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25FD6" w14:textId="77777777" w:rsidR="001351CB" w:rsidRPr="001351CB" w:rsidRDefault="001351CB" w:rsidP="005F3E9B">
      <w:pPr>
        <w:pStyle w:val="Subtitle"/>
        <w:spacing w:after="0" w:line="480" w:lineRule="auto"/>
        <w:jc w:val="center"/>
        <w:rPr>
          <w:rFonts w:ascii="Times New Roman" w:eastAsia="Times New Roman" w:hAnsi="Times New Roman" w:cs="Times New Roman"/>
          <w:b/>
          <w:bCs/>
          <w:color w:val="000000" w:themeColor="text1"/>
          <w:sz w:val="24"/>
          <w:szCs w:val="24"/>
        </w:rPr>
      </w:pPr>
      <w:r w:rsidRPr="001351CB">
        <w:rPr>
          <w:rFonts w:ascii="Times New Roman" w:eastAsia="Times New Roman" w:hAnsi="Times New Roman" w:cs="Times New Roman"/>
          <w:b/>
          <w:bCs/>
          <w:color w:val="000000" w:themeColor="text1"/>
          <w:sz w:val="24"/>
          <w:szCs w:val="24"/>
        </w:rPr>
        <w:t>Comparing Foundational Principles, Agile, and Waterfall Approaches for E-Commerce Success</w:t>
      </w:r>
    </w:p>
    <w:p w14:paraId="0AE36631" w14:textId="77777777" w:rsidR="001351CB" w:rsidRPr="001351CB" w:rsidRDefault="001351CB" w:rsidP="001351CB">
      <w:pPr>
        <w:spacing w:after="0" w:line="480" w:lineRule="auto"/>
        <w:rPr>
          <w:rFonts w:ascii="Times New Roman" w:hAnsi="Times New Roman" w:cs="Times New Roman"/>
        </w:rPr>
      </w:pPr>
      <w:r w:rsidRPr="001351CB">
        <w:rPr>
          <w:rFonts w:ascii="Times New Roman" w:hAnsi="Times New Roman" w:cs="Times New Roman"/>
        </w:rPr>
        <w:t>The redesign of Shop Sphere’s online shopping platform is a pivotal moment to apply effective software development methodologies that ensure the project’s success. Selecting the right methodology is crucial to delivering a platform that achieves business objectives, meets user expectations, and adapts to ongoing change throughout the development process. The foundational principles of software engineering, which emphasize standards, requirements, and best practices, serve as a roadmap for strong project management and technical execution (Summers, 2020). This essay explores these core principles, applies them to the specific challenges facing Shop Sphere, compares the Agile and Waterfall approaches in terms of process and adaptability, and recommends the most suitable choice for the project, thereby preparing the groundwork for implementation.</w:t>
      </w:r>
    </w:p>
    <w:p w14:paraId="50D42A49" w14:textId="080FB899" w:rsidR="001351CB" w:rsidRPr="001351CB" w:rsidRDefault="001351CB" w:rsidP="001351CB">
      <w:pPr>
        <w:spacing w:after="0" w:line="480" w:lineRule="auto"/>
        <w:rPr>
          <w:rFonts w:ascii="Times New Roman" w:hAnsi="Times New Roman" w:cs="Times New Roman"/>
        </w:rPr>
      </w:pPr>
      <w:r w:rsidRPr="001351CB">
        <w:rPr>
          <w:rFonts w:ascii="Times New Roman" w:hAnsi="Times New Roman" w:cs="Times New Roman"/>
        </w:rPr>
        <w:t>Software development methodologies are built on several key concepts that organize and guide the software engineering lifecycle. These principles stress the importance of understanding and following standards and requirements, choosing appropriate design and programming techniques, using effective tools, and managing change as the project evolves (Summers, 2020). Teams are expected to deliver software that is robust, ethical, and aligned with customer needs. Methodologies highlight the necessity of planning, estimation, thorough documentation, and iterative refinement to ensure that the software becomes reliable and adaptable</w:t>
      </w:r>
      <w:r>
        <w:rPr>
          <w:rFonts w:ascii="Times New Roman" w:hAnsi="Times New Roman" w:cs="Times New Roman"/>
        </w:rPr>
        <w:t xml:space="preserve"> </w:t>
      </w:r>
      <w:r w:rsidRPr="001351CB">
        <w:rPr>
          <w:rFonts w:ascii="Times New Roman" w:hAnsi="Times New Roman" w:cs="Times New Roman"/>
        </w:rPr>
        <w:t>(Summers, 2020). When these principles are applied, development teams are better equipped to identify defects, address evolving requirements, and deliver software that fulfills its intended purpose. For Shop Sphere’s redesign, these guiding concepts form the foundation from the initial planning stage through to final deployment.</w:t>
      </w:r>
    </w:p>
    <w:p w14:paraId="76670D1B" w14:textId="4A2F0444" w:rsidR="001351CB" w:rsidRPr="001351CB" w:rsidRDefault="001351CB" w:rsidP="001351CB">
      <w:pPr>
        <w:spacing w:after="0" w:line="480" w:lineRule="auto"/>
        <w:rPr>
          <w:rFonts w:ascii="Times New Roman" w:hAnsi="Times New Roman" w:cs="Times New Roman"/>
        </w:rPr>
      </w:pPr>
      <w:r w:rsidRPr="001351CB">
        <w:rPr>
          <w:rFonts w:ascii="Times New Roman" w:hAnsi="Times New Roman" w:cs="Times New Roman"/>
        </w:rPr>
        <w:lastRenderedPageBreak/>
        <w:t>Applying these principles within the context of Shop Sphere’s redesign ensures that the project maintains both discipline and flexibility. The process should begin with careful requirements analysis to define the project’s scope, user expectations, and organizational objectives (Summers, 2020). This step helps the team select programming and design techniques that support scalability, usability, and long-term maintenance. Using suitable software engineering tools allows for compliance with specifications and early detection of defects. Effective planning and documentation support accurate estimation of time, effort, and resources</w:t>
      </w:r>
      <w:r>
        <w:rPr>
          <w:rFonts w:ascii="Times New Roman" w:hAnsi="Times New Roman" w:cs="Times New Roman"/>
        </w:rPr>
        <w:t xml:space="preserve"> </w:t>
      </w:r>
      <w:r w:rsidRPr="001351CB">
        <w:rPr>
          <w:rFonts w:ascii="Times New Roman" w:hAnsi="Times New Roman" w:cs="Times New Roman"/>
        </w:rPr>
        <w:t>(Summers, 2020). Most importantly, the ability to adapt to changing requirements is essential in a fast-moving e-commerce environment, where market trends and customer needs evolve frequently. By anchoring the redesign to these principles, Shop Sphere’s team can create a platform that is both high-quality and responsive to the demands of stakeholders.</w:t>
      </w:r>
    </w:p>
    <w:p w14:paraId="6A6EB5CC" w14:textId="77777777" w:rsidR="001351CB" w:rsidRPr="001351CB" w:rsidRDefault="001351CB" w:rsidP="001351CB">
      <w:pPr>
        <w:spacing w:after="0" w:line="480" w:lineRule="auto"/>
        <w:rPr>
          <w:rFonts w:ascii="Times New Roman" w:hAnsi="Times New Roman" w:cs="Times New Roman"/>
        </w:rPr>
      </w:pPr>
      <w:r w:rsidRPr="001351CB">
        <w:rPr>
          <w:rFonts w:ascii="Times New Roman" w:hAnsi="Times New Roman" w:cs="Times New Roman"/>
        </w:rPr>
        <w:t>When evaluating methodologies for Shop Sphere’s redesign, Agile and Waterfall offer two distinct approaches with unique processes and adaptability. The Waterfall methodology follows a linear, sequential structure that moves through distinct stages such as requirements gathering, design, implementation, verification, and maintenance. Each stage must be completed before the next begins, providing clarity and predictability. This approach works well for projects with stable goals and where major changes are not expected (Atlassian, 2023). However, Waterfall’s rigid framework may lead to longer delivery times and restrict opportunities for ongoing stakeholder feedback, which is a significant limitation in the constantly shifting landscape of e-commerce.</w:t>
      </w:r>
    </w:p>
    <w:p w14:paraId="34415004" w14:textId="08C38896" w:rsidR="001351CB" w:rsidRPr="001351CB" w:rsidRDefault="001351CB" w:rsidP="001351CB">
      <w:pPr>
        <w:spacing w:after="0" w:line="480" w:lineRule="auto"/>
        <w:rPr>
          <w:rFonts w:ascii="Times New Roman" w:hAnsi="Times New Roman" w:cs="Times New Roman"/>
        </w:rPr>
      </w:pPr>
      <w:r w:rsidRPr="001351CB">
        <w:rPr>
          <w:rFonts w:ascii="Times New Roman" w:hAnsi="Times New Roman" w:cs="Times New Roman"/>
        </w:rPr>
        <w:t xml:space="preserve">In contrast, Agile promotes flexibility and incremental progress. Agile encourages frequent delivery of valuable software, ongoing collaboration, and rapid adaptation to change (Summers, 2020). Teams work in short cycles that produce incremental releases, allowing regular feedback </w:t>
      </w:r>
      <w:r w:rsidRPr="001351CB">
        <w:rPr>
          <w:rFonts w:ascii="Times New Roman" w:hAnsi="Times New Roman" w:cs="Times New Roman"/>
        </w:rPr>
        <w:lastRenderedPageBreak/>
        <w:t>and timely adjustments to new or evolving requirements. Agile principles support cross-functional and self-organizing teams, enabling members to embrace ambiguity and take greater ownership of project outcomes. This approach is especially suitable for Shop Sphere, as the marketing team seeks frequent updates</w:t>
      </w:r>
      <w:r>
        <w:rPr>
          <w:rFonts w:ascii="Times New Roman" w:hAnsi="Times New Roman" w:cs="Times New Roman"/>
        </w:rPr>
        <w:t>,</w:t>
      </w:r>
      <w:r w:rsidRPr="001351CB">
        <w:rPr>
          <w:rFonts w:ascii="Times New Roman" w:hAnsi="Times New Roman" w:cs="Times New Roman"/>
        </w:rPr>
        <w:t xml:space="preserve"> and customer-centric input is vital. Agile’s collaborative nature and emphasis on frequent releases equip the development team to address challenges and seize opportunities as they arise.</w:t>
      </w:r>
    </w:p>
    <w:p w14:paraId="48A77B6D" w14:textId="77777777" w:rsidR="001351CB" w:rsidRPr="001351CB" w:rsidRDefault="001351CB" w:rsidP="001351CB">
      <w:pPr>
        <w:spacing w:after="0" w:line="480" w:lineRule="auto"/>
        <w:rPr>
          <w:rFonts w:ascii="Times New Roman" w:hAnsi="Times New Roman" w:cs="Times New Roman"/>
        </w:rPr>
      </w:pPr>
      <w:r w:rsidRPr="001351CB">
        <w:rPr>
          <w:rFonts w:ascii="Times New Roman" w:hAnsi="Times New Roman" w:cs="Times New Roman"/>
        </w:rPr>
        <w:t>Considering the analysis, Agile emerges as the recommended methodology for Shop Sphere’s platform redesign. E-commerce projects are typically characterized by changing requirements and a need for rapid iteration, and they benefit from continuous stakeholder feedback (Summers, 2020). Agile’s iterative cycles enable the team to deliver working software in stages, gather feedback, and refine features based on real-world use. This reduces risks related to delayed delivery and enhances communication among stakeholders. By adopting Agile, Shop Sphere can build a competitive and user-focused platform that encourages ongoing innovation.</w:t>
      </w:r>
    </w:p>
    <w:p w14:paraId="5C36D37F" w14:textId="37E958DE" w:rsidR="001351CB" w:rsidRPr="001351CB" w:rsidRDefault="001351CB" w:rsidP="001351CB">
      <w:pPr>
        <w:spacing w:after="0" w:line="480" w:lineRule="auto"/>
        <w:rPr>
          <w:rFonts w:ascii="Times New Roman" w:hAnsi="Times New Roman" w:cs="Times New Roman"/>
        </w:rPr>
      </w:pPr>
      <w:r w:rsidRPr="001351CB">
        <w:rPr>
          <w:rFonts w:ascii="Times New Roman" w:hAnsi="Times New Roman" w:cs="Times New Roman"/>
        </w:rPr>
        <w:t>In conclusion, the foundational principles of software development methodologies offer a comprehensive guide for Shop Sphere’s online platform redesign. Comparing Agile and Waterfall shows that Agile’s adaptability, iterative process, and customer focus make it the better choice for e-commerce projects. As Shop Sphere moves toward implementation, Agile will enable the team to respond to changes, deliver continuous value, and achieve lasting project success</w:t>
      </w:r>
      <w:r w:rsidRPr="001351CB">
        <w:rPr>
          <w:rFonts w:ascii="Times New Roman" w:hAnsi="Times New Roman" w:cs="Times New Roman"/>
        </w:rPr>
        <w:t>.</w:t>
      </w:r>
    </w:p>
    <w:p w14:paraId="3E5C933E" w14:textId="77777777" w:rsidR="001351CB" w:rsidRPr="001351CB" w:rsidRDefault="001351CB" w:rsidP="001351CB">
      <w:pPr>
        <w:spacing w:after="0"/>
        <w:rPr>
          <w:rFonts w:ascii="Times New Roman" w:hAnsi="Times New Roman" w:cs="Times New Roman"/>
        </w:rPr>
      </w:pPr>
    </w:p>
    <w:p w14:paraId="5E5241C6" w14:textId="77777777" w:rsidR="001351CB" w:rsidRPr="001351CB" w:rsidRDefault="001351CB" w:rsidP="001351CB">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1351CB">
        <w:rPr>
          <w:rFonts w:ascii="Times New Roman" w:eastAsia="Times New Roman" w:hAnsi="Times New Roman" w:cs="Times New Roman"/>
          <w:b/>
          <w:bCs/>
          <w:color w:val="000000"/>
          <w:kern w:val="0"/>
          <w14:ligatures w14:val="none"/>
        </w:rPr>
        <w:t>References</w:t>
      </w:r>
    </w:p>
    <w:p w14:paraId="14B239D9" w14:textId="77777777" w:rsidR="001351CB" w:rsidRPr="001351CB" w:rsidRDefault="001351CB" w:rsidP="001351CB">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1351CB">
        <w:rPr>
          <w:rFonts w:ascii="Times New Roman" w:eastAsia="Times New Roman" w:hAnsi="Times New Roman" w:cs="Times New Roman"/>
          <w:color w:val="000000"/>
          <w:kern w:val="0"/>
          <w14:ligatures w14:val="none"/>
        </w:rPr>
        <w:t>Atlassian. (2023, September 14). </w:t>
      </w:r>
      <w:r w:rsidRPr="001351CB">
        <w:rPr>
          <w:rFonts w:ascii="Times New Roman" w:eastAsia="Times New Roman" w:hAnsi="Times New Roman" w:cs="Times New Roman"/>
          <w:i/>
          <w:iCs/>
          <w:color w:val="000000"/>
          <w:kern w:val="0"/>
          <w14:ligatures w14:val="none"/>
        </w:rPr>
        <w:t>What is the waterfall methodology?</w:t>
      </w:r>
      <w:r w:rsidRPr="001351CB">
        <w:rPr>
          <w:rFonts w:ascii="Times New Roman" w:eastAsia="Times New Roman" w:hAnsi="Times New Roman" w:cs="Times New Roman"/>
          <w:color w:val="000000"/>
          <w:kern w:val="0"/>
          <w14:ligatures w14:val="none"/>
        </w:rPr>
        <w:t> </w:t>
      </w:r>
      <w:hyperlink r:id="rId4" w:history="1">
        <w:r w:rsidRPr="001351CB">
          <w:rPr>
            <w:rFonts w:ascii="Times New Roman" w:eastAsia="Times New Roman" w:hAnsi="Times New Roman" w:cs="Times New Roman"/>
            <w:color w:val="000000"/>
            <w:kern w:val="0"/>
            <w:u w:val="single"/>
            <w14:ligatures w14:val="none"/>
          </w:rPr>
          <w:t>https://www.atlassian.com/agile/project-management/waterfall-methodology</w:t>
        </w:r>
      </w:hyperlink>
    </w:p>
    <w:p w14:paraId="14620969" w14:textId="77777777" w:rsidR="001351CB" w:rsidRPr="001351CB" w:rsidRDefault="001351CB" w:rsidP="001351CB">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1351CB">
        <w:rPr>
          <w:rFonts w:ascii="Times New Roman" w:eastAsia="Times New Roman" w:hAnsi="Times New Roman" w:cs="Times New Roman"/>
          <w:color w:val="000000"/>
          <w:kern w:val="0"/>
          <w14:ligatures w14:val="none"/>
        </w:rPr>
        <w:lastRenderedPageBreak/>
        <w:t>Summers, B. L. (2020). </w:t>
      </w:r>
      <w:r w:rsidRPr="001351CB">
        <w:rPr>
          <w:rFonts w:ascii="Times New Roman" w:eastAsia="Times New Roman" w:hAnsi="Times New Roman" w:cs="Times New Roman"/>
          <w:i/>
          <w:iCs/>
          <w:color w:val="000000"/>
          <w:kern w:val="0"/>
          <w14:ligatures w14:val="none"/>
        </w:rPr>
        <w:t>Effective methods for software engineering.</w:t>
      </w:r>
      <w:r w:rsidRPr="001351CB">
        <w:rPr>
          <w:rFonts w:ascii="Times New Roman" w:eastAsia="Times New Roman" w:hAnsi="Times New Roman" w:cs="Times New Roman"/>
          <w:color w:val="000000"/>
          <w:kern w:val="0"/>
          <w14:ligatures w14:val="none"/>
        </w:rPr>
        <w:t> (2nd ed.). Auerbach Publishers, Incorporated.</w:t>
      </w:r>
    </w:p>
    <w:p w14:paraId="7CFC4A38" w14:textId="77777777" w:rsidR="00033CB7" w:rsidRPr="001351CB" w:rsidRDefault="00033CB7" w:rsidP="001351CB">
      <w:pPr>
        <w:spacing w:after="0"/>
        <w:rPr>
          <w:rFonts w:ascii="Times New Roman" w:hAnsi="Times New Roman" w:cs="Times New Roman"/>
        </w:rPr>
      </w:pPr>
    </w:p>
    <w:p w14:paraId="6DF66BBC" w14:textId="77777777" w:rsidR="001351CB" w:rsidRPr="001351CB" w:rsidRDefault="001351CB">
      <w:pPr>
        <w:spacing w:after="0"/>
        <w:rPr>
          <w:rFonts w:ascii="Times New Roman" w:hAnsi="Times New Roman" w:cs="Times New Roman"/>
        </w:rPr>
      </w:pPr>
    </w:p>
    <w:p w14:paraId="3636ED55" w14:textId="77777777" w:rsidR="005F3E9B" w:rsidRPr="001351CB" w:rsidRDefault="005F3E9B">
      <w:pPr>
        <w:spacing w:after="0"/>
        <w:rPr>
          <w:rFonts w:ascii="Times New Roman" w:hAnsi="Times New Roman" w:cs="Times New Roman"/>
        </w:rPr>
      </w:pPr>
    </w:p>
    <w:sectPr w:rsidR="005F3E9B" w:rsidRPr="001351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CB7"/>
    <w:rsid w:val="00033CB7"/>
    <w:rsid w:val="001351CB"/>
    <w:rsid w:val="005F3E9B"/>
    <w:rsid w:val="00914974"/>
    <w:rsid w:val="00BC3C5F"/>
    <w:rsid w:val="00D36039"/>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16FEF"/>
  <w15:chartTrackingRefBased/>
  <w15:docId w15:val="{DC2155D8-49F1-4E47-B4E9-9E7177654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CB7"/>
    <w:rPr>
      <w:rFonts w:eastAsiaTheme="majorEastAsia" w:cstheme="majorBidi"/>
      <w:color w:val="272727" w:themeColor="text1" w:themeTint="D8"/>
    </w:rPr>
  </w:style>
  <w:style w:type="paragraph" w:styleId="Title">
    <w:name w:val="Title"/>
    <w:basedOn w:val="Normal"/>
    <w:next w:val="Normal"/>
    <w:link w:val="TitleChar"/>
    <w:uiPriority w:val="10"/>
    <w:qFormat/>
    <w:rsid w:val="00033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CB7"/>
    <w:pPr>
      <w:spacing w:before="160"/>
      <w:jc w:val="center"/>
    </w:pPr>
    <w:rPr>
      <w:i/>
      <w:iCs/>
      <w:color w:val="404040" w:themeColor="text1" w:themeTint="BF"/>
    </w:rPr>
  </w:style>
  <w:style w:type="character" w:customStyle="1" w:styleId="QuoteChar">
    <w:name w:val="Quote Char"/>
    <w:basedOn w:val="DefaultParagraphFont"/>
    <w:link w:val="Quote"/>
    <w:uiPriority w:val="29"/>
    <w:rsid w:val="00033CB7"/>
    <w:rPr>
      <w:i/>
      <w:iCs/>
      <w:color w:val="404040" w:themeColor="text1" w:themeTint="BF"/>
    </w:rPr>
  </w:style>
  <w:style w:type="paragraph" w:styleId="ListParagraph">
    <w:name w:val="List Paragraph"/>
    <w:basedOn w:val="Normal"/>
    <w:uiPriority w:val="34"/>
    <w:qFormat/>
    <w:rsid w:val="00033CB7"/>
    <w:pPr>
      <w:ind w:left="720"/>
      <w:contextualSpacing/>
    </w:pPr>
  </w:style>
  <w:style w:type="character" w:styleId="IntenseEmphasis">
    <w:name w:val="Intense Emphasis"/>
    <w:basedOn w:val="DefaultParagraphFont"/>
    <w:uiPriority w:val="21"/>
    <w:qFormat/>
    <w:rsid w:val="00033CB7"/>
    <w:rPr>
      <w:i/>
      <w:iCs/>
      <w:color w:val="0F4761" w:themeColor="accent1" w:themeShade="BF"/>
    </w:rPr>
  </w:style>
  <w:style w:type="paragraph" w:styleId="IntenseQuote">
    <w:name w:val="Intense Quote"/>
    <w:basedOn w:val="Normal"/>
    <w:next w:val="Normal"/>
    <w:link w:val="IntenseQuoteChar"/>
    <w:uiPriority w:val="30"/>
    <w:qFormat/>
    <w:rsid w:val="00033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CB7"/>
    <w:rPr>
      <w:i/>
      <w:iCs/>
      <w:color w:val="0F4761" w:themeColor="accent1" w:themeShade="BF"/>
    </w:rPr>
  </w:style>
  <w:style w:type="character" w:styleId="IntenseReference">
    <w:name w:val="Intense Reference"/>
    <w:basedOn w:val="DefaultParagraphFont"/>
    <w:uiPriority w:val="32"/>
    <w:qFormat/>
    <w:rsid w:val="00033CB7"/>
    <w:rPr>
      <w:b/>
      <w:bCs/>
      <w:smallCaps/>
      <w:color w:val="0F4761" w:themeColor="accent1" w:themeShade="BF"/>
      <w:spacing w:val="5"/>
    </w:rPr>
  </w:style>
  <w:style w:type="paragraph" w:styleId="NormalWeb">
    <w:name w:val="Normal (Web)"/>
    <w:basedOn w:val="Normal"/>
    <w:uiPriority w:val="99"/>
    <w:semiHidden/>
    <w:unhideWhenUsed/>
    <w:rsid w:val="001351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351CB"/>
    <w:rPr>
      <w:i/>
      <w:iCs/>
    </w:rPr>
  </w:style>
  <w:style w:type="character" w:styleId="Hyperlink">
    <w:name w:val="Hyperlink"/>
    <w:basedOn w:val="DefaultParagraphFont"/>
    <w:uiPriority w:val="99"/>
    <w:semiHidden/>
    <w:unhideWhenUsed/>
    <w:rsid w:val="001351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tlassian.com/agile/project-management/waterfall-method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2025-09-30T22:04:00Z</dcterms:created>
  <dcterms:modified xsi:type="dcterms:W3CDTF">2025-09-30T22:47:00Z</dcterms:modified>
</cp:coreProperties>
</file>