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10ADC3" w14:textId="2E1ED420" w:rsidR="002F6979" w:rsidRPr="008D651D" w:rsidRDefault="002F6979" w:rsidP="000147F6">
      <w:pPr>
        <w:spacing w:after="0"/>
        <w:jc w:val="center"/>
        <w:rPr>
          <w:rFonts w:ascii="Times New Roman" w:hAnsi="Times New Roman" w:cs="Times New Roman"/>
          <w:b/>
          <w:bCs/>
          <w:color w:val="000000" w:themeColor="text1"/>
          <w:lang w:val="en-US"/>
        </w:rPr>
      </w:pPr>
      <w:r w:rsidRPr="008D651D">
        <w:rPr>
          <w:rFonts w:ascii="Times New Roman" w:hAnsi="Times New Roman" w:cs="Times New Roman"/>
          <w:b/>
          <w:bCs/>
          <w:color w:val="000000" w:themeColor="text1"/>
          <w:lang w:val="en-US"/>
        </w:rPr>
        <w:t>Discussion Assignment Unit 6</w:t>
      </w:r>
    </w:p>
    <w:p w14:paraId="6D7EE90A" w14:textId="7FDFFADF" w:rsidR="00C65D8E" w:rsidRPr="008D651D" w:rsidRDefault="00C65D8E" w:rsidP="000147F6">
      <w:pPr>
        <w:spacing w:after="0"/>
        <w:rPr>
          <w:rFonts w:ascii="Times New Roman" w:eastAsia="Times New Roman" w:hAnsi="Times New Roman" w:cs="Times New Roman"/>
          <w:b/>
          <w:bCs/>
          <w:color w:val="000000" w:themeColor="text1"/>
          <w:kern w:val="0"/>
          <w14:ligatures w14:val="none"/>
        </w:rPr>
      </w:pPr>
      <w:r w:rsidRPr="008D651D">
        <w:rPr>
          <w:rFonts w:ascii="Times New Roman" w:eastAsia="Times New Roman" w:hAnsi="Times New Roman" w:cs="Times New Roman"/>
          <w:b/>
          <w:bCs/>
          <w:color w:val="000000" w:themeColor="text1"/>
          <w:kern w:val="0"/>
          <w14:ligatures w14:val="none"/>
        </w:rPr>
        <w:t>Question 1:</w:t>
      </w:r>
      <w:r w:rsidR="000A7A23" w:rsidRPr="008D651D">
        <w:rPr>
          <w:rFonts w:ascii="Times New Roman" w:eastAsia="Times New Roman" w:hAnsi="Times New Roman" w:cs="Times New Roman"/>
          <w:b/>
          <w:bCs/>
          <w:color w:val="000000" w:themeColor="text1"/>
          <w:kern w:val="0"/>
          <w14:ligatures w14:val="none"/>
        </w:rPr>
        <w:t xml:space="preserve"> What is leadership?</w:t>
      </w:r>
    </w:p>
    <w:p w14:paraId="68B84EA1" w14:textId="0FF8B6C9" w:rsidR="00C65D8E" w:rsidRPr="008D651D" w:rsidRDefault="000A7A23" w:rsidP="000147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40" w:lineRule="exact"/>
        <w:rPr>
          <w:rFonts w:ascii="Times New Roman" w:hAnsi="Times New Roman" w:cs="Times New Roman"/>
          <w:color w:val="000000" w:themeColor="text1"/>
          <w:kern w:val="0"/>
          <w:position w:val="6"/>
          <w:lang w:val="en-US"/>
        </w:rPr>
      </w:pPr>
      <w:r w:rsidRPr="008D651D">
        <w:rPr>
          <w:rFonts w:ascii="Times New Roman" w:hAnsi="Times New Roman" w:cs="Times New Roman"/>
          <w:color w:val="000000" w:themeColor="text1"/>
          <w:kern w:val="0"/>
          <w:position w:val="6"/>
          <w:lang w:val="en-US"/>
        </w:rPr>
        <w:t>Leadership is defined as the ability to influence and guide individuals or teams toward achieving common goals</w:t>
      </w:r>
      <w:r w:rsidR="000147F6" w:rsidRPr="008D651D">
        <w:rPr>
          <w:rFonts w:ascii="Times New Roman" w:hAnsi="Times New Roman" w:cs="Times New Roman"/>
          <w:color w:val="000000" w:themeColor="text1"/>
          <w:kern w:val="0"/>
          <w:position w:val="6"/>
          <w:lang w:val="en-US"/>
        </w:rPr>
        <w:t xml:space="preserve"> </w:t>
      </w:r>
      <w:r w:rsidR="000147F6" w:rsidRPr="008D651D">
        <w:rPr>
          <w:rFonts w:ascii="Times New Roman" w:hAnsi="Times New Roman" w:cs="Times New Roman"/>
          <w:color w:val="000000" w:themeColor="text1"/>
          <w:kern w:val="0"/>
          <w:position w:val="6"/>
          <w:lang w:val="en-US"/>
        </w:rPr>
        <w:t>(</w:t>
      </w:r>
      <w:proofErr w:type="spellStart"/>
      <w:r w:rsidR="000147F6" w:rsidRPr="008D651D">
        <w:rPr>
          <w:rFonts w:ascii="Times New Roman" w:hAnsi="Times New Roman" w:cs="Times New Roman"/>
          <w:color w:val="000000" w:themeColor="text1"/>
          <w:kern w:val="0"/>
          <w:position w:val="6"/>
          <w:lang w:val="en-US"/>
        </w:rPr>
        <w:t>LibreTexts</w:t>
      </w:r>
      <w:proofErr w:type="spellEnd"/>
      <w:r w:rsidR="000147F6" w:rsidRPr="008D651D">
        <w:rPr>
          <w:rFonts w:ascii="Times New Roman" w:hAnsi="Times New Roman" w:cs="Times New Roman"/>
          <w:color w:val="000000" w:themeColor="text1"/>
          <w:kern w:val="0"/>
          <w:position w:val="6"/>
          <w:lang w:val="en-US"/>
        </w:rPr>
        <w:t>, 2024)</w:t>
      </w:r>
      <w:r w:rsidRPr="008D651D">
        <w:rPr>
          <w:rFonts w:ascii="Times New Roman" w:hAnsi="Times New Roman" w:cs="Times New Roman"/>
          <w:color w:val="000000" w:themeColor="text1"/>
          <w:kern w:val="0"/>
          <w:position w:val="6"/>
          <w:lang w:val="en-US"/>
        </w:rPr>
        <w:t>. Effective leaders typically exhibit five key traits</w:t>
      </w:r>
      <w:r w:rsidR="000147F6" w:rsidRPr="008D651D">
        <w:rPr>
          <w:rFonts w:ascii="Times New Roman" w:hAnsi="Times New Roman" w:cs="Times New Roman"/>
          <w:color w:val="000000" w:themeColor="text1"/>
          <w:kern w:val="0"/>
          <w:position w:val="6"/>
          <w:lang w:val="en-US"/>
        </w:rPr>
        <w:t xml:space="preserve"> as noted in </w:t>
      </w:r>
      <w:proofErr w:type="spellStart"/>
      <w:r w:rsidR="000147F6" w:rsidRPr="008D651D">
        <w:rPr>
          <w:rFonts w:ascii="Times New Roman" w:hAnsi="Times New Roman" w:cs="Times New Roman"/>
          <w:color w:val="000000" w:themeColor="text1"/>
          <w:kern w:val="0"/>
          <w:position w:val="6"/>
          <w:lang w:val="en-US"/>
        </w:rPr>
        <w:t>LibreTexts</w:t>
      </w:r>
      <w:proofErr w:type="spellEnd"/>
      <w:r w:rsidR="000147F6" w:rsidRPr="008D651D">
        <w:rPr>
          <w:rFonts w:ascii="Times New Roman" w:hAnsi="Times New Roman" w:cs="Times New Roman"/>
          <w:color w:val="000000" w:themeColor="text1"/>
          <w:kern w:val="0"/>
          <w:position w:val="6"/>
          <w:lang w:val="en-US"/>
        </w:rPr>
        <w:t xml:space="preserve"> (</w:t>
      </w:r>
      <w:r w:rsidR="000147F6" w:rsidRPr="008D651D">
        <w:rPr>
          <w:rFonts w:ascii="Times New Roman" w:hAnsi="Times New Roman" w:cs="Times New Roman"/>
          <w:color w:val="000000" w:themeColor="text1"/>
          <w:kern w:val="0"/>
          <w:position w:val="6"/>
          <w:lang w:val="en-US"/>
        </w:rPr>
        <w:t>2024).</w:t>
      </w:r>
      <w:r w:rsidRPr="008D651D">
        <w:rPr>
          <w:rFonts w:ascii="Times New Roman" w:hAnsi="Times New Roman" w:cs="Times New Roman"/>
          <w:color w:val="000000" w:themeColor="text1"/>
          <w:kern w:val="0"/>
          <w:position w:val="6"/>
          <w:lang w:val="en-US"/>
        </w:rPr>
        <w:t xml:space="preserve"> The first is intelligence, which includes a high level of emotional intelligence that aids in understanding and managing emotions in themselves and others. The second trait is extraversion, where a sociable nature is used to build networks and inspire confidence among team members. Conscientiousness is the third trait, demonstrated through meticulous planning and the successful delivery of complex projects on time. The fourth trait, openness to experience, is characterized by creativity and a willingness to embrace innovation. Self-esteem, the fifth trait, is evident in leaders who empower their teams effectively. Lastly, integrity is crucial, as it reflects honesty and a strong moral compass, guiding leaders to act ethically and responsibly.</w:t>
      </w:r>
    </w:p>
    <w:p w14:paraId="1ECFDAA8" w14:textId="2E2A8104" w:rsidR="009418A7" w:rsidRPr="008D651D" w:rsidRDefault="009418A7" w:rsidP="000147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40" w:lineRule="exact"/>
        <w:rPr>
          <w:rFonts w:ascii="Times New Roman" w:hAnsi="Times New Roman" w:cs="Times New Roman"/>
          <w:b/>
          <w:bCs/>
          <w:color w:val="000000" w:themeColor="text1"/>
          <w:kern w:val="0"/>
          <w:position w:val="6"/>
          <w:lang w:val="en-US"/>
        </w:rPr>
      </w:pPr>
      <w:r w:rsidRPr="008D651D">
        <w:rPr>
          <w:rFonts w:ascii="Times New Roman" w:hAnsi="Times New Roman" w:cs="Times New Roman"/>
          <w:b/>
          <w:bCs/>
          <w:color w:val="000000" w:themeColor="text1"/>
          <w:kern w:val="0"/>
          <w:position w:val="6"/>
          <w:lang w:val="en-US"/>
        </w:rPr>
        <w:t xml:space="preserve">Question 2: </w:t>
      </w:r>
      <w:r w:rsidR="000147F6" w:rsidRPr="008D651D">
        <w:rPr>
          <w:rFonts w:ascii="Times New Roman" w:hAnsi="Times New Roman" w:cs="Times New Roman"/>
          <w:b/>
          <w:bCs/>
          <w:color w:val="000000" w:themeColor="text1"/>
          <w:kern w:val="0"/>
          <w:position w:val="6"/>
          <w:lang w:val="en-US"/>
        </w:rPr>
        <w:t>What is m</w:t>
      </w:r>
      <w:r w:rsidRPr="008D651D">
        <w:rPr>
          <w:rFonts w:ascii="Times New Roman" w:hAnsi="Times New Roman" w:cs="Times New Roman"/>
          <w:b/>
          <w:bCs/>
          <w:color w:val="000000" w:themeColor="text1"/>
          <w:kern w:val="0"/>
          <w:position w:val="6"/>
          <w:lang w:val="en-US"/>
        </w:rPr>
        <w:t>y leadership trait</w:t>
      </w:r>
      <w:r w:rsidR="000147F6" w:rsidRPr="008D651D">
        <w:rPr>
          <w:rFonts w:ascii="Times New Roman" w:hAnsi="Times New Roman" w:cs="Times New Roman"/>
          <w:b/>
          <w:bCs/>
          <w:color w:val="000000" w:themeColor="text1"/>
          <w:kern w:val="0"/>
          <w:position w:val="6"/>
          <w:lang w:val="en-US"/>
        </w:rPr>
        <w:t>?</w:t>
      </w:r>
    </w:p>
    <w:p w14:paraId="42D02DC3" w14:textId="0A7FF20B" w:rsidR="000A7A23" w:rsidRPr="008D651D" w:rsidRDefault="00846506" w:rsidP="000147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40" w:lineRule="exact"/>
        <w:rPr>
          <w:rFonts w:ascii="Times New Roman" w:hAnsi="Times New Roman" w:cs="Times New Roman"/>
          <w:color w:val="000000" w:themeColor="text1"/>
          <w:kern w:val="0"/>
          <w:position w:val="6"/>
          <w:lang w:val="en-US"/>
        </w:rPr>
      </w:pPr>
      <w:r w:rsidRPr="008D651D">
        <w:rPr>
          <w:rFonts w:ascii="Times New Roman" w:hAnsi="Times New Roman" w:cs="Times New Roman"/>
          <w:color w:val="000000" w:themeColor="text1"/>
          <w:kern w:val="0"/>
          <w:position w:val="6"/>
          <w:lang w:val="en-US"/>
        </w:rPr>
        <w:t>My leadership trait is openness to experience, characterized by creativity and a willingness to embrace innovation</w:t>
      </w:r>
      <w:r w:rsidR="001705C7">
        <w:rPr>
          <w:rFonts w:ascii="Times New Roman" w:hAnsi="Times New Roman" w:cs="Times New Roman"/>
          <w:color w:val="000000" w:themeColor="text1"/>
          <w:kern w:val="0"/>
          <w:position w:val="6"/>
          <w:lang w:val="en-US"/>
        </w:rPr>
        <w:t xml:space="preserve"> </w:t>
      </w:r>
      <w:r w:rsidR="001705C7" w:rsidRPr="008D651D">
        <w:rPr>
          <w:rFonts w:ascii="Times New Roman" w:hAnsi="Times New Roman" w:cs="Times New Roman"/>
          <w:color w:val="000000" w:themeColor="text1"/>
          <w:kern w:val="0"/>
          <w:position w:val="6"/>
          <w:lang w:val="en-US"/>
        </w:rPr>
        <w:t>(</w:t>
      </w:r>
      <w:proofErr w:type="spellStart"/>
      <w:r w:rsidR="001705C7" w:rsidRPr="008D651D">
        <w:rPr>
          <w:rFonts w:ascii="Times New Roman" w:hAnsi="Times New Roman" w:cs="Times New Roman"/>
          <w:color w:val="000000" w:themeColor="text1"/>
          <w:kern w:val="0"/>
          <w:position w:val="6"/>
          <w:lang w:val="en-US"/>
        </w:rPr>
        <w:t>LibreTexts</w:t>
      </w:r>
      <w:proofErr w:type="spellEnd"/>
      <w:r w:rsidR="001705C7" w:rsidRPr="008D651D">
        <w:rPr>
          <w:rFonts w:ascii="Times New Roman" w:hAnsi="Times New Roman" w:cs="Times New Roman"/>
          <w:color w:val="000000" w:themeColor="text1"/>
          <w:kern w:val="0"/>
          <w:position w:val="6"/>
          <w:lang w:val="en-US"/>
        </w:rPr>
        <w:t>, 2024)</w:t>
      </w:r>
      <w:r w:rsidRPr="008D651D">
        <w:rPr>
          <w:rFonts w:ascii="Times New Roman" w:hAnsi="Times New Roman" w:cs="Times New Roman"/>
          <w:color w:val="000000" w:themeColor="text1"/>
          <w:kern w:val="0"/>
          <w:position w:val="6"/>
          <w:lang w:val="en-US"/>
        </w:rPr>
        <w:t>. This trait is crucial for me, as I thrive in environments that challenge me, while routine tasks tend to diminish my productivity. By being open to new ideas and approaches, I can foster a dynamic and engaging atmosphere for my team. However, I recognize the need to develop my conscientiousness to become a more effective leader. This trait involves meticulous planning and the successful execution of complex projects within set deadlines</w:t>
      </w:r>
      <w:r w:rsidR="001705C7">
        <w:rPr>
          <w:rFonts w:ascii="Times New Roman" w:hAnsi="Times New Roman" w:cs="Times New Roman"/>
          <w:color w:val="000000" w:themeColor="text1"/>
          <w:kern w:val="0"/>
          <w:position w:val="6"/>
          <w:lang w:val="en-US"/>
        </w:rPr>
        <w:t xml:space="preserve"> </w:t>
      </w:r>
      <w:r w:rsidR="001705C7" w:rsidRPr="008D651D">
        <w:rPr>
          <w:rFonts w:ascii="Times New Roman" w:hAnsi="Times New Roman" w:cs="Times New Roman"/>
          <w:color w:val="000000" w:themeColor="text1"/>
          <w:kern w:val="0"/>
          <w:position w:val="6"/>
          <w:lang w:val="en-US"/>
        </w:rPr>
        <w:t>(</w:t>
      </w:r>
      <w:proofErr w:type="spellStart"/>
      <w:r w:rsidR="001705C7" w:rsidRPr="008D651D">
        <w:rPr>
          <w:rFonts w:ascii="Times New Roman" w:hAnsi="Times New Roman" w:cs="Times New Roman"/>
          <w:color w:val="000000" w:themeColor="text1"/>
          <w:kern w:val="0"/>
          <w:position w:val="6"/>
          <w:lang w:val="en-US"/>
        </w:rPr>
        <w:t>LibreTexts</w:t>
      </w:r>
      <w:proofErr w:type="spellEnd"/>
      <w:r w:rsidR="001705C7" w:rsidRPr="008D651D">
        <w:rPr>
          <w:rFonts w:ascii="Times New Roman" w:hAnsi="Times New Roman" w:cs="Times New Roman"/>
          <w:color w:val="000000" w:themeColor="text1"/>
          <w:kern w:val="0"/>
          <w:position w:val="6"/>
          <w:lang w:val="en-US"/>
        </w:rPr>
        <w:t>, 2024)</w:t>
      </w:r>
      <w:r w:rsidRPr="008D651D">
        <w:rPr>
          <w:rFonts w:ascii="Times New Roman" w:hAnsi="Times New Roman" w:cs="Times New Roman"/>
          <w:color w:val="000000" w:themeColor="text1"/>
          <w:kern w:val="0"/>
          <w:position w:val="6"/>
          <w:lang w:val="en-US"/>
        </w:rPr>
        <w:t>. I often struggle with underestimating task durations, which leads to missed deadlines. Therefore, enhancing my conscientiousness will help me manage projects more effectively and ensure timely completion.</w:t>
      </w:r>
    </w:p>
    <w:p w14:paraId="01A88F18" w14:textId="7C92D049" w:rsidR="00846506" w:rsidRPr="008D651D" w:rsidRDefault="00846506" w:rsidP="000147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40" w:lineRule="exact"/>
        <w:rPr>
          <w:rFonts w:ascii="Times New Roman" w:hAnsi="Times New Roman" w:cs="Times New Roman"/>
          <w:b/>
          <w:bCs/>
          <w:color w:val="000000" w:themeColor="text1"/>
          <w:kern w:val="0"/>
          <w:position w:val="6"/>
          <w:lang w:val="en-US"/>
        </w:rPr>
      </w:pPr>
      <w:r w:rsidRPr="008D651D">
        <w:rPr>
          <w:rFonts w:ascii="Times New Roman" w:hAnsi="Times New Roman" w:cs="Times New Roman"/>
          <w:b/>
          <w:bCs/>
          <w:color w:val="000000" w:themeColor="text1"/>
          <w:kern w:val="0"/>
          <w:position w:val="6"/>
          <w:lang w:val="en-US"/>
        </w:rPr>
        <w:t xml:space="preserve">Question 3: </w:t>
      </w:r>
      <w:r w:rsidRPr="008D651D">
        <w:rPr>
          <w:rFonts w:ascii="Times New Roman" w:hAnsi="Times New Roman" w:cs="Times New Roman"/>
          <w:b/>
          <w:bCs/>
          <w:color w:val="000000" w:themeColor="text1"/>
          <w:kern w:val="0"/>
          <w:position w:val="6"/>
          <w:lang w:val="en-US"/>
        </w:rPr>
        <w:t>What is the Role of the Context?</w:t>
      </w:r>
    </w:p>
    <w:p w14:paraId="7E947529" w14:textId="383D2AD7" w:rsidR="000147F6" w:rsidRPr="008D651D" w:rsidRDefault="000147F6" w:rsidP="000147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40" w:lineRule="exact"/>
        <w:rPr>
          <w:rFonts w:ascii="Times New Roman" w:hAnsi="Times New Roman" w:cs="Times New Roman"/>
          <w:color w:val="000000" w:themeColor="text1"/>
          <w:kern w:val="0"/>
          <w:position w:val="6"/>
          <w:lang w:val="en-US"/>
        </w:rPr>
      </w:pPr>
      <w:r w:rsidRPr="008D651D">
        <w:rPr>
          <w:rFonts w:ascii="Times New Roman" w:hAnsi="Times New Roman" w:cs="Times New Roman"/>
          <w:color w:val="000000" w:themeColor="text1"/>
          <w:kern w:val="0"/>
          <w:position w:val="6"/>
          <w:lang w:val="en-US"/>
        </w:rPr>
        <w:t>The role of context in leadership is pivotal, as it determines the effectiveness of a leader’s style</w:t>
      </w:r>
      <w:r w:rsidRPr="008D651D">
        <w:rPr>
          <w:rFonts w:ascii="Times New Roman" w:hAnsi="Times New Roman" w:cs="Times New Roman"/>
          <w:color w:val="000000" w:themeColor="text1"/>
          <w:kern w:val="0"/>
          <w:position w:val="6"/>
          <w:lang w:val="en-US"/>
        </w:rPr>
        <w:t xml:space="preserve"> </w:t>
      </w:r>
      <w:r w:rsidRPr="008D651D">
        <w:rPr>
          <w:rFonts w:ascii="Times New Roman" w:hAnsi="Times New Roman" w:cs="Times New Roman"/>
          <w:color w:val="000000" w:themeColor="text1"/>
          <w:kern w:val="0"/>
          <w:position w:val="6"/>
          <w:lang w:val="en-US"/>
        </w:rPr>
        <w:t>(</w:t>
      </w:r>
      <w:proofErr w:type="spellStart"/>
      <w:r w:rsidRPr="008D651D">
        <w:rPr>
          <w:rFonts w:ascii="Times New Roman" w:hAnsi="Times New Roman" w:cs="Times New Roman"/>
          <w:color w:val="000000" w:themeColor="text1"/>
          <w:kern w:val="0"/>
          <w:position w:val="6"/>
          <w:lang w:val="en-US"/>
        </w:rPr>
        <w:t>LibreTexts</w:t>
      </w:r>
      <w:proofErr w:type="spellEnd"/>
      <w:r w:rsidRPr="008D651D">
        <w:rPr>
          <w:rFonts w:ascii="Times New Roman" w:hAnsi="Times New Roman" w:cs="Times New Roman"/>
          <w:color w:val="000000" w:themeColor="text1"/>
          <w:kern w:val="0"/>
          <w:position w:val="6"/>
          <w:lang w:val="en-US"/>
        </w:rPr>
        <w:t>, 2024). Contingency approaches to leadership highlight that no single style is universally applicable; rather, effectiveness hinges on situational factors. For instance, Fiedler’s Contingency Theory assesses a leader’s style using the Least Preferred Coworker scale, indicating that task-oriented leaders excel in unfavorable situations, such as military contexts requiring direct commands, while people-oriented leaders thrive in favorable environments, like collaborative research teams</w:t>
      </w:r>
      <w:r w:rsidRPr="008D651D">
        <w:rPr>
          <w:rFonts w:ascii="Times New Roman" w:hAnsi="Times New Roman" w:cs="Times New Roman"/>
          <w:color w:val="000000" w:themeColor="text1"/>
          <w:kern w:val="0"/>
          <w:position w:val="6"/>
          <w:lang w:val="en-US"/>
        </w:rPr>
        <w:t xml:space="preserve"> </w:t>
      </w:r>
      <w:r w:rsidRPr="008D651D">
        <w:rPr>
          <w:rFonts w:ascii="Times New Roman" w:hAnsi="Times New Roman" w:cs="Times New Roman"/>
          <w:color w:val="000000" w:themeColor="text1"/>
          <w:kern w:val="0"/>
          <w:position w:val="6"/>
          <w:lang w:val="en-US"/>
        </w:rPr>
        <w:t>(</w:t>
      </w:r>
      <w:proofErr w:type="spellStart"/>
      <w:r w:rsidRPr="008D651D">
        <w:rPr>
          <w:rFonts w:ascii="Times New Roman" w:hAnsi="Times New Roman" w:cs="Times New Roman"/>
          <w:color w:val="000000" w:themeColor="text1"/>
          <w:kern w:val="0"/>
          <w:position w:val="6"/>
          <w:lang w:val="en-US"/>
        </w:rPr>
        <w:t>LibreTexts</w:t>
      </w:r>
      <w:proofErr w:type="spellEnd"/>
      <w:r w:rsidRPr="008D651D">
        <w:rPr>
          <w:rFonts w:ascii="Times New Roman" w:hAnsi="Times New Roman" w:cs="Times New Roman"/>
          <w:color w:val="000000" w:themeColor="text1"/>
          <w:kern w:val="0"/>
          <w:position w:val="6"/>
          <w:lang w:val="en-US"/>
        </w:rPr>
        <w:t>, 2024).</w:t>
      </w:r>
      <w:r w:rsidRPr="008D651D">
        <w:rPr>
          <w:rFonts w:ascii="Times New Roman" w:hAnsi="Times New Roman" w:cs="Times New Roman"/>
          <w:color w:val="000000" w:themeColor="text1"/>
          <w:kern w:val="0"/>
          <w:lang w:val="en-US"/>
        </w:rPr>
        <w:t xml:space="preserve"> </w:t>
      </w:r>
      <w:r w:rsidRPr="008D651D">
        <w:rPr>
          <w:rFonts w:ascii="Times New Roman" w:hAnsi="Times New Roman" w:cs="Times New Roman"/>
          <w:color w:val="000000" w:themeColor="text1"/>
          <w:kern w:val="0"/>
          <w:position w:val="6"/>
          <w:lang w:val="en-US"/>
        </w:rPr>
        <w:t xml:space="preserve">Situational Leadership Theory, developed by </w:t>
      </w:r>
      <w:r w:rsidRPr="008D651D">
        <w:rPr>
          <w:rFonts w:ascii="Times New Roman" w:hAnsi="Times New Roman" w:cs="Times New Roman"/>
          <w:color w:val="000000" w:themeColor="text1"/>
          <w:kern w:val="0"/>
          <w:position w:val="6"/>
          <w:lang w:val="en-US"/>
        </w:rPr>
        <w:lastRenderedPageBreak/>
        <w:t>Blanchard and Hersey, emphasizes adapting leadership styles based on followers’ competence and commitment</w:t>
      </w:r>
      <w:r w:rsidRPr="008D651D">
        <w:rPr>
          <w:rFonts w:ascii="Times New Roman" w:hAnsi="Times New Roman" w:cs="Times New Roman"/>
          <w:color w:val="000000" w:themeColor="text1"/>
          <w:kern w:val="0"/>
          <w:position w:val="6"/>
          <w:lang w:val="en-US"/>
        </w:rPr>
        <w:t xml:space="preserve"> </w:t>
      </w:r>
      <w:r w:rsidRPr="008D651D">
        <w:rPr>
          <w:rFonts w:ascii="Times New Roman" w:hAnsi="Times New Roman" w:cs="Times New Roman"/>
          <w:color w:val="000000" w:themeColor="text1"/>
          <w:kern w:val="0"/>
          <w:position w:val="6"/>
          <w:lang w:val="en-US"/>
        </w:rPr>
        <w:t>(</w:t>
      </w:r>
      <w:proofErr w:type="spellStart"/>
      <w:r w:rsidRPr="008D651D">
        <w:rPr>
          <w:rFonts w:ascii="Times New Roman" w:hAnsi="Times New Roman" w:cs="Times New Roman"/>
          <w:color w:val="000000" w:themeColor="text1"/>
          <w:kern w:val="0"/>
          <w:position w:val="6"/>
          <w:lang w:val="en-US"/>
        </w:rPr>
        <w:t>LibreTexts</w:t>
      </w:r>
      <w:proofErr w:type="spellEnd"/>
      <w:r w:rsidRPr="008D651D">
        <w:rPr>
          <w:rFonts w:ascii="Times New Roman" w:hAnsi="Times New Roman" w:cs="Times New Roman"/>
          <w:color w:val="000000" w:themeColor="text1"/>
          <w:kern w:val="0"/>
          <w:position w:val="6"/>
          <w:lang w:val="en-US"/>
        </w:rPr>
        <w:t>, 2024). For example, a manager may employ a directive style with less experienced employees, shifting to a delegating style for those with higher competence. Path-Goal Theory further illustrates this adaptability by asserting that leaders must remove obstacles to motivate employees, utilizing different styles such as directive leadership for clarity or supportive leadership to enhance morale</w:t>
      </w:r>
      <w:r w:rsidRPr="008D651D">
        <w:rPr>
          <w:rFonts w:ascii="Times New Roman" w:hAnsi="Times New Roman" w:cs="Times New Roman"/>
          <w:color w:val="000000" w:themeColor="text1"/>
          <w:kern w:val="0"/>
          <w:position w:val="6"/>
          <w:lang w:val="en-US"/>
        </w:rPr>
        <w:t xml:space="preserve"> </w:t>
      </w:r>
      <w:r w:rsidRPr="008D651D">
        <w:rPr>
          <w:rFonts w:ascii="Times New Roman" w:hAnsi="Times New Roman" w:cs="Times New Roman"/>
          <w:color w:val="000000" w:themeColor="text1"/>
          <w:kern w:val="0"/>
          <w:position w:val="6"/>
          <w:lang w:val="en-US"/>
        </w:rPr>
        <w:t>(</w:t>
      </w:r>
      <w:proofErr w:type="spellStart"/>
      <w:r w:rsidRPr="008D651D">
        <w:rPr>
          <w:rFonts w:ascii="Times New Roman" w:hAnsi="Times New Roman" w:cs="Times New Roman"/>
          <w:color w:val="000000" w:themeColor="text1"/>
          <w:kern w:val="0"/>
          <w:position w:val="6"/>
          <w:lang w:val="en-US"/>
        </w:rPr>
        <w:t>LibreTexts</w:t>
      </w:r>
      <w:proofErr w:type="spellEnd"/>
      <w:r w:rsidRPr="008D651D">
        <w:rPr>
          <w:rFonts w:ascii="Times New Roman" w:hAnsi="Times New Roman" w:cs="Times New Roman"/>
          <w:color w:val="000000" w:themeColor="text1"/>
          <w:kern w:val="0"/>
          <w:position w:val="6"/>
          <w:lang w:val="en-US"/>
        </w:rPr>
        <w:t>, 2024). Thus, understanding the context is crucial for selecting the appropriate leadership approach.</w:t>
      </w:r>
    </w:p>
    <w:p w14:paraId="5014F5DB" w14:textId="1FA8887E" w:rsidR="000147F6" w:rsidRPr="008D651D" w:rsidRDefault="000147F6" w:rsidP="008D65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40" w:lineRule="exact"/>
        <w:jc w:val="center"/>
        <w:rPr>
          <w:rFonts w:ascii="Times New Roman" w:hAnsi="Times New Roman" w:cs="Times New Roman"/>
          <w:b/>
          <w:bCs/>
          <w:color w:val="000000" w:themeColor="text1"/>
          <w:kern w:val="0"/>
          <w:position w:val="6"/>
          <w:lang w:val="en-US"/>
        </w:rPr>
      </w:pPr>
      <w:r w:rsidRPr="008D651D">
        <w:rPr>
          <w:rFonts w:ascii="Times New Roman" w:hAnsi="Times New Roman" w:cs="Times New Roman"/>
          <w:b/>
          <w:bCs/>
          <w:color w:val="000000" w:themeColor="text1"/>
          <w:kern w:val="0"/>
          <w:position w:val="6"/>
          <w:lang w:val="en-US"/>
        </w:rPr>
        <w:t>Reference</w:t>
      </w:r>
    </w:p>
    <w:p w14:paraId="35C54548" w14:textId="4D1C8DC4" w:rsidR="000147F6" w:rsidRPr="008D651D" w:rsidRDefault="000147F6" w:rsidP="000147F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440" w:lineRule="exact"/>
        <w:rPr>
          <w:rFonts w:ascii="Times New Roman" w:hAnsi="Times New Roman" w:cs="Times New Roman"/>
          <w:kern w:val="0"/>
          <w:lang w:val="en-US"/>
        </w:rPr>
      </w:pPr>
      <w:r w:rsidRPr="008D651D">
        <w:rPr>
          <w:rFonts w:ascii="Times New Roman" w:hAnsi="Times New Roman" w:cs="Times New Roman"/>
          <w:color w:val="1D2125"/>
          <w:shd w:val="clear" w:color="auto" w:fill="FFFFFF"/>
        </w:rPr>
        <w:t>LibreTexts. (2024). </w:t>
      </w:r>
      <w:r w:rsidR="008D651D" w:rsidRPr="008D651D">
        <w:rPr>
          <w:rFonts w:ascii="Times New Roman" w:hAnsi="Times New Roman" w:cs="Times New Roman"/>
          <w:color w:val="1D2125"/>
          <w:shd w:val="clear" w:color="auto" w:fill="FFFFFF"/>
        </w:rPr>
        <w:t>Chapter 10: Leadin</w:t>
      </w:r>
      <w:r w:rsidR="008D651D" w:rsidRPr="008D651D">
        <w:rPr>
          <w:rFonts w:ascii="Times New Roman" w:hAnsi="Times New Roman" w:cs="Times New Roman"/>
          <w:color w:val="1D2125"/>
          <w:shd w:val="clear" w:color="auto" w:fill="FFFFFF"/>
        </w:rPr>
        <w:t xml:space="preserve">g people and organizations. In </w:t>
      </w:r>
      <w:r w:rsidRPr="008D651D">
        <w:rPr>
          <w:rStyle w:val="Emphasis"/>
          <w:rFonts w:ascii="Times New Roman" w:hAnsi="Times New Roman" w:cs="Times New Roman"/>
          <w:color w:val="1D2125"/>
          <w:shd w:val="clear" w:color="auto" w:fill="FFFFFF"/>
        </w:rPr>
        <w:t>Principles of Management.</w:t>
      </w:r>
      <w:r w:rsidRPr="008D651D">
        <w:rPr>
          <w:rFonts w:ascii="Times New Roman" w:hAnsi="Times New Roman" w:cs="Times New Roman"/>
          <w:color w:val="1D2125"/>
          <w:shd w:val="clear" w:color="auto" w:fill="FFFFFF"/>
        </w:rPr>
        <w:t> Open Education Resource LibreTexts Project. Licensed under </w:t>
      </w:r>
      <w:hyperlink r:id="rId5" w:history="1">
        <w:r w:rsidRPr="008D651D">
          <w:rPr>
            <w:rStyle w:val="Hyperlink"/>
            <w:rFonts w:ascii="Times New Roman" w:hAnsi="Times New Roman" w:cs="Times New Roman"/>
            <w:color w:val="E90172"/>
            <w:shd w:val="clear" w:color="auto" w:fill="FFFFFF"/>
          </w:rPr>
          <w:t>CC BY-NC-SA 3.0</w:t>
        </w:r>
      </w:hyperlink>
      <w:r w:rsidRPr="008D651D">
        <w:rPr>
          <w:rFonts w:ascii="Times New Roman" w:hAnsi="Times New Roman" w:cs="Times New Roman"/>
          <w:color w:val="1D2125"/>
          <w:shd w:val="clear" w:color="auto" w:fill="FFFFFF"/>
        </w:rPr>
        <w:t>. </w:t>
      </w:r>
      <w:hyperlink r:id="rId6" w:tgtFrame="_blank" w:history="1">
        <w:r w:rsidRPr="008D651D">
          <w:rPr>
            <w:rStyle w:val="Hyperlink"/>
            <w:rFonts w:ascii="Times New Roman" w:hAnsi="Times New Roman" w:cs="Times New Roman"/>
            <w:color w:val="E90172"/>
            <w:shd w:val="clear" w:color="auto" w:fill="FFFFFF"/>
          </w:rPr>
          <w:t>https://biz.libretexts.org/Bookshelves/Management/Principles_of_Management</w:t>
        </w:r>
      </w:hyperlink>
    </w:p>
    <w:p w14:paraId="6286D401" w14:textId="77777777" w:rsidR="00846506" w:rsidRPr="008D651D" w:rsidRDefault="00846506" w:rsidP="000A7A2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after="240" w:line="440" w:lineRule="exact"/>
        <w:rPr>
          <w:rFonts w:ascii="Times New Roman" w:hAnsi="Times New Roman" w:cs="Times New Roman"/>
          <w:kern w:val="0"/>
          <w:lang w:val="en-US"/>
        </w:rPr>
      </w:pPr>
    </w:p>
    <w:p w14:paraId="48ED0A0A" w14:textId="77777777" w:rsidR="008D651D" w:rsidRPr="008D651D" w:rsidRDefault="008D651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after="240" w:line="440" w:lineRule="exact"/>
        <w:rPr>
          <w:rFonts w:ascii="Times New Roman" w:hAnsi="Times New Roman" w:cs="Times New Roman"/>
          <w:kern w:val="0"/>
          <w:lang w:val="en-US"/>
        </w:rPr>
      </w:pPr>
    </w:p>
    <w:p w14:paraId="6BE28FBA" w14:textId="77777777" w:rsidR="000D34C0" w:rsidRPr="008D651D" w:rsidRDefault="000D34C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after="240" w:line="440" w:lineRule="exact"/>
        <w:rPr>
          <w:rFonts w:ascii="Times New Roman" w:hAnsi="Times New Roman" w:cs="Times New Roman"/>
          <w:kern w:val="0"/>
          <w:lang w:val="en-US"/>
        </w:rPr>
      </w:pPr>
    </w:p>
    <w:sectPr w:rsidR="000D34C0" w:rsidRPr="008D651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C07A99"/>
    <w:multiLevelType w:val="multilevel"/>
    <w:tmpl w:val="00F06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F6F3F9B"/>
    <w:multiLevelType w:val="multilevel"/>
    <w:tmpl w:val="ABB49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818770">
    <w:abstractNumId w:val="1"/>
  </w:num>
  <w:num w:numId="2" w16cid:durableId="2041734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979"/>
    <w:rsid w:val="000147F6"/>
    <w:rsid w:val="000A7A23"/>
    <w:rsid w:val="000D34C0"/>
    <w:rsid w:val="001705C7"/>
    <w:rsid w:val="002A4581"/>
    <w:rsid w:val="002F6979"/>
    <w:rsid w:val="00846506"/>
    <w:rsid w:val="008C0661"/>
    <w:rsid w:val="008D651D"/>
    <w:rsid w:val="009418A7"/>
    <w:rsid w:val="00C65D8E"/>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7B92267E"/>
  <w15:chartTrackingRefBased/>
  <w15:docId w15:val="{27CC7644-CBF9-8E42-A625-CDFFFB5664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9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9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9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9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9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9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9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9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9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9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9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9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9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9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9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9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9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979"/>
    <w:rPr>
      <w:rFonts w:eastAsiaTheme="majorEastAsia" w:cstheme="majorBidi"/>
      <w:color w:val="272727" w:themeColor="text1" w:themeTint="D8"/>
    </w:rPr>
  </w:style>
  <w:style w:type="paragraph" w:styleId="Title">
    <w:name w:val="Title"/>
    <w:basedOn w:val="Normal"/>
    <w:next w:val="Normal"/>
    <w:link w:val="TitleChar"/>
    <w:uiPriority w:val="10"/>
    <w:qFormat/>
    <w:rsid w:val="002F69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9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9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9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979"/>
    <w:pPr>
      <w:spacing w:before="160"/>
      <w:jc w:val="center"/>
    </w:pPr>
    <w:rPr>
      <w:i/>
      <w:iCs/>
      <w:color w:val="404040" w:themeColor="text1" w:themeTint="BF"/>
    </w:rPr>
  </w:style>
  <w:style w:type="character" w:customStyle="1" w:styleId="QuoteChar">
    <w:name w:val="Quote Char"/>
    <w:basedOn w:val="DefaultParagraphFont"/>
    <w:link w:val="Quote"/>
    <w:uiPriority w:val="29"/>
    <w:rsid w:val="002F6979"/>
    <w:rPr>
      <w:i/>
      <w:iCs/>
      <w:color w:val="404040" w:themeColor="text1" w:themeTint="BF"/>
    </w:rPr>
  </w:style>
  <w:style w:type="paragraph" w:styleId="ListParagraph">
    <w:name w:val="List Paragraph"/>
    <w:basedOn w:val="Normal"/>
    <w:uiPriority w:val="34"/>
    <w:qFormat/>
    <w:rsid w:val="002F6979"/>
    <w:pPr>
      <w:ind w:left="720"/>
      <w:contextualSpacing/>
    </w:pPr>
  </w:style>
  <w:style w:type="character" w:styleId="IntenseEmphasis">
    <w:name w:val="Intense Emphasis"/>
    <w:basedOn w:val="DefaultParagraphFont"/>
    <w:uiPriority w:val="21"/>
    <w:qFormat/>
    <w:rsid w:val="002F6979"/>
    <w:rPr>
      <w:i/>
      <w:iCs/>
      <w:color w:val="0F4761" w:themeColor="accent1" w:themeShade="BF"/>
    </w:rPr>
  </w:style>
  <w:style w:type="paragraph" w:styleId="IntenseQuote">
    <w:name w:val="Intense Quote"/>
    <w:basedOn w:val="Normal"/>
    <w:next w:val="Normal"/>
    <w:link w:val="IntenseQuoteChar"/>
    <w:uiPriority w:val="30"/>
    <w:qFormat/>
    <w:rsid w:val="002F69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979"/>
    <w:rPr>
      <w:i/>
      <w:iCs/>
      <w:color w:val="0F4761" w:themeColor="accent1" w:themeShade="BF"/>
    </w:rPr>
  </w:style>
  <w:style w:type="character" w:styleId="IntenseReference">
    <w:name w:val="Intense Reference"/>
    <w:basedOn w:val="DefaultParagraphFont"/>
    <w:uiPriority w:val="32"/>
    <w:qFormat/>
    <w:rsid w:val="002F6979"/>
    <w:rPr>
      <w:b/>
      <w:bCs/>
      <w:smallCaps/>
      <w:color w:val="0F4761" w:themeColor="accent1" w:themeShade="BF"/>
      <w:spacing w:val="5"/>
    </w:rPr>
  </w:style>
  <w:style w:type="paragraph" w:styleId="NormalWeb">
    <w:name w:val="Normal (Web)"/>
    <w:basedOn w:val="Normal"/>
    <w:uiPriority w:val="99"/>
    <w:semiHidden/>
    <w:unhideWhenUsed/>
    <w:rsid w:val="00C65D8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C65D8E"/>
  </w:style>
  <w:style w:type="character" w:styleId="Strong">
    <w:name w:val="Strong"/>
    <w:basedOn w:val="DefaultParagraphFont"/>
    <w:uiPriority w:val="22"/>
    <w:qFormat/>
    <w:rsid w:val="00C65D8E"/>
    <w:rPr>
      <w:b/>
      <w:bCs/>
    </w:rPr>
  </w:style>
  <w:style w:type="character" w:customStyle="1" w:styleId="subsection-title">
    <w:name w:val="subsection-title"/>
    <w:basedOn w:val="DefaultParagraphFont"/>
    <w:rsid w:val="00C65D8E"/>
  </w:style>
  <w:style w:type="character" w:styleId="Emphasis">
    <w:name w:val="Emphasis"/>
    <w:basedOn w:val="DefaultParagraphFont"/>
    <w:uiPriority w:val="20"/>
    <w:qFormat/>
    <w:rsid w:val="00C65D8E"/>
    <w:rPr>
      <w:i/>
      <w:iCs/>
    </w:rPr>
  </w:style>
  <w:style w:type="character" w:styleId="Hyperlink">
    <w:name w:val="Hyperlink"/>
    <w:basedOn w:val="DefaultParagraphFont"/>
    <w:uiPriority w:val="99"/>
    <w:semiHidden/>
    <w:unhideWhenUsed/>
    <w:rsid w:val="000147F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iz.libretexts.org/Bookshelves/Management/Principles_of_Management" TargetMode="External"/><Relationship Id="rId5" Type="http://schemas.openxmlformats.org/officeDocument/2006/relationships/hyperlink" Target="https://creativecommons.org/licenses/by-nc-sa/3.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542</Words>
  <Characters>3093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4</cp:revision>
  <dcterms:created xsi:type="dcterms:W3CDTF">2025-07-27T17:35:00Z</dcterms:created>
  <dcterms:modified xsi:type="dcterms:W3CDTF">2025-07-28T04:48:00Z</dcterms:modified>
</cp:coreProperties>
</file>