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D844DD" w14:textId="77777777" w:rsidR="00726D58" w:rsidRPr="00726D58" w:rsidRDefault="0034274B" w:rsidP="00726D58">
      <w:pPr>
        <w:jc w:val="center"/>
        <w:rPr>
          <w:rFonts w:ascii="Times New Roman" w:hAnsi="Times New Roman" w:cs="Times New Roman"/>
          <w:b/>
          <w:bCs/>
          <w:sz w:val="24"/>
          <w:szCs w:val="24"/>
          <w:lang w:val="en-US"/>
        </w:rPr>
      </w:pPr>
      <w:r w:rsidRPr="00726D58">
        <w:rPr>
          <w:rFonts w:ascii="Times New Roman" w:hAnsi="Times New Roman" w:cs="Times New Roman"/>
          <w:b/>
          <w:bCs/>
          <w:sz w:val="24"/>
          <w:szCs w:val="24"/>
          <w:lang w:val="en-US"/>
        </w:rPr>
        <w:t xml:space="preserve">Discussion </w:t>
      </w:r>
      <w:r w:rsidR="00DE6E66" w:rsidRPr="00726D58">
        <w:rPr>
          <w:rFonts w:ascii="Times New Roman" w:hAnsi="Times New Roman" w:cs="Times New Roman"/>
          <w:b/>
          <w:bCs/>
          <w:sz w:val="24"/>
          <w:szCs w:val="24"/>
          <w:lang w:val="en-US"/>
        </w:rPr>
        <w:t>Assignment 8</w:t>
      </w:r>
    </w:p>
    <w:p w14:paraId="63C714D4" w14:textId="77777777" w:rsidR="00726D58" w:rsidRPr="00726D58" w:rsidRDefault="00726D58" w:rsidP="00726D58">
      <w:pPr>
        <w:rPr>
          <w:rFonts w:ascii="Times New Roman" w:hAnsi="Times New Roman" w:cs="Times New Roman"/>
          <w:sz w:val="24"/>
          <w:szCs w:val="24"/>
          <w:lang w:val="en-US"/>
        </w:rPr>
      </w:pPr>
      <w:r w:rsidRPr="00726D58">
        <w:rPr>
          <w:rFonts w:ascii="Times New Roman" w:hAnsi="Times New Roman" w:cs="Times New Roman"/>
          <w:sz w:val="24"/>
          <w:szCs w:val="24"/>
          <w:lang w:val="en-US"/>
        </w:rPr>
        <w:t xml:space="preserve">Given the nature of graphical user interface (GUI) programming, the effective integration of complex components like buttons, labels, text fields, checkboxes, and radio buttons </w:t>
      </w:r>
      <w:proofErr w:type="gramStart"/>
      <w:r w:rsidRPr="00726D58">
        <w:rPr>
          <w:rFonts w:ascii="Times New Roman" w:hAnsi="Times New Roman" w:cs="Times New Roman"/>
          <w:sz w:val="24"/>
          <w:szCs w:val="24"/>
          <w:lang w:val="en-US"/>
        </w:rPr>
        <w:t>is</w:t>
      </w:r>
      <w:proofErr w:type="gramEnd"/>
      <w:r w:rsidRPr="00726D58">
        <w:rPr>
          <w:rFonts w:ascii="Times New Roman" w:hAnsi="Times New Roman" w:cs="Times New Roman"/>
          <w:sz w:val="24"/>
          <w:szCs w:val="24"/>
          <w:lang w:val="en-US"/>
        </w:rPr>
        <w:t xml:space="preserve"> fundamental to creating a user-friendly application. Utilizing these components strategically can enhance user input, enable real-time calculations, and seamlessly display results. Additionally, prioritizing usability and accessibility for diverse user groups is crucial for a successful GUI design.</w:t>
      </w:r>
    </w:p>
    <w:p w14:paraId="5C4AB649" w14:textId="77777777" w:rsidR="00726D58" w:rsidRPr="00726D58" w:rsidRDefault="00726D58" w:rsidP="00726D58">
      <w:pPr>
        <w:rPr>
          <w:rFonts w:ascii="Times New Roman" w:hAnsi="Times New Roman" w:cs="Times New Roman"/>
          <w:sz w:val="24"/>
          <w:szCs w:val="24"/>
          <w:lang w:val="en-US"/>
        </w:rPr>
      </w:pPr>
      <w:r w:rsidRPr="00726D58">
        <w:rPr>
          <w:rFonts w:ascii="Times New Roman" w:hAnsi="Times New Roman" w:cs="Times New Roman"/>
          <w:sz w:val="24"/>
          <w:szCs w:val="24"/>
          <w:lang w:val="en-US"/>
        </w:rPr>
        <w:t>In Java GUI programming, handling user interactions is pivotal. The event-driven nature of GUI programming requires the programmer to respond to user-generated events, such as button clicks or keyboard inputs. Eck (2022) emphasizes that GUI programs are built on object-oriented programming principles, where objects like buttons, menus, and events play key roles. Writing methods that respond to events involves small-scale programming, building upon the skills acquired in previous chapters.</w:t>
      </w:r>
    </w:p>
    <w:p w14:paraId="6576CF6F" w14:textId="77777777" w:rsidR="00726D58" w:rsidRPr="00726D58" w:rsidRDefault="00726D58" w:rsidP="00726D58">
      <w:pPr>
        <w:rPr>
          <w:rFonts w:ascii="Times New Roman" w:hAnsi="Times New Roman" w:cs="Times New Roman"/>
          <w:sz w:val="24"/>
          <w:szCs w:val="24"/>
          <w:lang w:val="en-US"/>
        </w:rPr>
      </w:pPr>
      <w:r w:rsidRPr="00726D58">
        <w:rPr>
          <w:rFonts w:ascii="Times New Roman" w:hAnsi="Times New Roman" w:cs="Times New Roman"/>
          <w:sz w:val="24"/>
          <w:szCs w:val="24"/>
          <w:lang w:val="en-US"/>
        </w:rPr>
        <w:t>Effective integration and utilization of GUI components involve careful organization and presentation. Buttons can trigger actions, labels can display information, text fields allow user input, checkboxes and radio buttons enable selection, and together, they provide a versatile platform for user interaction. Strategic placement and layout of these components enhance the overall user experience. For instance, organizing related components into groups and aligning them logically within the interface can improve usability and accessibility.</w:t>
      </w:r>
    </w:p>
    <w:p w14:paraId="2B184438" w14:textId="77777777" w:rsidR="00726D58" w:rsidRPr="00726D58" w:rsidRDefault="00726D58" w:rsidP="00726D58">
      <w:pPr>
        <w:rPr>
          <w:rFonts w:ascii="Times New Roman" w:hAnsi="Times New Roman" w:cs="Times New Roman"/>
          <w:sz w:val="24"/>
          <w:szCs w:val="24"/>
          <w:lang w:val="en-US"/>
        </w:rPr>
      </w:pPr>
      <w:r w:rsidRPr="00726D58">
        <w:rPr>
          <w:rFonts w:ascii="Times New Roman" w:hAnsi="Times New Roman" w:cs="Times New Roman"/>
          <w:sz w:val="24"/>
          <w:szCs w:val="24"/>
          <w:lang w:val="en-US"/>
        </w:rPr>
        <w:t xml:space="preserve">Moreover, real-time calculations and seamless result displays can be achieved by connecting components to backend logic. For instance, upon user input in text fields or checkbox selections, the application can instantly perform calculations based on predefined algorithms </w:t>
      </w:r>
      <w:r w:rsidRPr="00726D58">
        <w:rPr>
          <w:rFonts w:ascii="Times New Roman" w:hAnsi="Times New Roman" w:cs="Times New Roman"/>
          <w:sz w:val="24"/>
          <w:szCs w:val="24"/>
          <w:lang w:val="en-US"/>
        </w:rPr>
        <w:lastRenderedPageBreak/>
        <w:t>and display results dynamically. This real-time feedback fosters a responsive and engaging user experience.</w:t>
      </w:r>
    </w:p>
    <w:p w14:paraId="13695BF5" w14:textId="77777777" w:rsidR="00726D58" w:rsidRPr="00726D58" w:rsidRDefault="00726D58" w:rsidP="00726D58">
      <w:pPr>
        <w:rPr>
          <w:rFonts w:ascii="Times New Roman" w:hAnsi="Times New Roman" w:cs="Times New Roman"/>
          <w:sz w:val="24"/>
          <w:szCs w:val="24"/>
          <w:lang w:val="en-US"/>
        </w:rPr>
      </w:pPr>
      <w:r w:rsidRPr="00726D58">
        <w:rPr>
          <w:rFonts w:ascii="Times New Roman" w:hAnsi="Times New Roman" w:cs="Times New Roman"/>
          <w:sz w:val="24"/>
          <w:szCs w:val="24"/>
          <w:lang w:val="en-US"/>
        </w:rPr>
        <w:t>Enhancing the overall GUI experience also involves visual design and user interaction. Utilizing appropriate colors, fonts, and layouts can make the interface visually appealing and easy to navigate. Ensuring a consistent and intuitive interface design across different screens and functionalities contributes to a seamless user experience.</w:t>
      </w:r>
    </w:p>
    <w:p w14:paraId="40314D44" w14:textId="77777777" w:rsidR="00726D58" w:rsidRPr="00726D58" w:rsidRDefault="00726D58" w:rsidP="00726D58">
      <w:pPr>
        <w:rPr>
          <w:rFonts w:ascii="Times New Roman" w:hAnsi="Times New Roman" w:cs="Times New Roman"/>
          <w:sz w:val="24"/>
          <w:szCs w:val="24"/>
          <w:lang w:val="en-US"/>
        </w:rPr>
      </w:pPr>
      <w:r w:rsidRPr="00726D58">
        <w:rPr>
          <w:rFonts w:ascii="Times New Roman" w:hAnsi="Times New Roman" w:cs="Times New Roman"/>
          <w:sz w:val="24"/>
          <w:szCs w:val="24"/>
          <w:lang w:val="en-US"/>
        </w:rPr>
        <w:t>To summarize, effective GUI design involves the integration and utilization of various components to facilitate user input, real-time calculations, and seamless result displays. Organizational techniques, such as logical grouping and strategic placement of components, enhance usability. Additionally, attention to visual design and interaction ensures an intuitive and visually appealing interface for diverse user groups.</w:t>
      </w:r>
    </w:p>
    <w:p w14:paraId="1BBED1DD" w14:textId="77777777" w:rsidR="00726D58" w:rsidRPr="00726D58" w:rsidRDefault="00726D58" w:rsidP="00726D58">
      <w:pPr>
        <w:rPr>
          <w:rFonts w:ascii="Times New Roman" w:hAnsi="Times New Roman" w:cs="Times New Roman"/>
          <w:sz w:val="24"/>
          <w:szCs w:val="24"/>
          <w:lang w:val="en-US"/>
        </w:rPr>
      </w:pPr>
      <w:r w:rsidRPr="00726D58">
        <w:rPr>
          <w:rFonts w:ascii="Times New Roman" w:hAnsi="Times New Roman" w:cs="Times New Roman"/>
          <w:sz w:val="24"/>
          <w:szCs w:val="24"/>
          <w:lang w:val="en-US"/>
        </w:rPr>
        <w:t>Reference:</w:t>
      </w:r>
    </w:p>
    <w:p w14:paraId="0CE66F77" w14:textId="0285C582" w:rsidR="00726D58" w:rsidRPr="00726D58" w:rsidRDefault="00726D58" w:rsidP="00726D58">
      <w:pPr>
        <w:rPr>
          <w:rFonts w:ascii="Times New Roman" w:hAnsi="Times New Roman" w:cs="Times New Roman"/>
          <w:sz w:val="24"/>
          <w:szCs w:val="24"/>
          <w:lang w:val="en-US"/>
        </w:rPr>
      </w:pPr>
      <w:r w:rsidRPr="00726D58">
        <w:rPr>
          <w:rFonts w:ascii="Times New Roman" w:hAnsi="Times New Roman" w:cs="Times New Roman"/>
          <w:sz w:val="24"/>
          <w:szCs w:val="24"/>
          <w:lang w:val="en-US"/>
        </w:rPr>
        <w:t xml:space="preserve">Eck, D. J. (2022). </w:t>
      </w:r>
      <w:r w:rsidRPr="00726D58">
        <w:rPr>
          <w:rFonts w:ascii="Times New Roman" w:hAnsi="Times New Roman" w:cs="Times New Roman"/>
          <w:i/>
          <w:iCs/>
          <w:sz w:val="24"/>
          <w:szCs w:val="24"/>
          <w:lang w:val="en-US"/>
        </w:rPr>
        <w:t>Introduction to programming using java version 9</w:t>
      </w:r>
      <w:r w:rsidRPr="00726D58">
        <w:rPr>
          <w:rFonts w:ascii="Times New Roman" w:hAnsi="Times New Roman" w:cs="Times New Roman"/>
          <w:sz w:val="24"/>
          <w:szCs w:val="24"/>
          <w:lang w:val="en-US"/>
        </w:rPr>
        <w:t>, JavaFX edition. Licensed under CC 4.0.</w:t>
      </w:r>
    </w:p>
    <w:p w14:paraId="505FAD60" w14:textId="1A81F672" w:rsidR="0034274B" w:rsidRPr="00726D58" w:rsidRDefault="0034274B" w:rsidP="0034274B">
      <w:pPr>
        <w:rPr>
          <w:rFonts w:ascii="Times New Roman" w:hAnsi="Times New Roman" w:cs="Times New Roman"/>
          <w:sz w:val="24"/>
          <w:szCs w:val="24"/>
          <w:lang w:val="en-US"/>
        </w:rPr>
      </w:pPr>
      <w:r w:rsidRPr="00726D58">
        <w:rPr>
          <w:rFonts w:ascii="Times New Roman" w:hAnsi="Times New Roman" w:cs="Times New Roman"/>
          <w:sz w:val="24"/>
          <w:szCs w:val="24"/>
          <w:lang w:val="en-US"/>
        </w:rPr>
        <w:t xml:space="preserve"> </w:t>
      </w:r>
    </w:p>
    <w:sectPr w:rsidR="0034274B" w:rsidRPr="00726D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TA3MzU3NDK0tDAxszRW0lEKTi0uzszPAykwrAUAANNWDSwAAAA="/>
  </w:docVars>
  <w:rsids>
    <w:rsidRoot w:val="0034274B"/>
    <w:rsid w:val="002268E1"/>
    <w:rsid w:val="0034274B"/>
    <w:rsid w:val="00726D58"/>
    <w:rsid w:val="00A35799"/>
    <w:rsid w:val="00D13054"/>
    <w:rsid w:val="00D76D23"/>
    <w:rsid w:val="00DE6E66"/>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FA9A0"/>
  <w15:chartTrackingRefBased/>
  <w15:docId w15:val="{5729E13F-5405-441B-8D3C-41DC0C3F3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34274B"/>
    <w:pPr>
      <w:spacing w:before="100" w:beforeAutospacing="1" w:after="100" w:afterAutospacing="1" w:line="240" w:lineRule="auto"/>
      <w:ind w:left="0" w:right="0"/>
      <w:outlineLvl w:val="3"/>
    </w:pPr>
    <w:rPr>
      <w:rFonts w:ascii="Times New Roman" w:eastAsia="Times New Roman" w:hAnsi="Times New Roman" w:cs="Times New Roman"/>
      <w:b/>
      <w:bCs/>
      <w:kern w:val="0"/>
      <w:sz w:val="24"/>
      <w:szCs w:val="24"/>
      <w:lang w:val="en-US"/>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34274B"/>
    <w:rPr>
      <w:rFonts w:ascii="Times New Roman" w:eastAsia="Times New Roman" w:hAnsi="Times New Roman" w:cs="Times New Roman"/>
      <w:b/>
      <w:bCs/>
      <w:kern w:val="0"/>
      <w:sz w:val="24"/>
      <w:szCs w:val="24"/>
      <w:lang w:val="en-US"/>
      <w14:ligatures w14:val="none"/>
    </w:rPr>
  </w:style>
  <w:style w:type="character" w:styleId="Strong">
    <w:name w:val="Strong"/>
    <w:basedOn w:val="DefaultParagraphFont"/>
    <w:uiPriority w:val="22"/>
    <w:qFormat/>
    <w:rsid w:val="0034274B"/>
    <w:rPr>
      <w:b/>
      <w:bCs/>
    </w:rPr>
  </w:style>
  <w:style w:type="paragraph" w:styleId="NormalWeb">
    <w:name w:val="Normal (Web)"/>
    <w:basedOn w:val="Normal"/>
    <w:uiPriority w:val="99"/>
    <w:semiHidden/>
    <w:unhideWhenUsed/>
    <w:rsid w:val="0034274B"/>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character" w:styleId="Emphasis">
    <w:name w:val="Emphasis"/>
    <w:basedOn w:val="DefaultParagraphFont"/>
    <w:uiPriority w:val="20"/>
    <w:qFormat/>
    <w:rsid w:val="0034274B"/>
    <w:rPr>
      <w:i/>
      <w:iCs/>
    </w:rPr>
  </w:style>
  <w:style w:type="character" w:styleId="Hyperlink">
    <w:name w:val="Hyperlink"/>
    <w:basedOn w:val="DefaultParagraphFont"/>
    <w:uiPriority w:val="99"/>
    <w:semiHidden/>
    <w:unhideWhenUsed/>
    <w:rsid w:val="0034274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940372">
      <w:bodyDiv w:val="1"/>
      <w:marLeft w:val="0"/>
      <w:marRight w:val="0"/>
      <w:marTop w:val="0"/>
      <w:marBottom w:val="0"/>
      <w:divBdr>
        <w:top w:val="none" w:sz="0" w:space="0" w:color="auto"/>
        <w:left w:val="none" w:sz="0" w:space="0" w:color="auto"/>
        <w:bottom w:val="none" w:sz="0" w:space="0" w:color="auto"/>
        <w:right w:val="none" w:sz="0" w:space="0" w:color="auto"/>
      </w:divBdr>
    </w:div>
    <w:div w:id="831679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419</Words>
  <Characters>2390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2024-01-03T14:28:00Z</dcterms:created>
  <dcterms:modified xsi:type="dcterms:W3CDTF">2024-01-03T14:40:00Z</dcterms:modified>
</cp:coreProperties>
</file>