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DD506" w14:textId="77777777" w:rsidR="000A57EB" w:rsidRPr="00EE71B9" w:rsidRDefault="000A57EB" w:rsidP="000A57EB">
      <w:pPr>
        <w:jc w:val="center"/>
        <w:rPr>
          <w:rFonts w:ascii="Times New Roman" w:hAnsi="Times New Roman" w:cs="Times New Roman"/>
          <w:sz w:val="24"/>
          <w:szCs w:val="24"/>
          <w:lang w:val="en-US"/>
        </w:rPr>
      </w:pPr>
    </w:p>
    <w:p w14:paraId="55D2067E" w14:textId="77777777" w:rsidR="000A57EB" w:rsidRPr="00EE71B9" w:rsidRDefault="000A57EB" w:rsidP="000A57EB">
      <w:pPr>
        <w:jc w:val="center"/>
        <w:rPr>
          <w:rFonts w:ascii="Times New Roman" w:hAnsi="Times New Roman" w:cs="Times New Roman"/>
          <w:sz w:val="24"/>
          <w:szCs w:val="24"/>
          <w:lang w:val="en-US"/>
        </w:rPr>
      </w:pPr>
    </w:p>
    <w:p w14:paraId="754FFC44" w14:textId="77777777" w:rsidR="000A57EB" w:rsidRPr="00EE71B9" w:rsidRDefault="000A57EB" w:rsidP="000A57EB">
      <w:pPr>
        <w:jc w:val="center"/>
        <w:rPr>
          <w:rFonts w:ascii="Times New Roman" w:hAnsi="Times New Roman" w:cs="Times New Roman"/>
          <w:sz w:val="24"/>
          <w:szCs w:val="24"/>
          <w:lang w:val="en-US"/>
        </w:rPr>
      </w:pPr>
    </w:p>
    <w:p w14:paraId="188DBD82" w14:textId="77777777" w:rsidR="000A57EB" w:rsidRPr="00EE71B9" w:rsidRDefault="000A57EB" w:rsidP="000A57EB">
      <w:pPr>
        <w:jc w:val="center"/>
        <w:rPr>
          <w:rFonts w:ascii="Times New Roman" w:hAnsi="Times New Roman" w:cs="Times New Roman"/>
          <w:sz w:val="24"/>
          <w:szCs w:val="24"/>
          <w:lang w:val="en-US"/>
        </w:rPr>
      </w:pPr>
    </w:p>
    <w:p w14:paraId="10ABE0FF" w14:textId="77777777" w:rsidR="000A57EB" w:rsidRPr="00EE71B9" w:rsidRDefault="000A57EB" w:rsidP="000A57EB">
      <w:pPr>
        <w:jc w:val="center"/>
        <w:rPr>
          <w:rFonts w:ascii="Times New Roman" w:hAnsi="Times New Roman" w:cs="Times New Roman"/>
          <w:sz w:val="24"/>
          <w:szCs w:val="24"/>
          <w:lang w:val="en-US"/>
        </w:rPr>
      </w:pPr>
    </w:p>
    <w:p w14:paraId="2CE35607" w14:textId="6CC213F1" w:rsidR="000A57EB" w:rsidRPr="00EE71B9" w:rsidRDefault="00446C9B" w:rsidP="000A57EB">
      <w:pPr>
        <w:jc w:val="center"/>
        <w:rPr>
          <w:rFonts w:ascii="Times New Roman" w:hAnsi="Times New Roman" w:cs="Times New Roman"/>
          <w:sz w:val="24"/>
          <w:szCs w:val="24"/>
          <w:lang w:val="en-US"/>
        </w:rPr>
      </w:pPr>
      <w:r w:rsidRPr="00EE71B9">
        <w:rPr>
          <w:rFonts w:ascii="Times New Roman" w:hAnsi="Times New Roman" w:cs="Times New Roman"/>
          <w:sz w:val="24"/>
          <w:szCs w:val="24"/>
          <w:lang w:val="en-US"/>
        </w:rPr>
        <w:t xml:space="preserve">Article Review: Headache triggered by sleep </w:t>
      </w:r>
      <w:proofErr w:type="gramStart"/>
      <w:r w:rsidRPr="00EE71B9">
        <w:rPr>
          <w:rFonts w:ascii="Times New Roman" w:hAnsi="Times New Roman" w:cs="Times New Roman"/>
          <w:sz w:val="24"/>
          <w:szCs w:val="24"/>
          <w:lang w:val="en-US"/>
        </w:rPr>
        <w:t>deprivation</w:t>
      </w:r>
      <w:proofErr w:type="gramEnd"/>
    </w:p>
    <w:p w14:paraId="286817A5" w14:textId="77777777" w:rsidR="000A57EB" w:rsidRPr="00EE71B9" w:rsidRDefault="000A57EB" w:rsidP="000A57EB">
      <w:pPr>
        <w:jc w:val="center"/>
        <w:rPr>
          <w:rFonts w:ascii="Times New Roman" w:hAnsi="Times New Roman" w:cs="Times New Roman"/>
          <w:sz w:val="24"/>
          <w:szCs w:val="24"/>
        </w:rPr>
      </w:pPr>
      <w:r w:rsidRPr="00EE71B9">
        <w:rPr>
          <w:rFonts w:ascii="Times New Roman" w:hAnsi="Times New Roman" w:cs="Times New Roman"/>
          <w:sz w:val="24"/>
          <w:szCs w:val="24"/>
        </w:rPr>
        <w:t>Godfrey Ouma</w:t>
      </w:r>
    </w:p>
    <w:p w14:paraId="3C5FEB42" w14:textId="77777777" w:rsidR="000A57EB" w:rsidRPr="00EE71B9" w:rsidRDefault="000A57EB" w:rsidP="000A57EB">
      <w:pPr>
        <w:jc w:val="center"/>
        <w:rPr>
          <w:rFonts w:ascii="Times New Roman" w:hAnsi="Times New Roman" w:cs="Times New Roman"/>
          <w:sz w:val="24"/>
          <w:szCs w:val="24"/>
        </w:rPr>
      </w:pPr>
      <w:r w:rsidRPr="00EE71B9">
        <w:rPr>
          <w:rFonts w:ascii="Times New Roman" w:hAnsi="Times New Roman" w:cs="Times New Roman"/>
          <w:sz w:val="24"/>
          <w:szCs w:val="24"/>
        </w:rPr>
        <w:t>University of the People</w:t>
      </w:r>
    </w:p>
    <w:p w14:paraId="46D12668" w14:textId="77777777" w:rsidR="000A57EB" w:rsidRPr="00EE71B9" w:rsidRDefault="000A57EB" w:rsidP="000A57EB">
      <w:pPr>
        <w:jc w:val="center"/>
        <w:rPr>
          <w:rFonts w:ascii="Times New Roman" w:hAnsi="Times New Roman" w:cs="Times New Roman"/>
          <w:sz w:val="24"/>
          <w:szCs w:val="24"/>
        </w:rPr>
      </w:pPr>
      <w:r w:rsidRPr="00EE71B9">
        <w:rPr>
          <w:rFonts w:ascii="Times New Roman" w:hAnsi="Times New Roman" w:cs="Times New Roman"/>
          <w:sz w:val="24"/>
          <w:szCs w:val="24"/>
        </w:rPr>
        <w:t>PSYC 1504: Introduction to Psychology</w:t>
      </w:r>
    </w:p>
    <w:p w14:paraId="60BB3F0B" w14:textId="77777777" w:rsidR="000A57EB" w:rsidRPr="00EE71B9" w:rsidRDefault="000A57EB" w:rsidP="000A57EB">
      <w:pPr>
        <w:jc w:val="center"/>
        <w:rPr>
          <w:rFonts w:ascii="Times New Roman" w:hAnsi="Times New Roman" w:cs="Times New Roman"/>
          <w:sz w:val="24"/>
          <w:szCs w:val="24"/>
        </w:rPr>
      </w:pPr>
      <w:r w:rsidRPr="00EE71B9">
        <w:rPr>
          <w:rFonts w:ascii="Times New Roman" w:hAnsi="Times New Roman" w:cs="Times New Roman"/>
          <w:sz w:val="24"/>
          <w:szCs w:val="24"/>
        </w:rPr>
        <w:t>Lanier Wells</w:t>
      </w:r>
    </w:p>
    <w:p w14:paraId="0A6E6BFB" w14:textId="219AD093" w:rsidR="000A57EB" w:rsidRPr="00EE71B9" w:rsidRDefault="000A57EB" w:rsidP="000A57EB">
      <w:pPr>
        <w:jc w:val="center"/>
        <w:rPr>
          <w:rFonts w:ascii="Times New Roman" w:hAnsi="Times New Roman" w:cs="Times New Roman"/>
          <w:sz w:val="24"/>
          <w:szCs w:val="24"/>
        </w:rPr>
      </w:pPr>
      <w:r w:rsidRPr="00EE71B9">
        <w:rPr>
          <w:rFonts w:ascii="Times New Roman" w:hAnsi="Times New Roman" w:cs="Times New Roman"/>
          <w:sz w:val="24"/>
          <w:szCs w:val="24"/>
          <w:lang w:val="en-US"/>
        </w:rPr>
        <w:t xml:space="preserve">April </w:t>
      </w:r>
      <w:r w:rsidR="0080257C" w:rsidRPr="00EE71B9">
        <w:rPr>
          <w:rFonts w:ascii="Times New Roman" w:hAnsi="Times New Roman" w:cs="Times New Roman"/>
          <w:sz w:val="24"/>
          <w:szCs w:val="24"/>
          <w:lang w:val="en-US"/>
        </w:rPr>
        <w:t>25</w:t>
      </w:r>
      <w:r w:rsidRPr="00EE71B9">
        <w:rPr>
          <w:rFonts w:ascii="Times New Roman" w:hAnsi="Times New Roman" w:cs="Times New Roman"/>
          <w:sz w:val="24"/>
          <w:szCs w:val="24"/>
          <w:lang w:val="en-US"/>
        </w:rPr>
        <w:t>, 2024</w:t>
      </w:r>
    </w:p>
    <w:p w14:paraId="49312DA3" w14:textId="77777777" w:rsidR="000A57EB" w:rsidRPr="00EE71B9" w:rsidRDefault="000A57EB" w:rsidP="000A57EB">
      <w:pPr>
        <w:rPr>
          <w:rFonts w:ascii="Times New Roman" w:hAnsi="Times New Roman" w:cs="Times New Roman"/>
          <w:sz w:val="24"/>
          <w:szCs w:val="24"/>
          <w:lang w:val="en-US"/>
        </w:rPr>
      </w:pPr>
    </w:p>
    <w:p w14:paraId="7EB09B8E" w14:textId="77777777" w:rsidR="000A57EB" w:rsidRPr="00EE71B9" w:rsidRDefault="000A57EB" w:rsidP="000A57EB">
      <w:pPr>
        <w:rPr>
          <w:rFonts w:ascii="Times New Roman" w:hAnsi="Times New Roman" w:cs="Times New Roman"/>
          <w:sz w:val="24"/>
          <w:szCs w:val="24"/>
          <w:lang w:val="en-US"/>
        </w:rPr>
      </w:pPr>
    </w:p>
    <w:p w14:paraId="584C9284" w14:textId="77777777" w:rsidR="000A57EB" w:rsidRPr="00EE71B9" w:rsidRDefault="000A57EB" w:rsidP="000A57EB">
      <w:pPr>
        <w:rPr>
          <w:rFonts w:ascii="Times New Roman" w:hAnsi="Times New Roman" w:cs="Times New Roman"/>
          <w:sz w:val="24"/>
          <w:szCs w:val="24"/>
          <w:lang w:val="en-US"/>
        </w:rPr>
      </w:pPr>
    </w:p>
    <w:p w14:paraId="0C9DBC94" w14:textId="77777777" w:rsidR="000A57EB" w:rsidRPr="00EE71B9" w:rsidRDefault="000A57EB" w:rsidP="000A57EB">
      <w:pPr>
        <w:rPr>
          <w:rFonts w:ascii="Times New Roman" w:hAnsi="Times New Roman" w:cs="Times New Roman"/>
          <w:sz w:val="24"/>
          <w:szCs w:val="24"/>
          <w:lang w:val="en-US"/>
        </w:rPr>
      </w:pPr>
    </w:p>
    <w:p w14:paraId="1A583F74" w14:textId="77777777" w:rsidR="000A57EB" w:rsidRPr="00EE71B9" w:rsidRDefault="000A57EB" w:rsidP="000A57EB">
      <w:pPr>
        <w:rPr>
          <w:rFonts w:ascii="Times New Roman" w:hAnsi="Times New Roman" w:cs="Times New Roman"/>
          <w:sz w:val="24"/>
          <w:szCs w:val="24"/>
          <w:lang w:val="en-US"/>
        </w:rPr>
      </w:pPr>
    </w:p>
    <w:p w14:paraId="4686F5C5" w14:textId="77777777" w:rsidR="000A57EB" w:rsidRPr="00EE71B9" w:rsidRDefault="000A57EB" w:rsidP="000A57EB">
      <w:pPr>
        <w:rPr>
          <w:rFonts w:ascii="Times New Roman" w:hAnsi="Times New Roman" w:cs="Times New Roman"/>
          <w:sz w:val="24"/>
          <w:szCs w:val="24"/>
          <w:lang w:val="en-US"/>
        </w:rPr>
      </w:pPr>
    </w:p>
    <w:p w14:paraId="428F5BFC" w14:textId="77777777" w:rsidR="000A57EB" w:rsidRPr="00EE71B9" w:rsidRDefault="000A57EB" w:rsidP="000A57EB">
      <w:pPr>
        <w:rPr>
          <w:rFonts w:ascii="Times New Roman" w:hAnsi="Times New Roman" w:cs="Times New Roman"/>
          <w:sz w:val="24"/>
          <w:szCs w:val="24"/>
          <w:lang w:val="en-US"/>
        </w:rPr>
      </w:pPr>
    </w:p>
    <w:p w14:paraId="31090F25" w14:textId="41B8D85B" w:rsidR="000A57EB" w:rsidRPr="00EE71B9" w:rsidRDefault="00446C9B" w:rsidP="0080257C">
      <w:pPr>
        <w:ind w:left="0"/>
        <w:jc w:val="center"/>
        <w:rPr>
          <w:rFonts w:ascii="Times New Roman" w:hAnsi="Times New Roman" w:cs="Times New Roman"/>
          <w:b/>
          <w:bCs/>
          <w:sz w:val="24"/>
          <w:szCs w:val="24"/>
          <w:lang w:val="en-US"/>
        </w:rPr>
      </w:pPr>
      <w:r w:rsidRPr="00EE71B9">
        <w:rPr>
          <w:rFonts w:ascii="Times New Roman" w:hAnsi="Times New Roman" w:cs="Times New Roman"/>
          <w:b/>
          <w:bCs/>
          <w:sz w:val="24"/>
          <w:szCs w:val="24"/>
          <w:lang w:val="en-US"/>
        </w:rPr>
        <w:lastRenderedPageBreak/>
        <w:t xml:space="preserve">Article Review: Headache triggered by sleep </w:t>
      </w:r>
      <w:proofErr w:type="gramStart"/>
      <w:r w:rsidRPr="00EE71B9">
        <w:rPr>
          <w:rFonts w:ascii="Times New Roman" w:hAnsi="Times New Roman" w:cs="Times New Roman"/>
          <w:b/>
          <w:bCs/>
          <w:sz w:val="24"/>
          <w:szCs w:val="24"/>
          <w:lang w:val="en-US"/>
        </w:rPr>
        <w:t>deprivation</w:t>
      </w:r>
      <w:proofErr w:type="gramEnd"/>
    </w:p>
    <w:p w14:paraId="7C22474E" w14:textId="1D0E7128" w:rsidR="00446C9B" w:rsidRPr="00EE71B9" w:rsidRDefault="00446C9B" w:rsidP="00446C9B">
      <w:pPr>
        <w:pStyle w:val="Heading1"/>
        <w:rPr>
          <w:rFonts w:ascii="Times New Roman" w:hAnsi="Times New Roman" w:cs="Times New Roman"/>
          <w:b/>
          <w:bCs/>
          <w:color w:val="auto"/>
          <w:sz w:val="24"/>
          <w:szCs w:val="24"/>
          <w:lang w:val="en-US"/>
        </w:rPr>
      </w:pPr>
      <w:r w:rsidRPr="00EE71B9">
        <w:rPr>
          <w:rFonts w:ascii="Times New Roman" w:hAnsi="Times New Roman" w:cs="Times New Roman"/>
          <w:b/>
          <w:bCs/>
          <w:color w:val="auto"/>
          <w:sz w:val="24"/>
          <w:szCs w:val="24"/>
          <w:lang w:val="en-US"/>
        </w:rPr>
        <w:t>Introduction</w:t>
      </w:r>
    </w:p>
    <w:p w14:paraId="1DA649A9" w14:textId="41014B40" w:rsidR="00446C9B" w:rsidRPr="00EE71B9" w:rsidRDefault="00446C9B" w:rsidP="00446C9B">
      <w:pPr>
        <w:ind w:left="0" w:firstLine="720"/>
        <w:rPr>
          <w:rFonts w:ascii="Times New Roman" w:hAnsi="Times New Roman" w:cs="Times New Roman"/>
          <w:sz w:val="24"/>
          <w:szCs w:val="24"/>
          <w:lang w:val="en-US"/>
        </w:rPr>
      </w:pPr>
      <w:r w:rsidRPr="00EE71B9">
        <w:rPr>
          <w:rFonts w:ascii="Times New Roman" w:hAnsi="Times New Roman" w:cs="Times New Roman"/>
          <w:sz w:val="24"/>
          <w:szCs w:val="24"/>
          <w:lang w:val="en-US"/>
        </w:rPr>
        <w:t>The article “Headache triggered by sleep deprivation” is an observational study conducted by Matheus Saraiva Valente Rosado and Raimundo Silva-</w:t>
      </w:r>
      <w:proofErr w:type="spellStart"/>
      <w:r w:rsidRPr="00EE71B9">
        <w:rPr>
          <w:rFonts w:ascii="Times New Roman" w:hAnsi="Times New Roman" w:cs="Times New Roman"/>
          <w:sz w:val="24"/>
          <w:szCs w:val="24"/>
          <w:lang w:val="en-US"/>
        </w:rPr>
        <w:t>Néto</w:t>
      </w:r>
      <w:proofErr w:type="spellEnd"/>
      <w:r w:rsidRPr="00EE71B9">
        <w:rPr>
          <w:rFonts w:ascii="Times New Roman" w:hAnsi="Times New Roman" w:cs="Times New Roman"/>
          <w:sz w:val="24"/>
          <w:szCs w:val="24"/>
          <w:lang w:val="en-US"/>
        </w:rPr>
        <w:t xml:space="preserve"> from </w:t>
      </w:r>
      <w:r w:rsidR="00EE71B9">
        <w:rPr>
          <w:rFonts w:ascii="Times New Roman" w:hAnsi="Times New Roman" w:cs="Times New Roman"/>
          <w:sz w:val="24"/>
          <w:szCs w:val="24"/>
          <w:lang w:val="en-US"/>
        </w:rPr>
        <w:t xml:space="preserve">the </w:t>
      </w:r>
      <w:r w:rsidRPr="00EE71B9">
        <w:rPr>
          <w:rFonts w:ascii="Times New Roman" w:hAnsi="Times New Roman" w:cs="Times New Roman"/>
          <w:sz w:val="24"/>
          <w:szCs w:val="24"/>
          <w:lang w:val="en-US"/>
        </w:rPr>
        <w:t xml:space="preserve">Neurology Federal University of Delta of Parnaíba, Parnaíba, Piauí, Brazil. The study aimed to investigate the prevalence of headaches triggered by sleep deprivation among night workers. The </w:t>
      </w:r>
      <w:r w:rsidR="00BC5BF5" w:rsidRPr="00EE71B9">
        <w:rPr>
          <w:rFonts w:ascii="Times New Roman" w:hAnsi="Times New Roman" w:cs="Times New Roman"/>
          <w:sz w:val="24"/>
          <w:szCs w:val="24"/>
          <w:lang w:val="en-US"/>
        </w:rPr>
        <w:t>identified gap of the study was limited existing literature investigating headache attacks triggered by sleep deprivation among patients with migraine or tension-type headaches (TTH), where the authors considered it as the first study seeking to determine headaches triggered by sleep deprivation among the Brazilian population.</w:t>
      </w:r>
    </w:p>
    <w:p w14:paraId="62A06E8D" w14:textId="09F5603C" w:rsidR="00BC5BF5" w:rsidRPr="00EE71B9" w:rsidRDefault="00BC5BF5" w:rsidP="00E571BE">
      <w:pPr>
        <w:pStyle w:val="Heading1"/>
        <w:ind w:left="0"/>
        <w:rPr>
          <w:rFonts w:ascii="Times New Roman" w:hAnsi="Times New Roman" w:cs="Times New Roman"/>
          <w:b/>
          <w:bCs/>
          <w:color w:val="auto"/>
          <w:sz w:val="24"/>
          <w:szCs w:val="24"/>
          <w:lang w:val="en-US"/>
        </w:rPr>
      </w:pPr>
      <w:r w:rsidRPr="00EE71B9">
        <w:rPr>
          <w:rFonts w:ascii="Times New Roman" w:hAnsi="Times New Roman" w:cs="Times New Roman"/>
          <w:b/>
          <w:bCs/>
          <w:color w:val="auto"/>
          <w:sz w:val="24"/>
          <w:szCs w:val="24"/>
          <w:lang w:val="en-US"/>
        </w:rPr>
        <w:t xml:space="preserve">Methods </w:t>
      </w:r>
    </w:p>
    <w:p w14:paraId="79570C97" w14:textId="723F9C8A" w:rsidR="006D69DA" w:rsidRPr="00EE71B9" w:rsidRDefault="00BC5BF5" w:rsidP="00E571BE">
      <w:pPr>
        <w:ind w:left="0" w:firstLine="720"/>
        <w:rPr>
          <w:rFonts w:ascii="Times New Roman" w:hAnsi="Times New Roman" w:cs="Times New Roman"/>
          <w:sz w:val="24"/>
          <w:szCs w:val="24"/>
        </w:rPr>
      </w:pPr>
      <w:r w:rsidRPr="00EE71B9">
        <w:rPr>
          <w:rFonts w:ascii="Times New Roman" w:hAnsi="Times New Roman" w:cs="Times New Roman"/>
          <w:sz w:val="24"/>
          <w:szCs w:val="24"/>
          <w:lang w:val="en-US"/>
        </w:rPr>
        <w:t xml:space="preserve">The sample for the study was </w:t>
      </w:r>
      <w:r w:rsidR="00EE71B9">
        <w:rPr>
          <w:rFonts w:ascii="Times New Roman" w:hAnsi="Times New Roman" w:cs="Times New Roman"/>
          <w:sz w:val="24"/>
          <w:szCs w:val="24"/>
          <w:lang w:val="en-US"/>
        </w:rPr>
        <w:t>71-night</w:t>
      </w:r>
      <w:r w:rsidRPr="00EE71B9">
        <w:rPr>
          <w:rFonts w:ascii="Times New Roman" w:hAnsi="Times New Roman" w:cs="Times New Roman"/>
          <w:sz w:val="24"/>
          <w:szCs w:val="24"/>
          <w:lang w:val="en-US"/>
        </w:rPr>
        <w:t xml:space="preserve"> workers</w:t>
      </w:r>
      <w:r w:rsidR="006D69DA" w:rsidRPr="00EE71B9">
        <w:rPr>
          <w:rFonts w:ascii="Times New Roman" w:hAnsi="Times New Roman" w:cs="Times New Roman"/>
          <w:sz w:val="24"/>
          <w:szCs w:val="24"/>
          <w:lang w:val="en-US"/>
        </w:rPr>
        <w:t xml:space="preserve"> recruited through </w:t>
      </w:r>
      <w:r w:rsidR="006D69DA" w:rsidRPr="00EE71B9">
        <w:rPr>
          <w:rFonts w:ascii="Times New Roman" w:hAnsi="Times New Roman" w:cs="Times New Roman"/>
          <w:sz w:val="24"/>
          <w:szCs w:val="24"/>
        </w:rPr>
        <w:t xml:space="preserve">a non-random and </w:t>
      </w:r>
      <w:proofErr w:type="gramStart"/>
      <w:r w:rsidR="006D69DA" w:rsidRPr="00EE71B9">
        <w:rPr>
          <w:rFonts w:ascii="Times New Roman" w:hAnsi="Times New Roman" w:cs="Times New Roman"/>
          <w:sz w:val="24"/>
          <w:szCs w:val="24"/>
        </w:rPr>
        <w:t>convenience</w:t>
      </w:r>
      <w:proofErr w:type="gramEnd"/>
      <w:r w:rsidR="006D69DA" w:rsidRPr="00EE71B9">
        <w:rPr>
          <w:rFonts w:ascii="Times New Roman" w:hAnsi="Times New Roman" w:cs="Times New Roman"/>
          <w:sz w:val="24"/>
          <w:szCs w:val="24"/>
        </w:rPr>
        <w:t xml:space="preserve"> sampling technique. The inclusion criteria for participating in this study were</w:t>
      </w:r>
      <w:r w:rsidR="00906A77" w:rsidRPr="00EE71B9">
        <w:rPr>
          <w:rFonts w:ascii="Times New Roman" w:hAnsi="Times New Roman" w:cs="Times New Roman"/>
          <w:sz w:val="24"/>
          <w:szCs w:val="24"/>
        </w:rPr>
        <w:t xml:space="preserve"> having a </w:t>
      </w:r>
      <w:r w:rsidR="006D69DA" w:rsidRPr="00EE71B9">
        <w:rPr>
          <w:rFonts w:ascii="Times New Roman" w:hAnsi="Times New Roman" w:cs="Times New Roman"/>
          <w:sz w:val="24"/>
          <w:szCs w:val="24"/>
        </w:rPr>
        <w:t xml:space="preserve">night shift schedule at a public hospital, </w:t>
      </w:r>
      <w:r w:rsidR="00EE71B9">
        <w:rPr>
          <w:rFonts w:ascii="Times New Roman" w:hAnsi="Times New Roman" w:cs="Times New Roman"/>
          <w:sz w:val="24"/>
          <w:szCs w:val="24"/>
        </w:rPr>
        <w:t xml:space="preserve">being </w:t>
      </w:r>
      <w:r w:rsidR="006D69DA" w:rsidRPr="00EE71B9">
        <w:rPr>
          <w:rFonts w:ascii="Times New Roman" w:hAnsi="Times New Roman" w:cs="Times New Roman"/>
          <w:sz w:val="24"/>
          <w:szCs w:val="24"/>
        </w:rPr>
        <w:t xml:space="preserve">18 to 50 years old, and having a history of headache diagnosis according to the third edition of the International Classification of Headache Disorders (ICHD-3). However, the exclusion criteria were having not experienced a headache in the last 12 months, having no association of two or more primary headaches, simultaneously or at different times, experiencing secondary headaches, and being expectant. </w:t>
      </w:r>
    </w:p>
    <w:p w14:paraId="43C8E561" w14:textId="1D1823B4" w:rsidR="00BC5BF5" w:rsidRPr="00EE71B9" w:rsidRDefault="00F3391E" w:rsidP="00E571BE">
      <w:pPr>
        <w:ind w:firstLine="720"/>
        <w:rPr>
          <w:rFonts w:ascii="Times New Roman" w:hAnsi="Times New Roman" w:cs="Times New Roman"/>
          <w:sz w:val="24"/>
          <w:szCs w:val="24"/>
        </w:rPr>
      </w:pPr>
      <w:r w:rsidRPr="00EE71B9">
        <w:rPr>
          <w:rFonts w:ascii="Times New Roman" w:hAnsi="Times New Roman" w:cs="Times New Roman"/>
          <w:sz w:val="24"/>
          <w:szCs w:val="24"/>
          <w:lang w:val="en-US"/>
        </w:rPr>
        <w:t xml:space="preserve">The researcher adopted a quantitative research method using a questionnaire form to collect data from the respondents. Those who fulfilled </w:t>
      </w:r>
      <w:r w:rsidRPr="00EE71B9">
        <w:rPr>
          <w:rFonts w:ascii="Times New Roman" w:hAnsi="Times New Roman" w:cs="Times New Roman"/>
          <w:sz w:val="24"/>
          <w:szCs w:val="24"/>
        </w:rPr>
        <w:t xml:space="preserve">the inclusion and exclusion criteria were invited to participate in a structured interview seeking to diagnose the presence of </w:t>
      </w:r>
      <w:r w:rsidR="0013214F" w:rsidRPr="00EE71B9">
        <w:rPr>
          <w:rFonts w:ascii="Times New Roman" w:hAnsi="Times New Roman" w:cs="Times New Roman"/>
          <w:sz w:val="24"/>
          <w:szCs w:val="24"/>
        </w:rPr>
        <w:t>headaches</w:t>
      </w:r>
      <w:r w:rsidRPr="00EE71B9">
        <w:rPr>
          <w:rFonts w:ascii="Times New Roman" w:hAnsi="Times New Roman" w:cs="Times New Roman"/>
          <w:sz w:val="24"/>
          <w:szCs w:val="24"/>
        </w:rPr>
        <w:t xml:space="preserve"> on the day after </w:t>
      </w:r>
      <w:r w:rsidR="00C7539F" w:rsidRPr="00EE71B9">
        <w:rPr>
          <w:rFonts w:ascii="Times New Roman" w:hAnsi="Times New Roman" w:cs="Times New Roman"/>
          <w:sz w:val="24"/>
          <w:szCs w:val="24"/>
        </w:rPr>
        <w:t xml:space="preserve">the </w:t>
      </w:r>
      <w:r w:rsidRPr="00EE71B9">
        <w:rPr>
          <w:rFonts w:ascii="Times New Roman" w:hAnsi="Times New Roman" w:cs="Times New Roman"/>
          <w:sz w:val="24"/>
          <w:szCs w:val="24"/>
        </w:rPr>
        <w:t>night shift</w:t>
      </w:r>
      <w:r w:rsidR="0013214F" w:rsidRPr="00EE71B9">
        <w:rPr>
          <w:rFonts w:ascii="Times New Roman" w:hAnsi="Times New Roman" w:cs="Times New Roman"/>
          <w:sz w:val="24"/>
          <w:szCs w:val="24"/>
        </w:rPr>
        <w:t xml:space="preserve"> by answering the questions in the questionnaire </w:t>
      </w:r>
      <w:r w:rsidR="0013214F" w:rsidRPr="00EE71B9">
        <w:rPr>
          <w:rFonts w:ascii="Times New Roman" w:hAnsi="Times New Roman" w:cs="Times New Roman"/>
          <w:sz w:val="24"/>
          <w:szCs w:val="24"/>
        </w:rPr>
        <w:lastRenderedPageBreak/>
        <w:t>form</w:t>
      </w:r>
      <w:r w:rsidRPr="00EE71B9">
        <w:rPr>
          <w:rFonts w:ascii="Times New Roman" w:hAnsi="Times New Roman" w:cs="Times New Roman"/>
          <w:sz w:val="24"/>
          <w:szCs w:val="24"/>
        </w:rPr>
        <w:t xml:space="preserve">. The data collected </w:t>
      </w:r>
      <w:r w:rsidR="0013214F" w:rsidRPr="00EE71B9">
        <w:rPr>
          <w:rFonts w:ascii="Times New Roman" w:hAnsi="Times New Roman" w:cs="Times New Roman"/>
          <w:sz w:val="24"/>
          <w:szCs w:val="24"/>
        </w:rPr>
        <w:t xml:space="preserve">include </w:t>
      </w:r>
      <w:r w:rsidRPr="00EE71B9">
        <w:rPr>
          <w:rFonts w:ascii="Times New Roman" w:hAnsi="Times New Roman" w:cs="Times New Roman"/>
          <w:sz w:val="24"/>
          <w:szCs w:val="24"/>
        </w:rPr>
        <w:t>the number of times the worker slept at work and the hours he/she slept at home and work.</w:t>
      </w:r>
    </w:p>
    <w:p w14:paraId="2C21E7C7" w14:textId="4A0435C3" w:rsidR="00F3391E" w:rsidRPr="00EE71B9" w:rsidRDefault="00E8102C" w:rsidP="00E571BE">
      <w:pPr>
        <w:ind w:firstLine="720"/>
        <w:rPr>
          <w:rFonts w:ascii="Times New Roman" w:hAnsi="Times New Roman" w:cs="Times New Roman"/>
          <w:sz w:val="24"/>
          <w:szCs w:val="24"/>
          <w:lang w:val="en-US"/>
        </w:rPr>
      </w:pPr>
      <w:r w:rsidRPr="00EE71B9">
        <w:rPr>
          <w:rFonts w:ascii="Times New Roman" w:hAnsi="Times New Roman" w:cs="Times New Roman"/>
          <w:sz w:val="24"/>
          <w:szCs w:val="24"/>
          <w:lang w:val="en-US"/>
        </w:rPr>
        <w:t>Data collected were used to establish the relationship between headache and sleep deprivation by comparing two groups of night workers diagnosed with migraine or TTH. Based on the study results, it was found that headaches</w:t>
      </w:r>
      <w:r w:rsidRPr="00EE71B9">
        <w:rPr>
          <w:rFonts w:ascii="Times New Roman" w:hAnsi="Times New Roman" w:cs="Times New Roman"/>
          <w:sz w:val="24"/>
          <w:szCs w:val="24"/>
        </w:rPr>
        <w:t xml:space="preserve"> the next day after night shift </w:t>
      </w:r>
      <w:r w:rsidR="00E571BE" w:rsidRPr="00EE71B9">
        <w:rPr>
          <w:rFonts w:ascii="Times New Roman" w:hAnsi="Times New Roman" w:cs="Times New Roman"/>
          <w:sz w:val="24"/>
          <w:szCs w:val="24"/>
        </w:rPr>
        <w:t>were more prevalent among the migraine patients</w:t>
      </w:r>
      <w:r w:rsidRPr="00EE71B9">
        <w:rPr>
          <w:rFonts w:ascii="Times New Roman" w:hAnsi="Times New Roman" w:cs="Times New Roman"/>
          <w:sz w:val="24"/>
          <w:szCs w:val="24"/>
          <w:lang w:val="en-US"/>
        </w:rPr>
        <w:t xml:space="preserve">. </w:t>
      </w:r>
    </w:p>
    <w:p w14:paraId="11321959" w14:textId="1A2AA2B9" w:rsidR="00BC5BF5" w:rsidRPr="00EE71B9" w:rsidRDefault="00E571BE" w:rsidP="00E571BE">
      <w:pPr>
        <w:pStyle w:val="Heading1"/>
        <w:rPr>
          <w:rFonts w:ascii="Times New Roman" w:hAnsi="Times New Roman" w:cs="Times New Roman"/>
          <w:b/>
          <w:bCs/>
          <w:color w:val="auto"/>
          <w:sz w:val="24"/>
          <w:szCs w:val="24"/>
          <w:lang w:val="en-US"/>
        </w:rPr>
      </w:pPr>
      <w:r w:rsidRPr="00EE71B9">
        <w:rPr>
          <w:rFonts w:ascii="Times New Roman" w:hAnsi="Times New Roman" w:cs="Times New Roman"/>
          <w:b/>
          <w:bCs/>
          <w:color w:val="auto"/>
          <w:sz w:val="24"/>
          <w:szCs w:val="24"/>
          <w:lang w:val="en-US"/>
        </w:rPr>
        <w:t xml:space="preserve">Conclusion </w:t>
      </w:r>
    </w:p>
    <w:p w14:paraId="312B45B7" w14:textId="6D0248D0" w:rsidR="00E571BE" w:rsidRPr="00EE71B9" w:rsidRDefault="00E571BE" w:rsidP="00F33357">
      <w:pPr>
        <w:ind w:firstLine="720"/>
        <w:rPr>
          <w:rFonts w:ascii="Times New Roman" w:eastAsia="Times New Roman" w:hAnsi="Times New Roman" w:cs="Times New Roman"/>
          <w:color w:val="1D2125"/>
          <w:kern w:val="0"/>
          <w:sz w:val="24"/>
          <w:szCs w:val="24"/>
          <w:lang w:val="en-US"/>
          <w14:ligatures w14:val="none"/>
        </w:rPr>
      </w:pPr>
      <w:r w:rsidRPr="00EE71B9">
        <w:rPr>
          <w:rFonts w:ascii="Times New Roman" w:hAnsi="Times New Roman" w:cs="Times New Roman"/>
          <w:sz w:val="24"/>
          <w:szCs w:val="24"/>
          <w:lang w:val="en-US"/>
        </w:rPr>
        <w:t xml:space="preserve">At the end of the study, the authors concluded that migraine patients record a higher prevalence of headaches triggered by sleep deprivation. </w:t>
      </w:r>
      <w:r w:rsidR="00A26D8E" w:rsidRPr="00EE71B9">
        <w:rPr>
          <w:rFonts w:ascii="Times New Roman" w:hAnsi="Times New Roman" w:cs="Times New Roman"/>
          <w:sz w:val="24"/>
          <w:szCs w:val="24"/>
          <w:lang w:val="en-US"/>
        </w:rPr>
        <w:t>The</w:t>
      </w:r>
      <w:r w:rsidR="002D16F5" w:rsidRPr="00EE71B9">
        <w:rPr>
          <w:rFonts w:ascii="Times New Roman" w:hAnsi="Times New Roman" w:cs="Times New Roman"/>
          <w:sz w:val="24"/>
          <w:szCs w:val="24"/>
          <w:lang w:val="en-US"/>
        </w:rPr>
        <w:t xml:space="preserve"> study’s finding provides insight into</w:t>
      </w:r>
      <w:r w:rsidR="00906A77" w:rsidRPr="00EE71B9">
        <w:rPr>
          <w:rFonts w:ascii="Times New Roman" w:hAnsi="Times New Roman" w:cs="Times New Roman"/>
          <w:sz w:val="24"/>
          <w:szCs w:val="24"/>
          <w:lang w:val="en-US"/>
        </w:rPr>
        <w:t xml:space="preserve"> the effect </w:t>
      </w:r>
      <w:r w:rsidR="00A26D8E" w:rsidRPr="00EE71B9">
        <w:rPr>
          <w:rFonts w:ascii="Times New Roman" w:hAnsi="Times New Roman" w:cs="Times New Roman"/>
          <w:sz w:val="24"/>
          <w:szCs w:val="24"/>
          <w:lang w:val="en-US"/>
        </w:rPr>
        <w:t xml:space="preserve">of work schedules on health outcomes, </w:t>
      </w:r>
      <w:r w:rsidR="002D16F5" w:rsidRPr="00EE71B9">
        <w:rPr>
          <w:rFonts w:ascii="Times New Roman" w:hAnsi="Times New Roman" w:cs="Times New Roman"/>
          <w:sz w:val="24"/>
          <w:szCs w:val="24"/>
          <w:lang w:val="en-US"/>
        </w:rPr>
        <w:t xml:space="preserve">especially for </w:t>
      </w:r>
      <w:r w:rsidR="00906A77" w:rsidRPr="00EE71B9">
        <w:rPr>
          <w:rFonts w:ascii="Times New Roman" w:hAnsi="Times New Roman" w:cs="Times New Roman"/>
          <w:sz w:val="24"/>
          <w:szCs w:val="24"/>
          <w:lang w:val="en-US"/>
        </w:rPr>
        <w:t xml:space="preserve">workers </w:t>
      </w:r>
      <w:r w:rsidR="00A26D8E" w:rsidRPr="00EE71B9">
        <w:rPr>
          <w:rFonts w:ascii="Times New Roman" w:hAnsi="Times New Roman" w:cs="Times New Roman"/>
          <w:sz w:val="24"/>
          <w:szCs w:val="24"/>
          <w:lang w:val="en-US"/>
        </w:rPr>
        <w:t xml:space="preserve">with pre-existing conditions like migraines. </w:t>
      </w:r>
      <w:r w:rsidR="00906A77" w:rsidRPr="00EE71B9">
        <w:rPr>
          <w:rFonts w:ascii="Times New Roman" w:hAnsi="Times New Roman" w:cs="Times New Roman"/>
          <w:sz w:val="24"/>
          <w:szCs w:val="24"/>
          <w:lang w:val="en-US"/>
        </w:rPr>
        <w:t>To extend this study, f</w:t>
      </w:r>
      <w:r w:rsidR="00A26D8E" w:rsidRPr="00EE71B9">
        <w:rPr>
          <w:rFonts w:ascii="Times New Roman" w:hAnsi="Times New Roman" w:cs="Times New Roman"/>
          <w:sz w:val="24"/>
          <w:szCs w:val="24"/>
          <w:lang w:val="en-US"/>
        </w:rPr>
        <w:t>uture psychological research could delve deeper into the psychological mechanisms underlying this phenomenon, potentially uncovering strategies to mitigate its effects.</w:t>
      </w:r>
    </w:p>
    <w:p w14:paraId="6B82241D" w14:textId="700E4AA9" w:rsidR="00F33357" w:rsidRPr="00EE71B9" w:rsidRDefault="00F33357" w:rsidP="00F33357">
      <w:pPr>
        <w:pStyle w:val="Heading2"/>
        <w:rPr>
          <w:rFonts w:ascii="Times New Roman" w:eastAsia="Times New Roman" w:hAnsi="Times New Roman" w:cs="Times New Roman"/>
          <w:b/>
          <w:bCs/>
          <w:color w:val="auto"/>
          <w:sz w:val="24"/>
          <w:szCs w:val="24"/>
          <w:lang w:val="en-US"/>
        </w:rPr>
      </w:pPr>
      <w:r w:rsidRPr="00EE71B9">
        <w:rPr>
          <w:rFonts w:ascii="Times New Roman" w:eastAsia="Times New Roman" w:hAnsi="Times New Roman" w:cs="Times New Roman"/>
          <w:b/>
          <w:bCs/>
          <w:color w:val="auto"/>
          <w:sz w:val="24"/>
          <w:szCs w:val="24"/>
          <w:lang w:val="en-US"/>
        </w:rPr>
        <w:t xml:space="preserve">Research strengths and </w:t>
      </w:r>
      <w:proofErr w:type="gramStart"/>
      <w:r w:rsidRPr="00EE71B9">
        <w:rPr>
          <w:rFonts w:ascii="Times New Roman" w:eastAsia="Times New Roman" w:hAnsi="Times New Roman" w:cs="Times New Roman"/>
          <w:b/>
          <w:bCs/>
          <w:color w:val="auto"/>
          <w:sz w:val="24"/>
          <w:szCs w:val="24"/>
          <w:lang w:val="en-US"/>
        </w:rPr>
        <w:t>limitations</w:t>
      </w:r>
      <w:proofErr w:type="gramEnd"/>
    </w:p>
    <w:p w14:paraId="2025766A" w14:textId="77777777" w:rsidR="00A65033" w:rsidRPr="00EE71B9" w:rsidRDefault="00C7539F" w:rsidP="00C7539F">
      <w:pPr>
        <w:ind w:firstLine="720"/>
        <w:rPr>
          <w:rFonts w:ascii="Times New Roman" w:hAnsi="Times New Roman" w:cs="Times New Roman"/>
          <w:sz w:val="24"/>
          <w:szCs w:val="24"/>
        </w:rPr>
      </w:pPr>
      <w:r w:rsidRPr="00EE71B9">
        <w:rPr>
          <w:rFonts w:ascii="Times New Roman" w:hAnsi="Times New Roman" w:cs="Times New Roman"/>
          <w:sz w:val="24"/>
          <w:szCs w:val="24"/>
        </w:rPr>
        <w:t>The data collected include the number of times the worker slept at work and the hours he/she slept at home and work</w:t>
      </w:r>
      <w:r w:rsidRPr="00EE71B9">
        <w:rPr>
          <w:rFonts w:ascii="Times New Roman" w:hAnsi="Times New Roman" w:cs="Times New Roman"/>
          <w:sz w:val="24"/>
          <w:szCs w:val="24"/>
        </w:rPr>
        <w:t xml:space="preserve">, which make the quantitative method suitable for this study.  </w:t>
      </w:r>
      <w:r w:rsidR="008E392C" w:rsidRPr="00EE71B9">
        <w:rPr>
          <w:rFonts w:ascii="Times New Roman" w:hAnsi="Times New Roman" w:cs="Times New Roman"/>
          <w:sz w:val="24"/>
          <w:szCs w:val="24"/>
        </w:rPr>
        <w:t xml:space="preserve">Rutberg and </w:t>
      </w:r>
      <w:proofErr w:type="spellStart"/>
      <w:r w:rsidR="008E392C" w:rsidRPr="00EE71B9">
        <w:rPr>
          <w:rFonts w:ascii="Times New Roman" w:hAnsi="Times New Roman" w:cs="Times New Roman"/>
          <w:sz w:val="24"/>
          <w:szCs w:val="24"/>
        </w:rPr>
        <w:t>Bouikidis</w:t>
      </w:r>
      <w:proofErr w:type="spellEnd"/>
      <w:r w:rsidR="008E392C" w:rsidRPr="00EE71B9">
        <w:rPr>
          <w:rFonts w:ascii="Times New Roman" w:hAnsi="Times New Roman" w:cs="Times New Roman"/>
          <w:sz w:val="24"/>
          <w:szCs w:val="24"/>
        </w:rPr>
        <w:t xml:space="preserve"> (2018) support the need to adopt a quantitative research method if the researcher seeks to describe a phenomenon of the study based on numerical analysis</w:t>
      </w:r>
      <w:r w:rsidR="00A65033" w:rsidRPr="00EE71B9">
        <w:rPr>
          <w:rFonts w:ascii="Times New Roman" w:hAnsi="Times New Roman" w:cs="Times New Roman"/>
          <w:sz w:val="24"/>
          <w:szCs w:val="24"/>
        </w:rPr>
        <w:t xml:space="preserve">. Moreover, the study's strength relies on adopting a </w:t>
      </w:r>
      <w:r w:rsidR="00A65033" w:rsidRPr="00EE71B9">
        <w:rPr>
          <w:rFonts w:ascii="Times New Roman" w:hAnsi="Times New Roman" w:cs="Times New Roman"/>
          <w:sz w:val="24"/>
          <w:szCs w:val="24"/>
        </w:rPr>
        <w:t>non-random and convenience sampling technique</w:t>
      </w:r>
      <w:r w:rsidR="00A65033" w:rsidRPr="00EE71B9">
        <w:rPr>
          <w:rFonts w:ascii="Times New Roman" w:hAnsi="Times New Roman" w:cs="Times New Roman"/>
          <w:sz w:val="24"/>
          <w:szCs w:val="24"/>
        </w:rPr>
        <w:t xml:space="preserve"> to recruit a sample size of 71 study participants. Such a large sample size creates room for g</w:t>
      </w:r>
      <w:r w:rsidRPr="00EE71B9">
        <w:rPr>
          <w:rFonts w:ascii="Times New Roman" w:hAnsi="Times New Roman" w:cs="Times New Roman"/>
          <w:sz w:val="24"/>
          <w:szCs w:val="24"/>
        </w:rPr>
        <w:t>eneralizability</w:t>
      </w:r>
      <w:r w:rsidR="00A65033" w:rsidRPr="00EE71B9">
        <w:rPr>
          <w:rFonts w:ascii="Times New Roman" w:hAnsi="Times New Roman" w:cs="Times New Roman"/>
          <w:sz w:val="24"/>
          <w:szCs w:val="24"/>
        </w:rPr>
        <w:t>, which is</w:t>
      </w:r>
      <w:r w:rsidRPr="00EE71B9">
        <w:rPr>
          <w:rFonts w:ascii="Times New Roman" w:hAnsi="Times New Roman" w:cs="Times New Roman"/>
          <w:sz w:val="24"/>
          <w:szCs w:val="24"/>
        </w:rPr>
        <w:t xml:space="preserve"> a term from quantitative research that refers to the assumption that the findings from a particular group of study participants can be generalized to the entire population the participants represent</w:t>
      </w:r>
      <w:r w:rsidR="00A65033" w:rsidRPr="00EE71B9">
        <w:rPr>
          <w:rFonts w:ascii="Times New Roman" w:hAnsi="Times New Roman" w:cs="Times New Roman"/>
          <w:sz w:val="24"/>
          <w:szCs w:val="24"/>
        </w:rPr>
        <w:t xml:space="preserve"> </w:t>
      </w:r>
      <w:r w:rsidR="00A65033" w:rsidRPr="00EE71B9">
        <w:rPr>
          <w:rFonts w:ascii="Times New Roman" w:hAnsi="Times New Roman" w:cs="Times New Roman"/>
          <w:sz w:val="24"/>
          <w:szCs w:val="24"/>
        </w:rPr>
        <w:t>(Saldaña &amp; Omasta, 2021</w:t>
      </w:r>
      <w:r w:rsidR="00A65033" w:rsidRPr="00EE71B9">
        <w:rPr>
          <w:rFonts w:ascii="Times New Roman" w:hAnsi="Times New Roman" w:cs="Times New Roman"/>
          <w:sz w:val="24"/>
          <w:szCs w:val="24"/>
        </w:rPr>
        <w:t xml:space="preserve">). </w:t>
      </w:r>
      <w:r w:rsidR="00A65033" w:rsidRPr="00EE71B9">
        <w:rPr>
          <w:rFonts w:ascii="Times New Roman" w:hAnsi="Times New Roman" w:cs="Times New Roman"/>
          <w:sz w:val="24"/>
          <w:szCs w:val="24"/>
        </w:rPr>
        <w:lastRenderedPageBreak/>
        <w:t xml:space="preserve">The study has two main strengths derived from adopting the quantitative method and using a large sample size. </w:t>
      </w:r>
    </w:p>
    <w:p w14:paraId="23D76AD5" w14:textId="4B1126E9" w:rsidR="00C7539F" w:rsidRPr="00EE71B9" w:rsidRDefault="00A65033" w:rsidP="00C7539F">
      <w:pPr>
        <w:ind w:firstLine="720"/>
        <w:rPr>
          <w:rFonts w:ascii="Times New Roman" w:hAnsi="Times New Roman" w:cs="Times New Roman"/>
          <w:sz w:val="24"/>
          <w:szCs w:val="24"/>
        </w:rPr>
      </w:pPr>
      <w:r w:rsidRPr="00EE71B9">
        <w:rPr>
          <w:rFonts w:ascii="Times New Roman" w:hAnsi="Times New Roman" w:cs="Times New Roman"/>
          <w:sz w:val="24"/>
          <w:szCs w:val="24"/>
        </w:rPr>
        <w:t xml:space="preserve">However, the study’s weakness also emanates from adopting the quantitative method, which does not provide detailed data exploring the human experience with the study phenomenon. According to </w:t>
      </w:r>
      <w:proofErr w:type="spellStart"/>
      <w:r w:rsidRPr="00EE71B9">
        <w:rPr>
          <w:rFonts w:ascii="Times New Roman" w:hAnsi="Times New Roman" w:cs="Times New Roman"/>
          <w:sz w:val="24"/>
          <w:szCs w:val="24"/>
        </w:rPr>
        <w:t>Bleiker</w:t>
      </w:r>
      <w:proofErr w:type="spellEnd"/>
      <w:r w:rsidRPr="00EE71B9">
        <w:rPr>
          <w:rFonts w:ascii="Times New Roman" w:hAnsi="Times New Roman" w:cs="Times New Roman"/>
          <w:sz w:val="24"/>
          <w:szCs w:val="24"/>
        </w:rPr>
        <w:t xml:space="preserve"> et al. (2019), q</w:t>
      </w:r>
      <w:r w:rsidR="008E392C" w:rsidRPr="00EE71B9">
        <w:rPr>
          <w:rFonts w:ascii="Times New Roman" w:hAnsi="Times New Roman" w:cs="Times New Roman"/>
          <w:sz w:val="24"/>
          <w:szCs w:val="24"/>
        </w:rPr>
        <w:t>uantitative studies are appropriate to measure relationships between variables; however, it is not designed to discover why a phenomenon exists</w:t>
      </w:r>
      <w:r w:rsidRPr="00EE71B9">
        <w:rPr>
          <w:rFonts w:ascii="Times New Roman" w:hAnsi="Times New Roman" w:cs="Times New Roman"/>
          <w:sz w:val="24"/>
          <w:szCs w:val="24"/>
        </w:rPr>
        <w:t xml:space="preserve">. </w:t>
      </w:r>
      <w:r w:rsidR="00CB3989" w:rsidRPr="00EE71B9">
        <w:rPr>
          <w:rFonts w:ascii="Times New Roman" w:hAnsi="Times New Roman" w:cs="Times New Roman"/>
          <w:sz w:val="24"/>
          <w:szCs w:val="24"/>
        </w:rPr>
        <w:t xml:space="preserve">On the same note, </w:t>
      </w:r>
      <w:r w:rsidR="00CB3989" w:rsidRPr="00EE71B9">
        <w:rPr>
          <w:rFonts w:ascii="Times New Roman" w:hAnsi="Times New Roman" w:cs="Times New Roman"/>
          <w:sz w:val="24"/>
          <w:szCs w:val="24"/>
        </w:rPr>
        <w:t xml:space="preserve">Saldaña </w:t>
      </w:r>
      <w:r w:rsidR="00CB3989" w:rsidRPr="00EE71B9">
        <w:rPr>
          <w:rFonts w:ascii="Times New Roman" w:hAnsi="Times New Roman" w:cs="Times New Roman"/>
          <w:sz w:val="24"/>
          <w:szCs w:val="24"/>
        </w:rPr>
        <w:t xml:space="preserve">and </w:t>
      </w:r>
      <w:r w:rsidR="00CB3989" w:rsidRPr="00EE71B9">
        <w:rPr>
          <w:rFonts w:ascii="Times New Roman" w:hAnsi="Times New Roman" w:cs="Times New Roman"/>
          <w:sz w:val="24"/>
          <w:szCs w:val="24"/>
        </w:rPr>
        <w:t>Omasta</w:t>
      </w:r>
      <w:r w:rsidR="00CB3989" w:rsidRPr="00EE71B9">
        <w:rPr>
          <w:rFonts w:ascii="Times New Roman" w:hAnsi="Times New Roman" w:cs="Times New Roman"/>
          <w:sz w:val="24"/>
          <w:szCs w:val="24"/>
        </w:rPr>
        <w:t xml:space="preserve"> (</w:t>
      </w:r>
      <w:r w:rsidR="00CB3989" w:rsidRPr="00EE71B9">
        <w:rPr>
          <w:rFonts w:ascii="Times New Roman" w:hAnsi="Times New Roman" w:cs="Times New Roman"/>
          <w:sz w:val="24"/>
          <w:szCs w:val="24"/>
        </w:rPr>
        <w:t>2021)</w:t>
      </w:r>
      <w:r w:rsidR="00CB3989" w:rsidRPr="00EE71B9">
        <w:rPr>
          <w:rFonts w:ascii="Times New Roman" w:hAnsi="Times New Roman" w:cs="Times New Roman"/>
          <w:sz w:val="24"/>
          <w:szCs w:val="24"/>
        </w:rPr>
        <w:t xml:space="preserve"> opine that </w:t>
      </w:r>
      <w:r w:rsidR="00C7539F" w:rsidRPr="00EE71B9">
        <w:rPr>
          <w:rFonts w:ascii="Times New Roman" w:hAnsi="Times New Roman" w:cs="Times New Roman"/>
          <w:sz w:val="24"/>
          <w:szCs w:val="24"/>
        </w:rPr>
        <w:t>researchers wish</w:t>
      </w:r>
      <w:r w:rsidR="00CB3989" w:rsidRPr="00EE71B9">
        <w:rPr>
          <w:rFonts w:ascii="Times New Roman" w:hAnsi="Times New Roman" w:cs="Times New Roman"/>
          <w:sz w:val="24"/>
          <w:szCs w:val="24"/>
        </w:rPr>
        <w:t xml:space="preserve">ing to comprehend </w:t>
      </w:r>
      <w:r w:rsidR="00C7539F" w:rsidRPr="00EE71B9">
        <w:rPr>
          <w:rFonts w:ascii="Times New Roman" w:hAnsi="Times New Roman" w:cs="Times New Roman"/>
          <w:sz w:val="24"/>
          <w:szCs w:val="24"/>
        </w:rPr>
        <w:t>the human condition deeply</w:t>
      </w:r>
      <w:r w:rsidR="00CB3989" w:rsidRPr="00EE71B9">
        <w:rPr>
          <w:rFonts w:ascii="Times New Roman" w:hAnsi="Times New Roman" w:cs="Times New Roman"/>
          <w:sz w:val="24"/>
          <w:szCs w:val="24"/>
        </w:rPr>
        <w:t xml:space="preserve"> need </w:t>
      </w:r>
      <w:r w:rsidR="00C7539F" w:rsidRPr="00EE71B9">
        <w:rPr>
          <w:rFonts w:ascii="Times New Roman" w:hAnsi="Times New Roman" w:cs="Times New Roman"/>
          <w:sz w:val="24"/>
          <w:szCs w:val="24"/>
        </w:rPr>
        <w:t>words and images</w:t>
      </w:r>
      <w:r w:rsidR="00CB3989" w:rsidRPr="00EE71B9">
        <w:rPr>
          <w:rFonts w:ascii="Times New Roman" w:hAnsi="Times New Roman" w:cs="Times New Roman"/>
          <w:sz w:val="24"/>
          <w:szCs w:val="24"/>
        </w:rPr>
        <w:t>, which are more revealing</w:t>
      </w:r>
      <w:r w:rsidR="00C7539F" w:rsidRPr="00EE71B9">
        <w:rPr>
          <w:rFonts w:ascii="Times New Roman" w:hAnsi="Times New Roman" w:cs="Times New Roman"/>
          <w:sz w:val="24"/>
          <w:szCs w:val="24"/>
        </w:rPr>
        <w:t xml:space="preserve"> forms for collection and analysis</w:t>
      </w:r>
      <w:r w:rsidR="00CB3989" w:rsidRPr="00EE71B9">
        <w:rPr>
          <w:rFonts w:ascii="Times New Roman" w:hAnsi="Times New Roman" w:cs="Times New Roman"/>
          <w:sz w:val="24"/>
          <w:szCs w:val="24"/>
        </w:rPr>
        <w:t xml:space="preserve"> instead of </w:t>
      </w:r>
      <w:r w:rsidR="00CB3989" w:rsidRPr="00EE71B9">
        <w:rPr>
          <w:rFonts w:ascii="Times New Roman" w:hAnsi="Times New Roman" w:cs="Times New Roman"/>
          <w:sz w:val="24"/>
          <w:szCs w:val="24"/>
        </w:rPr>
        <w:t>rather than numbers</w:t>
      </w:r>
      <w:r w:rsidR="00CB3989" w:rsidRPr="00EE71B9">
        <w:rPr>
          <w:rFonts w:ascii="Times New Roman" w:hAnsi="Times New Roman" w:cs="Times New Roman"/>
          <w:sz w:val="24"/>
          <w:szCs w:val="24"/>
        </w:rPr>
        <w:t>. The duo concludes that q</w:t>
      </w:r>
      <w:r w:rsidR="008E392C" w:rsidRPr="00EE71B9">
        <w:rPr>
          <w:rFonts w:ascii="Times New Roman" w:hAnsi="Times New Roman" w:cs="Times New Roman"/>
          <w:sz w:val="24"/>
          <w:szCs w:val="24"/>
        </w:rPr>
        <w:t>ualitative inquiry acknowledges the importance of human expression and its revelatory insights into life.</w:t>
      </w:r>
      <w:r w:rsidR="00CB3989" w:rsidRPr="00EE71B9">
        <w:rPr>
          <w:rFonts w:ascii="Times New Roman" w:hAnsi="Times New Roman" w:cs="Times New Roman"/>
          <w:sz w:val="24"/>
          <w:szCs w:val="24"/>
        </w:rPr>
        <w:t xml:space="preserve"> By adopting a quantitative method, it remains unclear how the study participants expressed their feelings about night shifts since the authors were only interested in the number of people who had headaches the following day after working at night. </w:t>
      </w:r>
    </w:p>
    <w:p w14:paraId="084CE972" w14:textId="5F26EDBC" w:rsidR="00F33357" w:rsidRPr="00EE71B9" w:rsidRDefault="0083125F" w:rsidP="0083125F">
      <w:pPr>
        <w:pStyle w:val="Heading1"/>
        <w:rPr>
          <w:rFonts w:ascii="Times New Roman" w:hAnsi="Times New Roman" w:cs="Times New Roman"/>
          <w:b/>
          <w:bCs/>
          <w:color w:val="auto"/>
          <w:sz w:val="24"/>
          <w:szCs w:val="24"/>
          <w:lang w:val="en-US"/>
        </w:rPr>
      </w:pPr>
      <w:r w:rsidRPr="00EE71B9">
        <w:rPr>
          <w:rFonts w:ascii="Times New Roman" w:hAnsi="Times New Roman" w:cs="Times New Roman"/>
          <w:b/>
          <w:bCs/>
          <w:color w:val="auto"/>
          <w:sz w:val="24"/>
          <w:szCs w:val="24"/>
          <w:lang w:val="en-US"/>
        </w:rPr>
        <w:t>Value of the study</w:t>
      </w:r>
    </w:p>
    <w:p w14:paraId="1EFFE763" w14:textId="10F9906C" w:rsidR="00906A77" w:rsidRPr="00EE71B9" w:rsidRDefault="00906A77" w:rsidP="00906A77">
      <w:pPr>
        <w:ind w:firstLine="720"/>
        <w:rPr>
          <w:rFonts w:ascii="Times New Roman" w:hAnsi="Times New Roman" w:cs="Times New Roman"/>
          <w:sz w:val="24"/>
          <w:szCs w:val="24"/>
          <w:lang w:val="en-US"/>
        </w:rPr>
      </w:pPr>
      <w:r w:rsidRPr="00EE71B9">
        <w:rPr>
          <w:rFonts w:ascii="Times New Roman" w:hAnsi="Times New Roman" w:cs="Times New Roman"/>
          <w:sz w:val="24"/>
          <w:szCs w:val="24"/>
          <w:lang w:val="en-US"/>
        </w:rPr>
        <w:t xml:space="preserve">The </w:t>
      </w:r>
      <w:r w:rsidRPr="00EE71B9">
        <w:rPr>
          <w:rFonts w:ascii="Times New Roman" w:hAnsi="Times New Roman" w:cs="Times New Roman"/>
          <w:sz w:val="24"/>
          <w:szCs w:val="24"/>
          <w:lang w:val="en-US"/>
        </w:rPr>
        <w:t>study highlights the need for employers to consider the health implications of night shifts, especially for employees with migraines. Implementing measures to support these individuals, such as flexible scheduling or providing accommodations, could improve both employee well-being and workplace productivity.</w:t>
      </w:r>
      <w:r w:rsidRPr="00EE71B9">
        <w:rPr>
          <w:rFonts w:ascii="Times New Roman" w:hAnsi="Times New Roman" w:cs="Times New Roman"/>
          <w:sz w:val="24"/>
          <w:szCs w:val="24"/>
          <w:lang w:val="en-US"/>
        </w:rPr>
        <w:t xml:space="preserve"> Therefore, the </w:t>
      </w:r>
      <w:r w:rsidR="00EE71B9" w:rsidRPr="00EE71B9">
        <w:rPr>
          <w:rFonts w:ascii="Times New Roman" w:hAnsi="Times New Roman" w:cs="Times New Roman"/>
          <w:sz w:val="24"/>
          <w:szCs w:val="24"/>
          <w:lang w:val="en-US"/>
        </w:rPr>
        <w:t>study findings</w:t>
      </w:r>
      <w:r w:rsidRPr="00EE71B9">
        <w:rPr>
          <w:rFonts w:ascii="Times New Roman" w:hAnsi="Times New Roman" w:cs="Times New Roman"/>
          <w:sz w:val="24"/>
          <w:szCs w:val="24"/>
          <w:lang w:val="en-US"/>
        </w:rPr>
        <w:t xml:space="preserve"> would help employers understand </w:t>
      </w:r>
      <w:r w:rsidRPr="00EE71B9">
        <w:rPr>
          <w:rFonts w:ascii="Times New Roman" w:hAnsi="Times New Roman" w:cs="Times New Roman"/>
          <w:sz w:val="24"/>
          <w:szCs w:val="24"/>
          <w:lang w:val="en-US"/>
        </w:rPr>
        <w:t>the role of workplace policies in addressing health concerns like migraines</w:t>
      </w:r>
      <w:r w:rsidRPr="00EE71B9">
        <w:rPr>
          <w:rFonts w:ascii="Times New Roman" w:hAnsi="Times New Roman" w:cs="Times New Roman"/>
          <w:sz w:val="24"/>
          <w:szCs w:val="24"/>
          <w:lang w:val="en-US"/>
        </w:rPr>
        <w:t>.</w:t>
      </w:r>
    </w:p>
    <w:p w14:paraId="22E0313F" w14:textId="77777777" w:rsidR="0083125F" w:rsidRPr="00EE71B9" w:rsidRDefault="0083125F" w:rsidP="0083125F">
      <w:pPr>
        <w:rPr>
          <w:rFonts w:ascii="Times New Roman" w:hAnsi="Times New Roman" w:cs="Times New Roman"/>
          <w:sz w:val="24"/>
          <w:szCs w:val="24"/>
          <w:lang w:val="en-US"/>
        </w:rPr>
      </w:pPr>
    </w:p>
    <w:p w14:paraId="4936CECC" w14:textId="77777777" w:rsidR="00E571BE" w:rsidRPr="00EE71B9" w:rsidRDefault="00E571BE" w:rsidP="00E571BE">
      <w:pPr>
        <w:rPr>
          <w:rFonts w:ascii="Times New Roman" w:hAnsi="Times New Roman" w:cs="Times New Roman"/>
          <w:sz w:val="24"/>
          <w:szCs w:val="24"/>
          <w:lang w:val="en-US"/>
        </w:rPr>
      </w:pPr>
    </w:p>
    <w:p w14:paraId="2CB366CC" w14:textId="77777777" w:rsidR="00EE71B9" w:rsidRPr="00EE71B9" w:rsidRDefault="00EE71B9" w:rsidP="00EE71B9">
      <w:pPr>
        <w:shd w:val="clear" w:color="auto" w:fill="FFFFFF"/>
        <w:spacing w:after="0" w:line="240" w:lineRule="auto"/>
        <w:ind w:left="0" w:right="0"/>
        <w:jc w:val="center"/>
        <w:rPr>
          <w:rFonts w:ascii="Times New Roman" w:eastAsia="Times New Roman" w:hAnsi="Times New Roman" w:cs="Times New Roman"/>
          <w:color w:val="000000"/>
          <w:kern w:val="0"/>
          <w:sz w:val="24"/>
          <w:szCs w:val="24"/>
          <w:lang w:val="en-US"/>
          <w14:ligatures w14:val="none"/>
        </w:rPr>
      </w:pPr>
      <w:r w:rsidRPr="00EE71B9">
        <w:rPr>
          <w:rFonts w:ascii="Times New Roman" w:eastAsia="Times New Roman" w:hAnsi="Times New Roman" w:cs="Times New Roman"/>
          <w:color w:val="000000"/>
          <w:kern w:val="0"/>
          <w:sz w:val="24"/>
          <w:szCs w:val="24"/>
          <w:lang w:val="en-US"/>
          <w14:ligatures w14:val="none"/>
        </w:rPr>
        <w:lastRenderedPageBreak/>
        <w:t>References</w:t>
      </w:r>
    </w:p>
    <w:p w14:paraId="797B5BAD" w14:textId="77777777" w:rsidR="00EE71B9" w:rsidRPr="00EE71B9" w:rsidRDefault="00EE71B9" w:rsidP="00EE71B9">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proofErr w:type="spellStart"/>
      <w:r w:rsidRPr="00EE71B9">
        <w:rPr>
          <w:rFonts w:ascii="Times New Roman" w:eastAsia="Times New Roman" w:hAnsi="Times New Roman" w:cs="Times New Roman"/>
          <w:color w:val="000000"/>
          <w:kern w:val="0"/>
          <w:sz w:val="24"/>
          <w:szCs w:val="24"/>
          <w:lang w:val="en-US"/>
          <w14:ligatures w14:val="none"/>
        </w:rPr>
        <w:t>Bleiker</w:t>
      </w:r>
      <w:proofErr w:type="spellEnd"/>
      <w:r w:rsidRPr="00EE71B9">
        <w:rPr>
          <w:rFonts w:ascii="Times New Roman" w:eastAsia="Times New Roman" w:hAnsi="Times New Roman" w:cs="Times New Roman"/>
          <w:color w:val="000000"/>
          <w:kern w:val="0"/>
          <w:sz w:val="24"/>
          <w:szCs w:val="24"/>
          <w:lang w:val="en-US"/>
          <w14:ligatures w14:val="none"/>
        </w:rPr>
        <w:t>, J., Morgan-Trimmer, S., Knapp, K., &amp; Hopkins, S. (2019). Navigating the maze: Qualitative research methodologies and their philosophical foundations. </w:t>
      </w:r>
      <w:r w:rsidRPr="00EE71B9">
        <w:rPr>
          <w:rFonts w:ascii="Times New Roman" w:eastAsia="Times New Roman" w:hAnsi="Times New Roman" w:cs="Times New Roman"/>
          <w:i/>
          <w:iCs/>
          <w:color w:val="000000"/>
          <w:kern w:val="0"/>
          <w:sz w:val="24"/>
          <w:szCs w:val="24"/>
          <w:lang w:val="en-US"/>
          <w14:ligatures w14:val="none"/>
        </w:rPr>
        <w:t>Radiography</w:t>
      </w:r>
      <w:r w:rsidRPr="00EE71B9">
        <w:rPr>
          <w:rFonts w:ascii="Times New Roman" w:eastAsia="Times New Roman" w:hAnsi="Times New Roman" w:cs="Times New Roman"/>
          <w:color w:val="000000"/>
          <w:kern w:val="0"/>
          <w:sz w:val="24"/>
          <w:szCs w:val="24"/>
          <w:lang w:val="en-US"/>
          <w14:ligatures w14:val="none"/>
        </w:rPr>
        <w:t>, </w:t>
      </w:r>
      <w:r w:rsidRPr="00EE71B9">
        <w:rPr>
          <w:rFonts w:ascii="Times New Roman" w:eastAsia="Times New Roman" w:hAnsi="Times New Roman" w:cs="Times New Roman"/>
          <w:i/>
          <w:iCs/>
          <w:color w:val="000000"/>
          <w:kern w:val="0"/>
          <w:sz w:val="24"/>
          <w:szCs w:val="24"/>
          <w:lang w:val="en-US"/>
          <w14:ligatures w14:val="none"/>
        </w:rPr>
        <w:t>25</w:t>
      </w:r>
      <w:r w:rsidRPr="00EE71B9">
        <w:rPr>
          <w:rFonts w:ascii="Times New Roman" w:eastAsia="Times New Roman" w:hAnsi="Times New Roman" w:cs="Times New Roman"/>
          <w:color w:val="000000"/>
          <w:kern w:val="0"/>
          <w:sz w:val="24"/>
          <w:szCs w:val="24"/>
          <w:lang w:val="en-US"/>
          <w14:ligatures w14:val="none"/>
        </w:rPr>
        <w:t>, S4-S8. </w:t>
      </w:r>
      <w:hyperlink r:id="rId7" w:history="1">
        <w:r w:rsidRPr="00EE71B9">
          <w:rPr>
            <w:rFonts w:ascii="Times New Roman" w:eastAsia="Times New Roman" w:hAnsi="Times New Roman" w:cs="Times New Roman"/>
            <w:color w:val="000000"/>
            <w:kern w:val="0"/>
            <w:sz w:val="24"/>
            <w:szCs w:val="24"/>
            <w:u w:val="single"/>
            <w:lang w:val="en-US"/>
            <w14:ligatures w14:val="none"/>
          </w:rPr>
          <w:t>https://doi.org/10.1016/j.radi.2019.06.008</w:t>
        </w:r>
      </w:hyperlink>
    </w:p>
    <w:p w14:paraId="0C78E533" w14:textId="77777777" w:rsidR="00EE71B9" w:rsidRPr="00EE71B9" w:rsidRDefault="00EE71B9" w:rsidP="00EE71B9">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EE71B9">
        <w:rPr>
          <w:rFonts w:ascii="Times New Roman" w:eastAsia="Times New Roman" w:hAnsi="Times New Roman" w:cs="Times New Roman"/>
          <w:color w:val="000000"/>
          <w:kern w:val="0"/>
          <w:sz w:val="24"/>
          <w:szCs w:val="24"/>
          <w:lang w:val="en-US"/>
          <w14:ligatures w14:val="none"/>
        </w:rPr>
        <w:t>Rosado, M. S., &amp; Silva-</w:t>
      </w:r>
      <w:proofErr w:type="spellStart"/>
      <w:r w:rsidRPr="00EE71B9">
        <w:rPr>
          <w:rFonts w:ascii="Times New Roman" w:eastAsia="Times New Roman" w:hAnsi="Times New Roman" w:cs="Times New Roman"/>
          <w:color w:val="000000"/>
          <w:kern w:val="0"/>
          <w:sz w:val="24"/>
          <w:szCs w:val="24"/>
          <w:lang w:val="en-US"/>
          <w14:ligatures w14:val="none"/>
        </w:rPr>
        <w:t>Néto</w:t>
      </w:r>
      <w:proofErr w:type="spellEnd"/>
      <w:r w:rsidRPr="00EE71B9">
        <w:rPr>
          <w:rFonts w:ascii="Times New Roman" w:eastAsia="Times New Roman" w:hAnsi="Times New Roman" w:cs="Times New Roman"/>
          <w:color w:val="000000"/>
          <w:kern w:val="0"/>
          <w:sz w:val="24"/>
          <w:szCs w:val="24"/>
          <w:lang w:val="en-US"/>
          <w14:ligatures w14:val="none"/>
        </w:rPr>
        <w:t>, R. (2020). Headache triggered by sleep deprivation: An observational study. </w:t>
      </w:r>
      <w:r w:rsidRPr="00EE71B9">
        <w:rPr>
          <w:rFonts w:ascii="Times New Roman" w:eastAsia="Times New Roman" w:hAnsi="Times New Roman" w:cs="Times New Roman"/>
          <w:i/>
          <w:iCs/>
          <w:color w:val="000000"/>
          <w:kern w:val="0"/>
          <w:sz w:val="24"/>
          <w:szCs w:val="24"/>
          <w:lang w:val="en-US"/>
          <w14:ligatures w14:val="none"/>
        </w:rPr>
        <w:t>Headache Medicine</w:t>
      </w:r>
      <w:r w:rsidRPr="00EE71B9">
        <w:rPr>
          <w:rFonts w:ascii="Times New Roman" w:eastAsia="Times New Roman" w:hAnsi="Times New Roman" w:cs="Times New Roman"/>
          <w:color w:val="000000"/>
          <w:kern w:val="0"/>
          <w:sz w:val="24"/>
          <w:szCs w:val="24"/>
          <w:lang w:val="en-US"/>
          <w14:ligatures w14:val="none"/>
        </w:rPr>
        <w:t>, </w:t>
      </w:r>
      <w:r w:rsidRPr="00EE71B9">
        <w:rPr>
          <w:rFonts w:ascii="Times New Roman" w:eastAsia="Times New Roman" w:hAnsi="Times New Roman" w:cs="Times New Roman"/>
          <w:i/>
          <w:iCs/>
          <w:color w:val="000000"/>
          <w:kern w:val="0"/>
          <w:sz w:val="24"/>
          <w:szCs w:val="24"/>
          <w:lang w:val="en-US"/>
          <w14:ligatures w14:val="none"/>
        </w:rPr>
        <w:t>11</w:t>
      </w:r>
      <w:r w:rsidRPr="00EE71B9">
        <w:rPr>
          <w:rFonts w:ascii="Times New Roman" w:eastAsia="Times New Roman" w:hAnsi="Times New Roman" w:cs="Times New Roman"/>
          <w:color w:val="000000"/>
          <w:kern w:val="0"/>
          <w:sz w:val="24"/>
          <w:szCs w:val="24"/>
          <w:lang w:val="en-US"/>
          <w14:ligatures w14:val="none"/>
        </w:rPr>
        <w:t>(2), 44-47. </w:t>
      </w:r>
      <w:hyperlink r:id="rId8" w:history="1">
        <w:r w:rsidRPr="00EE71B9">
          <w:rPr>
            <w:rFonts w:ascii="Times New Roman" w:eastAsia="Times New Roman" w:hAnsi="Times New Roman" w:cs="Times New Roman"/>
            <w:color w:val="000000"/>
            <w:kern w:val="0"/>
            <w:sz w:val="24"/>
            <w:szCs w:val="24"/>
            <w:u w:val="single"/>
            <w:lang w:val="en-US"/>
            <w14:ligatures w14:val="none"/>
          </w:rPr>
          <w:t>https://doi.org/10.48208/headachemed.2020.13</w:t>
        </w:r>
      </w:hyperlink>
    </w:p>
    <w:p w14:paraId="14FD97FE" w14:textId="77777777" w:rsidR="00EE71B9" w:rsidRPr="00EE71B9" w:rsidRDefault="00EE71B9" w:rsidP="00EE71B9">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EE71B9">
        <w:rPr>
          <w:rFonts w:ascii="Times New Roman" w:eastAsia="Times New Roman" w:hAnsi="Times New Roman" w:cs="Times New Roman"/>
          <w:color w:val="000000"/>
          <w:kern w:val="0"/>
          <w:sz w:val="24"/>
          <w:szCs w:val="24"/>
          <w:lang w:val="en-US"/>
          <w14:ligatures w14:val="none"/>
        </w:rPr>
        <w:t xml:space="preserve">Rutberg S., &amp; </w:t>
      </w:r>
      <w:proofErr w:type="spellStart"/>
      <w:r w:rsidRPr="00EE71B9">
        <w:rPr>
          <w:rFonts w:ascii="Times New Roman" w:eastAsia="Times New Roman" w:hAnsi="Times New Roman" w:cs="Times New Roman"/>
          <w:color w:val="000000"/>
          <w:kern w:val="0"/>
          <w:sz w:val="24"/>
          <w:szCs w:val="24"/>
          <w:lang w:val="en-US"/>
          <w14:ligatures w14:val="none"/>
        </w:rPr>
        <w:t>Bouikidis</w:t>
      </w:r>
      <w:proofErr w:type="spellEnd"/>
      <w:r w:rsidRPr="00EE71B9">
        <w:rPr>
          <w:rFonts w:ascii="Times New Roman" w:eastAsia="Times New Roman" w:hAnsi="Times New Roman" w:cs="Times New Roman"/>
          <w:color w:val="000000"/>
          <w:kern w:val="0"/>
          <w:sz w:val="24"/>
          <w:szCs w:val="24"/>
          <w:lang w:val="en-US"/>
          <w14:ligatures w14:val="none"/>
        </w:rPr>
        <w:t> C. (2018). Focusing on the Fundamentals: A Simplistic Differentiation Between Qualitative and Quantitative Research. </w:t>
      </w:r>
      <w:r w:rsidRPr="00EE71B9">
        <w:rPr>
          <w:rFonts w:ascii="Times New Roman" w:eastAsia="Times New Roman" w:hAnsi="Times New Roman" w:cs="Times New Roman"/>
          <w:i/>
          <w:iCs/>
          <w:color w:val="000000"/>
          <w:kern w:val="0"/>
          <w:sz w:val="24"/>
          <w:szCs w:val="24"/>
          <w:lang w:val="en-US"/>
          <w14:ligatures w14:val="none"/>
        </w:rPr>
        <w:t>Nephrology Nursing Journal</w:t>
      </w:r>
      <w:r w:rsidRPr="00EE71B9">
        <w:rPr>
          <w:rFonts w:ascii="Times New Roman" w:eastAsia="Times New Roman" w:hAnsi="Times New Roman" w:cs="Times New Roman"/>
          <w:color w:val="000000"/>
          <w:kern w:val="0"/>
          <w:sz w:val="24"/>
          <w:szCs w:val="24"/>
          <w:lang w:val="en-US"/>
          <w14:ligatures w14:val="none"/>
        </w:rPr>
        <w:t>, </w:t>
      </w:r>
      <w:r w:rsidRPr="00EE71B9">
        <w:rPr>
          <w:rFonts w:ascii="Times New Roman" w:eastAsia="Times New Roman" w:hAnsi="Times New Roman" w:cs="Times New Roman"/>
          <w:i/>
          <w:iCs/>
          <w:color w:val="000000"/>
          <w:kern w:val="0"/>
          <w:sz w:val="24"/>
          <w:szCs w:val="24"/>
          <w:lang w:val="en-US"/>
          <w14:ligatures w14:val="none"/>
        </w:rPr>
        <w:t>45</w:t>
      </w:r>
      <w:r w:rsidRPr="00EE71B9">
        <w:rPr>
          <w:rFonts w:ascii="Times New Roman" w:eastAsia="Times New Roman" w:hAnsi="Times New Roman" w:cs="Times New Roman"/>
          <w:color w:val="000000"/>
          <w:kern w:val="0"/>
          <w:sz w:val="24"/>
          <w:szCs w:val="24"/>
          <w:lang w:val="en-US"/>
          <w14:ligatures w14:val="none"/>
        </w:rPr>
        <w:t>(2).</w:t>
      </w:r>
    </w:p>
    <w:p w14:paraId="5FBCA32B" w14:textId="77777777" w:rsidR="00EE71B9" w:rsidRPr="00EE71B9" w:rsidRDefault="00EE71B9" w:rsidP="00EE71B9">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EE71B9">
        <w:rPr>
          <w:rFonts w:ascii="Times New Roman" w:eastAsia="Times New Roman" w:hAnsi="Times New Roman" w:cs="Times New Roman"/>
          <w:color w:val="000000"/>
          <w:kern w:val="0"/>
          <w:sz w:val="24"/>
          <w:szCs w:val="24"/>
          <w:lang w:val="en-US"/>
          <w14:ligatures w14:val="none"/>
        </w:rPr>
        <w:t>Saldaña, J., &amp; Omasta, M. (2021). </w:t>
      </w:r>
      <w:r w:rsidRPr="00EE71B9">
        <w:rPr>
          <w:rFonts w:ascii="Times New Roman" w:eastAsia="Times New Roman" w:hAnsi="Times New Roman" w:cs="Times New Roman"/>
          <w:i/>
          <w:iCs/>
          <w:color w:val="000000"/>
          <w:kern w:val="0"/>
          <w:sz w:val="24"/>
          <w:szCs w:val="24"/>
          <w:lang w:val="en-US"/>
          <w14:ligatures w14:val="none"/>
        </w:rPr>
        <w:t>Qualitative research: Analyzing life</w:t>
      </w:r>
      <w:r w:rsidRPr="00EE71B9">
        <w:rPr>
          <w:rFonts w:ascii="Times New Roman" w:eastAsia="Times New Roman" w:hAnsi="Times New Roman" w:cs="Times New Roman"/>
          <w:color w:val="000000"/>
          <w:kern w:val="0"/>
          <w:sz w:val="24"/>
          <w:szCs w:val="24"/>
          <w:lang w:val="en-US"/>
          <w14:ligatures w14:val="none"/>
        </w:rPr>
        <w:t>. Sage Publishing.</w:t>
      </w:r>
    </w:p>
    <w:p w14:paraId="44FCBB85" w14:textId="77777777" w:rsidR="0080257C" w:rsidRPr="00EE71B9" w:rsidRDefault="0080257C" w:rsidP="0080257C">
      <w:pPr>
        <w:ind w:left="0"/>
        <w:jc w:val="center"/>
        <w:rPr>
          <w:rFonts w:ascii="Times New Roman" w:hAnsi="Times New Roman" w:cs="Times New Roman"/>
          <w:b/>
          <w:bCs/>
          <w:sz w:val="24"/>
          <w:szCs w:val="24"/>
          <w:lang w:val="en-US"/>
        </w:rPr>
      </w:pPr>
    </w:p>
    <w:p w14:paraId="572D7CEC" w14:textId="77777777" w:rsidR="000A57EB" w:rsidRPr="00EE71B9" w:rsidRDefault="000A57EB" w:rsidP="000A57EB">
      <w:pPr>
        <w:ind w:left="0"/>
        <w:rPr>
          <w:rFonts w:ascii="Times New Roman" w:hAnsi="Times New Roman" w:cs="Times New Roman"/>
          <w:sz w:val="24"/>
          <w:szCs w:val="24"/>
        </w:rPr>
      </w:pPr>
    </w:p>
    <w:sectPr w:rsidR="000A57EB" w:rsidRPr="00EE71B9">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CB798" w14:textId="77777777" w:rsidR="004D1CEA" w:rsidRDefault="004D1CEA" w:rsidP="00EE71B9">
      <w:pPr>
        <w:spacing w:after="0" w:line="240" w:lineRule="auto"/>
      </w:pPr>
      <w:r>
        <w:separator/>
      </w:r>
    </w:p>
  </w:endnote>
  <w:endnote w:type="continuationSeparator" w:id="0">
    <w:p w14:paraId="7BA6148B" w14:textId="77777777" w:rsidR="004D1CEA" w:rsidRDefault="004D1CEA" w:rsidP="00EE7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E49B0" w14:textId="77777777" w:rsidR="004D1CEA" w:rsidRDefault="004D1CEA" w:rsidP="00EE71B9">
      <w:pPr>
        <w:spacing w:after="0" w:line="240" w:lineRule="auto"/>
      </w:pPr>
      <w:r>
        <w:separator/>
      </w:r>
    </w:p>
  </w:footnote>
  <w:footnote w:type="continuationSeparator" w:id="0">
    <w:p w14:paraId="1F7BD06B" w14:textId="77777777" w:rsidR="004D1CEA" w:rsidRDefault="004D1CEA" w:rsidP="00EE71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006723"/>
      <w:docPartObj>
        <w:docPartGallery w:val="Page Numbers (Top of Page)"/>
        <w:docPartUnique/>
      </w:docPartObj>
    </w:sdtPr>
    <w:sdtEndPr>
      <w:rPr>
        <w:rFonts w:ascii="Times New Roman" w:hAnsi="Times New Roman" w:cs="Times New Roman"/>
        <w:noProof/>
        <w:sz w:val="24"/>
        <w:szCs w:val="24"/>
      </w:rPr>
    </w:sdtEndPr>
    <w:sdtContent>
      <w:p w14:paraId="5D271D00" w14:textId="424915BB" w:rsidR="00EE71B9" w:rsidRPr="00EE71B9" w:rsidRDefault="00EE71B9">
        <w:pPr>
          <w:pStyle w:val="Header"/>
          <w:jc w:val="right"/>
          <w:rPr>
            <w:rFonts w:ascii="Times New Roman" w:hAnsi="Times New Roman" w:cs="Times New Roman"/>
            <w:sz w:val="24"/>
            <w:szCs w:val="24"/>
          </w:rPr>
        </w:pPr>
        <w:r w:rsidRPr="00EE71B9">
          <w:rPr>
            <w:rFonts w:ascii="Times New Roman" w:hAnsi="Times New Roman" w:cs="Times New Roman"/>
            <w:sz w:val="24"/>
            <w:szCs w:val="24"/>
          </w:rPr>
          <w:fldChar w:fldCharType="begin"/>
        </w:r>
        <w:r w:rsidRPr="00EE71B9">
          <w:rPr>
            <w:rFonts w:ascii="Times New Roman" w:hAnsi="Times New Roman" w:cs="Times New Roman"/>
            <w:sz w:val="24"/>
            <w:szCs w:val="24"/>
          </w:rPr>
          <w:instrText xml:space="preserve"> PAGE   \* MERGEFORMAT </w:instrText>
        </w:r>
        <w:r w:rsidRPr="00EE71B9">
          <w:rPr>
            <w:rFonts w:ascii="Times New Roman" w:hAnsi="Times New Roman" w:cs="Times New Roman"/>
            <w:sz w:val="24"/>
            <w:szCs w:val="24"/>
          </w:rPr>
          <w:fldChar w:fldCharType="separate"/>
        </w:r>
        <w:r w:rsidRPr="00EE71B9">
          <w:rPr>
            <w:rFonts w:ascii="Times New Roman" w:hAnsi="Times New Roman" w:cs="Times New Roman"/>
            <w:noProof/>
            <w:sz w:val="24"/>
            <w:szCs w:val="24"/>
          </w:rPr>
          <w:t>2</w:t>
        </w:r>
        <w:r w:rsidRPr="00EE71B9">
          <w:rPr>
            <w:rFonts w:ascii="Times New Roman" w:hAnsi="Times New Roman" w:cs="Times New Roman"/>
            <w:noProof/>
            <w:sz w:val="24"/>
            <w:szCs w:val="24"/>
          </w:rPr>
          <w:fldChar w:fldCharType="end"/>
        </w:r>
      </w:p>
    </w:sdtContent>
  </w:sdt>
  <w:p w14:paraId="0276F0D4" w14:textId="77777777" w:rsidR="00EE71B9" w:rsidRDefault="00EE71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B91ACB"/>
    <w:multiLevelType w:val="multilevel"/>
    <w:tmpl w:val="44527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8663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yNTU0MLa0NDc3NTZX0lEKTi0uzszPAykwqgUAcxmFJCwAAAA="/>
  </w:docVars>
  <w:rsids>
    <w:rsidRoot w:val="00DA65A1"/>
    <w:rsid w:val="000A57EB"/>
    <w:rsid w:val="0013214F"/>
    <w:rsid w:val="002268E1"/>
    <w:rsid w:val="002D16F5"/>
    <w:rsid w:val="00446C9B"/>
    <w:rsid w:val="004D1CEA"/>
    <w:rsid w:val="006A0EA5"/>
    <w:rsid w:val="006D69DA"/>
    <w:rsid w:val="0080257C"/>
    <w:rsid w:val="00827EB9"/>
    <w:rsid w:val="0083125F"/>
    <w:rsid w:val="008E392C"/>
    <w:rsid w:val="00906A77"/>
    <w:rsid w:val="00A26D8E"/>
    <w:rsid w:val="00A35799"/>
    <w:rsid w:val="00A65033"/>
    <w:rsid w:val="00BC5BF5"/>
    <w:rsid w:val="00C7539F"/>
    <w:rsid w:val="00CB3989"/>
    <w:rsid w:val="00D13054"/>
    <w:rsid w:val="00D517F5"/>
    <w:rsid w:val="00D76D23"/>
    <w:rsid w:val="00DA65A1"/>
    <w:rsid w:val="00E571BE"/>
    <w:rsid w:val="00E8102C"/>
    <w:rsid w:val="00EE71B9"/>
    <w:rsid w:val="00F33357"/>
    <w:rsid w:val="00F3391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E5CF46"/>
  <w15:chartTrackingRefBased/>
  <w15:docId w15:val="{7B649A49-7C60-4004-9A43-6FC6F604E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7EB"/>
  </w:style>
  <w:style w:type="paragraph" w:styleId="Heading1">
    <w:name w:val="heading 1"/>
    <w:basedOn w:val="Normal"/>
    <w:next w:val="Normal"/>
    <w:link w:val="Heading1Char"/>
    <w:uiPriority w:val="9"/>
    <w:qFormat/>
    <w:rsid w:val="00DA6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6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6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5A1"/>
    <w:rPr>
      <w:rFonts w:eastAsiaTheme="majorEastAsia" w:cstheme="majorBidi"/>
      <w:color w:val="272727" w:themeColor="text1" w:themeTint="D8"/>
    </w:rPr>
  </w:style>
  <w:style w:type="paragraph" w:styleId="Title">
    <w:name w:val="Title"/>
    <w:basedOn w:val="Normal"/>
    <w:next w:val="Normal"/>
    <w:link w:val="TitleChar"/>
    <w:uiPriority w:val="10"/>
    <w:qFormat/>
    <w:rsid w:val="00DA6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5A1"/>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5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65A1"/>
    <w:rPr>
      <w:i/>
      <w:iCs/>
      <w:color w:val="404040" w:themeColor="text1" w:themeTint="BF"/>
    </w:rPr>
  </w:style>
  <w:style w:type="paragraph" w:styleId="ListParagraph">
    <w:name w:val="List Paragraph"/>
    <w:basedOn w:val="Normal"/>
    <w:uiPriority w:val="34"/>
    <w:qFormat/>
    <w:rsid w:val="00DA65A1"/>
    <w:pPr>
      <w:ind w:left="720"/>
      <w:contextualSpacing/>
    </w:pPr>
  </w:style>
  <w:style w:type="character" w:styleId="IntenseEmphasis">
    <w:name w:val="Intense Emphasis"/>
    <w:basedOn w:val="DefaultParagraphFont"/>
    <w:uiPriority w:val="21"/>
    <w:qFormat/>
    <w:rsid w:val="00DA65A1"/>
    <w:rPr>
      <w:i/>
      <w:iCs/>
      <w:color w:val="0F4761" w:themeColor="accent1" w:themeShade="BF"/>
    </w:rPr>
  </w:style>
  <w:style w:type="paragraph" w:styleId="IntenseQuote">
    <w:name w:val="Intense Quote"/>
    <w:basedOn w:val="Normal"/>
    <w:next w:val="Normal"/>
    <w:link w:val="IntenseQuoteChar"/>
    <w:uiPriority w:val="30"/>
    <w:qFormat/>
    <w:rsid w:val="00DA6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5A1"/>
    <w:rPr>
      <w:i/>
      <w:iCs/>
      <w:color w:val="0F4761" w:themeColor="accent1" w:themeShade="BF"/>
    </w:rPr>
  </w:style>
  <w:style w:type="character" w:styleId="IntenseReference">
    <w:name w:val="Intense Reference"/>
    <w:basedOn w:val="DefaultParagraphFont"/>
    <w:uiPriority w:val="32"/>
    <w:qFormat/>
    <w:rsid w:val="00DA65A1"/>
    <w:rPr>
      <w:b/>
      <w:bCs/>
      <w:smallCaps/>
      <w:color w:val="0F4761" w:themeColor="accent1" w:themeShade="BF"/>
      <w:spacing w:val="5"/>
    </w:rPr>
  </w:style>
  <w:style w:type="paragraph" w:styleId="NormalWeb">
    <w:name w:val="Normal (Web)"/>
    <w:basedOn w:val="Normal"/>
    <w:uiPriority w:val="99"/>
    <w:semiHidden/>
    <w:unhideWhenUsed/>
    <w:rsid w:val="00EE71B9"/>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EE71B9"/>
    <w:rPr>
      <w:i/>
      <w:iCs/>
    </w:rPr>
  </w:style>
  <w:style w:type="character" w:styleId="Hyperlink">
    <w:name w:val="Hyperlink"/>
    <w:basedOn w:val="DefaultParagraphFont"/>
    <w:uiPriority w:val="99"/>
    <w:semiHidden/>
    <w:unhideWhenUsed/>
    <w:rsid w:val="00EE71B9"/>
    <w:rPr>
      <w:color w:val="0000FF"/>
      <w:u w:val="single"/>
    </w:rPr>
  </w:style>
  <w:style w:type="paragraph" w:styleId="Header">
    <w:name w:val="header"/>
    <w:basedOn w:val="Normal"/>
    <w:link w:val="HeaderChar"/>
    <w:uiPriority w:val="99"/>
    <w:unhideWhenUsed/>
    <w:rsid w:val="00EE71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71B9"/>
  </w:style>
  <w:style w:type="paragraph" w:styleId="Footer">
    <w:name w:val="footer"/>
    <w:basedOn w:val="Normal"/>
    <w:link w:val="FooterChar"/>
    <w:uiPriority w:val="99"/>
    <w:unhideWhenUsed/>
    <w:rsid w:val="00EE71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71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719002">
      <w:bodyDiv w:val="1"/>
      <w:marLeft w:val="0"/>
      <w:marRight w:val="0"/>
      <w:marTop w:val="0"/>
      <w:marBottom w:val="0"/>
      <w:divBdr>
        <w:top w:val="none" w:sz="0" w:space="0" w:color="auto"/>
        <w:left w:val="none" w:sz="0" w:space="0" w:color="auto"/>
        <w:bottom w:val="none" w:sz="0" w:space="0" w:color="auto"/>
        <w:right w:val="none" w:sz="0" w:space="0" w:color="auto"/>
      </w:divBdr>
    </w:div>
    <w:div w:id="1315914599">
      <w:bodyDiv w:val="1"/>
      <w:marLeft w:val="0"/>
      <w:marRight w:val="0"/>
      <w:marTop w:val="0"/>
      <w:marBottom w:val="0"/>
      <w:divBdr>
        <w:top w:val="none" w:sz="0" w:space="0" w:color="auto"/>
        <w:left w:val="none" w:sz="0" w:space="0" w:color="auto"/>
        <w:bottom w:val="none" w:sz="0" w:space="0" w:color="auto"/>
        <w:right w:val="none" w:sz="0" w:space="0" w:color="auto"/>
      </w:divBdr>
    </w:div>
    <w:div w:id="1537694333">
      <w:bodyDiv w:val="1"/>
      <w:marLeft w:val="0"/>
      <w:marRight w:val="0"/>
      <w:marTop w:val="0"/>
      <w:marBottom w:val="0"/>
      <w:divBdr>
        <w:top w:val="none" w:sz="0" w:space="0" w:color="auto"/>
        <w:left w:val="none" w:sz="0" w:space="0" w:color="auto"/>
        <w:bottom w:val="none" w:sz="0" w:space="0" w:color="auto"/>
        <w:right w:val="none" w:sz="0" w:space="0" w:color="auto"/>
      </w:divBdr>
    </w:div>
    <w:div w:id="1887913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8208/headachemed.2020.13" TargetMode="External"/><Relationship Id="rId3" Type="http://schemas.openxmlformats.org/officeDocument/2006/relationships/settings" Target="settings.xml"/><Relationship Id="rId7" Type="http://schemas.openxmlformats.org/officeDocument/2006/relationships/hyperlink" Target="https://doi.org/10.1016/j.radi.2019.06.0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5</Pages>
  <Words>850</Words>
  <Characters>5054</Characters>
  <Application>Microsoft Office Word</Application>
  <DocSecurity>0</DocSecurity>
  <Lines>99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2024-04-22T10:24:00Z</dcterms:created>
  <dcterms:modified xsi:type="dcterms:W3CDTF">2024-04-23T11:16:00Z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b222ada1f7c17127473ee919019eea59638268ffbdc0ed1260fb35f561dcaf16</vt:lpwstr>
  </property>
</Properties>
</file>