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CC0B86" w14:textId="641CB453" w:rsidR="00D13054" w:rsidRPr="004040C8" w:rsidRDefault="00206B23" w:rsidP="004040C8">
      <w:pPr>
        <w:jc w:val="center"/>
        <w:rPr>
          <w:rFonts w:ascii="Times New Roman" w:hAnsi="Times New Roman" w:cs="Times New Roman"/>
          <w:b/>
          <w:bCs/>
          <w:sz w:val="24"/>
          <w:szCs w:val="24"/>
        </w:rPr>
      </w:pPr>
      <w:r w:rsidRPr="004040C8">
        <w:rPr>
          <w:rFonts w:ascii="Times New Roman" w:hAnsi="Times New Roman" w:cs="Times New Roman"/>
          <w:b/>
          <w:bCs/>
          <w:sz w:val="24"/>
          <w:szCs w:val="24"/>
        </w:rPr>
        <w:t>Discussion Assignment Unit 4</w:t>
      </w:r>
    </w:p>
    <w:p w14:paraId="02908943" w14:textId="77777777" w:rsidR="004770C2" w:rsidRPr="004040C8" w:rsidRDefault="004770C2" w:rsidP="004040C8">
      <w:pPr>
        <w:rPr>
          <w:rFonts w:ascii="Times New Roman" w:hAnsi="Times New Roman" w:cs="Times New Roman"/>
          <w:b/>
          <w:bCs/>
          <w:sz w:val="24"/>
          <w:szCs w:val="24"/>
        </w:rPr>
      </w:pPr>
      <w:r w:rsidRPr="004040C8">
        <w:rPr>
          <w:rFonts w:ascii="Times New Roman" w:hAnsi="Times New Roman" w:cs="Times New Roman"/>
          <w:b/>
          <w:bCs/>
          <w:sz w:val="24"/>
          <w:szCs w:val="24"/>
        </w:rPr>
        <w:t>Strengths of IQ Tests</w:t>
      </w:r>
    </w:p>
    <w:p w14:paraId="4079B07B" w14:textId="563DDCEE" w:rsidR="004770C2" w:rsidRPr="004040C8" w:rsidRDefault="004770C2" w:rsidP="004040C8">
      <w:pPr>
        <w:rPr>
          <w:rFonts w:ascii="Times New Roman" w:hAnsi="Times New Roman" w:cs="Times New Roman"/>
          <w:sz w:val="24"/>
          <w:szCs w:val="24"/>
        </w:rPr>
      </w:pPr>
      <w:r w:rsidRPr="004040C8">
        <w:rPr>
          <w:rFonts w:ascii="Times New Roman" w:hAnsi="Times New Roman" w:cs="Times New Roman"/>
          <w:sz w:val="24"/>
          <w:szCs w:val="24"/>
        </w:rPr>
        <w:t>IQ tests have been a common method for quantitatively assessing human intelligence. One of the key strengths of these tests is their reliability and consistency over time, which means that they tend to give similar results for the same individual on different occasions</w:t>
      </w:r>
      <w:r w:rsidR="00071D0D" w:rsidRPr="004040C8">
        <w:rPr>
          <w:rFonts w:ascii="Times New Roman" w:hAnsi="Times New Roman" w:cs="Times New Roman"/>
          <w:sz w:val="24"/>
          <w:szCs w:val="24"/>
        </w:rPr>
        <w:t xml:space="preserve"> </w:t>
      </w:r>
      <w:r w:rsidR="00071D0D" w:rsidRPr="004040C8">
        <w:rPr>
          <w:rFonts w:ascii="Times New Roman" w:hAnsi="Times New Roman" w:cs="Times New Roman"/>
          <w:sz w:val="24"/>
          <w:szCs w:val="24"/>
        </w:rPr>
        <w:t>(Brave in Bloom, 2023).</w:t>
      </w:r>
      <w:r w:rsidRPr="004040C8">
        <w:rPr>
          <w:rFonts w:ascii="Times New Roman" w:hAnsi="Times New Roman" w:cs="Times New Roman"/>
          <w:sz w:val="24"/>
          <w:szCs w:val="24"/>
        </w:rPr>
        <w:t xml:space="preserve"> Additionally, these tests are designed with a certain validity, ensuring they measure intelligence rather than other unrelated skills. Furthermore, IQ tests enable comparison across different populations by establishing a normative scoring system, where a score of 100 is generally considered average </w:t>
      </w:r>
      <w:r w:rsidR="006A4A28" w:rsidRPr="004040C8">
        <w:rPr>
          <w:rFonts w:ascii="Times New Roman" w:hAnsi="Times New Roman" w:cs="Times New Roman"/>
          <w:sz w:val="24"/>
          <w:szCs w:val="24"/>
        </w:rPr>
        <w:t>(Brave in Bloom, 2023)</w:t>
      </w:r>
      <w:r w:rsidRPr="004040C8">
        <w:rPr>
          <w:rFonts w:ascii="Times New Roman" w:hAnsi="Times New Roman" w:cs="Times New Roman"/>
          <w:sz w:val="24"/>
          <w:szCs w:val="24"/>
        </w:rPr>
        <w:t>.</w:t>
      </w:r>
    </w:p>
    <w:p w14:paraId="17744304" w14:textId="77777777" w:rsidR="004770C2" w:rsidRPr="004040C8" w:rsidRDefault="004770C2" w:rsidP="004040C8">
      <w:pPr>
        <w:rPr>
          <w:rFonts w:ascii="Times New Roman" w:hAnsi="Times New Roman" w:cs="Times New Roman"/>
          <w:b/>
          <w:bCs/>
          <w:sz w:val="24"/>
          <w:szCs w:val="24"/>
        </w:rPr>
      </w:pPr>
      <w:r w:rsidRPr="004040C8">
        <w:rPr>
          <w:rFonts w:ascii="Times New Roman" w:hAnsi="Times New Roman" w:cs="Times New Roman"/>
          <w:b/>
          <w:bCs/>
          <w:sz w:val="24"/>
          <w:szCs w:val="24"/>
        </w:rPr>
        <w:t>Limitations of IQ Tests</w:t>
      </w:r>
    </w:p>
    <w:p w14:paraId="264BC4C8" w14:textId="5BA607B9" w:rsidR="004770C2" w:rsidRPr="004040C8" w:rsidRDefault="004770C2" w:rsidP="004040C8">
      <w:pPr>
        <w:rPr>
          <w:rFonts w:ascii="Times New Roman" w:hAnsi="Times New Roman" w:cs="Times New Roman"/>
          <w:sz w:val="24"/>
          <w:szCs w:val="24"/>
        </w:rPr>
      </w:pPr>
      <w:r w:rsidRPr="004040C8">
        <w:rPr>
          <w:rFonts w:ascii="Times New Roman" w:hAnsi="Times New Roman" w:cs="Times New Roman"/>
          <w:sz w:val="24"/>
          <w:szCs w:val="24"/>
        </w:rPr>
        <w:t>Despite their widespread use, IQ tests come with significant limitations. Firstly, intelligence is a complex and multifaceted trait, encompassing more than just cognitive abilities. Emotional intelligence, creativity, and practical skills are also vital components of overall intelligence, but these are not adequately captured by most standardized IQ tests</w:t>
      </w:r>
      <w:r w:rsidR="006A4A28" w:rsidRPr="004040C8">
        <w:rPr>
          <w:rFonts w:ascii="Times New Roman" w:hAnsi="Times New Roman" w:cs="Times New Roman"/>
          <w:sz w:val="24"/>
          <w:szCs w:val="24"/>
        </w:rPr>
        <w:t xml:space="preserve"> </w:t>
      </w:r>
      <w:r w:rsidR="006A4A28" w:rsidRPr="004040C8">
        <w:rPr>
          <w:rFonts w:ascii="Times New Roman" w:hAnsi="Times New Roman" w:cs="Times New Roman"/>
          <w:sz w:val="24"/>
          <w:szCs w:val="24"/>
        </w:rPr>
        <w:t>(Lally &amp; Valentine-French, 2017</w:t>
      </w:r>
      <w:r w:rsidR="006A4A28" w:rsidRPr="004040C8">
        <w:rPr>
          <w:rFonts w:ascii="Times New Roman" w:hAnsi="Times New Roman" w:cs="Times New Roman"/>
          <w:sz w:val="24"/>
          <w:szCs w:val="24"/>
        </w:rPr>
        <w:t>)</w:t>
      </w:r>
      <w:r w:rsidRPr="004040C8">
        <w:rPr>
          <w:rFonts w:ascii="Times New Roman" w:hAnsi="Times New Roman" w:cs="Times New Roman"/>
          <w:sz w:val="24"/>
          <w:szCs w:val="24"/>
        </w:rPr>
        <w:t xml:space="preserve">. Moreover, these tests can be culturally biased, </w:t>
      </w:r>
      <w:r w:rsidR="00071D0D" w:rsidRPr="004040C8">
        <w:rPr>
          <w:rFonts w:ascii="Times New Roman" w:hAnsi="Times New Roman" w:cs="Times New Roman"/>
          <w:sz w:val="24"/>
          <w:szCs w:val="24"/>
        </w:rPr>
        <w:t>favouring</w:t>
      </w:r>
      <w:r w:rsidRPr="004040C8">
        <w:rPr>
          <w:rFonts w:ascii="Times New Roman" w:hAnsi="Times New Roman" w:cs="Times New Roman"/>
          <w:sz w:val="24"/>
          <w:szCs w:val="24"/>
        </w:rPr>
        <w:t xml:space="preserve"> certain socioeconomic and cultural groups over others, which may skew results and fail to reflect true intellectual capacity. The tests also do not account for the dynamic nature of intelligence, which can evolve based on new experiences and adaptations to changing environments</w:t>
      </w:r>
      <w:r w:rsidR="006A4A28" w:rsidRPr="004040C8">
        <w:rPr>
          <w:rFonts w:ascii="Times New Roman" w:hAnsi="Times New Roman" w:cs="Times New Roman"/>
          <w:sz w:val="24"/>
          <w:szCs w:val="24"/>
        </w:rPr>
        <w:t xml:space="preserve"> </w:t>
      </w:r>
      <w:r w:rsidR="006A4A28" w:rsidRPr="004040C8">
        <w:rPr>
          <w:rFonts w:ascii="Times New Roman" w:hAnsi="Times New Roman" w:cs="Times New Roman"/>
          <w:sz w:val="24"/>
          <w:szCs w:val="24"/>
        </w:rPr>
        <w:t>tests (Lally &amp; Valentine-French, 2017).</w:t>
      </w:r>
    </w:p>
    <w:p w14:paraId="43C8E29B" w14:textId="77777777" w:rsidR="004770C2" w:rsidRPr="004040C8" w:rsidRDefault="004770C2" w:rsidP="004040C8">
      <w:pPr>
        <w:rPr>
          <w:rFonts w:ascii="Times New Roman" w:hAnsi="Times New Roman" w:cs="Times New Roman"/>
          <w:b/>
          <w:bCs/>
          <w:sz w:val="24"/>
          <w:szCs w:val="24"/>
        </w:rPr>
      </w:pPr>
      <w:r w:rsidRPr="004040C8">
        <w:rPr>
          <w:rFonts w:ascii="Times New Roman" w:hAnsi="Times New Roman" w:cs="Times New Roman"/>
          <w:b/>
          <w:bCs/>
          <w:sz w:val="24"/>
          <w:szCs w:val="24"/>
        </w:rPr>
        <w:t>Twin Studies and Nature-Nurture Debate</w:t>
      </w:r>
    </w:p>
    <w:p w14:paraId="13EBAC93" w14:textId="53729EB1" w:rsidR="00071D0D" w:rsidRPr="004040C8" w:rsidRDefault="00071D0D" w:rsidP="004040C8">
      <w:pPr>
        <w:rPr>
          <w:rFonts w:ascii="Times New Roman" w:hAnsi="Times New Roman" w:cs="Times New Roman"/>
          <w:sz w:val="24"/>
          <w:szCs w:val="24"/>
        </w:rPr>
      </w:pPr>
      <w:r w:rsidRPr="004040C8">
        <w:rPr>
          <w:rFonts w:ascii="Times New Roman" w:hAnsi="Times New Roman" w:cs="Times New Roman"/>
          <w:sz w:val="24"/>
          <w:szCs w:val="24"/>
        </w:rPr>
        <w:t xml:space="preserve">Twin studies are a pivotal method in dissecting the nature vs. nurture debate regarding human intelligence. These studies compare the similarities between identical (monozygotic) twins and fraternal (dizygotic) twins to estimate the heritability of traits such as intelligence. </w:t>
      </w:r>
      <w:r w:rsidRPr="004040C8">
        <w:rPr>
          <w:rFonts w:ascii="Times New Roman" w:hAnsi="Times New Roman" w:cs="Times New Roman"/>
          <w:sz w:val="24"/>
          <w:szCs w:val="24"/>
        </w:rPr>
        <w:lastRenderedPageBreak/>
        <w:t>Identical twins share 100% of their genes, whereas fraternal twins share about 50%, similar to regular siblings</w:t>
      </w:r>
      <w:r w:rsidR="00101309" w:rsidRPr="004040C8">
        <w:rPr>
          <w:rFonts w:ascii="Times New Roman" w:hAnsi="Times New Roman" w:cs="Times New Roman"/>
          <w:sz w:val="24"/>
          <w:szCs w:val="24"/>
        </w:rPr>
        <w:t xml:space="preserve"> </w:t>
      </w:r>
      <w:r w:rsidR="00101309" w:rsidRPr="004040C8">
        <w:rPr>
          <w:rFonts w:ascii="Times New Roman" w:hAnsi="Times New Roman" w:cs="Times New Roman"/>
          <w:sz w:val="24"/>
          <w:szCs w:val="24"/>
        </w:rPr>
        <w:t>(Sahu &amp; Prasuna, 2016</w:t>
      </w:r>
      <w:r w:rsidR="00101309" w:rsidRPr="004040C8">
        <w:rPr>
          <w:rFonts w:ascii="Times New Roman" w:hAnsi="Times New Roman" w:cs="Times New Roman"/>
          <w:sz w:val="24"/>
          <w:szCs w:val="24"/>
        </w:rPr>
        <w:t>)</w:t>
      </w:r>
      <w:r w:rsidRPr="004040C8">
        <w:rPr>
          <w:rFonts w:ascii="Times New Roman" w:hAnsi="Times New Roman" w:cs="Times New Roman"/>
          <w:sz w:val="24"/>
          <w:szCs w:val="24"/>
        </w:rPr>
        <w:t>.</w:t>
      </w:r>
      <w:r w:rsidR="00101309" w:rsidRPr="004040C8">
        <w:rPr>
          <w:rFonts w:ascii="Times New Roman" w:hAnsi="Times New Roman" w:cs="Times New Roman"/>
          <w:sz w:val="24"/>
          <w:szCs w:val="24"/>
        </w:rPr>
        <w:t xml:space="preserve"> </w:t>
      </w:r>
      <w:r w:rsidR="00101309" w:rsidRPr="004040C8">
        <w:rPr>
          <w:rFonts w:ascii="Times New Roman" w:hAnsi="Times New Roman" w:cs="Times New Roman"/>
          <w:sz w:val="24"/>
          <w:szCs w:val="24"/>
        </w:rPr>
        <w:t xml:space="preserve">While these studies highlight a substantial genetic component, </w:t>
      </w:r>
      <w:r w:rsidR="00101309" w:rsidRPr="004040C8">
        <w:rPr>
          <w:rFonts w:ascii="Times New Roman" w:hAnsi="Times New Roman" w:cs="Times New Roman"/>
          <w:sz w:val="24"/>
          <w:szCs w:val="24"/>
        </w:rPr>
        <w:t xml:space="preserve">relying on standardized tests </w:t>
      </w:r>
      <w:r w:rsidR="00101309" w:rsidRPr="004040C8">
        <w:rPr>
          <w:rFonts w:ascii="Times New Roman" w:hAnsi="Times New Roman" w:cs="Times New Roman"/>
          <w:sz w:val="24"/>
          <w:szCs w:val="24"/>
        </w:rPr>
        <w:t>underscore the importance of environmental influences</w:t>
      </w:r>
      <w:r w:rsidR="00101309" w:rsidRPr="004040C8">
        <w:rPr>
          <w:rFonts w:ascii="Times New Roman" w:hAnsi="Times New Roman" w:cs="Times New Roman"/>
          <w:sz w:val="24"/>
          <w:szCs w:val="24"/>
        </w:rPr>
        <w:t xml:space="preserve"> on IQ</w:t>
      </w:r>
      <w:r w:rsidR="00101309" w:rsidRPr="004040C8">
        <w:rPr>
          <w:rFonts w:ascii="Times New Roman" w:hAnsi="Times New Roman" w:cs="Times New Roman"/>
          <w:sz w:val="24"/>
          <w:szCs w:val="24"/>
        </w:rPr>
        <w:t>. The developmental trajectory of IQ shows that the impact of environmental factors might decrease over time, but they still play a crucial role in shaping intelligence, especially in early development</w:t>
      </w:r>
      <w:r w:rsidR="006F4E02" w:rsidRPr="004040C8">
        <w:rPr>
          <w:rFonts w:ascii="Times New Roman" w:hAnsi="Times New Roman" w:cs="Times New Roman"/>
          <w:sz w:val="24"/>
          <w:szCs w:val="24"/>
        </w:rPr>
        <w:t xml:space="preserve"> (</w:t>
      </w:r>
      <w:r w:rsidR="006F4E02" w:rsidRPr="004040C8">
        <w:rPr>
          <w:rFonts w:ascii="Times New Roman" w:hAnsi="Times New Roman" w:cs="Times New Roman"/>
          <w:color w:val="212121"/>
          <w:sz w:val="24"/>
          <w:szCs w:val="24"/>
          <w:shd w:val="clear" w:color="auto" w:fill="FFFFFF"/>
        </w:rPr>
        <w:t>Brant</w:t>
      </w:r>
      <w:r w:rsidR="006F4E02" w:rsidRPr="004040C8">
        <w:rPr>
          <w:rFonts w:ascii="Times New Roman" w:hAnsi="Times New Roman" w:cs="Times New Roman"/>
          <w:color w:val="212121"/>
          <w:sz w:val="24"/>
          <w:szCs w:val="24"/>
          <w:shd w:val="clear" w:color="auto" w:fill="FFFFFF"/>
        </w:rPr>
        <w:t xml:space="preserve"> et al., 2013)</w:t>
      </w:r>
      <w:r w:rsidR="0090683C" w:rsidRPr="004040C8">
        <w:rPr>
          <w:rFonts w:ascii="Times New Roman" w:hAnsi="Times New Roman" w:cs="Times New Roman"/>
          <w:sz w:val="24"/>
          <w:szCs w:val="24"/>
        </w:rPr>
        <w:t xml:space="preserve">. </w:t>
      </w:r>
      <w:r w:rsidR="00101309" w:rsidRPr="004040C8">
        <w:rPr>
          <w:rFonts w:ascii="Times New Roman" w:hAnsi="Times New Roman" w:cs="Times New Roman"/>
          <w:sz w:val="24"/>
          <w:szCs w:val="24"/>
        </w:rPr>
        <w:t>This interaction highlights the complexity of the intelligence trait, which is influenced by multiple factors and not determined by genetics alone.</w:t>
      </w:r>
    </w:p>
    <w:p w14:paraId="591082F4" w14:textId="37AA1B72" w:rsidR="004770C2" w:rsidRPr="004040C8" w:rsidRDefault="004770C2" w:rsidP="004040C8">
      <w:pPr>
        <w:rPr>
          <w:rFonts w:ascii="Times New Roman" w:hAnsi="Times New Roman" w:cs="Times New Roman"/>
          <w:b/>
          <w:bCs/>
          <w:sz w:val="24"/>
          <w:szCs w:val="24"/>
        </w:rPr>
      </w:pPr>
      <w:r w:rsidRPr="004040C8">
        <w:rPr>
          <w:rFonts w:ascii="Times New Roman" w:hAnsi="Times New Roman" w:cs="Times New Roman"/>
          <w:b/>
          <w:bCs/>
          <w:sz w:val="24"/>
          <w:szCs w:val="24"/>
        </w:rPr>
        <w:t>Do IQ Tests Tell the Whole Story?</w:t>
      </w:r>
    </w:p>
    <w:p w14:paraId="060B133D" w14:textId="5F95E715" w:rsidR="0090683C" w:rsidRPr="004040C8" w:rsidRDefault="004770C2" w:rsidP="004040C8">
      <w:pPr>
        <w:rPr>
          <w:rFonts w:ascii="Times New Roman" w:hAnsi="Times New Roman" w:cs="Times New Roman"/>
          <w:sz w:val="24"/>
          <w:szCs w:val="24"/>
        </w:rPr>
      </w:pPr>
      <w:r w:rsidRPr="004040C8">
        <w:rPr>
          <w:rFonts w:ascii="Times New Roman" w:hAnsi="Times New Roman" w:cs="Times New Roman"/>
          <w:sz w:val="24"/>
          <w:szCs w:val="24"/>
        </w:rPr>
        <w:t>IQ tests fail to capture the entire spectrum of an individual's intelligence. As discussed, intelligence includes various cognitive, emotional, and practical skills that are beyond the scope of what most IQ tests measure. These tests also do not reflect an individual's capacity to adapt and grow from new experiences or the potential for intelligence to change over time</w:t>
      </w:r>
      <w:r w:rsidR="00071D0D" w:rsidRPr="004040C8">
        <w:rPr>
          <w:rFonts w:ascii="Times New Roman" w:hAnsi="Times New Roman" w:cs="Times New Roman"/>
          <w:sz w:val="24"/>
          <w:szCs w:val="24"/>
        </w:rPr>
        <w:t xml:space="preserve"> (</w:t>
      </w:r>
      <w:r w:rsidR="00071D0D" w:rsidRPr="00071D0D">
        <w:rPr>
          <w:rFonts w:ascii="Times New Roman" w:eastAsia="Times New Roman" w:hAnsi="Times New Roman" w:cs="Times New Roman"/>
          <w:color w:val="1D2125"/>
          <w:kern w:val="0"/>
          <w:sz w:val="24"/>
          <w:szCs w:val="24"/>
          <w:lang w:val="en-US"/>
          <w14:ligatures w14:val="none"/>
        </w:rPr>
        <w:t>Spielman</w:t>
      </w:r>
      <w:r w:rsidR="00071D0D" w:rsidRPr="004040C8">
        <w:rPr>
          <w:rFonts w:ascii="Times New Roman" w:eastAsia="Times New Roman" w:hAnsi="Times New Roman" w:cs="Times New Roman"/>
          <w:color w:val="1D2125"/>
          <w:kern w:val="0"/>
          <w:sz w:val="24"/>
          <w:szCs w:val="24"/>
          <w:lang w:val="en-US"/>
          <w14:ligatures w14:val="none"/>
        </w:rPr>
        <w:t xml:space="preserve"> et al., 2017)</w:t>
      </w:r>
      <w:r w:rsidRPr="004040C8">
        <w:rPr>
          <w:rFonts w:ascii="Times New Roman" w:hAnsi="Times New Roman" w:cs="Times New Roman"/>
          <w:sz w:val="24"/>
          <w:szCs w:val="24"/>
        </w:rPr>
        <w:t>. Furthermore, the cultural biases inherent in many standardized tests can prevent them from being a fair measure across different demographics.</w:t>
      </w:r>
      <w:r w:rsidR="0090683C" w:rsidRPr="004040C8">
        <w:rPr>
          <w:rFonts w:ascii="Times New Roman" w:hAnsi="Times New Roman" w:cs="Times New Roman"/>
          <w:sz w:val="24"/>
          <w:szCs w:val="24"/>
        </w:rPr>
        <w:t xml:space="preserve"> Therefore, </w:t>
      </w:r>
      <w:r w:rsidR="0090683C" w:rsidRPr="004040C8">
        <w:rPr>
          <w:rFonts w:ascii="Times New Roman" w:hAnsi="Times New Roman" w:cs="Times New Roman"/>
          <w:sz w:val="24"/>
          <w:szCs w:val="24"/>
        </w:rPr>
        <w:t>while IQ tests provide some useful insights and a standardized means to measure certain aspects of intelligence, they fall short of offering a comprehensive assessment of an individual’s total intellectual capacity and the dynamic nature of intelligence.</w:t>
      </w:r>
    </w:p>
    <w:p w14:paraId="19073A34" w14:textId="6D10ABBC" w:rsidR="006A4A28" w:rsidRPr="004040C8" w:rsidRDefault="00101309" w:rsidP="004040C8">
      <w:pPr>
        <w:rPr>
          <w:rFonts w:ascii="Times New Roman" w:hAnsi="Times New Roman" w:cs="Times New Roman"/>
          <w:b/>
          <w:bCs/>
          <w:sz w:val="24"/>
          <w:szCs w:val="24"/>
        </w:rPr>
      </w:pPr>
      <w:r w:rsidRPr="004040C8">
        <w:rPr>
          <w:rFonts w:ascii="Times New Roman" w:hAnsi="Times New Roman" w:cs="Times New Roman"/>
          <w:b/>
          <w:bCs/>
          <w:sz w:val="24"/>
          <w:szCs w:val="24"/>
        </w:rPr>
        <w:t xml:space="preserve">Have you ever taken </w:t>
      </w:r>
      <w:r w:rsidR="006F4E02" w:rsidRPr="004040C8">
        <w:rPr>
          <w:rFonts w:ascii="Times New Roman" w:hAnsi="Times New Roman" w:cs="Times New Roman"/>
          <w:b/>
          <w:bCs/>
          <w:sz w:val="24"/>
          <w:szCs w:val="24"/>
        </w:rPr>
        <w:t>an</w:t>
      </w:r>
      <w:r w:rsidRPr="004040C8">
        <w:rPr>
          <w:rFonts w:ascii="Times New Roman" w:hAnsi="Times New Roman" w:cs="Times New Roman"/>
          <w:b/>
          <w:bCs/>
          <w:sz w:val="24"/>
          <w:szCs w:val="24"/>
        </w:rPr>
        <w:t xml:space="preserve"> IQ test?</w:t>
      </w:r>
    </w:p>
    <w:p w14:paraId="2735B3D9" w14:textId="7761BADE" w:rsidR="00101309" w:rsidRDefault="00101309" w:rsidP="004040C8">
      <w:pPr>
        <w:rPr>
          <w:rFonts w:ascii="Times New Roman" w:hAnsi="Times New Roman" w:cs="Times New Roman"/>
          <w:sz w:val="24"/>
          <w:szCs w:val="24"/>
        </w:rPr>
      </w:pPr>
      <w:r w:rsidRPr="004040C8">
        <w:rPr>
          <w:rFonts w:ascii="Times New Roman" w:hAnsi="Times New Roman" w:cs="Times New Roman"/>
          <w:sz w:val="24"/>
          <w:szCs w:val="24"/>
        </w:rPr>
        <w:t xml:space="preserve">Yes. </w:t>
      </w:r>
      <w:r w:rsidR="006F4E02" w:rsidRPr="004040C8">
        <w:rPr>
          <w:rFonts w:ascii="Times New Roman" w:hAnsi="Times New Roman" w:cs="Times New Roman"/>
          <w:sz w:val="24"/>
          <w:szCs w:val="24"/>
        </w:rPr>
        <w:t>It was horrific since the duration was short and I did not finish the test. Now I was wondering how the IQ score from an uncompleted test can be used as a measure of my IQ.</w:t>
      </w:r>
    </w:p>
    <w:p w14:paraId="5A379996" w14:textId="77777777" w:rsidR="004040C8" w:rsidRDefault="004040C8" w:rsidP="004040C8">
      <w:pPr>
        <w:rPr>
          <w:rFonts w:ascii="Times New Roman" w:hAnsi="Times New Roman" w:cs="Times New Roman"/>
          <w:sz w:val="24"/>
          <w:szCs w:val="24"/>
        </w:rPr>
      </w:pPr>
    </w:p>
    <w:p w14:paraId="420E04FE" w14:textId="77777777" w:rsidR="004040C8" w:rsidRPr="004040C8" w:rsidRDefault="004040C8" w:rsidP="004040C8">
      <w:pPr>
        <w:rPr>
          <w:rFonts w:ascii="Times New Roman" w:hAnsi="Times New Roman" w:cs="Times New Roman"/>
          <w:sz w:val="24"/>
          <w:szCs w:val="24"/>
        </w:rPr>
      </w:pPr>
    </w:p>
    <w:p w14:paraId="64338E21" w14:textId="77777777" w:rsidR="00071D0D" w:rsidRPr="00071D0D" w:rsidRDefault="00071D0D" w:rsidP="004040C8">
      <w:pPr>
        <w:shd w:val="clear" w:color="auto" w:fill="FFFFFF"/>
        <w:spacing w:after="0"/>
        <w:ind w:left="0" w:right="0"/>
        <w:jc w:val="center"/>
        <w:rPr>
          <w:rFonts w:ascii="Times New Roman" w:eastAsia="Times New Roman" w:hAnsi="Times New Roman" w:cs="Times New Roman"/>
          <w:color w:val="000000"/>
          <w:kern w:val="0"/>
          <w:sz w:val="24"/>
          <w:szCs w:val="24"/>
          <w:lang w:val="en-US"/>
          <w14:ligatures w14:val="none"/>
        </w:rPr>
      </w:pPr>
      <w:r w:rsidRPr="00071D0D">
        <w:rPr>
          <w:rFonts w:ascii="Times New Roman" w:eastAsia="Times New Roman" w:hAnsi="Times New Roman" w:cs="Times New Roman"/>
          <w:color w:val="000000"/>
          <w:kern w:val="0"/>
          <w:sz w:val="24"/>
          <w:szCs w:val="24"/>
          <w:lang w:val="en-US"/>
          <w14:ligatures w14:val="none"/>
        </w:rPr>
        <w:lastRenderedPageBreak/>
        <w:t>References</w:t>
      </w:r>
    </w:p>
    <w:p w14:paraId="48C3E3D4" w14:textId="4949A957" w:rsidR="00101309" w:rsidRPr="004040C8" w:rsidRDefault="00101309" w:rsidP="004040C8">
      <w:pPr>
        <w:shd w:val="clear" w:color="auto" w:fill="FFFFFF"/>
        <w:spacing w:after="0"/>
        <w:ind w:left="720" w:right="75" w:hanging="720"/>
        <w:rPr>
          <w:rFonts w:ascii="Times New Roman" w:hAnsi="Times New Roman" w:cs="Times New Roman"/>
          <w:color w:val="212121"/>
          <w:sz w:val="24"/>
          <w:szCs w:val="24"/>
          <w:shd w:val="clear" w:color="auto" w:fill="FFFFFF"/>
        </w:rPr>
      </w:pPr>
      <w:r w:rsidRPr="004040C8">
        <w:rPr>
          <w:rFonts w:ascii="Times New Roman" w:hAnsi="Times New Roman" w:cs="Times New Roman"/>
          <w:color w:val="212121"/>
          <w:sz w:val="24"/>
          <w:szCs w:val="24"/>
          <w:shd w:val="clear" w:color="auto" w:fill="FFFFFF"/>
        </w:rPr>
        <w:t xml:space="preserve">Brant AM, Munakata Y, Boomsma DI, Defries JC, Haworth CM, Keller MC, Martin NG, McGue M, Petrill SA, Plomin R, Wadsworth SJ, Wright MJ, Hewitt JK. </w:t>
      </w:r>
      <w:r w:rsidR="006F4E02" w:rsidRPr="004040C8">
        <w:rPr>
          <w:rFonts w:ascii="Times New Roman" w:hAnsi="Times New Roman" w:cs="Times New Roman"/>
          <w:color w:val="212121"/>
          <w:sz w:val="24"/>
          <w:szCs w:val="24"/>
          <w:shd w:val="clear" w:color="auto" w:fill="FFFFFF"/>
        </w:rPr>
        <w:t xml:space="preserve">(2013). </w:t>
      </w:r>
      <w:r w:rsidR="006F4E02" w:rsidRPr="004040C8">
        <w:rPr>
          <w:rFonts w:ascii="Times New Roman" w:hAnsi="Times New Roman" w:cs="Times New Roman"/>
          <w:color w:val="212121"/>
          <w:sz w:val="24"/>
          <w:szCs w:val="24"/>
          <w:shd w:val="clear" w:color="auto" w:fill="FFFFFF"/>
        </w:rPr>
        <w:t xml:space="preserve">The nature and nurture of high IQ: An extended sensitive period for intellectual development. </w:t>
      </w:r>
      <w:r w:rsidR="006F4E02" w:rsidRPr="004040C8">
        <w:rPr>
          <w:rFonts w:ascii="Times New Roman" w:hAnsi="Times New Roman" w:cs="Times New Roman"/>
          <w:i/>
          <w:iCs/>
          <w:color w:val="212121"/>
          <w:sz w:val="24"/>
          <w:szCs w:val="24"/>
          <w:shd w:val="clear" w:color="auto" w:fill="FFFFFF"/>
        </w:rPr>
        <w:t>Psychol Sci, 24</w:t>
      </w:r>
      <w:r w:rsidR="006F4E02" w:rsidRPr="004040C8">
        <w:rPr>
          <w:rFonts w:ascii="Times New Roman" w:hAnsi="Times New Roman" w:cs="Times New Roman"/>
          <w:color w:val="212121"/>
          <w:sz w:val="24"/>
          <w:szCs w:val="24"/>
          <w:shd w:val="clear" w:color="auto" w:fill="FFFFFF"/>
        </w:rPr>
        <w:t>(8). https://doi.org/10.1177/0956797612473119</w:t>
      </w:r>
    </w:p>
    <w:p w14:paraId="2858B528" w14:textId="5991C874" w:rsidR="00071D0D" w:rsidRPr="004040C8" w:rsidRDefault="00071D0D" w:rsidP="004040C8">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071D0D">
        <w:rPr>
          <w:rFonts w:ascii="Times New Roman" w:eastAsia="Times New Roman" w:hAnsi="Times New Roman" w:cs="Times New Roman"/>
          <w:color w:val="000000"/>
          <w:kern w:val="0"/>
          <w:sz w:val="24"/>
          <w:szCs w:val="24"/>
          <w:lang w:val="en-US"/>
          <w14:ligatures w14:val="none"/>
        </w:rPr>
        <w:t>Brave in Bloom. (2023, July 15). </w:t>
      </w:r>
      <w:r w:rsidRPr="00071D0D">
        <w:rPr>
          <w:rFonts w:ascii="Times New Roman" w:eastAsia="Times New Roman" w:hAnsi="Times New Roman" w:cs="Times New Roman"/>
          <w:i/>
          <w:iCs/>
          <w:color w:val="000000"/>
          <w:kern w:val="0"/>
          <w:sz w:val="24"/>
          <w:szCs w:val="24"/>
          <w:lang w:val="en-US"/>
          <w14:ligatures w14:val="none"/>
        </w:rPr>
        <w:t>Examining the IQ debate: The pros and cons of intelligence testing</w:t>
      </w:r>
      <w:r w:rsidRPr="00071D0D">
        <w:rPr>
          <w:rFonts w:ascii="Times New Roman" w:eastAsia="Times New Roman" w:hAnsi="Times New Roman" w:cs="Times New Roman"/>
          <w:color w:val="000000"/>
          <w:kern w:val="0"/>
          <w:sz w:val="24"/>
          <w:szCs w:val="24"/>
          <w:lang w:val="en-US"/>
          <w14:ligatures w14:val="none"/>
        </w:rPr>
        <w:t>. </w:t>
      </w:r>
      <w:hyperlink r:id="rId5" w:history="1">
        <w:r w:rsidRPr="00071D0D">
          <w:rPr>
            <w:rStyle w:val="Hyperlink"/>
            <w:rFonts w:ascii="Times New Roman" w:eastAsia="Times New Roman" w:hAnsi="Times New Roman" w:cs="Times New Roman"/>
            <w:kern w:val="0"/>
            <w:sz w:val="24"/>
            <w:szCs w:val="24"/>
            <w:lang w:val="en-US"/>
            <w14:ligatures w14:val="none"/>
          </w:rPr>
          <w:t>https://braveinbloom.com/blogs/brave-in-bloom-journal/examining-the-iq-debate-the-pros-and-cons-of-intelligence-testing</w:t>
        </w:r>
      </w:hyperlink>
    </w:p>
    <w:p w14:paraId="7CE78E9C" w14:textId="43E80006" w:rsidR="00071D0D" w:rsidRPr="00071D0D" w:rsidRDefault="00071D0D" w:rsidP="004040C8">
      <w:pPr>
        <w:shd w:val="clear" w:color="auto" w:fill="FFFFFF"/>
        <w:spacing w:after="0"/>
        <w:ind w:left="720" w:right="75" w:hanging="720"/>
        <w:rPr>
          <w:rFonts w:ascii="Times New Roman" w:eastAsia="Times New Roman" w:hAnsi="Times New Roman" w:cs="Times New Roman"/>
          <w:color w:val="1D2125"/>
          <w:kern w:val="0"/>
          <w:sz w:val="24"/>
          <w:szCs w:val="24"/>
          <w:lang w:val="en-US"/>
          <w14:ligatures w14:val="none"/>
        </w:rPr>
      </w:pPr>
      <w:r w:rsidRPr="00071D0D">
        <w:rPr>
          <w:rFonts w:ascii="Times New Roman" w:eastAsia="Times New Roman" w:hAnsi="Times New Roman" w:cs="Times New Roman"/>
          <w:color w:val="1D2125"/>
          <w:kern w:val="0"/>
          <w:sz w:val="24"/>
          <w:szCs w:val="24"/>
          <w:lang w:val="en-US"/>
          <w14:ligatures w14:val="none"/>
        </w:rPr>
        <w:t>Spielman, R., Dumper, K., Jenkins, W., Lacombe, A., Lovett, M. &amp; Perlmutter, M. (2017). </w:t>
      </w:r>
      <w:r w:rsidRPr="00071D0D">
        <w:rPr>
          <w:rFonts w:ascii="Times New Roman" w:eastAsia="Times New Roman" w:hAnsi="Times New Roman" w:cs="Times New Roman"/>
          <w:i/>
          <w:iCs/>
          <w:color w:val="1D2125"/>
          <w:kern w:val="0"/>
          <w:sz w:val="24"/>
          <w:szCs w:val="24"/>
          <w:lang w:val="en-US"/>
          <w14:ligatures w14:val="none"/>
        </w:rPr>
        <w:t>Psychology</w:t>
      </w:r>
      <w:r w:rsidRPr="00071D0D">
        <w:rPr>
          <w:rFonts w:ascii="Times New Roman" w:eastAsia="Times New Roman" w:hAnsi="Times New Roman" w:cs="Times New Roman"/>
          <w:color w:val="1D2125"/>
          <w:kern w:val="0"/>
          <w:sz w:val="24"/>
          <w:szCs w:val="24"/>
          <w:lang w:val="en-US"/>
          <w14:ligatures w14:val="none"/>
        </w:rPr>
        <w:t>. OpenStax College, Rice University.</w:t>
      </w:r>
    </w:p>
    <w:p w14:paraId="45CA9485" w14:textId="1502AF5D" w:rsidR="00071D0D" w:rsidRPr="00071D0D" w:rsidRDefault="00071D0D" w:rsidP="004040C8">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071D0D">
        <w:rPr>
          <w:rFonts w:ascii="Times New Roman" w:eastAsia="Times New Roman" w:hAnsi="Times New Roman" w:cs="Times New Roman"/>
          <w:color w:val="000000"/>
          <w:kern w:val="0"/>
          <w:sz w:val="24"/>
          <w:szCs w:val="24"/>
          <w:lang w:val="en-US"/>
          <w14:ligatures w14:val="none"/>
        </w:rPr>
        <w:t>Lally, M., &amp; Valentine-French, S. (2017). Middle and Late Childhood.</w:t>
      </w:r>
      <w:r w:rsidRPr="00071D0D">
        <w:rPr>
          <w:rFonts w:ascii="Times New Roman" w:eastAsia="Times New Roman" w:hAnsi="Times New Roman" w:cs="Times New Roman"/>
          <w:i/>
          <w:iCs/>
          <w:color w:val="000000"/>
          <w:kern w:val="0"/>
          <w:sz w:val="24"/>
          <w:szCs w:val="24"/>
          <w:lang w:val="en-US"/>
          <w14:ligatures w14:val="none"/>
        </w:rPr>
        <w:t xml:space="preserve"> </w:t>
      </w:r>
      <w:r w:rsidRPr="00071D0D">
        <w:rPr>
          <w:rFonts w:ascii="Times New Roman" w:eastAsia="Times New Roman" w:hAnsi="Times New Roman" w:cs="Times New Roman"/>
          <w:color w:val="000000"/>
          <w:kern w:val="0"/>
          <w:sz w:val="24"/>
          <w:szCs w:val="24"/>
          <w:lang w:val="en-US"/>
          <w14:ligatures w14:val="none"/>
        </w:rPr>
        <w:t xml:space="preserve">In </w:t>
      </w:r>
      <w:r w:rsidRPr="00071D0D">
        <w:rPr>
          <w:rFonts w:ascii="Times New Roman" w:eastAsia="Times New Roman" w:hAnsi="Times New Roman" w:cs="Times New Roman"/>
          <w:i/>
          <w:iCs/>
          <w:color w:val="000000"/>
          <w:kern w:val="0"/>
          <w:sz w:val="24"/>
          <w:szCs w:val="24"/>
          <w:lang w:val="en-US"/>
          <w14:ligatures w14:val="none"/>
        </w:rPr>
        <w:t>Lifespan development: A psychological perspective</w:t>
      </w:r>
      <w:r w:rsidRPr="00071D0D">
        <w:rPr>
          <w:rFonts w:ascii="Times New Roman" w:eastAsia="Times New Roman" w:hAnsi="Times New Roman" w:cs="Times New Roman"/>
          <w:color w:val="000000"/>
          <w:kern w:val="0"/>
          <w:sz w:val="24"/>
          <w:szCs w:val="24"/>
          <w:lang w:val="en-US"/>
          <w14:ligatures w14:val="none"/>
        </w:rPr>
        <w:t>. Lumen Learning.</w:t>
      </w:r>
      <w:r w:rsidRPr="004040C8">
        <w:rPr>
          <w:rFonts w:ascii="Times New Roman" w:hAnsi="Times New Roman" w:cs="Times New Roman"/>
          <w:sz w:val="24"/>
          <w:szCs w:val="24"/>
        </w:rPr>
        <w:t xml:space="preserve"> </w:t>
      </w:r>
      <w:r w:rsidRPr="004040C8">
        <w:rPr>
          <w:rFonts w:ascii="Times New Roman" w:eastAsia="Times New Roman" w:hAnsi="Times New Roman" w:cs="Times New Roman"/>
          <w:color w:val="000000"/>
          <w:kern w:val="0"/>
          <w:sz w:val="24"/>
          <w:szCs w:val="24"/>
          <w:lang w:val="en-US"/>
          <w14:ligatures w14:val="none"/>
        </w:rPr>
        <w:t>https://courses.lumenlearning.com/suny-lifespandevelopment/chapter/measuring-intelligence-standardization-and-the-intelligence-quotient/</w:t>
      </w:r>
    </w:p>
    <w:p w14:paraId="6AD0A196" w14:textId="77777777" w:rsidR="00071D0D" w:rsidRPr="004040C8" w:rsidRDefault="00071D0D" w:rsidP="004040C8">
      <w:pPr>
        <w:rPr>
          <w:rFonts w:ascii="Times New Roman" w:hAnsi="Times New Roman" w:cs="Times New Roman"/>
          <w:sz w:val="24"/>
          <w:szCs w:val="24"/>
        </w:rPr>
      </w:pPr>
    </w:p>
    <w:sectPr w:rsidR="00071D0D" w:rsidRPr="00404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5F0D27"/>
    <w:multiLevelType w:val="multilevel"/>
    <w:tmpl w:val="78A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52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SyMDQxMTA2MTU1MjJV0lEKTi0uzszPAykwqgUAtjj8XSwAAAA="/>
  </w:docVars>
  <w:rsids>
    <w:rsidRoot w:val="002A47EC"/>
    <w:rsid w:val="00071D0D"/>
    <w:rsid w:val="00101309"/>
    <w:rsid w:val="00206B23"/>
    <w:rsid w:val="002268E1"/>
    <w:rsid w:val="00275302"/>
    <w:rsid w:val="002A47EC"/>
    <w:rsid w:val="003C51A9"/>
    <w:rsid w:val="004040C8"/>
    <w:rsid w:val="004770C2"/>
    <w:rsid w:val="004C5875"/>
    <w:rsid w:val="004F5540"/>
    <w:rsid w:val="006A4A28"/>
    <w:rsid w:val="006F4E02"/>
    <w:rsid w:val="00827EB9"/>
    <w:rsid w:val="0090683C"/>
    <w:rsid w:val="00A35799"/>
    <w:rsid w:val="00AE419D"/>
    <w:rsid w:val="00D13054"/>
    <w:rsid w:val="00D3084C"/>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A19B1"/>
  <w15:docId w15:val="{47E7C9E4-1CEA-4494-8CF6-DF92012A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7EC"/>
    <w:rPr>
      <w:rFonts w:eastAsiaTheme="majorEastAsia" w:cstheme="majorBidi"/>
      <w:color w:val="272727" w:themeColor="text1" w:themeTint="D8"/>
    </w:rPr>
  </w:style>
  <w:style w:type="paragraph" w:styleId="Title">
    <w:name w:val="Title"/>
    <w:basedOn w:val="Normal"/>
    <w:next w:val="Normal"/>
    <w:link w:val="TitleChar"/>
    <w:uiPriority w:val="10"/>
    <w:qFormat/>
    <w:rsid w:val="002A4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7E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7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47EC"/>
    <w:rPr>
      <w:i/>
      <w:iCs/>
      <w:color w:val="404040" w:themeColor="text1" w:themeTint="BF"/>
    </w:rPr>
  </w:style>
  <w:style w:type="paragraph" w:styleId="ListParagraph">
    <w:name w:val="List Paragraph"/>
    <w:basedOn w:val="Normal"/>
    <w:uiPriority w:val="34"/>
    <w:qFormat/>
    <w:rsid w:val="002A47EC"/>
    <w:pPr>
      <w:ind w:left="720"/>
      <w:contextualSpacing/>
    </w:pPr>
  </w:style>
  <w:style w:type="character" w:styleId="IntenseEmphasis">
    <w:name w:val="Intense Emphasis"/>
    <w:basedOn w:val="DefaultParagraphFont"/>
    <w:uiPriority w:val="21"/>
    <w:qFormat/>
    <w:rsid w:val="002A47EC"/>
    <w:rPr>
      <w:i/>
      <w:iCs/>
      <w:color w:val="0F4761" w:themeColor="accent1" w:themeShade="BF"/>
    </w:rPr>
  </w:style>
  <w:style w:type="paragraph" w:styleId="IntenseQuote">
    <w:name w:val="Intense Quote"/>
    <w:basedOn w:val="Normal"/>
    <w:next w:val="Normal"/>
    <w:link w:val="IntenseQuoteChar"/>
    <w:uiPriority w:val="30"/>
    <w:qFormat/>
    <w:rsid w:val="002A4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7EC"/>
    <w:rPr>
      <w:i/>
      <w:iCs/>
      <w:color w:val="0F4761" w:themeColor="accent1" w:themeShade="BF"/>
    </w:rPr>
  </w:style>
  <w:style w:type="character" w:styleId="IntenseReference">
    <w:name w:val="Intense Reference"/>
    <w:basedOn w:val="DefaultParagraphFont"/>
    <w:uiPriority w:val="32"/>
    <w:qFormat/>
    <w:rsid w:val="002A47EC"/>
    <w:rPr>
      <w:b/>
      <w:bCs/>
      <w:smallCaps/>
      <w:color w:val="0F4761" w:themeColor="accent1" w:themeShade="BF"/>
      <w:spacing w:val="5"/>
    </w:rPr>
  </w:style>
  <w:style w:type="paragraph" w:styleId="NormalWeb">
    <w:name w:val="Normal (Web)"/>
    <w:basedOn w:val="Normal"/>
    <w:uiPriority w:val="99"/>
    <w:semiHidden/>
    <w:unhideWhenUsed/>
    <w:rsid w:val="00D3084C"/>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D3084C"/>
    <w:rPr>
      <w:color w:val="0000FF"/>
      <w:u w:val="single"/>
    </w:rPr>
  </w:style>
  <w:style w:type="character" w:styleId="Strong">
    <w:name w:val="Strong"/>
    <w:basedOn w:val="DefaultParagraphFont"/>
    <w:uiPriority w:val="22"/>
    <w:qFormat/>
    <w:rsid w:val="003C51A9"/>
    <w:rPr>
      <w:b/>
      <w:bCs/>
    </w:rPr>
  </w:style>
  <w:style w:type="character" w:styleId="Emphasis">
    <w:name w:val="Emphasis"/>
    <w:basedOn w:val="DefaultParagraphFont"/>
    <w:uiPriority w:val="20"/>
    <w:qFormat/>
    <w:rsid w:val="00071D0D"/>
    <w:rPr>
      <w:i/>
      <w:iCs/>
    </w:rPr>
  </w:style>
  <w:style w:type="character" w:styleId="UnresolvedMention">
    <w:name w:val="Unresolved Mention"/>
    <w:basedOn w:val="DefaultParagraphFont"/>
    <w:uiPriority w:val="99"/>
    <w:semiHidden/>
    <w:unhideWhenUsed/>
    <w:rsid w:val="00071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817864">
      <w:bodyDiv w:val="1"/>
      <w:marLeft w:val="0"/>
      <w:marRight w:val="0"/>
      <w:marTop w:val="0"/>
      <w:marBottom w:val="0"/>
      <w:divBdr>
        <w:top w:val="none" w:sz="0" w:space="0" w:color="auto"/>
        <w:left w:val="none" w:sz="0" w:space="0" w:color="auto"/>
        <w:bottom w:val="none" w:sz="0" w:space="0" w:color="auto"/>
        <w:right w:val="none" w:sz="0" w:space="0" w:color="auto"/>
      </w:divBdr>
    </w:div>
    <w:div w:id="216019271">
      <w:bodyDiv w:val="1"/>
      <w:marLeft w:val="0"/>
      <w:marRight w:val="0"/>
      <w:marTop w:val="0"/>
      <w:marBottom w:val="0"/>
      <w:divBdr>
        <w:top w:val="none" w:sz="0" w:space="0" w:color="auto"/>
        <w:left w:val="none" w:sz="0" w:space="0" w:color="auto"/>
        <w:bottom w:val="none" w:sz="0" w:space="0" w:color="auto"/>
        <w:right w:val="none" w:sz="0" w:space="0" w:color="auto"/>
      </w:divBdr>
    </w:div>
    <w:div w:id="1282807070">
      <w:bodyDiv w:val="1"/>
      <w:marLeft w:val="0"/>
      <w:marRight w:val="0"/>
      <w:marTop w:val="0"/>
      <w:marBottom w:val="0"/>
      <w:divBdr>
        <w:top w:val="none" w:sz="0" w:space="0" w:color="auto"/>
        <w:left w:val="none" w:sz="0" w:space="0" w:color="auto"/>
        <w:bottom w:val="none" w:sz="0" w:space="0" w:color="auto"/>
        <w:right w:val="none" w:sz="0" w:space="0" w:color="auto"/>
      </w:divBdr>
    </w:div>
    <w:div w:id="2096512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raveinbloom.com/blogs/brave-in-bloom-journal/examining-the-iq-debate-the-pros-and-cons-of-intelligence-te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Pages>
  <Words>644</Words>
  <Characters>3936</Characters>
  <Application>Microsoft Office Word</Application>
  <DocSecurity>0</DocSecurity>
  <Lines>62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2024-05-04T07:30:00Z</dcterms:created>
  <dcterms:modified xsi:type="dcterms:W3CDTF">2024-05-06T12:43:00Z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083c93a7-b80f-420e-a4bd-d8233e2790f0</vt:lpwstr>
  </property>
</Properties>
</file>