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09ED" w14:textId="1D3BB407" w:rsidR="00D13054" w:rsidRPr="00C32E13" w:rsidRDefault="009D7E02" w:rsidP="00C32E1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E13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7</w:t>
      </w:r>
    </w:p>
    <w:p w14:paraId="0E251C6D" w14:textId="74A6A553" w:rsidR="006010EC" w:rsidRPr="00EF29A9" w:rsidRDefault="00222545" w:rsidP="00EF29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According to </w:t>
      </w:r>
      <w:r w:rsidRPr="00EF29A9">
        <w:rPr>
          <w:rFonts w:ascii="Times New Roman" w:hAnsi="Times New Roman" w:cs="Times New Roman"/>
          <w:color w:val="1D2125"/>
          <w:sz w:val="24"/>
          <w:szCs w:val="24"/>
        </w:rPr>
        <w:t>Herman</w:t>
      </w:r>
      <w:r w:rsidRPr="00EF29A9">
        <w:rPr>
          <w:rFonts w:ascii="Times New Roman" w:hAnsi="Times New Roman" w:cs="Times New Roman"/>
          <w:color w:val="1D2125"/>
          <w:sz w:val="24"/>
          <w:szCs w:val="24"/>
          <w:lang w:val="en-US"/>
        </w:rPr>
        <w:t xml:space="preserve"> and </w:t>
      </w:r>
      <w:r w:rsidRPr="00EF29A9">
        <w:rPr>
          <w:rFonts w:ascii="Times New Roman" w:hAnsi="Times New Roman" w:cs="Times New Roman"/>
          <w:color w:val="1D2125"/>
          <w:sz w:val="24"/>
          <w:szCs w:val="24"/>
        </w:rPr>
        <w:t>Strang</w:t>
      </w:r>
      <w:r w:rsidRPr="00EF29A9">
        <w:rPr>
          <w:rFonts w:ascii="Times New Roman" w:hAnsi="Times New Roman" w:cs="Times New Roman"/>
          <w:color w:val="1D2125"/>
          <w:sz w:val="24"/>
          <w:szCs w:val="24"/>
          <w:lang w:val="en-US"/>
        </w:rPr>
        <w:t xml:space="preserve"> </w:t>
      </w:r>
      <w:r w:rsidRPr="00EF29A9">
        <w:rPr>
          <w:rFonts w:ascii="Times New Roman" w:hAnsi="Times New Roman" w:cs="Times New Roman"/>
          <w:color w:val="1D2125"/>
          <w:sz w:val="24"/>
          <w:szCs w:val="24"/>
        </w:rPr>
        <w:t>(2020)</w:t>
      </w:r>
      <w:r w:rsidRPr="00EF29A9">
        <w:rPr>
          <w:rFonts w:ascii="Times New Roman" w:hAnsi="Times New Roman" w:cs="Times New Roman"/>
          <w:color w:val="1D2125"/>
          <w:sz w:val="24"/>
          <w:szCs w:val="24"/>
          <w:lang w:val="en-US"/>
        </w:rPr>
        <w:t xml:space="preserve">, </w:t>
      </w:r>
      <w:r w:rsidRPr="00EF29A9">
        <w:rPr>
          <w:rFonts w:ascii="Times New Roman" w:hAnsi="Times New Roman" w:cs="Times New Roman"/>
          <w:sz w:val="24"/>
          <w:szCs w:val="24"/>
        </w:rPr>
        <w:t>Newton’s method can also be used to approximate square roots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. For example, </w:t>
      </w:r>
      <w:r w:rsidR="006010EC"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to solve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e>
        </m:rad>
      </m:oMath>
      <w:r w:rsidR="006010EC"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>, which is hard to find since it is a rational number</w:t>
      </w:r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we can 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F29A9">
        <w:rPr>
          <w:rFonts w:ascii="Times New Roman" w:hAnsi="Times New Roman" w:cs="Times New Roman"/>
          <w:sz w:val="24"/>
          <w:szCs w:val="24"/>
        </w:rPr>
        <w:t xml:space="preserve">et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=3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The choice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=3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 approximate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e>
        </m:rad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is reasonable because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EF29A9">
        <w:rPr>
          <w:rFonts w:ascii="Times New Roman" w:hAnsi="Times New Roman" w:cs="Times New Roman"/>
          <w:sz w:val="24"/>
          <w:szCs w:val="24"/>
        </w:rPr>
        <w:t xml:space="preserve">has a zero at 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3. For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-3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=2x</m:t>
        </m:r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by applying 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>Newton’s Method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AD51529" w14:textId="66072F98" w:rsidR="00222545" w:rsidRPr="00EF29A9" w:rsidRDefault="00222545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f'(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den>
          </m:f>
        </m:oMath>
      </m:oMathPara>
    </w:p>
    <w:p w14:paraId="4294D7F9" w14:textId="349120F6" w:rsidR="002A0728" w:rsidRPr="00EF29A9" w:rsidRDefault="002A0728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≈2</m:t>
          </m:r>
        </m:oMath>
      </m:oMathPara>
    </w:p>
    <w:p w14:paraId="2C63AE2B" w14:textId="0D68D89E" w:rsidR="002A0728" w:rsidRPr="00EF29A9" w:rsidRDefault="002A0728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2.5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2.5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2.5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1.85</m:t>
          </m:r>
        </m:oMath>
      </m:oMathPara>
    </w:p>
    <w:p w14:paraId="6E8D08E6" w14:textId="4CD98153" w:rsidR="00A07C96" w:rsidRPr="00EF29A9" w:rsidRDefault="00A07C96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.0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.0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</m:t>
          </m:r>
        </m:oMath>
      </m:oMathPara>
    </w:p>
    <w:p w14:paraId="764587E6" w14:textId="472DE955" w:rsidR="00500C6A" w:rsidRPr="00EF29A9" w:rsidRDefault="00500C6A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9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9473</m:t>
          </m:r>
        </m:oMath>
      </m:oMathPara>
    </w:p>
    <w:p w14:paraId="40BE4113" w14:textId="5FBA48A7" w:rsidR="00A07C96" w:rsidRPr="00EF29A9" w:rsidRDefault="00A07C96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8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333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333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33</m:t>
          </m:r>
        </m:oMath>
      </m:oMathPara>
    </w:p>
    <w:p w14:paraId="0413DF1A" w14:textId="7F597739" w:rsidR="00500C6A" w:rsidRPr="00EF29A9" w:rsidRDefault="00500C6A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75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75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214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285714</m:t>
          </m:r>
        </m:oMath>
      </m:oMathPara>
    </w:p>
    <w:p w14:paraId="08F40C43" w14:textId="77255290" w:rsidR="00500C6A" w:rsidRPr="00EF29A9" w:rsidRDefault="00500C6A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74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74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206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896552</m:t>
          </m:r>
        </m:oMath>
      </m:oMathPara>
    </w:p>
    <w:p w14:paraId="15720850" w14:textId="5D6F0314" w:rsidR="00500C6A" w:rsidRPr="00EF29A9" w:rsidRDefault="00500C6A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=1.7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1.7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052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03212</m:t>
          </m:r>
        </m:oMath>
      </m:oMathPara>
    </w:p>
    <w:p w14:paraId="24FE678E" w14:textId="5C516079" w:rsidR="00D437C1" w:rsidRPr="00EF29A9" w:rsidRDefault="00D437C1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1.73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1.73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≈1.73205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112652</m:t>
          </m:r>
        </m:oMath>
      </m:oMathPara>
    </w:p>
    <w:p w14:paraId="05FA6585" w14:textId="641CF626" w:rsidR="00D437C1" w:rsidRPr="00EF29A9" w:rsidRDefault="00D437C1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1.73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1.73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≈1.73205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080831</m:t>
          </m:r>
        </m:oMath>
      </m:oMathPara>
    </w:p>
    <w:p w14:paraId="7F537BB8" w14:textId="586445DC" w:rsidR="00A07C96" w:rsidRPr="00EF29A9" w:rsidRDefault="00D437C1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=1.73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205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1.73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1.73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205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05080757</m:t>
          </m:r>
        </m:oMath>
      </m:oMathPara>
    </w:p>
    <w:p w14:paraId="584358A9" w14:textId="6421650C" w:rsidR="0054115D" w:rsidRPr="00EF29A9" w:rsidRDefault="0054115D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=1.73205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1.73205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1.73205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≈1.73205080757</m:t>
          </m:r>
        </m:oMath>
      </m:oMathPara>
    </w:p>
    <w:p w14:paraId="3E8BDD6A" w14:textId="744F7CA4" w:rsidR="0054115D" w:rsidRPr="00EF29A9" w:rsidRDefault="0054115D" w:rsidP="00EF29A9">
      <w:pPr>
        <w:rPr>
          <w:rFonts w:ascii="Times New Roman" w:hAnsi="Times New Roman" w:cs="Times New Roman"/>
          <w:sz w:val="24"/>
          <w:szCs w:val="24"/>
        </w:rPr>
      </w:pPr>
      <w:r w:rsidRPr="00EF29A9">
        <w:rPr>
          <w:rFonts w:ascii="Times New Roman" w:hAnsi="Times New Roman" w:cs="Times New Roman"/>
          <w:sz w:val="24"/>
          <w:szCs w:val="24"/>
        </w:rPr>
        <w:t xml:space="preserve">Since we obtained the same value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11</m:t>
            </m:r>
          </m:sub>
        </m:sSub>
      </m:oMath>
      <w:r w:rsidRPr="00EF29A9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12</m:t>
            </m:r>
          </m:sub>
        </m:sSub>
      </m:oMath>
      <w:r w:rsidRPr="00EF29A9">
        <w:rPr>
          <w:rFonts w:ascii="Times New Roman" w:hAnsi="Times New Roman" w:cs="Times New Roman"/>
          <w:sz w:val="24"/>
          <w:szCs w:val="24"/>
        </w:rPr>
        <w:t xml:space="preserve">, it is unlikely that the value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Pr="00EF29A9">
        <w:rPr>
          <w:rFonts w:ascii="Times New Roman" w:hAnsi="Times New Roman" w:cs="Times New Roman"/>
          <w:sz w:val="24"/>
          <w:szCs w:val="24"/>
        </w:rPr>
        <w:t xml:space="preserve"> will change on any subsequent application of Newton’s method. We conclude that</w:t>
      </w: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  <w:lang w:val="en-US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1.73205080757</m:t>
        </m:r>
      </m:oMath>
      <w:r w:rsidRPr="00EF29A9">
        <w:rPr>
          <w:rFonts w:ascii="Times New Roman" w:hAnsi="Times New Roman" w:cs="Times New Roman"/>
          <w:sz w:val="24"/>
          <w:szCs w:val="24"/>
        </w:rPr>
        <w:t>.</w:t>
      </w:r>
    </w:p>
    <w:p w14:paraId="6FE0598F" w14:textId="77777777" w:rsidR="00F20227" w:rsidRPr="00EF29A9" w:rsidRDefault="00F20227" w:rsidP="00EF29A9">
      <w:pPr>
        <w:rPr>
          <w:rFonts w:ascii="Times New Roman" w:hAnsi="Times New Roman" w:cs="Times New Roman"/>
          <w:sz w:val="24"/>
          <w:szCs w:val="24"/>
        </w:rPr>
      </w:pPr>
      <w:r w:rsidRPr="00EF29A9">
        <w:rPr>
          <w:rFonts w:ascii="Times New Roman" w:hAnsi="Times New Roman" w:cs="Times New Roman"/>
          <w:sz w:val="24"/>
          <w:szCs w:val="24"/>
          <w:lang w:val="en-US"/>
        </w:rPr>
        <w:t xml:space="preserve">From the calculations above, it is evident that </w:t>
      </w:r>
      <w:r w:rsidRPr="00EF29A9">
        <w:rPr>
          <w:rFonts w:ascii="Times New Roman" w:hAnsi="Times New Roman" w:cs="Times New Roman"/>
          <w:sz w:val="24"/>
          <w:szCs w:val="24"/>
        </w:rPr>
        <w:t>Newton's Method requires an initial guess (x₀), which can be refined through iterations to approach the actual root of the equation.</w:t>
      </w:r>
    </w:p>
    <w:p w14:paraId="0CD8C1CF" w14:textId="11277B9B" w:rsidR="00F20227" w:rsidRPr="00F20227" w:rsidRDefault="00F20227" w:rsidP="00EF29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0227">
        <w:rPr>
          <w:rFonts w:ascii="Times New Roman" w:hAnsi="Times New Roman" w:cs="Times New Roman"/>
          <w:sz w:val="24"/>
          <w:szCs w:val="24"/>
          <w:lang w:val="en-US"/>
        </w:rPr>
        <w:t xml:space="preserve">The derivative of f(x), denoted as f'(x), is computed, and the iterative formula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n-1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f'(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)</m:t>
            </m:r>
          </m:den>
        </m:f>
      </m:oMath>
      <w:r w:rsidRPr="00EF29A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F20227">
        <w:rPr>
          <w:rFonts w:ascii="Times New Roman" w:hAnsi="Times New Roman" w:cs="Times New Roman"/>
          <w:sz w:val="24"/>
          <w:szCs w:val="24"/>
          <w:lang w:val="en-US"/>
        </w:rPr>
        <w:t>is employed to approximate the root. In this example, the initial guess x₀ = 3 is chosen because it's close to the actual square root of 3, and the function f(x) has a zero at x = 3.</w:t>
      </w:r>
    </w:p>
    <w:p w14:paraId="728FD1A0" w14:textId="77777777" w:rsidR="00F20227" w:rsidRPr="00F20227" w:rsidRDefault="00F20227" w:rsidP="00EF29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0227">
        <w:rPr>
          <w:rFonts w:ascii="Times New Roman" w:hAnsi="Times New Roman" w:cs="Times New Roman"/>
          <w:sz w:val="24"/>
          <w:szCs w:val="24"/>
          <w:lang w:val="en-US"/>
        </w:rPr>
        <w:t>The iterations start with x₀ and continue until convergence, producing subsequent values x₁, x₂, x₃, and so on, through the iterative formula. The calculated values progressively get closer to the actual square root.</w:t>
      </w:r>
    </w:p>
    <w:p w14:paraId="1269E682" w14:textId="77777777" w:rsidR="00F20227" w:rsidRPr="00F20227" w:rsidRDefault="00F20227" w:rsidP="00EF29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0227">
        <w:rPr>
          <w:rFonts w:ascii="Times New Roman" w:hAnsi="Times New Roman" w:cs="Times New Roman"/>
          <w:sz w:val="24"/>
          <w:szCs w:val="24"/>
          <w:lang w:val="en-US"/>
        </w:rPr>
        <w:t>In the example provided, the iterations gradually approach the value of √3 ≈ 1.73205080757. The process is stopped once the successive iterations yield a negligible change in the value of x, indicating that further iterations won't significantly alter the result.</w:t>
      </w:r>
    </w:p>
    <w:p w14:paraId="03BCB49D" w14:textId="77777777" w:rsidR="00F20227" w:rsidRPr="00F20227" w:rsidRDefault="00F20227" w:rsidP="00EF29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0227">
        <w:rPr>
          <w:rFonts w:ascii="Times New Roman" w:hAnsi="Times New Roman" w:cs="Times New Roman"/>
          <w:sz w:val="24"/>
          <w:szCs w:val="24"/>
          <w:lang w:val="en-US"/>
        </w:rPr>
        <w:lastRenderedPageBreak/>
        <w:t>Newton's Method is a powerful numerical tool to approximate roots, including square roots, providing a means to calculate roots that may otherwise be challenging or impossible to obtain through direct arithmetic methods, especially for irrational or non-perfect square roots.</w:t>
      </w:r>
    </w:p>
    <w:p w14:paraId="436D10D3" w14:textId="7969A507" w:rsidR="00F20227" w:rsidRPr="00EF29A9" w:rsidRDefault="00F20227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C1E7A37" w14:textId="77777777" w:rsidR="0054115D" w:rsidRPr="00EF29A9" w:rsidRDefault="0054115D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5FD0221" w14:textId="77777777" w:rsidR="00A07C96" w:rsidRPr="00EF29A9" w:rsidRDefault="00A07C96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D4249B" w14:textId="77777777" w:rsidR="00A07C96" w:rsidRPr="00EF29A9" w:rsidRDefault="00A07C96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60D041D" w14:textId="77777777" w:rsidR="002A0728" w:rsidRPr="00EF29A9" w:rsidRDefault="002A0728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65E8158" w14:textId="77777777" w:rsidR="002A0728" w:rsidRPr="00EF29A9" w:rsidRDefault="002A0728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E6A0C67" w14:textId="77777777" w:rsidR="002A0728" w:rsidRDefault="002A0728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EA850DF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3E2808A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3E0A2B9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4EC99C1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A7560EF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DA36C49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6267E61" w14:textId="77777777" w:rsid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1A3E799" w14:textId="77777777" w:rsidR="00EF29A9" w:rsidRPr="00EF29A9" w:rsidRDefault="00EF29A9" w:rsidP="00EF29A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75519DF" w14:textId="116BBF22" w:rsidR="00222545" w:rsidRPr="00EF29A9" w:rsidRDefault="00222545" w:rsidP="00EF29A9">
      <w:pPr>
        <w:pStyle w:val="NormalWeb"/>
        <w:shd w:val="clear" w:color="auto" w:fill="FFFFFF"/>
        <w:spacing w:before="0" w:beforeAutospacing="0" w:line="480" w:lineRule="auto"/>
        <w:jc w:val="center"/>
        <w:rPr>
          <w:color w:val="1D2125"/>
        </w:rPr>
      </w:pPr>
      <w:r w:rsidRPr="00EF29A9">
        <w:rPr>
          <w:color w:val="1D2125"/>
        </w:rPr>
        <w:lastRenderedPageBreak/>
        <w:t>Reference</w:t>
      </w:r>
    </w:p>
    <w:p w14:paraId="66CE3FA0" w14:textId="77777777" w:rsidR="00222545" w:rsidRPr="00EF29A9" w:rsidRDefault="00222545" w:rsidP="00EF29A9">
      <w:pPr>
        <w:pStyle w:val="NormalWeb"/>
        <w:shd w:val="clear" w:color="auto" w:fill="FFFFFF"/>
        <w:spacing w:before="0" w:beforeAutospacing="0" w:line="480" w:lineRule="auto"/>
        <w:ind w:left="720" w:hanging="720"/>
        <w:rPr>
          <w:color w:val="1D2125"/>
        </w:rPr>
      </w:pPr>
      <w:bookmarkStart w:id="0" w:name="_Hlk153476841"/>
      <w:r w:rsidRPr="00EF29A9">
        <w:rPr>
          <w:color w:val="1D2125"/>
        </w:rPr>
        <w:t xml:space="preserve">Herman, E., &amp; Strang, G. (2020). </w:t>
      </w:r>
      <w:bookmarkEnd w:id="0"/>
      <w:r w:rsidRPr="00EF29A9">
        <w:rPr>
          <w:i/>
          <w:iCs/>
          <w:color w:val="1D2125"/>
        </w:rPr>
        <w:t>Calculus volume 1.</w:t>
      </w:r>
      <w:r w:rsidRPr="00EF29A9">
        <w:rPr>
          <w:color w:val="1D2125"/>
        </w:rPr>
        <w:t xml:space="preserve"> Rice University.</w:t>
      </w:r>
      <w:r w:rsidRPr="00EF29A9">
        <w:t xml:space="preserve"> </w:t>
      </w:r>
      <w:hyperlink r:id="rId4" w:history="1">
        <w:r w:rsidRPr="00EF29A9">
          <w:rPr>
            <w:rStyle w:val="Hyperlink"/>
          </w:rPr>
          <w:t>https://openstax.org/details/books/calculus-volume-1</w:t>
        </w:r>
      </w:hyperlink>
      <w:r w:rsidRPr="00EF29A9">
        <w:rPr>
          <w:color w:val="1D2125"/>
        </w:rPr>
        <w:t xml:space="preserve"> </w:t>
      </w:r>
    </w:p>
    <w:p w14:paraId="44F85EAE" w14:textId="77777777" w:rsidR="00222545" w:rsidRPr="00EF29A9" w:rsidRDefault="00222545" w:rsidP="00EF29A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22545" w:rsidRPr="00EF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AxNzMyNTc3MTMwsTBQ0lEKTi0uzszPAykwrAUAv0Y2jiwAAAA="/>
  </w:docVars>
  <w:rsids>
    <w:rsidRoot w:val="009D7E02"/>
    <w:rsid w:val="00222545"/>
    <w:rsid w:val="002268E1"/>
    <w:rsid w:val="002A0728"/>
    <w:rsid w:val="00500C6A"/>
    <w:rsid w:val="0054115D"/>
    <w:rsid w:val="00565E97"/>
    <w:rsid w:val="006010EC"/>
    <w:rsid w:val="00860A05"/>
    <w:rsid w:val="009D7E02"/>
    <w:rsid w:val="00A07C96"/>
    <w:rsid w:val="00A35799"/>
    <w:rsid w:val="00C32E13"/>
    <w:rsid w:val="00D13054"/>
    <w:rsid w:val="00D437C1"/>
    <w:rsid w:val="00D76D23"/>
    <w:rsid w:val="00EF29A9"/>
    <w:rsid w:val="00F2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D3E8"/>
  <w15:chartTrackingRefBased/>
  <w15:docId w15:val="{357865F8-7F34-4DD9-9C3A-7D086C05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0EC"/>
    <w:rPr>
      <w:color w:val="666666"/>
    </w:rPr>
  </w:style>
  <w:style w:type="paragraph" w:styleId="NormalWeb">
    <w:name w:val="Normal (Web)"/>
    <w:basedOn w:val="Normal"/>
    <w:uiPriority w:val="99"/>
    <w:unhideWhenUsed/>
    <w:rsid w:val="002225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225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stax.org/details/books/calculus-volum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6</cp:revision>
  <dcterms:created xsi:type="dcterms:W3CDTF">2023-12-31T06:04:00Z</dcterms:created>
  <dcterms:modified xsi:type="dcterms:W3CDTF">2023-12-31T08:30:00Z</dcterms:modified>
</cp:coreProperties>
</file>