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B6AD" w14:textId="5244F17C" w:rsidR="004A7A7C" w:rsidRPr="00640DF1" w:rsidRDefault="004A7A7C" w:rsidP="00640DF1">
      <w:pPr>
        <w:spacing w:line="480" w:lineRule="auto"/>
        <w:jc w:val="center"/>
        <w:rPr>
          <w:rFonts w:ascii="Times New Roman" w:hAnsi="Times New Roman" w:cs="Times New Roman"/>
          <w:b/>
          <w:bCs/>
        </w:rPr>
      </w:pPr>
      <w:r w:rsidRPr="00640DF1">
        <w:rPr>
          <w:rFonts w:ascii="Times New Roman" w:hAnsi="Times New Roman" w:cs="Times New Roman"/>
          <w:b/>
          <w:bCs/>
        </w:rPr>
        <w:t>Discussion Assignment Unit 1</w:t>
      </w:r>
    </w:p>
    <w:p w14:paraId="0243FA77" w14:textId="2EDAF6D5" w:rsidR="003431BF" w:rsidRPr="00640DF1" w:rsidRDefault="003431BF" w:rsidP="00640DF1">
      <w:pPr>
        <w:spacing w:line="480" w:lineRule="auto"/>
        <w:rPr>
          <w:rFonts w:ascii="Times New Roman" w:hAnsi="Times New Roman" w:cs="Times New Roman"/>
          <w:b/>
          <w:bCs/>
        </w:rPr>
      </w:pPr>
      <w:r w:rsidRPr="00640DF1">
        <w:rPr>
          <w:rFonts w:ascii="Times New Roman" w:hAnsi="Times New Roman" w:cs="Times New Roman"/>
          <w:b/>
          <w:bCs/>
        </w:rPr>
        <w:t xml:space="preserve">1. </w:t>
      </w:r>
      <w:r w:rsidRPr="00640DF1">
        <w:rPr>
          <w:rFonts w:ascii="Times New Roman" w:hAnsi="Times New Roman" w:cs="Times New Roman"/>
          <w:b/>
          <w:bCs/>
        </w:rPr>
        <w:t>What environmental concerns in your local area did you learn about?</w:t>
      </w:r>
      <w:r w:rsidRPr="00640DF1">
        <w:rPr>
          <w:rFonts w:ascii="Times New Roman" w:hAnsi="Times New Roman" w:cs="Times New Roman"/>
          <w:b/>
          <w:bCs/>
        </w:rPr>
        <w:t xml:space="preserve"> </w:t>
      </w:r>
    </w:p>
    <w:p w14:paraId="350327C4" w14:textId="4468C46A" w:rsidR="00926BE1" w:rsidRPr="00926BE1" w:rsidRDefault="00926BE1" w:rsidP="00640DF1">
      <w:pPr>
        <w:spacing w:line="480" w:lineRule="auto"/>
        <w:rPr>
          <w:rFonts w:ascii="Times New Roman" w:hAnsi="Times New Roman" w:cs="Times New Roman"/>
        </w:rPr>
      </w:pPr>
      <w:r w:rsidRPr="00926BE1">
        <w:rPr>
          <w:rFonts w:ascii="Times New Roman" w:hAnsi="Times New Roman" w:cs="Times New Roman"/>
        </w:rPr>
        <w:t>In the local area, several significant environmental concerns have been identified, primarily related to air and water quality issues, as well as the impact of urban development on native ecosystems. According to UNEP (2024), air pollution remains a critical problem, with emissions from vehicles and industrial activities contributing to poor air quality that affects public health. Additionally, the contamination of local waterways, often due to runoff from agricultural practices and inadequate waste management, has emerged as a serious issue (UNEP, 2024). This contamination not only endangers aquatic life but also poses risks to human health.</w:t>
      </w:r>
    </w:p>
    <w:p w14:paraId="31F0E152" w14:textId="77777777" w:rsidR="000033BB" w:rsidRPr="00640DF1" w:rsidRDefault="003431BF" w:rsidP="00640DF1">
      <w:pPr>
        <w:spacing w:line="480" w:lineRule="auto"/>
        <w:rPr>
          <w:rFonts w:ascii="Times New Roman" w:hAnsi="Times New Roman" w:cs="Times New Roman"/>
          <w:b/>
          <w:bCs/>
        </w:rPr>
      </w:pPr>
      <w:r w:rsidRPr="00640DF1">
        <w:rPr>
          <w:rFonts w:ascii="Times New Roman" w:hAnsi="Times New Roman" w:cs="Times New Roman"/>
          <w:b/>
          <w:bCs/>
        </w:rPr>
        <w:t xml:space="preserve">2. </w:t>
      </w:r>
      <w:r w:rsidR="000033BB" w:rsidRPr="00640DF1">
        <w:rPr>
          <w:rFonts w:ascii="Times New Roman" w:hAnsi="Times New Roman" w:cs="Times New Roman"/>
          <w:b/>
          <w:bCs/>
        </w:rPr>
        <w:t>Did they surprise you? Why or why not?</w:t>
      </w:r>
      <w:r w:rsidR="000033BB" w:rsidRPr="00640DF1">
        <w:rPr>
          <w:rFonts w:ascii="Times New Roman" w:hAnsi="Times New Roman" w:cs="Times New Roman"/>
          <w:b/>
          <w:bCs/>
        </w:rPr>
        <w:t xml:space="preserve"> </w:t>
      </w:r>
    </w:p>
    <w:p w14:paraId="55196025" w14:textId="22E7CEAF" w:rsidR="00926BE1" w:rsidRPr="00640DF1" w:rsidRDefault="00926BE1" w:rsidP="00640DF1">
      <w:pPr>
        <w:spacing w:line="480" w:lineRule="auto"/>
        <w:rPr>
          <w:rFonts w:ascii="Times New Roman" w:hAnsi="Times New Roman" w:cs="Times New Roman"/>
        </w:rPr>
      </w:pPr>
      <w:r w:rsidRPr="00926BE1">
        <w:rPr>
          <w:rFonts w:ascii="Times New Roman" w:hAnsi="Times New Roman" w:cs="Times New Roman"/>
        </w:rPr>
        <w:t>Learning about these environmental issues can be surprising, particularly when considering their potential to affect everyday life. Many residents may not be fully aware of the extent to which air and water quality can deteriorate due to human activities. The revelation that urbanization is exacerbating these problems, leading to diminished natural habitats for local wildlife, can be particularly concerning (UNEP, 2024). Understanding these challenges highlights the urgency of addressing environmental degradation in the area.</w:t>
      </w:r>
    </w:p>
    <w:p w14:paraId="12D3B4B9" w14:textId="55E0C791" w:rsidR="00C90E8B" w:rsidRPr="00926BE1" w:rsidRDefault="00C90E8B" w:rsidP="00640DF1">
      <w:pPr>
        <w:spacing w:line="480" w:lineRule="auto"/>
        <w:rPr>
          <w:rFonts w:ascii="Times New Roman" w:hAnsi="Times New Roman" w:cs="Times New Roman"/>
          <w:b/>
          <w:bCs/>
        </w:rPr>
      </w:pPr>
      <w:r w:rsidRPr="00640DF1">
        <w:rPr>
          <w:rFonts w:ascii="Times New Roman" w:hAnsi="Times New Roman" w:cs="Times New Roman"/>
          <w:b/>
          <w:bCs/>
        </w:rPr>
        <w:t xml:space="preserve">3. </w:t>
      </w:r>
      <w:r w:rsidRPr="00640DF1">
        <w:rPr>
          <w:rFonts w:ascii="Times New Roman" w:hAnsi="Times New Roman" w:cs="Times New Roman"/>
          <w:b/>
          <w:bCs/>
        </w:rPr>
        <w:t>What do you think can be done to improve this (these) situation(s), hazard(s), problem(s), or concern(s)?</w:t>
      </w:r>
    </w:p>
    <w:p w14:paraId="21D435DA" w14:textId="75959AE8" w:rsidR="000A7CE3" w:rsidRPr="00640DF1" w:rsidRDefault="00D4368F" w:rsidP="00640DF1">
      <w:pPr>
        <w:spacing w:line="480" w:lineRule="auto"/>
        <w:rPr>
          <w:rFonts w:ascii="Times New Roman" w:hAnsi="Times New Roman" w:cs="Times New Roman"/>
        </w:rPr>
      </w:pPr>
      <w:r w:rsidRPr="00640DF1">
        <w:rPr>
          <w:rFonts w:ascii="Times New Roman" w:hAnsi="Times New Roman" w:cs="Times New Roman"/>
        </w:rPr>
        <w:t>T</w:t>
      </w:r>
      <w:r w:rsidR="003C1EF6" w:rsidRPr="00640DF1">
        <w:rPr>
          <w:rFonts w:ascii="Times New Roman" w:hAnsi="Times New Roman" w:cs="Times New Roman"/>
        </w:rPr>
        <w:t xml:space="preserve">he </w:t>
      </w:r>
      <w:r w:rsidRPr="00640DF1">
        <w:rPr>
          <w:rFonts w:ascii="Times New Roman" w:hAnsi="Times New Roman" w:cs="Times New Roman"/>
        </w:rPr>
        <w:t>environmental concerns of air and water quality in the local area</w:t>
      </w:r>
      <w:r w:rsidR="00FC56A5" w:rsidRPr="00640DF1">
        <w:rPr>
          <w:rFonts w:ascii="Times New Roman" w:hAnsi="Times New Roman" w:cs="Times New Roman"/>
        </w:rPr>
        <w:t xml:space="preserve"> can </w:t>
      </w:r>
      <w:r w:rsidR="006B02CA" w:rsidRPr="00640DF1">
        <w:rPr>
          <w:rFonts w:ascii="Times New Roman" w:hAnsi="Times New Roman" w:cs="Times New Roman"/>
        </w:rPr>
        <w:t xml:space="preserve">be addressed in different ways. </w:t>
      </w:r>
      <w:r w:rsidRPr="00640DF1">
        <w:rPr>
          <w:rFonts w:ascii="Times New Roman" w:hAnsi="Times New Roman" w:cs="Times New Roman"/>
        </w:rPr>
        <w:t xml:space="preserve">First, enhancing community education on sustainable practices can empower residents to make informed choices about reducing pollution (Slovic et al., 2015). Second, implementing stricter regulations on emissions and waste management will hold industries accountable for their environmental impact. Third, investing in public transportation can </w:t>
      </w:r>
      <w:r w:rsidRPr="00640DF1">
        <w:rPr>
          <w:rFonts w:ascii="Times New Roman" w:hAnsi="Times New Roman" w:cs="Times New Roman"/>
        </w:rPr>
        <w:lastRenderedPageBreak/>
        <w:t>reduce vehicular emissions, improving air quality. Finally, the creation of green spaces and infrastructure, such as rain gardens, can enhance stormwater management and protect local ecosystems (Slovic et al., 2015). Together, these strategies can lead to significant improvements.</w:t>
      </w:r>
    </w:p>
    <w:p w14:paraId="2A2B0FC2" w14:textId="25F0B0F9" w:rsidR="00B95AC6" w:rsidRPr="00640DF1" w:rsidRDefault="00B95AC6" w:rsidP="00640DF1">
      <w:pPr>
        <w:spacing w:line="480" w:lineRule="auto"/>
        <w:rPr>
          <w:rFonts w:ascii="Times New Roman" w:hAnsi="Times New Roman" w:cs="Times New Roman"/>
          <w:b/>
          <w:bCs/>
        </w:rPr>
      </w:pPr>
      <w:r w:rsidRPr="00640DF1">
        <w:rPr>
          <w:rFonts w:ascii="Times New Roman" w:hAnsi="Times New Roman" w:cs="Times New Roman"/>
          <w:b/>
          <w:bCs/>
        </w:rPr>
        <w:t xml:space="preserve">4. </w:t>
      </w:r>
      <w:r w:rsidRPr="00640DF1">
        <w:rPr>
          <w:rFonts w:ascii="Times New Roman" w:hAnsi="Times New Roman" w:cs="Times New Roman"/>
          <w:b/>
          <w:bCs/>
        </w:rPr>
        <w:t>Give two interesting facts that you learned about your country from the Environmental Snapshots page at the UN Statistics Division link.</w:t>
      </w:r>
    </w:p>
    <w:p w14:paraId="50AE8AA4" w14:textId="5DC53F1E" w:rsidR="004C5C89" w:rsidRPr="004C5C89" w:rsidRDefault="004C5C89" w:rsidP="00640DF1">
      <w:pPr>
        <w:spacing w:line="480" w:lineRule="auto"/>
        <w:rPr>
          <w:rFonts w:ascii="Times New Roman" w:hAnsi="Times New Roman" w:cs="Times New Roman"/>
        </w:rPr>
      </w:pPr>
      <w:r w:rsidRPr="004C5C89">
        <w:rPr>
          <w:rFonts w:ascii="Times New Roman" w:hAnsi="Times New Roman" w:cs="Times New Roman"/>
        </w:rPr>
        <w:t xml:space="preserve">From the </w:t>
      </w:r>
      <w:r w:rsidR="00144983" w:rsidRPr="00640DF1">
        <w:rPr>
          <w:rFonts w:ascii="Times New Roman" w:hAnsi="Times New Roman" w:cs="Times New Roman"/>
        </w:rPr>
        <w:t xml:space="preserve">Kenya’s </w:t>
      </w:r>
      <w:r w:rsidRPr="004C5C89">
        <w:rPr>
          <w:rFonts w:ascii="Times New Roman" w:hAnsi="Times New Roman" w:cs="Times New Roman"/>
        </w:rPr>
        <w:t>Environmental Snapshots for Kenya</w:t>
      </w:r>
      <w:r w:rsidR="005929B8" w:rsidRPr="00640DF1">
        <w:rPr>
          <w:rFonts w:ascii="Times New Roman" w:hAnsi="Times New Roman" w:cs="Times New Roman"/>
        </w:rPr>
        <w:t xml:space="preserve"> published on </w:t>
      </w:r>
      <w:r w:rsidR="005929B8" w:rsidRPr="00640DF1">
        <w:rPr>
          <w:rFonts w:ascii="Times New Roman" w:hAnsi="Times New Roman" w:cs="Times New Roman"/>
        </w:rPr>
        <w:t>the UN Statistics Division</w:t>
      </w:r>
      <w:r w:rsidRPr="004C5C89">
        <w:rPr>
          <w:rFonts w:ascii="Times New Roman" w:hAnsi="Times New Roman" w:cs="Times New Roman"/>
        </w:rPr>
        <w:t>, two interesting facts stand out:</w:t>
      </w:r>
    </w:p>
    <w:p w14:paraId="5309A91E" w14:textId="77777777" w:rsidR="004C5C89" w:rsidRPr="004C5C89" w:rsidRDefault="004C5C89" w:rsidP="00640DF1">
      <w:pPr>
        <w:numPr>
          <w:ilvl w:val="0"/>
          <w:numId w:val="1"/>
        </w:numPr>
        <w:spacing w:line="480" w:lineRule="auto"/>
        <w:rPr>
          <w:rFonts w:ascii="Times New Roman" w:hAnsi="Times New Roman" w:cs="Times New Roman"/>
        </w:rPr>
      </w:pPr>
      <w:r w:rsidRPr="004C5C89">
        <w:rPr>
          <w:rFonts w:ascii="Times New Roman" w:hAnsi="Times New Roman" w:cs="Times New Roman"/>
        </w:rPr>
        <w:t>Kenya's agricultural land increased by 3% since 1990, while its forest area also increased by 3% during the same period (United Nations, 2016). This is noteworthy as it suggests that Kenya has managed to expand both its agricultural and forest areas simultaneously, which is often challenging for developing countries.</w:t>
      </w:r>
    </w:p>
    <w:p w14:paraId="34A9C12F" w14:textId="77777777" w:rsidR="004C5C89" w:rsidRPr="004C5C89" w:rsidRDefault="004C5C89" w:rsidP="00640DF1">
      <w:pPr>
        <w:numPr>
          <w:ilvl w:val="0"/>
          <w:numId w:val="1"/>
        </w:numPr>
        <w:spacing w:line="480" w:lineRule="auto"/>
        <w:rPr>
          <w:rFonts w:ascii="Times New Roman" w:hAnsi="Times New Roman" w:cs="Times New Roman"/>
        </w:rPr>
      </w:pPr>
      <w:r w:rsidRPr="004C5C89">
        <w:rPr>
          <w:rFonts w:ascii="Times New Roman" w:hAnsi="Times New Roman" w:cs="Times New Roman"/>
        </w:rPr>
        <w:t>Renewable electricity production in Kenya was only 1% in 2014 (United Nations, 2016). This is surprisingly low, considering Kenya's potential for renewable energy sources such as geothermal, solar, and wind power.</w:t>
      </w:r>
    </w:p>
    <w:p w14:paraId="6F650761" w14:textId="77777777" w:rsidR="004C5C89" w:rsidRPr="004C5C89" w:rsidRDefault="004C5C89" w:rsidP="00640DF1">
      <w:pPr>
        <w:spacing w:line="480" w:lineRule="auto"/>
        <w:rPr>
          <w:rFonts w:ascii="Times New Roman" w:hAnsi="Times New Roman" w:cs="Times New Roman"/>
        </w:rPr>
      </w:pPr>
      <w:r w:rsidRPr="004C5C89">
        <w:rPr>
          <w:rFonts w:ascii="Times New Roman" w:hAnsi="Times New Roman" w:cs="Times New Roman"/>
        </w:rPr>
        <w:t>These statistics provide insights into Kenya's environmental and economic challenges. The country's ability to increase both agricultural and forest areas is commendable, potentially indicating effective land management practices. However, the low percentage of renewable electricity production suggests there is significant room for improvement in Kenya's energy sector.</w:t>
      </w:r>
    </w:p>
    <w:p w14:paraId="3D0E766B" w14:textId="77777777" w:rsidR="00C405C1" w:rsidRPr="00640DF1" w:rsidRDefault="00C405C1" w:rsidP="00640DF1">
      <w:pPr>
        <w:spacing w:line="480" w:lineRule="auto"/>
        <w:rPr>
          <w:rFonts w:ascii="Times New Roman" w:hAnsi="Times New Roman" w:cs="Times New Roman"/>
          <w:b/>
          <w:bCs/>
        </w:rPr>
      </w:pPr>
      <w:r w:rsidRPr="00640DF1">
        <w:rPr>
          <w:rFonts w:ascii="Times New Roman" w:hAnsi="Times New Roman" w:cs="Times New Roman"/>
          <w:b/>
          <w:bCs/>
        </w:rPr>
        <w:t xml:space="preserve">5. </w:t>
      </w:r>
      <w:r w:rsidRPr="00640DF1">
        <w:rPr>
          <w:rFonts w:ascii="Times New Roman" w:hAnsi="Times New Roman" w:cs="Times New Roman"/>
          <w:b/>
          <w:bCs/>
        </w:rPr>
        <w:t>What other thoughts would you contribute to the topic?</w:t>
      </w:r>
    </w:p>
    <w:p w14:paraId="11D9163E" w14:textId="6EE1AC67" w:rsidR="004C5C89" w:rsidRPr="004C5C89" w:rsidRDefault="004C5C89" w:rsidP="00640DF1">
      <w:pPr>
        <w:spacing w:line="480" w:lineRule="auto"/>
        <w:rPr>
          <w:rFonts w:ascii="Times New Roman" w:hAnsi="Times New Roman" w:cs="Times New Roman"/>
        </w:rPr>
      </w:pPr>
      <w:r w:rsidRPr="004C5C89">
        <w:rPr>
          <w:rFonts w:ascii="Times New Roman" w:hAnsi="Times New Roman" w:cs="Times New Roman"/>
        </w:rPr>
        <w:t xml:space="preserve">To contribute to this topic, it would be valuable to explore the reasons behind Kenya's low renewable electricity production and investigate potential strategies to increase it. </w:t>
      </w:r>
      <w:r w:rsidRPr="004C5C89">
        <w:rPr>
          <w:rFonts w:ascii="Times New Roman" w:hAnsi="Times New Roman" w:cs="Times New Roman"/>
        </w:rPr>
        <w:lastRenderedPageBreak/>
        <w:t>Additionally, examining the factors that have enabled Kenya to expand both agricultural and forest areas could provide valuable lessons for other developing countries facing similar land-use challenges.</w:t>
      </w:r>
    </w:p>
    <w:p w14:paraId="4E02CBF9" w14:textId="77777777" w:rsidR="00E75BF0" w:rsidRPr="00E75BF0" w:rsidRDefault="00E75BF0" w:rsidP="00640DF1">
      <w:pPr>
        <w:spacing w:line="480" w:lineRule="auto"/>
        <w:jc w:val="center"/>
        <w:rPr>
          <w:rFonts w:ascii="Times New Roman" w:hAnsi="Times New Roman" w:cs="Times New Roman"/>
          <w:b/>
          <w:bCs/>
        </w:rPr>
      </w:pPr>
      <w:r w:rsidRPr="00E75BF0">
        <w:rPr>
          <w:rFonts w:ascii="Times New Roman" w:hAnsi="Times New Roman" w:cs="Times New Roman"/>
          <w:b/>
          <w:bCs/>
        </w:rPr>
        <w:t>References</w:t>
      </w:r>
    </w:p>
    <w:p w14:paraId="5C57F343" w14:textId="77777777" w:rsidR="00E75BF0" w:rsidRPr="00E75BF0" w:rsidRDefault="00E75BF0" w:rsidP="00640DF1">
      <w:pPr>
        <w:spacing w:line="480" w:lineRule="auto"/>
        <w:rPr>
          <w:rFonts w:ascii="Times New Roman" w:hAnsi="Times New Roman" w:cs="Times New Roman"/>
        </w:rPr>
      </w:pPr>
      <w:r w:rsidRPr="00E75BF0">
        <w:rPr>
          <w:rFonts w:ascii="Times New Roman" w:hAnsi="Times New Roman" w:cs="Times New Roman"/>
        </w:rPr>
        <w:t>Slovic, A. D., De Oliveira, M. A., Biehl, J., &amp; Ribeiro, H. (2015). How can urban policies improve air quality and help mitigate global climate change: A systematic mapping review. </w:t>
      </w:r>
      <w:r w:rsidRPr="00E75BF0">
        <w:rPr>
          <w:rFonts w:ascii="Times New Roman" w:hAnsi="Times New Roman" w:cs="Times New Roman"/>
          <w:i/>
          <w:iCs/>
        </w:rPr>
        <w:t>Journal of Urban Health</w:t>
      </w:r>
      <w:r w:rsidRPr="00E75BF0">
        <w:rPr>
          <w:rFonts w:ascii="Times New Roman" w:hAnsi="Times New Roman" w:cs="Times New Roman"/>
        </w:rPr>
        <w:t>, </w:t>
      </w:r>
      <w:r w:rsidRPr="00E75BF0">
        <w:rPr>
          <w:rFonts w:ascii="Times New Roman" w:hAnsi="Times New Roman" w:cs="Times New Roman"/>
          <w:i/>
          <w:iCs/>
        </w:rPr>
        <w:t>93</w:t>
      </w:r>
      <w:r w:rsidRPr="00E75BF0">
        <w:rPr>
          <w:rFonts w:ascii="Times New Roman" w:hAnsi="Times New Roman" w:cs="Times New Roman"/>
        </w:rPr>
        <w:t>(1), 73-95. </w:t>
      </w:r>
      <w:hyperlink r:id="rId5" w:history="1">
        <w:r w:rsidRPr="00E75BF0">
          <w:rPr>
            <w:rStyle w:val="Hyperlink"/>
            <w:rFonts w:ascii="Times New Roman" w:hAnsi="Times New Roman" w:cs="Times New Roman"/>
          </w:rPr>
          <w:t>https://doi.org/10.1007/s11524-015-0007-8</w:t>
        </w:r>
      </w:hyperlink>
    </w:p>
    <w:p w14:paraId="351C2915" w14:textId="77777777" w:rsidR="00E75BF0" w:rsidRPr="00E75BF0" w:rsidRDefault="00E75BF0" w:rsidP="00640DF1">
      <w:pPr>
        <w:spacing w:line="480" w:lineRule="auto"/>
        <w:rPr>
          <w:rFonts w:ascii="Times New Roman" w:hAnsi="Times New Roman" w:cs="Times New Roman"/>
        </w:rPr>
      </w:pPr>
      <w:r w:rsidRPr="00E75BF0">
        <w:rPr>
          <w:rFonts w:ascii="Times New Roman" w:hAnsi="Times New Roman" w:cs="Times New Roman"/>
        </w:rPr>
        <w:t>UNEP. (2024, August 30). </w:t>
      </w:r>
      <w:r w:rsidRPr="00E75BF0">
        <w:rPr>
          <w:rFonts w:ascii="Times New Roman" w:hAnsi="Times New Roman" w:cs="Times New Roman"/>
          <w:i/>
          <w:iCs/>
        </w:rPr>
        <w:t>Tenth special session of AMCEN and UNCCD COP16 regional consultations</w:t>
      </w:r>
      <w:r w:rsidRPr="00E75BF0">
        <w:rPr>
          <w:rFonts w:ascii="Times New Roman" w:hAnsi="Times New Roman" w:cs="Times New Roman"/>
        </w:rPr>
        <w:t>. UNEP - UN Environment Programme. </w:t>
      </w:r>
      <w:hyperlink r:id="rId6" w:anchor=":~:text=Session%20dates&amp;text=The%20tenth%20special%20session%20of,September%203%20to%206%2C%202024" w:history="1">
        <w:r w:rsidRPr="00E75BF0">
          <w:rPr>
            <w:rStyle w:val="Hyperlink"/>
            <w:rFonts w:ascii="Times New Roman" w:hAnsi="Times New Roman" w:cs="Times New Roman"/>
          </w:rPr>
          <w:t>https://www.unep.org/events/conference/tenth-special-session-amcen-and-unccd-cop16-regional-consultations#:~:text=Session%20dates&amp;text=The%20tenth%20special%20session%20of,September%203%20to%206%2C%202024</w:t>
        </w:r>
      </w:hyperlink>
    </w:p>
    <w:p w14:paraId="1460D902" w14:textId="77777777" w:rsidR="00E75BF0" w:rsidRPr="00E75BF0" w:rsidRDefault="00E75BF0" w:rsidP="00640DF1">
      <w:pPr>
        <w:spacing w:line="480" w:lineRule="auto"/>
        <w:rPr>
          <w:rFonts w:ascii="Times New Roman" w:hAnsi="Times New Roman" w:cs="Times New Roman"/>
        </w:rPr>
      </w:pPr>
      <w:r w:rsidRPr="00E75BF0">
        <w:rPr>
          <w:rFonts w:ascii="Times New Roman" w:hAnsi="Times New Roman" w:cs="Times New Roman"/>
        </w:rPr>
        <w:t>United Nations. (2016). </w:t>
      </w:r>
      <w:r w:rsidRPr="00E75BF0">
        <w:rPr>
          <w:rFonts w:ascii="Times New Roman" w:hAnsi="Times New Roman" w:cs="Times New Roman"/>
          <w:i/>
          <w:iCs/>
        </w:rPr>
        <w:t>Environment statistics country snapshot</w:t>
      </w:r>
      <w:r w:rsidRPr="00E75BF0">
        <w:rPr>
          <w:rFonts w:ascii="Times New Roman" w:hAnsi="Times New Roman" w:cs="Times New Roman"/>
        </w:rPr>
        <w:t>. https://unstats.un.org/unsd/environment/envpdf/Country_Snapshots_Dec_2016/Kenya.pdf.</w:t>
      </w:r>
    </w:p>
    <w:p w14:paraId="229D20D9" w14:textId="77777777" w:rsidR="006B671D" w:rsidRPr="00640DF1" w:rsidRDefault="006B671D" w:rsidP="00640DF1">
      <w:pPr>
        <w:spacing w:line="480" w:lineRule="auto"/>
        <w:rPr>
          <w:rFonts w:ascii="Times New Roman" w:hAnsi="Times New Roman" w:cs="Times New Roman"/>
        </w:rPr>
      </w:pPr>
    </w:p>
    <w:sectPr w:rsidR="006B671D" w:rsidRPr="00640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52B39"/>
    <w:multiLevelType w:val="multilevel"/>
    <w:tmpl w:val="D5D6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8C1309"/>
    <w:multiLevelType w:val="multilevel"/>
    <w:tmpl w:val="F5660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8C1AFF"/>
    <w:multiLevelType w:val="multilevel"/>
    <w:tmpl w:val="D21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379824">
    <w:abstractNumId w:val="0"/>
  </w:num>
  <w:num w:numId="2" w16cid:durableId="161356848">
    <w:abstractNumId w:val="2"/>
  </w:num>
  <w:num w:numId="3" w16cid:durableId="200216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7C"/>
    <w:rsid w:val="000033BB"/>
    <w:rsid w:val="000A7CE3"/>
    <w:rsid w:val="00144983"/>
    <w:rsid w:val="002C7A7C"/>
    <w:rsid w:val="003431BF"/>
    <w:rsid w:val="003C1EF6"/>
    <w:rsid w:val="004A7A7C"/>
    <w:rsid w:val="004C5C89"/>
    <w:rsid w:val="005929B8"/>
    <w:rsid w:val="00640DF1"/>
    <w:rsid w:val="006B02CA"/>
    <w:rsid w:val="006B671D"/>
    <w:rsid w:val="00926BE1"/>
    <w:rsid w:val="00A93276"/>
    <w:rsid w:val="00B95AC6"/>
    <w:rsid w:val="00C405C1"/>
    <w:rsid w:val="00C90E8B"/>
    <w:rsid w:val="00D4368F"/>
    <w:rsid w:val="00E75BF0"/>
    <w:rsid w:val="00FC56A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EB888"/>
  <w15:chartTrackingRefBased/>
  <w15:docId w15:val="{DFC1FF01-005D-44F6-843D-C91AB58D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7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7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7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7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7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7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7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7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7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7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A7C"/>
    <w:rPr>
      <w:rFonts w:eastAsiaTheme="majorEastAsia" w:cstheme="majorBidi"/>
      <w:color w:val="272727" w:themeColor="text1" w:themeTint="D8"/>
    </w:rPr>
  </w:style>
  <w:style w:type="paragraph" w:styleId="Title">
    <w:name w:val="Title"/>
    <w:basedOn w:val="Normal"/>
    <w:next w:val="Normal"/>
    <w:link w:val="TitleChar"/>
    <w:uiPriority w:val="10"/>
    <w:qFormat/>
    <w:rsid w:val="004A7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A7C"/>
    <w:pPr>
      <w:spacing w:before="160"/>
      <w:jc w:val="center"/>
    </w:pPr>
    <w:rPr>
      <w:i/>
      <w:iCs/>
      <w:color w:val="404040" w:themeColor="text1" w:themeTint="BF"/>
    </w:rPr>
  </w:style>
  <w:style w:type="character" w:customStyle="1" w:styleId="QuoteChar">
    <w:name w:val="Quote Char"/>
    <w:basedOn w:val="DefaultParagraphFont"/>
    <w:link w:val="Quote"/>
    <w:uiPriority w:val="29"/>
    <w:rsid w:val="004A7A7C"/>
    <w:rPr>
      <w:i/>
      <w:iCs/>
      <w:color w:val="404040" w:themeColor="text1" w:themeTint="BF"/>
    </w:rPr>
  </w:style>
  <w:style w:type="paragraph" w:styleId="ListParagraph">
    <w:name w:val="List Paragraph"/>
    <w:basedOn w:val="Normal"/>
    <w:uiPriority w:val="34"/>
    <w:qFormat/>
    <w:rsid w:val="004A7A7C"/>
    <w:pPr>
      <w:ind w:left="720"/>
      <w:contextualSpacing/>
    </w:pPr>
  </w:style>
  <w:style w:type="character" w:styleId="IntenseEmphasis">
    <w:name w:val="Intense Emphasis"/>
    <w:basedOn w:val="DefaultParagraphFont"/>
    <w:uiPriority w:val="21"/>
    <w:qFormat/>
    <w:rsid w:val="004A7A7C"/>
    <w:rPr>
      <w:i/>
      <w:iCs/>
      <w:color w:val="0F4761" w:themeColor="accent1" w:themeShade="BF"/>
    </w:rPr>
  </w:style>
  <w:style w:type="paragraph" w:styleId="IntenseQuote">
    <w:name w:val="Intense Quote"/>
    <w:basedOn w:val="Normal"/>
    <w:next w:val="Normal"/>
    <w:link w:val="IntenseQuoteChar"/>
    <w:uiPriority w:val="30"/>
    <w:qFormat/>
    <w:rsid w:val="004A7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7A7C"/>
    <w:rPr>
      <w:i/>
      <w:iCs/>
      <w:color w:val="0F4761" w:themeColor="accent1" w:themeShade="BF"/>
    </w:rPr>
  </w:style>
  <w:style w:type="character" w:styleId="IntenseReference">
    <w:name w:val="Intense Reference"/>
    <w:basedOn w:val="DefaultParagraphFont"/>
    <w:uiPriority w:val="32"/>
    <w:qFormat/>
    <w:rsid w:val="004A7A7C"/>
    <w:rPr>
      <w:b/>
      <w:bCs/>
      <w:smallCaps/>
      <w:color w:val="0F4761" w:themeColor="accent1" w:themeShade="BF"/>
      <w:spacing w:val="5"/>
    </w:rPr>
  </w:style>
  <w:style w:type="character" w:styleId="Hyperlink">
    <w:name w:val="Hyperlink"/>
    <w:basedOn w:val="DefaultParagraphFont"/>
    <w:uiPriority w:val="99"/>
    <w:unhideWhenUsed/>
    <w:rsid w:val="00E75BF0"/>
    <w:rPr>
      <w:color w:val="467886" w:themeColor="hyperlink"/>
      <w:u w:val="single"/>
    </w:rPr>
  </w:style>
  <w:style w:type="character" w:styleId="UnresolvedMention">
    <w:name w:val="Unresolved Mention"/>
    <w:basedOn w:val="DefaultParagraphFont"/>
    <w:uiPriority w:val="99"/>
    <w:semiHidden/>
    <w:unhideWhenUsed/>
    <w:rsid w:val="00E75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450867">
      <w:bodyDiv w:val="1"/>
      <w:marLeft w:val="0"/>
      <w:marRight w:val="0"/>
      <w:marTop w:val="0"/>
      <w:marBottom w:val="0"/>
      <w:divBdr>
        <w:top w:val="none" w:sz="0" w:space="0" w:color="auto"/>
        <w:left w:val="none" w:sz="0" w:space="0" w:color="auto"/>
        <w:bottom w:val="none" w:sz="0" w:space="0" w:color="auto"/>
        <w:right w:val="none" w:sz="0" w:space="0" w:color="auto"/>
      </w:divBdr>
    </w:div>
    <w:div w:id="330567973">
      <w:bodyDiv w:val="1"/>
      <w:marLeft w:val="0"/>
      <w:marRight w:val="0"/>
      <w:marTop w:val="0"/>
      <w:marBottom w:val="0"/>
      <w:divBdr>
        <w:top w:val="none" w:sz="0" w:space="0" w:color="auto"/>
        <w:left w:val="none" w:sz="0" w:space="0" w:color="auto"/>
        <w:bottom w:val="none" w:sz="0" w:space="0" w:color="auto"/>
        <w:right w:val="none" w:sz="0" w:space="0" w:color="auto"/>
      </w:divBdr>
    </w:div>
    <w:div w:id="610599114">
      <w:bodyDiv w:val="1"/>
      <w:marLeft w:val="0"/>
      <w:marRight w:val="0"/>
      <w:marTop w:val="0"/>
      <w:marBottom w:val="0"/>
      <w:divBdr>
        <w:top w:val="none" w:sz="0" w:space="0" w:color="auto"/>
        <w:left w:val="none" w:sz="0" w:space="0" w:color="auto"/>
        <w:bottom w:val="none" w:sz="0" w:space="0" w:color="auto"/>
        <w:right w:val="none" w:sz="0" w:space="0" w:color="auto"/>
      </w:divBdr>
    </w:div>
    <w:div w:id="628097342">
      <w:bodyDiv w:val="1"/>
      <w:marLeft w:val="0"/>
      <w:marRight w:val="0"/>
      <w:marTop w:val="0"/>
      <w:marBottom w:val="0"/>
      <w:divBdr>
        <w:top w:val="none" w:sz="0" w:space="0" w:color="auto"/>
        <w:left w:val="none" w:sz="0" w:space="0" w:color="auto"/>
        <w:bottom w:val="none" w:sz="0" w:space="0" w:color="auto"/>
        <w:right w:val="none" w:sz="0" w:space="0" w:color="auto"/>
      </w:divBdr>
    </w:div>
    <w:div w:id="645166607">
      <w:bodyDiv w:val="1"/>
      <w:marLeft w:val="0"/>
      <w:marRight w:val="0"/>
      <w:marTop w:val="0"/>
      <w:marBottom w:val="0"/>
      <w:divBdr>
        <w:top w:val="none" w:sz="0" w:space="0" w:color="auto"/>
        <w:left w:val="none" w:sz="0" w:space="0" w:color="auto"/>
        <w:bottom w:val="none" w:sz="0" w:space="0" w:color="auto"/>
        <w:right w:val="none" w:sz="0" w:space="0" w:color="auto"/>
      </w:divBdr>
    </w:div>
    <w:div w:id="1287813622">
      <w:bodyDiv w:val="1"/>
      <w:marLeft w:val="0"/>
      <w:marRight w:val="0"/>
      <w:marTop w:val="0"/>
      <w:marBottom w:val="0"/>
      <w:divBdr>
        <w:top w:val="none" w:sz="0" w:space="0" w:color="auto"/>
        <w:left w:val="none" w:sz="0" w:space="0" w:color="auto"/>
        <w:bottom w:val="none" w:sz="0" w:space="0" w:color="auto"/>
        <w:right w:val="none" w:sz="0" w:space="0" w:color="auto"/>
      </w:divBdr>
    </w:div>
    <w:div w:id="1506214721">
      <w:bodyDiv w:val="1"/>
      <w:marLeft w:val="0"/>
      <w:marRight w:val="0"/>
      <w:marTop w:val="0"/>
      <w:marBottom w:val="0"/>
      <w:divBdr>
        <w:top w:val="none" w:sz="0" w:space="0" w:color="auto"/>
        <w:left w:val="none" w:sz="0" w:space="0" w:color="auto"/>
        <w:bottom w:val="none" w:sz="0" w:space="0" w:color="auto"/>
        <w:right w:val="none" w:sz="0" w:space="0" w:color="auto"/>
      </w:divBdr>
    </w:div>
    <w:div w:id="1528761041">
      <w:bodyDiv w:val="1"/>
      <w:marLeft w:val="0"/>
      <w:marRight w:val="0"/>
      <w:marTop w:val="0"/>
      <w:marBottom w:val="0"/>
      <w:divBdr>
        <w:top w:val="none" w:sz="0" w:space="0" w:color="auto"/>
        <w:left w:val="none" w:sz="0" w:space="0" w:color="auto"/>
        <w:bottom w:val="none" w:sz="0" w:space="0" w:color="auto"/>
        <w:right w:val="none" w:sz="0" w:space="0" w:color="auto"/>
      </w:divBdr>
    </w:div>
    <w:div w:id="1620140072">
      <w:bodyDiv w:val="1"/>
      <w:marLeft w:val="0"/>
      <w:marRight w:val="0"/>
      <w:marTop w:val="0"/>
      <w:marBottom w:val="0"/>
      <w:divBdr>
        <w:top w:val="none" w:sz="0" w:space="0" w:color="auto"/>
        <w:left w:val="none" w:sz="0" w:space="0" w:color="auto"/>
        <w:bottom w:val="none" w:sz="0" w:space="0" w:color="auto"/>
        <w:right w:val="none" w:sz="0" w:space="0" w:color="auto"/>
      </w:divBdr>
    </w:div>
    <w:div w:id="2130974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nep.org/events/conference/tenth-special-session-amcen-and-unccd-cop16-regional-consultations" TargetMode="External"/><Relationship Id="rId5" Type="http://schemas.openxmlformats.org/officeDocument/2006/relationships/hyperlink" Target="https://doi.org/10.1007/s11524-015-000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718</Words>
  <Characters>4099</Characters>
  <Application>Microsoft Office Word</Application>
  <DocSecurity>0</DocSecurity>
  <Lines>34</Lines>
  <Paragraphs>9</Paragraphs>
  <ScaleCrop>false</ScaleCrop>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19</cp:revision>
  <dcterms:created xsi:type="dcterms:W3CDTF">2025-02-05T10:15:00Z</dcterms:created>
  <dcterms:modified xsi:type="dcterms:W3CDTF">2025-02-05T10:56:00Z</dcterms:modified>
</cp:coreProperties>
</file>