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2D1F9" w14:textId="77777777" w:rsidR="00E05E9A" w:rsidRPr="00932072" w:rsidRDefault="00E05E9A" w:rsidP="00E05E9A">
      <w:pPr>
        <w:autoSpaceDE w:val="0"/>
        <w:autoSpaceDN w:val="0"/>
        <w:adjustRightInd w:val="0"/>
        <w:spacing w:after="213" w:line="480" w:lineRule="auto"/>
        <w:rPr>
          <w:rFonts w:ascii="Times New Roman" w:hAnsi="Times New Roman" w:cs="Times New Roman"/>
          <w:color w:val="16191C"/>
          <w:kern w:val="0"/>
          <w:lang w:val="en-US"/>
        </w:rPr>
      </w:pPr>
    </w:p>
    <w:p w14:paraId="7CAADEA3" w14:textId="77777777" w:rsidR="00603F85" w:rsidRPr="00932072" w:rsidRDefault="00603F85" w:rsidP="00603F85">
      <w:pPr>
        <w:autoSpaceDE w:val="0"/>
        <w:autoSpaceDN w:val="0"/>
        <w:adjustRightInd w:val="0"/>
        <w:spacing w:after="0" w:line="480" w:lineRule="auto"/>
        <w:jc w:val="center"/>
        <w:rPr>
          <w:rFonts w:ascii="Times New Roman" w:hAnsi="Times New Roman" w:cs="Times New Roman"/>
          <w:color w:val="000000"/>
          <w:kern w:val="0"/>
          <w:lang w:val="en-US"/>
        </w:rPr>
      </w:pPr>
    </w:p>
    <w:p w14:paraId="30593CF7" w14:textId="77777777" w:rsidR="00603F85" w:rsidRPr="00932072" w:rsidRDefault="00603F85" w:rsidP="00603F85">
      <w:pPr>
        <w:autoSpaceDE w:val="0"/>
        <w:autoSpaceDN w:val="0"/>
        <w:adjustRightInd w:val="0"/>
        <w:spacing w:after="0" w:line="480" w:lineRule="auto"/>
        <w:jc w:val="center"/>
        <w:rPr>
          <w:rFonts w:ascii="Times New Roman" w:hAnsi="Times New Roman" w:cs="Times New Roman"/>
          <w:color w:val="000000"/>
          <w:kern w:val="0"/>
          <w:lang w:val="en-US"/>
        </w:rPr>
      </w:pPr>
    </w:p>
    <w:p w14:paraId="7A67E5E1" w14:textId="77777777" w:rsidR="00603F85" w:rsidRPr="00932072" w:rsidRDefault="00603F85" w:rsidP="00603F85">
      <w:pPr>
        <w:autoSpaceDE w:val="0"/>
        <w:autoSpaceDN w:val="0"/>
        <w:adjustRightInd w:val="0"/>
        <w:spacing w:after="0" w:line="480" w:lineRule="auto"/>
        <w:jc w:val="center"/>
        <w:rPr>
          <w:rFonts w:ascii="Times New Roman" w:hAnsi="Times New Roman" w:cs="Times New Roman"/>
          <w:color w:val="000000"/>
          <w:kern w:val="0"/>
          <w:lang w:val="en-US"/>
        </w:rPr>
      </w:pPr>
    </w:p>
    <w:p w14:paraId="05BC7134" w14:textId="6A848ED1" w:rsidR="00603F85" w:rsidRPr="00932072" w:rsidRDefault="00603F85" w:rsidP="00603F85">
      <w:pPr>
        <w:autoSpaceDE w:val="0"/>
        <w:autoSpaceDN w:val="0"/>
        <w:adjustRightInd w:val="0"/>
        <w:spacing w:after="0" w:line="480" w:lineRule="auto"/>
        <w:jc w:val="center"/>
        <w:rPr>
          <w:rFonts w:ascii="Times New Roman" w:hAnsi="Times New Roman" w:cs="Times New Roman"/>
          <w:color w:val="000000"/>
          <w:kern w:val="0"/>
          <w:lang w:val="en-US"/>
        </w:rPr>
      </w:pPr>
      <w:r w:rsidRPr="00932072">
        <w:rPr>
          <w:rFonts w:ascii="Times New Roman" w:hAnsi="Times New Roman" w:cs="Times New Roman"/>
          <w:color w:val="000000"/>
          <w:kern w:val="0"/>
          <w:lang w:val="en-US"/>
        </w:rPr>
        <w:t>Ecosystem services: The Case of Mau Forest and Yala Swamp</w:t>
      </w:r>
    </w:p>
    <w:p w14:paraId="46E3256F" w14:textId="77777777" w:rsidR="00E05E9A" w:rsidRPr="00932072" w:rsidRDefault="00E05E9A" w:rsidP="00E05E9A">
      <w:pPr>
        <w:autoSpaceDE w:val="0"/>
        <w:autoSpaceDN w:val="0"/>
        <w:adjustRightInd w:val="0"/>
        <w:spacing w:after="240" w:line="480" w:lineRule="auto"/>
        <w:rPr>
          <w:rFonts w:ascii="Times New Roman" w:hAnsi="Times New Roman" w:cs="Times New Roman"/>
          <w:color w:val="16191C"/>
          <w:kern w:val="0"/>
          <w:lang w:val="en-US"/>
        </w:rPr>
      </w:pPr>
    </w:p>
    <w:p w14:paraId="131FF27C" w14:textId="77777777" w:rsidR="00E05E9A" w:rsidRPr="00932072" w:rsidRDefault="00E05E9A" w:rsidP="00E05E9A">
      <w:pPr>
        <w:autoSpaceDE w:val="0"/>
        <w:autoSpaceDN w:val="0"/>
        <w:adjustRightInd w:val="0"/>
        <w:spacing w:after="240" w:line="480" w:lineRule="auto"/>
        <w:rPr>
          <w:rFonts w:ascii="Times New Roman" w:hAnsi="Times New Roman" w:cs="Times New Roman"/>
          <w:color w:val="16191C"/>
          <w:kern w:val="0"/>
          <w:lang w:val="en-US"/>
        </w:rPr>
      </w:pPr>
    </w:p>
    <w:p w14:paraId="4BA64CBF" w14:textId="77777777" w:rsidR="00E05E9A" w:rsidRPr="00932072" w:rsidRDefault="00E05E9A" w:rsidP="00E05E9A">
      <w:pPr>
        <w:autoSpaceDE w:val="0"/>
        <w:autoSpaceDN w:val="0"/>
        <w:adjustRightInd w:val="0"/>
        <w:spacing w:after="240" w:line="480" w:lineRule="auto"/>
        <w:jc w:val="center"/>
        <w:rPr>
          <w:rFonts w:ascii="Times New Roman" w:hAnsi="Times New Roman" w:cs="Times New Roman"/>
          <w:color w:val="16191C"/>
          <w:kern w:val="0"/>
          <w:lang w:val="en-US"/>
        </w:rPr>
      </w:pPr>
      <w:r w:rsidRPr="00932072">
        <w:rPr>
          <w:rFonts w:ascii="Times New Roman" w:hAnsi="Times New Roman" w:cs="Times New Roman"/>
          <w:color w:val="16191C"/>
          <w:kern w:val="0"/>
          <w:lang w:val="en-US"/>
        </w:rPr>
        <w:t>An Assignment submitted in partial fulfillment of the requirements for the degree of</w:t>
      </w:r>
    </w:p>
    <w:p w14:paraId="45DB2316" w14:textId="77777777" w:rsidR="00E05E9A" w:rsidRPr="00932072" w:rsidRDefault="00E05E9A" w:rsidP="00E05E9A">
      <w:pPr>
        <w:autoSpaceDE w:val="0"/>
        <w:autoSpaceDN w:val="0"/>
        <w:adjustRightInd w:val="0"/>
        <w:spacing w:after="240" w:line="480" w:lineRule="auto"/>
        <w:jc w:val="center"/>
        <w:rPr>
          <w:rFonts w:ascii="Times New Roman" w:hAnsi="Times New Roman" w:cs="Times New Roman"/>
          <w:color w:val="16191C"/>
          <w:kern w:val="0"/>
          <w:lang w:val="en-US"/>
        </w:rPr>
      </w:pPr>
      <w:r w:rsidRPr="00932072">
        <w:rPr>
          <w:rFonts w:ascii="Times New Roman" w:hAnsi="Times New Roman" w:cs="Times New Roman"/>
          <w:color w:val="16191C"/>
          <w:kern w:val="0"/>
          <w:lang w:val="en-US"/>
        </w:rPr>
        <w:t>Bachelor of Science</w:t>
      </w:r>
    </w:p>
    <w:p w14:paraId="02DDEBD2" w14:textId="77777777" w:rsidR="00E05E9A" w:rsidRPr="00932072" w:rsidRDefault="00E05E9A" w:rsidP="00E05E9A">
      <w:pPr>
        <w:autoSpaceDE w:val="0"/>
        <w:autoSpaceDN w:val="0"/>
        <w:adjustRightInd w:val="0"/>
        <w:spacing w:after="240" w:line="480" w:lineRule="auto"/>
        <w:jc w:val="center"/>
        <w:rPr>
          <w:rFonts w:ascii="Times New Roman" w:hAnsi="Times New Roman" w:cs="Times New Roman"/>
          <w:color w:val="16191C"/>
          <w:kern w:val="0"/>
          <w:lang w:val="en-US"/>
        </w:rPr>
      </w:pPr>
      <w:r w:rsidRPr="00932072">
        <w:rPr>
          <w:rFonts w:ascii="Times New Roman" w:hAnsi="Times New Roman" w:cs="Times New Roman"/>
          <w:color w:val="16191C"/>
          <w:kern w:val="0"/>
          <w:lang w:val="en-US"/>
        </w:rPr>
        <w:t>in</w:t>
      </w:r>
    </w:p>
    <w:p w14:paraId="16AC8F30" w14:textId="77777777" w:rsidR="00E05E9A" w:rsidRPr="00932072" w:rsidRDefault="00E05E9A" w:rsidP="00E05E9A">
      <w:pPr>
        <w:autoSpaceDE w:val="0"/>
        <w:autoSpaceDN w:val="0"/>
        <w:adjustRightInd w:val="0"/>
        <w:spacing w:after="240" w:line="480" w:lineRule="auto"/>
        <w:jc w:val="center"/>
        <w:rPr>
          <w:rFonts w:ascii="Times New Roman" w:hAnsi="Times New Roman" w:cs="Times New Roman"/>
          <w:color w:val="16191C"/>
          <w:kern w:val="0"/>
          <w:lang w:val="en-US"/>
        </w:rPr>
      </w:pPr>
      <w:r w:rsidRPr="00932072">
        <w:rPr>
          <w:rFonts w:ascii="Times New Roman" w:hAnsi="Times New Roman" w:cs="Times New Roman"/>
          <w:color w:val="16191C"/>
          <w:kern w:val="0"/>
          <w:lang w:val="en-US"/>
        </w:rPr>
        <w:t>Computer Science</w:t>
      </w:r>
    </w:p>
    <w:p w14:paraId="74FDEB3F" w14:textId="77777777" w:rsidR="00E05E9A" w:rsidRPr="00932072" w:rsidRDefault="00E05E9A" w:rsidP="00E05E9A">
      <w:pPr>
        <w:autoSpaceDE w:val="0"/>
        <w:autoSpaceDN w:val="0"/>
        <w:adjustRightInd w:val="0"/>
        <w:spacing w:after="240" w:line="480" w:lineRule="auto"/>
        <w:rPr>
          <w:rFonts w:ascii="Times New Roman" w:hAnsi="Times New Roman" w:cs="Times New Roman"/>
          <w:color w:val="16191C"/>
          <w:kern w:val="0"/>
          <w:lang w:val="en-US"/>
        </w:rPr>
      </w:pPr>
    </w:p>
    <w:p w14:paraId="4C36B351" w14:textId="77777777" w:rsidR="00E05E9A" w:rsidRPr="00932072" w:rsidRDefault="00E05E9A" w:rsidP="00E05E9A">
      <w:pPr>
        <w:autoSpaceDE w:val="0"/>
        <w:autoSpaceDN w:val="0"/>
        <w:adjustRightInd w:val="0"/>
        <w:spacing w:after="240" w:line="480" w:lineRule="auto"/>
        <w:jc w:val="center"/>
        <w:rPr>
          <w:rFonts w:ascii="Times New Roman" w:hAnsi="Times New Roman" w:cs="Times New Roman"/>
          <w:color w:val="16191C"/>
          <w:kern w:val="0"/>
          <w:lang w:val="en-US"/>
        </w:rPr>
      </w:pPr>
      <w:r w:rsidRPr="00932072">
        <w:rPr>
          <w:rFonts w:ascii="Times New Roman" w:hAnsi="Times New Roman" w:cs="Times New Roman"/>
          <w:color w:val="16191C"/>
          <w:kern w:val="0"/>
          <w:lang w:val="en-US"/>
        </w:rPr>
        <w:t>ENVS 1301: Introduction to Environmental Sciences </w:t>
      </w:r>
    </w:p>
    <w:p w14:paraId="698A05C3" w14:textId="77777777" w:rsidR="00E05E9A" w:rsidRPr="00932072" w:rsidRDefault="00E05E9A" w:rsidP="00E05E9A">
      <w:pPr>
        <w:autoSpaceDE w:val="0"/>
        <w:autoSpaceDN w:val="0"/>
        <w:adjustRightInd w:val="0"/>
        <w:spacing w:after="240" w:line="480" w:lineRule="auto"/>
        <w:jc w:val="center"/>
        <w:rPr>
          <w:rFonts w:ascii="Times New Roman" w:hAnsi="Times New Roman" w:cs="Times New Roman"/>
          <w:color w:val="16191C"/>
          <w:kern w:val="0"/>
          <w:lang w:val="en-US"/>
        </w:rPr>
      </w:pPr>
      <w:r w:rsidRPr="00932072">
        <w:rPr>
          <w:rFonts w:ascii="Times New Roman" w:hAnsi="Times New Roman" w:cs="Times New Roman"/>
          <w:color w:val="16191C"/>
          <w:kern w:val="0"/>
          <w:lang w:val="en-US"/>
        </w:rPr>
        <w:t>Term 3 - 2025</w:t>
      </w:r>
    </w:p>
    <w:p w14:paraId="6F0BF3C9" w14:textId="77777777" w:rsidR="00E05E9A" w:rsidRPr="00932072" w:rsidRDefault="00E05E9A" w:rsidP="00E05E9A">
      <w:pPr>
        <w:autoSpaceDE w:val="0"/>
        <w:autoSpaceDN w:val="0"/>
        <w:adjustRightInd w:val="0"/>
        <w:spacing w:after="240" w:line="480" w:lineRule="auto"/>
        <w:jc w:val="center"/>
        <w:rPr>
          <w:rFonts w:ascii="Times New Roman" w:hAnsi="Times New Roman" w:cs="Times New Roman"/>
          <w:color w:val="16191C"/>
          <w:kern w:val="0"/>
          <w:lang w:val="en-US"/>
        </w:rPr>
      </w:pPr>
      <w:r w:rsidRPr="00932072">
        <w:rPr>
          <w:rFonts w:ascii="Times New Roman" w:hAnsi="Times New Roman" w:cs="Times New Roman"/>
          <w:color w:val="16191C"/>
          <w:kern w:val="0"/>
          <w:lang w:val="en-US"/>
        </w:rPr>
        <w:t>University of The People</w:t>
      </w:r>
    </w:p>
    <w:p w14:paraId="2DBF7BFB" w14:textId="17BEAA41" w:rsidR="00E05E9A" w:rsidRPr="00932072" w:rsidRDefault="00E05E9A" w:rsidP="00603F85">
      <w:pPr>
        <w:autoSpaceDE w:val="0"/>
        <w:autoSpaceDN w:val="0"/>
        <w:adjustRightInd w:val="0"/>
        <w:spacing w:after="213" w:line="480" w:lineRule="auto"/>
        <w:jc w:val="center"/>
        <w:rPr>
          <w:rFonts w:ascii="Times New Roman" w:hAnsi="Times New Roman" w:cs="Times New Roman"/>
          <w:color w:val="16191C"/>
          <w:kern w:val="0"/>
          <w:lang w:val="en-US"/>
        </w:rPr>
      </w:pPr>
      <w:r w:rsidRPr="00932072">
        <w:rPr>
          <w:rFonts w:ascii="Times New Roman" w:hAnsi="Times New Roman" w:cs="Times New Roman"/>
          <w:color w:val="16191C"/>
          <w:kern w:val="0"/>
          <w:lang w:val="en-US"/>
        </w:rPr>
        <w:t xml:space="preserve">February </w:t>
      </w:r>
      <w:r w:rsidR="00603F85" w:rsidRPr="00932072">
        <w:rPr>
          <w:rFonts w:ascii="Times New Roman" w:hAnsi="Times New Roman" w:cs="Times New Roman"/>
          <w:color w:val="16191C"/>
          <w:kern w:val="0"/>
          <w:lang w:val="en-US"/>
        </w:rPr>
        <w:t>20</w:t>
      </w:r>
      <w:r w:rsidRPr="00932072">
        <w:rPr>
          <w:rFonts w:ascii="Times New Roman" w:hAnsi="Times New Roman" w:cs="Times New Roman"/>
          <w:color w:val="16191C"/>
          <w:kern w:val="0"/>
          <w:lang w:val="en-US"/>
        </w:rPr>
        <w:t>, 2024</w:t>
      </w:r>
    </w:p>
    <w:p w14:paraId="0962FACB" w14:textId="77777777" w:rsidR="00603F85" w:rsidRPr="00932072" w:rsidRDefault="00603F85" w:rsidP="00603F85">
      <w:pPr>
        <w:autoSpaceDE w:val="0"/>
        <w:autoSpaceDN w:val="0"/>
        <w:adjustRightInd w:val="0"/>
        <w:spacing w:after="213" w:line="480" w:lineRule="auto"/>
        <w:jc w:val="center"/>
        <w:rPr>
          <w:rFonts w:ascii="Times New Roman" w:hAnsi="Times New Roman" w:cs="Times New Roman"/>
          <w:color w:val="16191C"/>
          <w:kern w:val="0"/>
          <w:lang w:val="en-US"/>
        </w:rPr>
      </w:pPr>
    </w:p>
    <w:p w14:paraId="2604062E" w14:textId="77777777" w:rsidR="00E05E9A" w:rsidRPr="00932072" w:rsidRDefault="00E05E9A" w:rsidP="00E05E9A">
      <w:pPr>
        <w:autoSpaceDE w:val="0"/>
        <w:autoSpaceDN w:val="0"/>
        <w:adjustRightInd w:val="0"/>
        <w:spacing w:after="0" w:line="480" w:lineRule="auto"/>
        <w:rPr>
          <w:rFonts w:ascii="Times New Roman" w:hAnsi="Times New Roman" w:cs="Times New Roman"/>
          <w:color w:val="000000"/>
          <w:kern w:val="0"/>
          <w:lang w:val="en-US"/>
        </w:rPr>
      </w:pPr>
    </w:p>
    <w:p w14:paraId="036DDCD2" w14:textId="27DA7C89" w:rsidR="00E05E9A" w:rsidRPr="00932072" w:rsidRDefault="00603F85" w:rsidP="00E05E9A">
      <w:pPr>
        <w:autoSpaceDE w:val="0"/>
        <w:autoSpaceDN w:val="0"/>
        <w:adjustRightInd w:val="0"/>
        <w:spacing w:after="0" w:line="480" w:lineRule="auto"/>
        <w:jc w:val="center"/>
        <w:rPr>
          <w:rFonts w:ascii="Times New Roman" w:hAnsi="Times New Roman" w:cs="Times New Roman"/>
          <w:b/>
          <w:bCs/>
          <w:color w:val="000000"/>
          <w:kern w:val="0"/>
          <w:lang w:val="en-US"/>
        </w:rPr>
      </w:pPr>
      <w:r w:rsidRPr="00932072">
        <w:rPr>
          <w:rFonts w:ascii="Times New Roman" w:hAnsi="Times New Roman" w:cs="Times New Roman"/>
          <w:b/>
          <w:bCs/>
          <w:color w:val="000000"/>
          <w:kern w:val="0"/>
          <w:lang w:val="en-US"/>
        </w:rPr>
        <w:lastRenderedPageBreak/>
        <w:t>Ecosystem services: The Case of Mau Forest and Yala Swamp</w:t>
      </w:r>
    </w:p>
    <w:p w14:paraId="5E95F7AD" w14:textId="7EF180A3" w:rsidR="00603F85" w:rsidRPr="00932072" w:rsidRDefault="00603F85" w:rsidP="002F1355">
      <w:pPr>
        <w:autoSpaceDE w:val="0"/>
        <w:autoSpaceDN w:val="0"/>
        <w:adjustRightInd w:val="0"/>
        <w:spacing w:after="0" w:line="480" w:lineRule="auto"/>
        <w:rPr>
          <w:rFonts w:ascii="Times New Roman" w:hAnsi="Times New Roman" w:cs="Times New Roman"/>
          <w:b/>
          <w:bCs/>
          <w:color w:val="000000"/>
          <w:kern w:val="0"/>
          <w:lang w:val="en-US"/>
        </w:rPr>
      </w:pPr>
      <w:r w:rsidRPr="00932072">
        <w:rPr>
          <w:rFonts w:ascii="Times New Roman" w:hAnsi="Times New Roman" w:cs="Times New Roman"/>
          <w:b/>
          <w:bCs/>
          <w:color w:val="000000"/>
          <w:kern w:val="0"/>
          <w:lang w:val="en-US"/>
        </w:rPr>
        <w:t>Introduction</w:t>
      </w:r>
    </w:p>
    <w:p w14:paraId="4CA8809A" w14:textId="6A9E8660" w:rsidR="002F1355" w:rsidRPr="00932072" w:rsidRDefault="002F1355" w:rsidP="002F1355">
      <w:pPr>
        <w:autoSpaceDE w:val="0"/>
        <w:autoSpaceDN w:val="0"/>
        <w:adjustRightInd w:val="0"/>
        <w:spacing w:after="0" w:line="480" w:lineRule="auto"/>
        <w:rPr>
          <w:rFonts w:ascii="Times New Roman" w:hAnsi="Times New Roman" w:cs="Times New Roman"/>
          <w:color w:val="000000"/>
          <w:kern w:val="0"/>
          <w:lang w:val="en-US"/>
        </w:rPr>
      </w:pPr>
      <w:r w:rsidRPr="00932072">
        <w:rPr>
          <w:rFonts w:ascii="Times New Roman" w:hAnsi="Times New Roman" w:cs="Times New Roman"/>
          <w:color w:val="000000"/>
          <w:kern w:val="0"/>
          <w:lang w:val="en-US"/>
        </w:rPr>
        <w:t>An e</w:t>
      </w:r>
      <w:r w:rsidRPr="00932072">
        <w:rPr>
          <w:rFonts w:ascii="Times New Roman" w:hAnsi="Times New Roman" w:cs="Times New Roman"/>
          <w:color w:val="000000"/>
          <w:kern w:val="0"/>
          <w:lang w:val="en-US"/>
        </w:rPr>
        <w:t>cosystem</w:t>
      </w:r>
      <w:r w:rsidRPr="00932072">
        <w:rPr>
          <w:rFonts w:ascii="Times New Roman" w:hAnsi="Times New Roman" w:cs="Times New Roman"/>
          <w:color w:val="000000"/>
          <w:kern w:val="0"/>
          <w:lang w:val="en-US"/>
        </w:rPr>
        <w:t xml:space="preserve"> is a </w:t>
      </w:r>
      <w:r w:rsidRPr="00932072">
        <w:rPr>
          <w:rFonts w:ascii="Times New Roman" w:hAnsi="Times New Roman" w:cs="Times New Roman"/>
          <w:color w:val="000000"/>
          <w:kern w:val="0"/>
          <w:lang w:val="en-US"/>
        </w:rPr>
        <w:t>community of animals and plants interacting with one another and their physical environment. Ecosystems include physical and chemical components, such as soils, water, and nutrients that support the organisms living within them</w:t>
      </w:r>
      <w:r w:rsidR="00064983" w:rsidRPr="00932072">
        <w:rPr>
          <w:rFonts w:ascii="Times New Roman" w:hAnsi="Times New Roman" w:cs="Times New Roman"/>
        </w:rPr>
        <w:t xml:space="preserve"> </w:t>
      </w:r>
      <w:r w:rsidR="00064983" w:rsidRPr="00932072">
        <w:rPr>
          <w:rFonts w:ascii="Times New Roman" w:hAnsi="Times New Roman" w:cs="Times New Roman"/>
          <w:color w:val="000000"/>
          <w:kern w:val="0"/>
          <w:lang w:val="en-US"/>
        </w:rPr>
        <w:t>(Ecological Society of America, 2012)</w:t>
      </w:r>
      <w:r w:rsidRPr="00932072">
        <w:rPr>
          <w:rFonts w:ascii="Times New Roman" w:hAnsi="Times New Roman" w:cs="Times New Roman"/>
          <w:color w:val="000000"/>
          <w:kern w:val="0"/>
          <w:lang w:val="en-US"/>
        </w:rPr>
        <w:t>.</w:t>
      </w:r>
      <w:r w:rsidRPr="00932072">
        <w:rPr>
          <w:rFonts w:ascii="Times New Roman" w:hAnsi="Times New Roman" w:cs="Times New Roman"/>
          <w:color w:val="000000"/>
          <w:kern w:val="0"/>
          <w:lang w:val="en-US"/>
        </w:rPr>
        <w:t xml:space="preserve"> On the other hand, e</w:t>
      </w:r>
      <w:r w:rsidRPr="00932072">
        <w:rPr>
          <w:rFonts w:ascii="Times New Roman" w:hAnsi="Times New Roman" w:cs="Times New Roman"/>
          <w:color w:val="000000"/>
          <w:kern w:val="0"/>
          <w:lang w:val="en-US"/>
        </w:rPr>
        <w:t>cosystem Services</w:t>
      </w:r>
      <w:r w:rsidRPr="00932072">
        <w:rPr>
          <w:rFonts w:ascii="Times New Roman" w:hAnsi="Times New Roman" w:cs="Times New Roman"/>
          <w:color w:val="000000"/>
          <w:kern w:val="0"/>
          <w:lang w:val="en-US"/>
        </w:rPr>
        <w:t xml:space="preserve"> refer to t</w:t>
      </w:r>
      <w:r w:rsidRPr="00932072">
        <w:rPr>
          <w:rFonts w:ascii="Times New Roman" w:hAnsi="Times New Roman" w:cs="Times New Roman"/>
          <w:color w:val="000000"/>
          <w:kern w:val="0"/>
          <w:lang w:val="en-US"/>
        </w:rPr>
        <w:t>he processes by which the environment produces resources that we often take for granted, such as clean water, timber, habitat for fisheries, and pollination of native and agricultural plants</w:t>
      </w:r>
      <w:r w:rsidR="00064983" w:rsidRPr="00932072">
        <w:rPr>
          <w:rFonts w:ascii="Times New Roman" w:hAnsi="Times New Roman" w:cs="Times New Roman"/>
        </w:rPr>
        <w:t xml:space="preserve"> </w:t>
      </w:r>
      <w:r w:rsidR="00064983" w:rsidRPr="00932072">
        <w:rPr>
          <w:rFonts w:ascii="Times New Roman" w:hAnsi="Times New Roman" w:cs="Times New Roman"/>
          <w:color w:val="000000"/>
          <w:kern w:val="0"/>
          <w:lang w:val="en-US"/>
        </w:rPr>
        <w:t>(Ecological Society of America, 2012)</w:t>
      </w:r>
      <w:r w:rsidRPr="00932072">
        <w:rPr>
          <w:rFonts w:ascii="Times New Roman" w:hAnsi="Times New Roman" w:cs="Times New Roman"/>
          <w:color w:val="000000"/>
          <w:kern w:val="0"/>
          <w:lang w:val="en-US"/>
        </w:rPr>
        <w:t>.</w:t>
      </w:r>
      <w:r w:rsidRPr="00932072">
        <w:rPr>
          <w:rFonts w:ascii="Times New Roman" w:hAnsi="Times New Roman" w:cs="Times New Roman"/>
          <w:color w:val="000000"/>
          <w:kern w:val="0"/>
          <w:lang w:val="en-US"/>
        </w:rPr>
        <w:t xml:space="preserve"> This essay will explore </w:t>
      </w:r>
      <w:r w:rsidR="00064983" w:rsidRPr="00932072">
        <w:rPr>
          <w:rFonts w:ascii="Times New Roman" w:hAnsi="Times New Roman" w:cs="Times New Roman"/>
          <w:color w:val="000000"/>
          <w:kern w:val="0"/>
          <w:lang w:val="en-US"/>
        </w:rPr>
        <w:t>the ecosystem services provided by the Mau Forest</w:t>
      </w:r>
      <w:r w:rsidRPr="00932072">
        <w:rPr>
          <w:rFonts w:ascii="Times New Roman" w:hAnsi="Times New Roman" w:cs="Times New Roman"/>
          <w:color w:val="000000"/>
          <w:kern w:val="0"/>
          <w:lang w:val="en-US"/>
        </w:rPr>
        <w:t xml:space="preserve"> and </w:t>
      </w:r>
      <w:r w:rsidR="00064983" w:rsidRPr="00932072">
        <w:rPr>
          <w:rFonts w:ascii="Times New Roman" w:hAnsi="Times New Roman" w:cs="Times New Roman"/>
          <w:color w:val="000000"/>
          <w:kern w:val="0"/>
          <w:lang w:val="en-US"/>
        </w:rPr>
        <w:t xml:space="preserve">the Yala Swamp in Kenya. Moreover, the essay will also explore how the exploitation of these two ecosystems endangers biodiversity and </w:t>
      </w:r>
      <w:r w:rsidR="00064983" w:rsidRPr="00932072">
        <w:rPr>
          <w:rFonts w:ascii="Times New Roman" w:hAnsi="Times New Roman" w:cs="Times New Roman"/>
          <w:color w:val="000000"/>
          <w:kern w:val="0"/>
          <w:lang w:val="en-US"/>
        </w:rPr>
        <w:t>action</w:t>
      </w:r>
      <w:r w:rsidR="00064983" w:rsidRPr="00932072">
        <w:rPr>
          <w:rFonts w:ascii="Times New Roman" w:hAnsi="Times New Roman" w:cs="Times New Roman"/>
          <w:color w:val="000000"/>
          <w:kern w:val="0"/>
          <w:lang w:val="en-US"/>
        </w:rPr>
        <w:t>s</w:t>
      </w:r>
      <w:r w:rsidR="00064983" w:rsidRPr="00932072">
        <w:rPr>
          <w:rFonts w:ascii="Times New Roman" w:hAnsi="Times New Roman" w:cs="Times New Roman"/>
          <w:color w:val="000000"/>
          <w:kern w:val="0"/>
          <w:lang w:val="en-US"/>
        </w:rPr>
        <w:t xml:space="preserve"> that people could take to help protect the services</w:t>
      </w:r>
      <w:r w:rsidR="00064983" w:rsidRPr="00932072">
        <w:rPr>
          <w:rFonts w:ascii="Times New Roman" w:hAnsi="Times New Roman" w:cs="Times New Roman"/>
          <w:color w:val="000000"/>
          <w:kern w:val="0"/>
          <w:lang w:val="en-US"/>
        </w:rPr>
        <w:t xml:space="preserve"> each provides to the Kenyan citizens.  </w:t>
      </w:r>
    </w:p>
    <w:p w14:paraId="5266D176" w14:textId="4E301236" w:rsidR="00064983" w:rsidRPr="00932072" w:rsidRDefault="00C57CCF" w:rsidP="002F1355">
      <w:pPr>
        <w:autoSpaceDE w:val="0"/>
        <w:autoSpaceDN w:val="0"/>
        <w:adjustRightInd w:val="0"/>
        <w:spacing w:after="0" w:line="480" w:lineRule="auto"/>
        <w:rPr>
          <w:rFonts w:ascii="Times New Roman" w:hAnsi="Times New Roman" w:cs="Times New Roman"/>
          <w:b/>
          <w:bCs/>
          <w:color w:val="000000"/>
          <w:kern w:val="0"/>
          <w:lang w:val="en-US"/>
        </w:rPr>
      </w:pPr>
      <w:r w:rsidRPr="00932072">
        <w:rPr>
          <w:rFonts w:ascii="Times New Roman" w:hAnsi="Times New Roman" w:cs="Times New Roman"/>
          <w:b/>
          <w:bCs/>
          <w:color w:val="000000"/>
          <w:kern w:val="0"/>
          <w:lang w:val="en-US"/>
        </w:rPr>
        <w:t>The Mau Forest in Kenya</w:t>
      </w:r>
    </w:p>
    <w:tbl>
      <w:tblPr>
        <w:tblStyle w:val="TableGrid"/>
        <w:tblW w:w="0" w:type="auto"/>
        <w:tblLook w:val="04A0" w:firstRow="1" w:lastRow="0" w:firstColumn="1" w:lastColumn="0" w:noHBand="0" w:noVBand="1"/>
      </w:tblPr>
      <w:tblGrid>
        <w:gridCol w:w="4675"/>
        <w:gridCol w:w="4675"/>
      </w:tblGrid>
      <w:tr w:rsidR="00932072" w:rsidRPr="00932072" w14:paraId="257410D7" w14:textId="77777777" w:rsidTr="00932072">
        <w:trPr>
          <w:trHeight w:val="192"/>
        </w:trPr>
        <w:tc>
          <w:tcPr>
            <w:tcW w:w="4675" w:type="dxa"/>
          </w:tcPr>
          <w:p w14:paraId="35156D9B" w14:textId="415D787E" w:rsidR="00932072" w:rsidRPr="00932072" w:rsidRDefault="00932072" w:rsidP="002F1355">
            <w:pPr>
              <w:autoSpaceDE w:val="0"/>
              <w:autoSpaceDN w:val="0"/>
              <w:adjustRightInd w:val="0"/>
              <w:spacing w:line="480" w:lineRule="auto"/>
              <w:rPr>
                <w:rFonts w:ascii="Times New Roman" w:hAnsi="Times New Roman" w:cs="Times New Roman"/>
                <w:b/>
                <w:bCs/>
                <w:color w:val="000000"/>
                <w:kern w:val="0"/>
                <w:sz w:val="22"/>
                <w:szCs w:val="22"/>
                <w:lang w:val="en-US"/>
              </w:rPr>
            </w:pPr>
            <w:r w:rsidRPr="00932072">
              <w:rPr>
                <w:rFonts w:ascii="Times New Roman" w:hAnsi="Times New Roman" w:cs="Times New Roman"/>
                <w:b/>
                <w:bCs/>
                <w:color w:val="000000"/>
                <w:kern w:val="0"/>
                <w:sz w:val="22"/>
                <w:szCs w:val="22"/>
                <w:lang w:val="en-US"/>
              </w:rPr>
              <w:t xml:space="preserve">The glorified Mau Forest before exploitation </w:t>
            </w:r>
          </w:p>
        </w:tc>
        <w:tc>
          <w:tcPr>
            <w:tcW w:w="4675" w:type="dxa"/>
          </w:tcPr>
          <w:p w14:paraId="121AB3E5" w14:textId="40BF98D6" w:rsidR="00932072" w:rsidRPr="00932072" w:rsidRDefault="00932072" w:rsidP="002F1355">
            <w:pPr>
              <w:autoSpaceDE w:val="0"/>
              <w:autoSpaceDN w:val="0"/>
              <w:adjustRightInd w:val="0"/>
              <w:spacing w:line="480" w:lineRule="auto"/>
              <w:rPr>
                <w:rFonts w:ascii="Times New Roman" w:hAnsi="Times New Roman" w:cs="Times New Roman"/>
                <w:b/>
                <w:bCs/>
                <w:color w:val="000000"/>
                <w:kern w:val="0"/>
                <w:sz w:val="22"/>
                <w:szCs w:val="22"/>
                <w:lang w:val="en-US"/>
              </w:rPr>
            </w:pPr>
            <w:r w:rsidRPr="00932072">
              <w:rPr>
                <w:rFonts w:ascii="Times New Roman" w:hAnsi="Times New Roman" w:cs="Times New Roman"/>
                <w:b/>
                <w:bCs/>
                <w:color w:val="000000"/>
                <w:kern w:val="0"/>
                <w:sz w:val="22"/>
                <w:szCs w:val="22"/>
                <w:lang w:val="en-US"/>
              </w:rPr>
              <w:t>The displeasing Mau Forest today</w:t>
            </w:r>
          </w:p>
        </w:tc>
      </w:tr>
      <w:tr w:rsidR="00932072" w:rsidRPr="00932072" w14:paraId="4011AC15" w14:textId="77777777" w:rsidTr="00932072">
        <w:tc>
          <w:tcPr>
            <w:tcW w:w="4675" w:type="dxa"/>
          </w:tcPr>
          <w:p w14:paraId="70B6C7DE" w14:textId="5D706E9A" w:rsidR="00932072" w:rsidRPr="00932072" w:rsidRDefault="00932072" w:rsidP="002F1355">
            <w:pPr>
              <w:autoSpaceDE w:val="0"/>
              <w:autoSpaceDN w:val="0"/>
              <w:adjustRightInd w:val="0"/>
              <w:spacing w:line="480" w:lineRule="auto"/>
              <w:rPr>
                <w:rFonts w:ascii="Times New Roman" w:hAnsi="Times New Roman" w:cs="Times New Roman"/>
                <w:b/>
                <w:bCs/>
                <w:color w:val="000000"/>
                <w:kern w:val="0"/>
                <w:lang w:val="en-US"/>
              </w:rPr>
            </w:pPr>
            <w:r w:rsidRPr="00932072">
              <w:rPr>
                <w:rFonts w:ascii="Times New Roman" w:hAnsi="Times New Roman" w:cs="Times New Roman"/>
              </w:rPr>
              <w:fldChar w:fldCharType="begin"/>
            </w:r>
            <w:r w:rsidRPr="00932072">
              <w:rPr>
                <w:rFonts w:ascii="Times New Roman" w:hAnsi="Times New Roman" w:cs="Times New Roman"/>
              </w:rPr>
              <w:instrText xml:space="preserve"> INCLUDEPICTURE "https://newafricanmagazine.com/wordpress/wp-content/uploads/2018/12/mau-foresttt-1.jpg" \* MERGEFORMATINET </w:instrText>
            </w:r>
            <w:r w:rsidRPr="00932072">
              <w:rPr>
                <w:rFonts w:ascii="Times New Roman" w:hAnsi="Times New Roman" w:cs="Times New Roman"/>
              </w:rPr>
              <w:fldChar w:fldCharType="separate"/>
            </w:r>
            <w:r w:rsidRPr="00932072">
              <w:rPr>
                <w:rFonts w:ascii="Times New Roman" w:hAnsi="Times New Roman" w:cs="Times New Roman"/>
                <w:noProof/>
              </w:rPr>
              <w:drawing>
                <wp:inline distT="0" distB="0" distL="0" distR="0" wp14:anchorId="3D500461" wp14:editId="0275F4C7">
                  <wp:extent cx="2597150" cy="1702853"/>
                  <wp:effectExtent l="0" t="0" r="0" b="0"/>
                  <wp:docPr id="1593786811" name="Picture 2" descr="Vital Mau Forest under thr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tal Mau Forest under threa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16836" cy="1715760"/>
                          </a:xfrm>
                          <a:prstGeom prst="rect">
                            <a:avLst/>
                          </a:prstGeom>
                          <a:noFill/>
                          <a:ln>
                            <a:noFill/>
                          </a:ln>
                        </pic:spPr>
                      </pic:pic>
                    </a:graphicData>
                  </a:graphic>
                </wp:inline>
              </w:drawing>
            </w:r>
            <w:r w:rsidRPr="00932072">
              <w:rPr>
                <w:rFonts w:ascii="Times New Roman" w:hAnsi="Times New Roman" w:cs="Times New Roman"/>
              </w:rPr>
              <w:fldChar w:fldCharType="end"/>
            </w:r>
          </w:p>
        </w:tc>
        <w:tc>
          <w:tcPr>
            <w:tcW w:w="4675" w:type="dxa"/>
          </w:tcPr>
          <w:p w14:paraId="2F1E7F98" w14:textId="600E6E2B" w:rsidR="00932072" w:rsidRPr="00932072" w:rsidRDefault="00932072" w:rsidP="002F1355">
            <w:pPr>
              <w:autoSpaceDE w:val="0"/>
              <w:autoSpaceDN w:val="0"/>
              <w:adjustRightInd w:val="0"/>
              <w:spacing w:line="480" w:lineRule="auto"/>
              <w:rPr>
                <w:rFonts w:ascii="Times New Roman" w:hAnsi="Times New Roman" w:cs="Times New Roman"/>
                <w:b/>
                <w:bCs/>
                <w:color w:val="000000"/>
                <w:kern w:val="0"/>
                <w:lang w:val="en-US"/>
              </w:rPr>
            </w:pPr>
            <w:r w:rsidRPr="00932072">
              <w:rPr>
                <w:rFonts w:ascii="Times New Roman" w:hAnsi="Times New Roman" w:cs="Times New Roman"/>
                <w:b/>
                <w:bCs/>
                <w:noProof/>
                <w:color w:val="000000"/>
                <w:kern w:val="0"/>
                <w:lang w:val="en-US"/>
              </w:rPr>
              <w:drawing>
                <wp:inline distT="0" distB="0" distL="0" distR="0" wp14:anchorId="24A54343" wp14:editId="5FE22A19">
                  <wp:extent cx="2749465" cy="1702435"/>
                  <wp:effectExtent l="0" t="0" r="0" b="0"/>
                  <wp:docPr id="5518963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96395" name="Picture 5518963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21308" cy="1746920"/>
                          </a:xfrm>
                          <a:prstGeom prst="rect">
                            <a:avLst/>
                          </a:prstGeom>
                        </pic:spPr>
                      </pic:pic>
                    </a:graphicData>
                  </a:graphic>
                </wp:inline>
              </w:drawing>
            </w:r>
          </w:p>
        </w:tc>
      </w:tr>
    </w:tbl>
    <w:p w14:paraId="61ACB21E" w14:textId="1AE93A10" w:rsidR="002A4B68" w:rsidRPr="00932072" w:rsidRDefault="002A4B68" w:rsidP="002F1355">
      <w:pPr>
        <w:autoSpaceDE w:val="0"/>
        <w:autoSpaceDN w:val="0"/>
        <w:adjustRightInd w:val="0"/>
        <w:spacing w:after="0" w:line="480" w:lineRule="auto"/>
        <w:rPr>
          <w:rFonts w:ascii="Times New Roman" w:hAnsi="Times New Roman" w:cs="Times New Roman"/>
          <w:b/>
          <w:bCs/>
          <w:color w:val="000000"/>
          <w:kern w:val="0"/>
          <w:lang w:val="en-US"/>
        </w:rPr>
      </w:pPr>
    </w:p>
    <w:p w14:paraId="0DB21AE5" w14:textId="1C0336F7" w:rsidR="00C57CCF" w:rsidRPr="00932072" w:rsidRDefault="00C57CCF" w:rsidP="00C57CCF">
      <w:pPr>
        <w:autoSpaceDE w:val="0"/>
        <w:autoSpaceDN w:val="0"/>
        <w:adjustRightInd w:val="0"/>
        <w:spacing w:after="0" w:line="480" w:lineRule="auto"/>
        <w:rPr>
          <w:rFonts w:ascii="Times New Roman" w:hAnsi="Times New Roman" w:cs="Times New Roman"/>
          <w:color w:val="000000"/>
          <w:kern w:val="0"/>
          <w:lang w:val="en-US"/>
        </w:rPr>
      </w:pPr>
      <w:r w:rsidRPr="00932072">
        <w:rPr>
          <w:rFonts w:ascii="Times New Roman" w:hAnsi="Times New Roman" w:cs="Times New Roman"/>
          <w:color w:val="000000"/>
          <w:kern w:val="0"/>
          <w:lang w:val="en-US"/>
        </w:rPr>
        <w:t xml:space="preserve">The Mau Forest provides various ecosystem services, including timber, which is an essential resource for the local community. Timber is harvested from the forest, supporting the livelihoods of many people in the area. However, the deforestation process in the Mau Forest is threatening </w:t>
      </w:r>
      <w:r w:rsidRPr="00932072">
        <w:rPr>
          <w:rFonts w:ascii="Times New Roman" w:hAnsi="Times New Roman" w:cs="Times New Roman"/>
          <w:color w:val="000000"/>
          <w:kern w:val="0"/>
          <w:lang w:val="en-US"/>
        </w:rPr>
        <w:lastRenderedPageBreak/>
        <w:t>the availability of timber as an ecosystem service. According to Albertazzi et al. (2018), the forest has lost about a quarter of its area in the last twenty years, leading to a decrease in timber production.</w:t>
      </w:r>
    </w:p>
    <w:p w14:paraId="0FAFFB15" w14:textId="1AF6207B" w:rsidR="00C57CCF" w:rsidRPr="00932072" w:rsidRDefault="00C57CCF" w:rsidP="00C57CCF">
      <w:pPr>
        <w:autoSpaceDE w:val="0"/>
        <w:autoSpaceDN w:val="0"/>
        <w:adjustRightInd w:val="0"/>
        <w:spacing w:after="0" w:line="480" w:lineRule="auto"/>
        <w:rPr>
          <w:rFonts w:ascii="Times New Roman" w:hAnsi="Times New Roman" w:cs="Times New Roman"/>
          <w:color w:val="000000"/>
          <w:kern w:val="0"/>
          <w:lang w:val="en-US"/>
        </w:rPr>
      </w:pPr>
      <w:r w:rsidRPr="00932072">
        <w:rPr>
          <w:rFonts w:ascii="Times New Roman" w:hAnsi="Times New Roman" w:cs="Times New Roman"/>
          <w:color w:val="000000"/>
          <w:kern w:val="0"/>
          <w:lang w:val="en-US"/>
        </w:rPr>
        <w:t>The loss of timber as an ecosystem service will have significant economic costs to society. The Mau Forest plays a crucial role in the agricultural, tourism, and energy sectors, and the loss of timber will impact these industries. Additionally, the forest provides habitat for various species, including the African golden cat and the yellow-backed duiker, which are vulnerable to extinction due to habitat loss. The loss of these species will have long-term consequences for the ecosystem, leading to a decline in biodiversity and ecosystem resilience</w:t>
      </w:r>
      <w:r w:rsidR="00603F85" w:rsidRPr="00932072">
        <w:rPr>
          <w:rFonts w:ascii="Times New Roman" w:hAnsi="Times New Roman" w:cs="Times New Roman"/>
          <w:color w:val="000000"/>
          <w:kern w:val="0"/>
          <w:lang w:val="en-US"/>
        </w:rPr>
        <w:t xml:space="preserve"> </w:t>
      </w:r>
      <w:r w:rsidR="00603F85" w:rsidRPr="00932072">
        <w:rPr>
          <w:rFonts w:ascii="Times New Roman" w:hAnsi="Times New Roman" w:cs="Times New Roman"/>
          <w:color w:val="000000"/>
          <w:kern w:val="0"/>
          <w:lang w:val="en-US"/>
        </w:rPr>
        <w:t>(Albertazzi et al., 2018)</w:t>
      </w:r>
      <w:r w:rsidRPr="00932072">
        <w:rPr>
          <w:rFonts w:ascii="Times New Roman" w:hAnsi="Times New Roman" w:cs="Times New Roman"/>
          <w:color w:val="000000"/>
          <w:kern w:val="0"/>
          <w:lang w:val="en-US"/>
        </w:rPr>
        <w:t>. To protect these services, one action that people could take is to support sustainable forest management practices, such as reforestation and agroforestry, which can help maintain the health and productivity of the forest while also providing economic benefits to local communities</w:t>
      </w:r>
      <w:r w:rsidR="00603F85" w:rsidRPr="00932072">
        <w:rPr>
          <w:rFonts w:ascii="Times New Roman" w:hAnsi="Times New Roman" w:cs="Times New Roman"/>
          <w:color w:val="000000"/>
          <w:kern w:val="0"/>
          <w:lang w:val="en-US"/>
        </w:rPr>
        <w:t>.</w:t>
      </w:r>
    </w:p>
    <w:p w14:paraId="06C84BE0" w14:textId="342FCDF7" w:rsidR="00C57CCF" w:rsidRPr="00932072" w:rsidRDefault="00C57CCF" w:rsidP="00C57CCF">
      <w:pPr>
        <w:autoSpaceDE w:val="0"/>
        <w:autoSpaceDN w:val="0"/>
        <w:adjustRightInd w:val="0"/>
        <w:spacing w:after="0" w:line="480" w:lineRule="auto"/>
        <w:rPr>
          <w:rFonts w:ascii="Times New Roman" w:hAnsi="Times New Roman" w:cs="Times New Roman"/>
          <w:b/>
          <w:bCs/>
          <w:color w:val="000000"/>
          <w:kern w:val="0"/>
          <w:lang w:val="en-US"/>
        </w:rPr>
      </w:pPr>
      <w:r w:rsidRPr="00932072">
        <w:rPr>
          <w:rFonts w:ascii="Times New Roman" w:hAnsi="Times New Roman" w:cs="Times New Roman"/>
          <w:b/>
          <w:bCs/>
          <w:color w:val="000000"/>
          <w:kern w:val="0"/>
          <w:lang w:val="en-US"/>
        </w:rPr>
        <w:t>The Yala Swamp</w:t>
      </w:r>
    </w:p>
    <w:tbl>
      <w:tblPr>
        <w:tblStyle w:val="TableGrid"/>
        <w:tblW w:w="0" w:type="auto"/>
        <w:tblLook w:val="04A0" w:firstRow="1" w:lastRow="0" w:firstColumn="1" w:lastColumn="0" w:noHBand="0" w:noVBand="1"/>
      </w:tblPr>
      <w:tblGrid>
        <w:gridCol w:w="4675"/>
        <w:gridCol w:w="4675"/>
      </w:tblGrid>
      <w:tr w:rsidR="00932072" w14:paraId="6A12D6B7" w14:textId="77777777" w:rsidTr="00932072">
        <w:tc>
          <w:tcPr>
            <w:tcW w:w="4675" w:type="dxa"/>
          </w:tcPr>
          <w:p w14:paraId="3601C1C3" w14:textId="29BE351E" w:rsidR="00932072" w:rsidRPr="004D1D46" w:rsidRDefault="004D1D46" w:rsidP="00C57CCF">
            <w:pPr>
              <w:autoSpaceDE w:val="0"/>
              <w:autoSpaceDN w:val="0"/>
              <w:adjustRightInd w:val="0"/>
              <w:spacing w:line="480" w:lineRule="auto"/>
              <w:rPr>
                <w:rFonts w:ascii="Times New Roman" w:hAnsi="Times New Roman" w:cs="Times New Roman"/>
                <w:b/>
                <w:bCs/>
                <w:color w:val="000000"/>
                <w:kern w:val="0"/>
                <w:sz w:val="22"/>
                <w:szCs w:val="22"/>
                <w:lang w:val="en-US"/>
              </w:rPr>
            </w:pPr>
            <w:r w:rsidRPr="004D1D46">
              <w:rPr>
                <w:rFonts w:ascii="Times New Roman" w:hAnsi="Times New Roman" w:cs="Times New Roman"/>
                <w:b/>
                <w:bCs/>
                <w:color w:val="000000"/>
                <w:kern w:val="0"/>
                <w:sz w:val="22"/>
                <w:szCs w:val="22"/>
                <w:lang w:val="en-US"/>
              </w:rPr>
              <w:t xml:space="preserve">The glorified Yala Swamp before exploitation </w:t>
            </w:r>
          </w:p>
        </w:tc>
        <w:tc>
          <w:tcPr>
            <w:tcW w:w="4675" w:type="dxa"/>
          </w:tcPr>
          <w:p w14:paraId="7C73305A" w14:textId="45A3AEFD" w:rsidR="00932072" w:rsidRPr="004D1D46" w:rsidRDefault="004D1D46" w:rsidP="00C57CCF">
            <w:pPr>
              <w:autoSpaceDE w:val="0"/>
              <w:autoSpaceDN w:val="0"/>
              <w:adjustRightInd w:val="0"/>
              <w:spacing w:line="480" w:lineRule="auto"/>
              <w:rPr>
                <w:rFonts w:ascii="Times New Roman" w:hAnsi="Times New Roman" w:cs="Times New Roman"/>
                <w:b/>
                <w:bCs/>
                <w:color w:val="000000"/>
                <w:kern w:val="0"/>
                <w:sz w:val="22"/>
                <w:szCs w:val="22"/>
                <w:lang w:val="en-US"/>
              </w:rPr>
            </w:pPr>
            <w:r w:rsidRPr="004D1D46">
              <w:rPr>
                <w:rFonts w:ascii="Times New Roman" w:hAnsi="Times New Roman" w:cs="Times New Roman"/>
                <w:b/>
                <w:bCs/>
                <w:color w:val="000000"/>
                <w:kern w:val="0"/>
                <w:sz w:val="22"/>
                <w:szCs w:val="22"/>
                <w:lang w:val="en-US"/>
              </w:rPr>
              <w:t>The deplorable Yala Swamp today</w:t>
            </w:r>
          </w:p>
        </w:tc>
      </w:tr>
      <w:tr w:rsidR="00932072" w14:paraId="593B3A1D" w14:textId="77777777" w:rsidTr="00932072">
        <w:tc>
          <w:tcPr>
            <w:tcW w:w="4675" w:type="dxa"/>
          </w:tcPr>
          <w:p w14:paraId="6FC42B94" w14:textId="7F0C2566" w:rsidR="00932072" w:rsidRDefault="004D1D46" w:rsidP="00C57CCF">
            <w:pPr>
              <w:autoSpaceDE w:val="0"/>
              <w:autoSpaceDN w:val="0"/>
              <w:adjustRightInd w:val="0"/>
              <w:spacing w:line="480" w:lineRule="auto"/>
              <w:rPr>
                <w:rFonts w:ascii="Times New Roman" w:hAnsi="Times New Roman" w:cs="Times New Roman"/>
                <w:b/>
                <w:bCs/>
                <w:color w:val="000000"/>
                <w:kern w:val="0"/>
                <w:lang w:val="en-US"/>
              </w:rPr>
            </w:pPr>
            <w:r>
              <w:fldChar w:fldCharType="begin"/>
            </w:r>
            <w:r>
              <w:instrText xml:space="preserve"> INCLUDEPICTURE "https://cdn.standardmedia.co.ke/images/monday/ilatoknmpsbsf3zeb161dbc7f648c01.jpg" \* MERGEFORMATINET </w:instrText>
            </w:r>
            <w:r>
              <w:fldChar w:fldCharType="separate"/>
            </w:r>
            <w:r>
              <w:rPr>
                <w:noProof/>
              </w:rPr>
              <w:drawing>
                <wp:inline distT="0" distB="0" distL="0" distR="0" wp14:anchorId="70D410A3" wp14:editId="23FB890F">
                  <wp:extent cx="2759710" cy="1828307"/>
                  <wp:effectExtent l="0" t="0" r="0" b="635"/>
                  <wp:docPr id="1794305370" name="Picture 6" descr="Essential oxbow lake in Yala at risk of drying up - The Stand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ssential oxbow lake in Yala at risk of drying up - The Standar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59710" cy="1828307"/>
                          </a:xfrm>
                          <a:prstGeom prst="rect">
                            <a:avLst/>
                          </a:prstGeom>
                          <a:noFill/>
                          <a:ln>
                            <a:noFill/>
                          </a:ln>
                        </pic:spPr>
                      </pic:pic>
                    </a:graphicData>
                  </a:graphic>
                </wp:inline>
              </w:drawing>
            </w:r>
            <w:r>
              <w:fldChar w:fldCharType="end"/>
            </w:r>
          </w:p>
        </w:tc>
        <w:tc>
          <w:tcPr>
            <w:tcW w:w="4675" w:type="dxa"/>
          </w:tcPr>
          <w:p w14:paraId="53C8CBB1" w14:textId="780D35D0" w:rsidR="00932072" w:rsidRDefault="00932072" w:rsidP="00C57CCF">
            <w:pPr>
              <w:autoSpaceDE w:val="0"/>
              <w:autoSpaceDN w:val="0"/>
              <w:adjustRightInd w:val="0"/>
              <w:spacing w:line="480" w:lineRule="auto"/>
              <w:rPr>
                <w:rFonts w:ascii="Times New Roman" w:hAnsi="Times New Roman" w:cs="Times New Roman"/>
                <w:b/>
                <w:bCs/>
                <w:color w:val="000000"/>
                <w:kern w:val="0"/>
                <w:lang w:val="en-US"/>
              </w:rPr>
            </w:pPr>
            <w:r>
              <w:fldChar w:fldCharType="begin"/>
            </w:r>
            <w:r>
              <w:instrText xml:space="preserve"> INCLUDEPICTURE "https://encrypted-tbn0.gstatic.com/images?q=tbn:ANd9GcTMCeLixuxGptJuYwaA4ArR0B6ajIV5xwNcXQ&amp;s" \* MERGEFORMATINET </w:instrText>
            </w:r>
            <w:r>
              <w:fldChar w:fldCharType="separate"/>
            </w:r>
            <w:r>
              <w:rPr>
                <w:noProof/>
              </w:rPr>
              <w:drawing>
                <wp:inline distT="0" distB="0" distL="0" distR="0" wp14:anchorId="58FB5F27" wp14:editId="3444321B">
                  <wp:extent cx="2710028" cy="1803400"/>
                  <wp:effectExtent l="0" t="0" r="0" b="4445"/>
                  <wp:docPr id="825157579" name="Picture 5" descr="Conservation Versus Investment: The Case of Yala Swamp, Kenya's Largest  Freshwater Wetland | Earth Journalism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nservation Versus Investment: The Case of Yala Swamp, Kenya's Largest  Freshwater Wetland | Earth Journalism Networ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10028" cy="1803400"/>
                          </a:xfrm>
                          <a:prstGeom prst="rect">
                            <a:avLst/>
                          </a:prstGeom>
                          <a:noFill/>
                          <a:ln>
                            <a:noFill/>
                          </a:ln>
                        </pic:spPr>
                      </pic:pic>
                    </a:graphicData>
                  </a:graphic>
                </wp:inline>
              </w:drawing>
            </w:r>
            <w:r>
              <w:fldChar w:fldCharType="end"/>
            </w:r>
          </w:p>
        </w:tc>
      </w:tr>
    </w:tbl>
    <w:p w14:paraId="08AF8167" w14:textId="779D2DF2" w:rsidR="002A4B68" w:rsidRPr="00932072" w:rsidRDefault="002A4B68" w:rsidP="00C57CCF">
      <w:pPr>
        <w:autoSpaceDE w:val="0"/>
        <w:autoSpaceDN w:val="0"/>
        <w:adjustRightInd w:val="0"/>
        <w:spacing w:after="0" w:line="480" w:lineRule="auto"/>
        <w:rPr>
          <w:rFonts w:ascii="Times New Roman" w:hAnsi="Times New Roman" w:cs="Times New Roman"/>
          <w:b/>
          <w:bCs/>
          <w:color w:val="000000"/>
          <w:kern w:val="0"/>
          <w:lang w:val="en-US"/>
        </w:rPr>
      </w:pPr>
    </w:p>
    <w:p w14:paraId="4E87002B" w14:textId="3BCA2BE0" w:rsidR="00C57CCF" w:rsidRPr="00932072" w:rsidRDefault="00C57CCF" w:rsidP="00C57CCF">
      <w:pPr>
        <w:autoSpaceDE w:val="0"/>
        <w:autoSpaceDN w:val="0"/>
        <w:adjustRightInd w:val="0"/>
        <w:spacing w:after="0" w:line="480" w:lineRule="auto"/>
        <w:rPr>
          <w:rFonts w:ascii="Times New Roman" w:hAnsi="Times New Roman" w:cs="Times New Roman"/>
          <w:color w:val="000000"/>
          <w:kern w:val="0"/>
          <w:lang w:val="en-US"/>
        </w:rPr>
      </w:pPr>
      <w:r w:rsidRPr="00932072">
        <w:rPr>
          <w:rFonts w:ascii="Times New Roman" w:hAnsi="Times New Roman" w:cs="Times New Roman"/>
          <w:color w:val="000000"/>
          <w:kern w:val="0"/>
          <w:lang w:val="en-US"/>
        </w:rPr>
        <w:t xml:space="preserve">The Yala Swamp provides several ecosystem services, including water regulation and filtration. The swamp acts as a natural filter, purifying water from the Yala River as it flows into Lake Victoria. This process helps maintain the water quality in the lake, supporting the diverse aquatic </w:t>
      </w:r>
      <w:r w:rsidRPr="00932072">
        <w:rPr>
          <w:rFonts w:ascii="Times New Roman" w:hAnsi="Times New Roman" w:cs="Times New Roman"/>
          <w:color w:val="000000"/>
          <w:kern w:val="0"/>
          <w:lang w:val="en-US"/>
        </w:rPr>
        <w:lastRenderedPageBreak/>
        <w:t>life that inhabits it. The swamp also regulates the water flow, absorbing significant amounts of carbon and storing and releasing vast amounts of rainwater, which helps reduce the impacts of floods</w:t>
      </w:r>
      <w:r w:rsidR="00603F85" w:rsidRPr="00932072">
        <w:rPr>
          <w:rFonts w:ascii="Times New Roman" w:hAnsi="Times New Roman" w:cs="Times New Roman"/>
          <w:color w:val="000000"/>
          <w:kern w:val="0"/>
          <w:lang w:val="en-US"/>
        </w:rPr>
        <w:t xml:space="preserve"> (</w:t>
      </w:r>
      <w:r w:rsidR="00603F85" w:rsidRPr="00932072">
        <w:rPr>
          <w:rFonts w:ascii="Times New Roman" w:hAnsi="Times New Roman" w:cs="Times New Roman"/>
          <w:color w:val="000000"/>
          <w:kern w:val="0"/>
          <w:lang w:val="en-US"/>
        </w:rPr>
        <w:t>BirdLife International</w:t>
      </w:r>
      <w:r w:rsidR="00603F85" w:rsidRPr="00932072">
        <w:rPr>
          <w:rFonts w:ascii="Times New Roman" w:hAnsi="Times New Roman" w:cs="Times New Roman"/>
          <w:color w:val="000000"/>
          <w:kern w:val="0"/>
          <w:lang w:val="en-US"/>
        </w:rPr>
        <w:t xml:space="preserve">, </w:t>
      </w:r>
      <w:r w:rsidR="00603F85" w:rsidRPr="00932072">
        <w:rPr>
          <w:rFonts w:ascii="Times New Roman" w:hAnsi="Times New Roman" w:cs="Times New Roman"/>
          <w:color w:val="000000"/>
          <w:kern w:val="0"/>
          <w:lang w:val="en-US"/>
        </w:rPr>
        <w:t>2023)</w:t>
      </w:r>
      <w:r w:rsidR="00603F85" w:rsidRPr="00932072">
        <w:rPr>
          <w:rFonts w:ascii="Times New Roman" w:hAnsi="Times New Roman" w:cs="Times New Roman"/>
          <w:color w:val="000000"/>
          <w:kern w:val="0"/>
          <w:lang w:val="en-US"/>
        </w:rPr>
        <w:t xml:space="preserve">. </w:t>
      </w:r>
      <w:r w:rsidRPr="00932072">
        <w:rPr>
          <w:rFonts w:ascii="Times New Roman" w:hAnsi="Times New Roman" w:cs="Times New Roman"/>
          <w:color w:val="000000"/>
          <w:kern w:val="0"/>
          <w:lang w:val="en-US"/>
        </w:rPr>
        <w:t>These ecosystem services are endangered due to the proposed development of a sugarcane plantation in the swamp. The destruction of the habitat will clear much of the swamp's natural filtering system, leading to a decrease in water quality and increased flooding risks. This, in turn, will have economic costs to society, including damage to infrastructure, loss of livelihoods, and increased healthcare costs due to water-borne diseases. According to BirdLife International (2023), the loss of ecosystem services such as water filtration and regulation can have significant economic costs, including damage to infrastructure, loss of livelihoods, and increased healthcare costs.</w:t>
      </w:r>
    </w:p>
    <w:p w14:paraId="1FA0F24B" w14:textId="479A9A1E" w:rsidR="00C57CCF" w:rsidRPr="00932072" w:rsidRDefault="00C57CCF" w:rsidP="00C57CCF">
      <w:pPr>
        <w:autoSpaceDE w:val="0"/>
        <w:autoSpaceDN w:val="0"/>
        <w:adjustRightInd w:val="0"/>
        <w:spacing w:after="0" w:line="480" w:lineRule="auto"/>
        <w:rPr>
          <w:rFonts w:ascii="Times New Roman" w:hAnsi="Times New Roman" w:cs="Times New Roman"/>
          <w:color w:val="000000"/>
          <w:kern w:val="0"/>
          <w:lang w:val="en-US"/>
        </w:rPr>
      </w:pPr>
      <w:r w:rsidRPr="00932072">
        <w:rPr>
          <w:rFonts w:ascii="Times New Roman" w:hAnsi="Times New Roman" w:cs="Times New Roman"/>
          <w:color w:val="000000"/>
          <w:kern w:val="0"/>
          <w:lang w:val="en-US"/>
        </w:rPr>
        <w:t>One action that people can take to help protect these services is to support conservation efforts and raise awareness about the importance of the Yala Swamp. By signing the online petition and sharing information about the issue, individuals can contribute to the international campaign to save the swamp. This can help put pressure on the Kenyan government to reconsider the proposed development and prioritize the conservation of the swamp</w:t>
      </w:r>
      <w:r w:rsidR="00603F85" w:rsidRPr="00932072">
        <w:rPr>
          <w:rFonts w:ascii="Times New Roman" w:hAnsi="Times New Roman" w:cs="Times New Roman"/>
          <w:color w:val="000000"/>
          <w:kern w:val="0"/>
          <w:lang w:val="en-US"/>
        </w:rPr>
        <w:t xml:space="preserve"> </w:t>
      </w:r>
      <w:r w:rsidR="00603F85" w:rsidRPr="00932072">
        <w:rPr>
          <w:rFonts w:ascii="Times New Roman" w:hAnsi="Times New Roman" w:cs="Times New Roman"/>
          <w:color w:val="000000"/>
          <w:kern w:val="0"/>
          <w:lang w:val="en-US"/>
        </w:rPr>
        <w:t>(BirdLife International, 2023)</w:t>
      </w:r>
      <w:r w:rsidRPr="00932072">
        <w:rPr>
          <w:rFonts w:ascii="Times New Roman" w:hAnsi="Times New Roman" w:cs="Times New Roman"/>
          <w:color w:val="000000"/>
          <w:kern w:val="0"/>
          <w:lang w:val="en-US"/>
        </w:rPr>
        <w:t>. Furthermore, supporting organizations such as Nature Kenya can help amplify the voices of local communities and stakeholders who are fighting to protect the swamp.</w:t>
      </w:r>
      <w:r w:rsidR="00603F85" w:rsidRPr="00932072">
        <w:rPr>
          <w:rFonts w:ascii="Times New Roman" w:hAnsi="Times New Roman" w:cs="Times New Roman"/>
          <w:color w:val="000000"/>
          <w:kern w:val="0"/>
          <w:lang w:val="en-US"/>
        </w:rPr>
        <w:t xml:space="preserve"> Moreover, </w:t>
      </w:r>
    </w:p>
    <w:p w14:paraId="16DE3405" w14:textId="2E84099B" w:rsidR="00C57CCF" w:rsidRPr="00932072" w:rsidRDefault="00603F85" w:rsidP="002A4B68">
      <w:pPr>
        <w:autoSpaceDE w:val="0"/>
        <w:autoSpaceDN w:val="0"/>
        <w:adjustRightInd w:val="0"/>
        <w:spacing w:after="0" w:line="480" w:lineRule="auto"/>
        <w:rPr>
          <w:rFonts w:ascii="Times New Roman" w:hAnsi="Times New Roman" w:cs="Times New Roman"/>
          <w:color w:val="000000"/>
          <w:kern w:val="0"/>
          <w:lang w:val="en-US"/>
        </w:rPr>
      </w:pPr>
      <w:r w:rsidRPr="00932072">
        <w:rPr>
          <w:rFonts w:ascii="Times New Roman" w:hAnsi="Times New Roman" w:cs="Times New Roman"/>
          <w:color w:val="000000"/>
          <w:kern w:val="0"/>
          <w:lang w:val="en-US"/>
        </w:rPr>
        <w:t>s</w:t>
      </w:r>
      <w:r w:rsidR="00C57CCF" w:rsidRPr="00932072">
        <w:rPr>
          <w:rFonts w:ascii="Times New Roman" w:hAnsi="Times New Roman" w:cs="Times New Roman"/>
          <w:color w:val="000000"/>
          <w:kern w:val="0"/>
          <w:lang w:val="en-US"/>
        </w:rPr>
        <w:t>upporting organizations such as Nature Kenya can also help provide alternative livelihoods for local communities, reducing their reliance on the swamp for food and income</w:t>
      </w:r>
      <w:r w:rsidRPr="00932072">
        <w:rPr>
          <w:rFonts w:ascii="Times New Roman" w:hAnsi="Times New Roman" w:cs="Times New Roman"/>
          <w:color w:val="000000"/>
          <w:kern w:val="0"/>
          <w:lang w:val="en-US"/>
        </w:rPr>
        <w:t xml:space="preserve"> </w:t>
      </w:r>
      <w:r w:rsidRPr="00932072">
        <w:rPr>
          <w:rFonts w:ascii="Times New Roman" w:hAnsi="Times New Roman" w:cs="Times New Roman"/>
          <w:color w:val="000000"/>
          <w:kern w:val="0"/>
          <w:lang w:val="en-US"/>
        </w:rPr>
        <w:t>(BirdLife International, 2023)</w:t>
      </w:r>
      <w:r w:rsidR="00C57CCF" w:rsidRPr="00932072">
        <w:rPr>
          <w:rFonts w:ascii="Times New Roman" w:hAnsi="Times New Roman" w:cs="Times New Roman"/>
          <w:color w:val="000000"/>
          <w:kern w:val="0"/>
          <w:lang w:val="en-US"/>
        </w:rPr>
        <w:t xml:space="preserve">. This can help mitigate the economic costs associated with the loss of ecosystem services and ensure that the benefits of conservation are shared equitably among all stakeholders. </w:t>
      </w:r>
      <w:r w:rsidR="002A4B68" w:rsidRPr="00932072">
        <w:rPr>
          <w:rFonts w:ascii="Times New Roman" w:hAnsi="Times New Roman" w:cs="Times New Roman"/>
        </w:rPr>
        <w:t>Supporting conservation efforts can protect the Yala Swamp and its ecosystem services, ensuring a sustainable future.</w:t>
      </w:r>
    </w:p>
    <w:p w14:paraId="7590DF82" w14:textId="2E5D8F0A" w:rsidR="00603F85" w:rsidRPr="00932072" w:rsidRDefault="00603F85" w:rsidP="004D1D46">
      <w:pPr>
        <w:autoSpaceDE w:val="0"/>
        <w:autoSpaceDN w:val="0"/>
        <w:adjustRightInd w:val="0"/>
        <w:spacing w:after="0" w:line="480" w:lineRule="auto"/>
        <w:rPr>
          <w:rFonts w:ascii="Times New Roman" w:hAnsi="Times New Roman" w:cs="Times New Roman"/>
          <w:b/>
          <w:bCs/>
          <w:color w:val="000000"/>
          <w:kern w:val="0"/>
          <w:lang w:val="en-US"/>
        </w:rPr>
      </w:pPr>
      <w:r w:rsidRPr="00932072">
        <w:rPr>
          <w:rFonts w:ascii="Times New Roman" w:hAnsi="Times New Roman" w:cs="Times New Roman"/>
          <w:b/>
          <w:bCs/>
          <w:color w:val="000000"/>
          <w:kern w:val="0"/>
          <w:lang w:val="en-US"/>
        </w:rPr>
        <w:lastRenderedPageBreak/>
        <w:t>Conclusion</w:t>
      </w:r>
    </w:p>
    <w:p w14:paraId="7B27F9CD" w14:textId="6B5DDE1B" w:rsidR="002A4B68" w:rsidRDefault="002A4B68" w:rsidP="004D1D46">
      <w:pPr>
        <w:spacing w:line="480" w:lineRule="auto"/>
        <w:rPr>
          <w:rFonts w:ascii="Times New Roman" w:hAnsi="Times New Roman" w:cs="Times New Roman"/>
        </w:rPr>
      </w:pPr>
      <w:r w:rsidRPr="00932072">
        <w:rPr>
          <w:rFonts w:ascii="Times New Roman" w:hAnsi="Times New Roman" w:cs="Times New Roman"/>
        </w:rPr>
        <w:t>This essay explored the ecosystem services provided by the Mau Forest and the Yala Swamp in Kenya, highlighting the risks posed by their exploitation. The Mau Forest offers essential resources like timber, but deforestation has led to significant habitat and biodiversity loss. Similarly, the Yala Swamp's natural water purification and regulation services are threatened by proposed developments. Sustainable management practices and conservation efforts are crucial to protect these ecosystems. By supporting these initiatives, the local community will be guaranteed an unlimited provision of vital ecosystem services, safeguarding both the environment and their well-being.</w:t>
      </w:r>
    </w:p>
    <w:p w14:paraId="29E197FB" w14:textId="77777777" w:rsidR="004D1D46" w:rsidRDefault="004D1D46" w:rsidP="004D1D46">
      <w:pPr>
        <w:spacing w:line="480" w:lineRule="auto"/>
        <w:rPr>
          <w:rFonts w:ascii="Times New Roman" w:hAnsi="Times New Roman" w:cs="Times New Roman"/>
        </w:rPr>
      </w:pPr>
    </w:p>
    <w:p w14:paraId="106E2FF4" w14:textId="77777777" w:rsidR="004D1D46" w:rsidRDefault="004D1D46" w:rsidP="004D1D46">
      <w:pPr>
        <w:spacing w:line="480" w:lineRule="auto"/>
        <w:rPr>
          <w:rFonts w:ascii="Times New Roman" w:hAnsi="Times New Roman" w:cs="Times New Roman"/>
        </w:rPr>
      </w:pPr>
    </w:p>
    <w:p w14:paraId="1A875F9E" w14:textId="77777777" w:rsidR="004D1D46" w:rsidRDefault="004D1D46" w:rsidP="004D1D46">
      <w:pPr>
        <w:spacing w:line="480" w:lineRule="auto"/>
        <w:rPr>
          <w:rFonts w:ascii="Times New Roman" w:hAnsi="Times New Roman" w:cs="Times New Roman"/>
        </w:rPr>
      </w:pPr>
    </w:p>
    <w:p w14:paraId="07C0AFA2" w14:textId="77777777" w:rsidR="004D1D46" w:rsidRDefault="004D1D46" w:rsidP="004D1D46">
      <w:pPr>
        <w:spacing w:line="480" w:lineRule="auto"/>
        <w:rPr>
          <w:rFonts w:ascii="Times New Roman" w:hAnsi="Times New Roman" w:cs="Times New Roman"/>
        </w:rPr>
      </w:pPr>
    </w:p>
    <w:p w14:paraId="5BB6717B" w14:textId="77777777" w:rsidR="004D1D46" w:rsidRDefault="004D1D46" w:rsidP="004D1D46">
      <w:pPr>
        <w:spacing w:line="480" w:lineRule="auto"/>
        <w:rPr>
          <w:rFonts w:ascii="Times New Roman" w:hAnsi="Times New Roman" w:cs="Times New Roman"/>
        </w:rPr>
      </w:pPr>
    </w:p>
    <w:p w14:paraId="1FDC24B2" w14:textId="77777777" w:rsidR="004D1D46" w:rsidRDefault="004D1D46" w:rsidP="004D1D46">
      <w:pPr>
        <w:spacing w:line="480" w:lineRule="auto"/>
        <w:rPr>
          <w:rFonts w:ascii="Times New Roman" w:hAnsi="Times New Roman" w:cs="Times New Roman"/>
        </w:rPr>
      </w:pPr>
    </w:p>
    <w:p w14:paraId="38319910" w14:textId="77777777" w:rsidR="004D1D46" w:rsidRDefault="004D1D46" w:rsidP="004D1D46">
      <w:pPr>
        <w:spacing w:line="480" w:lineRule="auto"/>
        <w:rPr>
          <w:rFonts w:ascii="Times New Roman" w:hAnsi="Times New Roman" w:cs="Times New Roman"/>
        </w:rPr>
      </w:pPr>
    </w:p>
    <w:p w14:paraId="138EA345" w14:textId="77777777" w:rsidR="004D1D46" w:rsidRDefault="004D1D46" w:rsidP="004D1D46">
      <w:pPr>
        <w:spacing w:line="480" w:lineRule="auto"/>
        <w:rPr>
          <w:rFonts w:ascii="Times New Roman" w:hAnsi="Times New Roman" w:cs="Times New Roman"/>
        </w:rPr>
      </w:pPr>
    </w:p>
    <w:p w14:paraId="262B8DD5" w14:textId="77777777" w:rsidR="004D1D46" w:rsidRDefault="004D1D46" w:rsidP="004D1D46">
      <w:pPr>
        <w:spacing w:line="480" w:lineRule="auto"/>
        <w:rPr>
          <w:rFonts w:ascii="Times New Roman" w:hAnsi="Times New Roman" w:cs="Times New Roman"/>
        </w:rPr>
      </w:pPr>
    </w:p>
    <w:p w14:paraId="6DA5CCC5" w14:textId="77777777" w:rsidR="004D1D46" w:rsidRDefault="004D1D46" w:rsidP="004D1D46">
      <w:pPr>
        <w:spacing w:line="480" w:lineRule="auto"/>
        <w:rPr>
          <w:rFonts w:ascii="Times New Roman" w:hAnsi="Times New Roman" w:cs="Times New Roman"/>
        </w:rPr>
      </w:pPr>
    </w:p>
    <w:p w14:paraId="7932B632" w14:textId="77777777" w:rsidR="004D1D46" w:rsidRPr="00932072" w:rsidRDefault="004D1D46" w:rsidP="004D1D46">
      <w:pPr>
        <w:spacing w:line="480" w:lineRule="auto"/>
        <w:rPr>
          <w:rFonts w:ascii="Times New Roman" w:hAnsi="Times New Roman" w:cs="Times New Roman"/>
        </w:rPr>
      </w:pPr>
    </w:p>
    <w:p w14:paraId="673537C2" w14:textId="77777777" w:rsidR="00603F85" w:rsidRPr="00932072" w:rsidRDefault="00603F85" w:rsidP="00603F85">
      <w:pPr>
        <w:autoSpaceDE w:val="0"/>
        <w:autoSpaceDN w:val="0"/>
        <w:adjustRightInd w:val="0"/>
        <w:spacing w:after="0" w:line="480" w:lineRule="auto"/>
        <w:jc w:val="center"/>
        <w:rPr>
          <w:rFonts w:ascii="Times New Roman" w:hAnsi="Times New Roman" w:cs="Times New Roman"/>
          <w:b/>
          <w:bCs/>
          <w:color w:val="000000"/>
          <w:kern w:val="0"/>
          <w:lang w:val="en-US"/>
        </w:rPr>
      </w:pPr>
      <w:r w:rsidRPr="00932072">
        <w:rPr>
          <w:rFonts w:ascii="Times New Roman" w:hAnsi="Times New Roman" w:cs="Times New Roman"/>
          <w:b/>
          <w:bCs/>
          <w:color w:val="000000"/>
          <w:kern w:val="0"/>
          <w:lang w:val="en-US"/>
        </w:rPr>
        <w:lastRenderedPageBreak/>
        <w:t>References</w:t>
      </w:r>
    </w:p>
    <w:p w14:paraId="0E17FC18" w14:textId="0D4A671A" w:rsidR="00603F85" w:rsidRPr="00932072" w:rsidRDefault="00603F85" w:rsidP="00603F85">
      <w:pPr>
        <w:autoSpaceDE w:val="0"/>
        <w:autoSpaceDN w:val="0"/>
        <w:adjustRightInd w:val="0"/>
        <w:spacing w:after="0" w:line="480" w:lineRule="auto"/>
        <w:rPr>
          <w:rFonts w:ascii="Times New Roman" w:hAnsi="Times New Roman" w:cs="Times New Roman"/>
          <w:color w:val="000000"/>
          <w:kern w:val="0"/>
          <w:lang w:val="en-US"/>
        </w:rPr>
      </w:pPr>
      <w:r w:rsidRPr="00932072">
        <w:rPr>
          <w:rFonts w:ascii="Times New Roman" w:hAnsi="Times New Roman" w:cs="Times New Roman"/>
          <w:color w:val="000000"/>
          <w:kern w:val="0"/>
          <w:lang w:val="en-US"/>
        </w:rPr>
        <w:t xml:space="preserve">Albertazzi, S., Bini, V., Lindon, A., &amp; </w:t>
      </w:r>
      <w:proofErr w:type="spellStart"/>
      <w:r w:rsidRPr="00932072">
        <w:rPr>
          <w:rFonts w:ascii="Times New Roman" w:hAnsi="Times New Roman" w:cs="Times New Roman"/>
          <w:color w:val="000000"/>
          <w:kern w:val="0"/>
          <w:lang w:val="en-US"/>
        </w:rPr>
        <w:t>Trivellini</w:t>
      </w:r>
      <w:proofErr w:type="spellEnd"/>
      <w:r w:rsidRPr="00932072">
        <w:rPr>
          <w:rFonts w:ascii="Times New Roman" w:hAnsi="Times New Roman" w:cs="Times New Roman"/>
          <w:color w:val="000000"/>
          <w:kern w:val="0"/>
          <w:lang w:val="en-US"/>
        </w:rPr>
        <w:t xml:space="preserve">, G. (2018). </w:t>
      </w:r>
      <w:r w:rsidRPr="00932072">
        <w:rPr>
          <w:rFonts w:ascii="Times New Roman" w:hAnsi="Times New Roman" w:cs="Times New Roman"/>
          <w:i/>
          <w:iCs/>
          <w:color w:val="000000"/>
          <w:kern w:val="0"/>
          <w:lang w:val="en-US"/>
        </w:rPr>
        <w:t xml:space="preserve">Relations of power driving tropical deforestation: A case study from the </w:t>
      </w:r>
      <w:proofErr w:type="gramStart"/>
      <w:r w:rsidRPr="00932072">
        <w:rPr>
          <w:rFonts w:ascii="Times New Roman" w:hAnsi="Times New Roman" w:cs="Times New Roman"/>
          <w:i/>
          <w:iCs/>
          <w:color w:val="000000"/>
          <w:kern w:val="0"/>
          <w:lang w:val="en-US"/>
        </w:rPr>
        <w:t>M</w:t>
      </w:r>
      <w:r w:rsidRPr="00932072">
        <w:rPr>
          <w:rFonts w:ascii="Times New Roman" w:hAnsi="Times New Roman" w:cs="Times New Roman"/>
          <w:i/>
          <w:iCs/>
          <w:color w:val="000000"/>
          <w:kern w:val="0"/>
          <w:lang w:val="en-US"/>
        </w:rPr>
        <w:t>au forest</w:t>
      </w:r>
      <w:proofErr w:type="gramEnd"/>
      <w:r w:rsidRPr="00932072">
        <w:rPr>
          <w:rFonts w:ascii="Times New Roman" w:hAnsi="Times New Roman" w:cs="Times New Roman"/>
          <w:color w:val="000000"/>
          <w:kern w:val="0"/>
          <w:lang w:val="en-US"/>
        </w:rPr>
        <w:t xml:space="preserve"> (Kenya). </w:t>
      </w:r>
      <w:proofErr w:type="spellStart"/>
      <w:r w:rsidRPr="00932072">
        <w:rPr>
          <w:rFonts w:ascii="Times New Roman" w:hAnsi="Times New Roman" w:cs="Times New Roman"/>
          <w:color w:val="000000"/>
          <w:kern w:val="0"/>
          <w:lang w:val="en-US"/>
        </w:rPr>
        <w:t>Belgeo</w:t>
      </w:r>
      <w:proofErr w:type="spellEnd"/>
      <w:r w:rsidRPr="00932072">
        <w:rPr>
          <w:rFonts w:ascii="Times New Roman" w:hAnsi="Times New Roman" w:cs="Times New Roman"/>
          <w:color w:val="000000"/>
          <w:kern w:val="0"/>
          <w:lang w:val="en-US"/>
        </w:rPr>
        <w:t>, (2). https://doi.org/10.4000/belgeo.24223</w:t>
      </w:r>
    </w:p>
    <w:p w14:paraId="23349E57" w14:textId="067C8B51" w:rsidR="00603F85" w:rsidRPr="00932072" w:rsidRDefault="00603F85" w:rsidP="00603F85">
      <w:pPr>
        <w:autoSpaceDE w:val="0"/>
        <w:autoSpaceDN w:val="0"/>
        <w:adjustRightInd w:val="0"/>
        <w:spacing w:after="0" w:line="480" w:lineRule="auto"/>
        <w:rPr>
          <w:rFonts w:ascii="Times New Roman" w:hAnsi="Times New Roman" w:cs="Times New Roman"/>
          <w:color w:val="000000"/>
          <w:kern w:val="0"/>
          <w:lang w:val="en-US"/>
        </w:rPr>
      </w:pPr>
      <w:r w:rsidRPr="00932072">
        <w:rPr>
          <w:rFonts w:ascii="Times New Roman" w:hAnsi="Times New Roman" w:cs="Times New Roman"/>
          <w:color w:val="000000"/>
          <w:kern w:val="0"/>
          <w:lang w:val="en-US"/>
        </w:rPr>
        <w:t xml:space="preserve">BirdLife International. (2023, June 2). </w:t>
      </w:r>
      <w:r w:rsidRPr="00932072">
        <w:rPr>
          <w:rFonts w:ascii="Times New Roman" w:hAnsi="Times New Roman" w:cs="Times New Roman"/>
          <w:i/>
          <w:iCs/>
          <w:color w:val="000000"/>
          <w:kern w:val="0"/>
          <w:lang w:val="en-US"/>
        </w:rPr>
        <w:t>Irreplaceable: Kenya’s Yala swamp complex.</w:t>
      </w:r>
      <w:r w:rsidRPr="00932072">
        <w:rPr>
          <w:rFonts w:ascii="Times New Roman" w:hAnsi="Times New Roman" w:cs="Times New Roman"/>
          <w:color w:val="000000"/>
          <w:kern w:val="0"/>
          <w:lang w:val="en-US"/>
        </w:rPr>
        <w:t xml:space="preserve"> https://www.birdlife.org/news/2023/05/30/irreplaceable-kenyas-yala-swamp-complex/</w:t>
      </w:r>
    </w:p>
    <w:p w14:paraId="7B48DA56" w14:textId="34AB3D28" w:rsidR="00603F85" w:rsidRPr="00932072" w:rsidRDefault="00603F85" w:rsidP="00603F85">
      <w:pPr>
        <w:autoSpaceDE w:val="0"/>
        <w:autoSpaceDN w:val="0"/>
        <w:adjustRightInd w:val="0"/>
        <w:spacing w:after="0" w:line="480" w:lineRule="auto"/>
        <w:rPr>
          <w:rFonts w:ascii="Times New Roman" w:hAnsi="Times New Roman" w:cs="Times New Roman"/>
          <w:color w:val="000000"/>
          <w:kern w:val="0"/>
          <w:lang w:val="en-US"/>
        </w:rPr>
      </w:pPr>
      <w:r w:rsidRPr="00932072">
        <w:rPr>
          <w:rFonts w:ascii="Times New Roman" w:hAnsi="Times New Roman" w:cs="Times New Roman"/>
          <w:color w:val="000000"/>
          <w:kern w:val="0"/>
          <w:lang w:val="en-US"/>
        </w:rPr>
        <w:t xml:space="preserve">Ecological Society of America. (2012). </w:t>
      </w:r>
      <w:r w:rsidRPr="00932072">
        <w:rPr>
          <w:rFonts w:ascii="Times New Roman" w:hAnsi="Times New Roman" w:cs="Times New Roman"/>
          <w:i/>
          <w:iCs/>
          <w:color w:val="000000"/>
          <w:kern w:val="0"/>
          <w:lang w:val="en-US"/>
        </w:rPr>
        <w:t>Ecosystem services.</w:t>
      </w:r>
      <w:r w:rsidRPr="00932072">
        <w:rPr>
          <w:rFonts w:ascii="Times New Roman" w:hAnsi="Times New Roman" w:cs="Times New Roman"/>
          <w:color w:val="000000"/>
          <w:kern w:val="0"/>
          <w:lang w:val="en-US"/>
        </w:rPr>
        <w:t xml:space="preserve"> https://www.esa.org/esa/wp-content/uploads/2012/12/ecosystemservices.pdf</w:t>
      </w:r>
    </w:p>
    <w:p w14:paraId="000423A2" w14:textId="77777777" w:rsidR="00064983" w:rsidRPr="00932072" w:rsidRDefault="00064983" w:rsidP="002F1355">
      <w:pPr>
        <w:autoSpaceDE w:val="0"/>
        <w:autoSpaceDN w:val="0"/>
        <w:adjustRightInd w:val="0"/>
        <w:spacing w:after="0" w:line="480" w:lineRule="auto"/>
        <w:rPr>
          <w:rFonts w:ascii="Times New Roman" w:hAnsi="Times New Roman" w:cs="Times New Roman"/>
          <w:b/>
          <w:bCs/>
          <w:color w:val="000000"/>
          <w:kern w:val="0"/>
          <w:lang w:val="en-US"/>
        </w:rPr>
      </w:pPr>
    </w:p>
    <w:p w14:paraId="2BDF6BDB" w14:textId="55F11719" w:rsidR="002F1355" w:rsidRPr="00932072" w:rsidRDefault="002F1355" w:rsidP="002F1355">
      <w:pPr>
        <w:autoSpaceDE w:val="0"/>
        <w:autoSpaceDN w:val="0"/>
        <w:adjustRightInd w:val="0"/>
        <w:spacing w:after="0" w:line="480" w:lineRule="auto"/>
        <w:rPr>
          <w:rFonts w:ascii="Times New Roman" w:hAnsi="Times New Roman" w:cs="Times New Roman"/>
          <w:b/>
          <w:bCs/>
          <w:color w:val="000000"/>
          <w:kern w:val="0"/>
          <w:lang w:val="en-US"/>
        </w:rPr>
      </w:pPr>
    </w:p>
    <w:sectPr w:rsidR="002F1355" w:rsidRPr="00932072">
      <w:headerReference w:type="even" r:id="rId11"/>
      <w:head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BC172" w14:textId="77777777" w:rsidR="00603F85" w:rsidRDefault="00603F85" w:rsidP="00603F85">
      <w:pPr>
        <w:spacing w:after="0" w:line="240" w:lineRule="auto"/>
      </w:pPr>
      <w:r>
        <w:separator/>
      </w:r>
    </w:p>
  </w:endnote>
  <w:endnote w:type="continuationSeparator" w:id="0">
    <w:p w14:paraId="4D2C512A" w14:textId="77777777" w:rsidR="00603F85" w:rsidRDefault="00603F85" w:rsidP="00603F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7130D" w14:textId="77777777" w:rsidR="00603F85" w:rsidRDefault="00603F85" w:rsidP="00603F85">
      <w:pPr>
        <w:spacing w:after="0" w:line="240" w:lineRule="auto"/>
      </w:pPr>
      <w:r>
        <w:separator/>
      </w:r>
    </w:p>
  </w:footnote>
  <w:footnote w:type="continuationSeparator" w:id="0">
    <w:p w14:paraId="536E2788" w14:textId="77777777" w:rsidR="00603F85" w:rsidRDefault="00603F85" w:rsidP="00603F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73482503"/>
      <w:docPartObj>
        <w:docPartGallery w:val="Page Numbers (Top of Page)"/>
        <w:docPartUnique/>
      </w:docPartObj>
    </w:sdtPr>
    <w:sdtContent>
      <w:p w14:paraId="62D5BB49" w14:textId="66FB34AD" w:rsidR="00603F85" w:rsidRDefault="00603F85" w:rsidP="007B3D0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A847C2" w14:textId="77777777" w:rsidR="00603F85" w:rsidRDefault="00603F85" w:rsidP="00603F8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95948275"/>
      <w:docPartObj>
        <w:docPartGallery w:val="Page Numbers (Top of Page)"/>
        <w:docPartUnique/>
      </w:docPartObj>
    </w:sdtPr>
    <w:sdtContent>
      <w:p w14:paraId="14C90321" w14:textId="64146C36" w:rsidR="00603F85" w:rsidRDefault="00603F85" w:rsidP="007B3D0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C048758" w14:textId="77777777" w:rsidR="00603F85" w:rsidRDefault="00603F85" w:rsidP="00603F85">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4"/>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140998483">
    <w:abstractNumId w:val="0"/>
  </w:num>
  <w:num w:numId="2" w16cid:durableId="1124344841">
    <w:abstractNumId w:val="1"/>
  </w:num>
  <w:num w:numId="3" w16cid:durableId="398483203">
    <w:abstractNumId w:val="2"/>
  </w:num>
  <w:num w:numId="4" w16cid:durableId="1074014596">
    <w:abstractNumId w:val="3"/>
  </w:num>
  <w:num w:numId="5" w16cid:durableId="17929390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E9A"/>
    <w:rsid w:val="00064983"/>
    <w:rsid w:val="002A4B68"/>
    <w:rsid w:val="002F1355"/>
    <w:rsid w:val="00340093"/>
    <w:rsid w:val="00392CA6"/>
    <w:rsid w:val="004D1D46"/>
    <w:rsid w:val="00603F85"/>
    <w:rsid w:val="00932072"/>
    <w:rsid w:val="00C57CCF"/>
    <w:rsid w:val="00C77118"/>
    <w:rsid w:val="00CE4726"/>
    <w:rsid w:val="00E05E9A"/>
    <w:rsid w:val="00E8738A"/>
    <w:rsid w:val="00ED0D74"/>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307BCCAE"/>
  <w15:chartTrackingRefBased/>
  <w15:docId w15:val="{4230C1F2-0808-C643-963E-739420A4D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E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5E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5E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5E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5E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5E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E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E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E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E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5E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5E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5E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5E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5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E9A"/>
    <w:rPr>
      <w:rFonts w:eastAsiaTheme="majorEastAsia" w:cstheme="majorBidi"/>
      <w:color w:val="272727" w:themeColor="text1" w:themeTint="D8"/>
    </w:rPr>
  </w:style>
  <w:style w:type="paragraph" w:styleId="Title">
    <w:name w:val="Title"/>
    <w:basedOn w:val="Normal"/>
    <w:next w:val="Normal"/>
    <w:link w:val="TitleChar"/>
    <w:uiPriority w:val="10"/>
    <w:qFormat/>
    <w:rsid w:val="00E05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E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E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E9A"/>
    <w:pPr>
      <w:spacing w:before="160"/>
      <w:jc w:val="center"/>
    </w:pPr>
    <w:rPr>
      <w:i/>
      <w:iCs/>
      <w:color w:val="404040" w:themeColor="text1" w:themeTint="BF"/>
    </w:rPr>
  </w:style>
  <w:style w:type="character" w:customStyle="1" w:styleId="QuoteChar">
    <w:name w:val="Quote Char"/>
    <w:basedOn w:val="DefaultParagraphFont"/>
    <w:link w:val="Quote"/>
    <w:uiPriority w:val="29"/>
    <w:rsid w:val="00E05E9A"/>
    <w:rPr>
      <w:i/>
      <w:iCs/>
      <w:color w:val="404040" w:themeColor="text1" w:themeTint="BF"/>
    </w:rPr>
  </w:style>
  <w:style w:type="paragraph" w:styleId="ListParagraph">
    <w:name w:val="List Paragraph"/>
    <w:basedOn w:val="Normal"/>
    <w:uiPriority w:val="34"/>
    <w:qFormat/>
    <w:rsid w:val="00E05E9A"/>
    <w:pPr>
      <w:ind w:left="720"/>
      <w:contextualSpacing/>
    </w:pPr>
  </w:style>
  <w:style w:type="character" w:styleId="IntenseEmphasis">
    <w:name w:val="Intense Emphasis"/>
    <w:basedOn w:val="DefaultParagraphFont"/>
    <w:uiPriority w:val="21"/>
    <w:qFormat/>
    <w:rsid w:val="00E05E9A"/>
    <w:rPr>
      <w:i/>
      <w:iCs/>
      <w:color w:val="2F5496" w:themeColor="accent1" w:themeShade="BF"/>
    </w:rPr>
  </w:style>
  <w:style w:type="paragraph" w:styleId="IntenseQuote">
    <w:name w:val="Intense Quote"/>
    <w:basedOn w:val="Normal"/>
    <w:next w:val="Normal"/>
    <w:link w:val="IntenseQuoteChar"/>
    <w:uiPriority w:val="30"/>
    <w:qFormat/>
    <w:rsid w:val="00E05E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5E9A"/>
    <w:rPr>
      <w:i/>
      <w:iCs/>
      <w:color w:val="2F5496" w:themeColor="accent1" w:themeShade="BF"/>
    </w:rPr>
  </w:style>
  <w:style w:type="character" w:styleId="IntenseReference">
    <w:name w:val="Intense Reference"/>
    <w:basedOn w:val="DefaultParagraphFont"/>
    <w:uiPriority w:val="32"/>
    <w:qFormat/>
    <w:rsid w:val="00E05E9A"/>
    <w:rPr>
      <w:b/>
      <w:bCs/>
      <w:smallCaps/>
      <w:color w:val="2F5496" w:themeColor="accent1" w:themeShade="BF"/>
      <w:spacing w:val="5"/>
    </w:rPr>
  </w:style>
  <w:style w:type="paragraph" w:styleId="Header">
    <w:name w:val="header"/>
    <w:basedOn w:val="Normal"/>
    <w:link w:val="HeaderChar"/>
    <w:uiPriority w:val="99"/>
    <w:unhideWhenUsed/>
    <w:rsid w:val="00603F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3F85"/>
  </w:style>
  <w:style w:type="character" w:styleId="PageNumber">
    <w:name w:val="page number"/>
    <w:basedOn w:val="DefaultParagraphFont"/>
    <w:uiPriority w:val="99"/>
    <w:semiHidden/>
    <w:unhideWhenUsed/>
    <w:rsid w:val="00603F85"/>
  </w:style>
  <w:style w:type="table" w:styleId="TableGrid">
    <w:name w:val="Table Grid"/>
    <w:basedOn w:val="TableNormal"/>
    <w:uiPriority w:val="39"/>
    <w:rsid w:val="009320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1008</Words>
  <Characters>5752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2025-02-20T23:03:00Z</dcterms:created>
  <dcterms:modified xsi:type="dcterms:W3CDTF">2025-02-20T23:03:00Z</dcterms:modified>
</cp:coreProperties>
</file>