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8A6A" w14:textId="77777777" w:rsidR="00652649" w:rsidRPr="00C23147" w:rsidRDefault="00652649" w:rsidP="00C23147">
      <w:pPr>
        <w:pStyle w:val="Title"/>
        <w:spacing w:line="480" w:lineRule="auto"/>
        <w:jc w:val="center"/>
        <w:rPr>
          <w:rFonts w:ascii="Times New Roman" w:eastAsiaTheme="minorHAnsi" w:hAnsi="Times New Roman" w:cs="Times New Roman"/>
          <w:b/>
          <w:bCs/>
          <w:color w:val="000000" w:themeColor="text1"/>
          <w:sz w:val="24"/>
          <w:szCs w:val="24"/>
        </w:rPr>
      </w:pPr>
      <w:r w:rsidRPr="00C23147">
        <w:rPr>
          <w:rFonts w:ascii="Times New Roman" w:eastAsiaTheme="minorHAnsi" w:hAnsi="Times New Roman" w:cs="Times New Roman"/>
          <w:b/>
          <w:bCs/>
          <w:color w:val="000000" w:themeColor="text1"/>
          <w:sz w:val="24"/>
          <w:szCs w:val="24"/>
        </w:rPr>
        <w:t>Water Cycle and Sustainable Life on Earth</w:t>
      </w:r>
    </w:p>
    <w:p w14:paraId="6ED6B416" w14:textId="77777777" w:rsidR="00652649" w:rsidRPr="00C23147" w:rsidRDefault="00652649" w:rsidP="00C23147">
      <w:pPr>
        <w:pStyle w:val="Heading1"/>
        <w:spacing w:line="480" w:lineRule="auto"/>
        <w:rPr>
          <w:rFonts w:ascii="Times New Roman" w:eastAsiaTheme="minorHAnsi" w:hAnsi="Times New Roman" w:cs="Times New Roman"/>
          <w:b/>
          <w:bCs/>
          <w:color w:val="000000" w:themeColor="text1"/>
          <w:sz w:val="24"/>
          <w:szCs w:val="24"/>
        </w:rPr>
      </w:pPr>
      <w:r w:rsidRPr="00C23147">
        <w:rPr>
          <w:rFonts w:ascii="Times New Roman" w:eastAsiaTheme="minorHAnsi" w:hAnsi="Times New Roman" w:cs="Times New Roman"/>
          <w:b/>
          <w:bCs/>
          <w:color w:val="000000" w:themeColor="text1"/>
          <w:sz w:val="24"/>
          <w:szCs w:val="24"/>
        </w:rPr>
        <w:t>Introduction</w:t>
      </w:r>
    </w:p>
    <w:p w14:paraId="0F227A1B" w14:textId="4304DCC4" w:rsidR="00652649" w:rsidRPr="00C23147" w:rsidRDefault="00652649" w:rsidP="00C23147">
      <w:pPr>
        <w:spacing w:line="480" w:lineRule="auto"/>
        <w:rPr>
          <w:rFonts w:ascii="Times New Roman" w:hAnsi="Times New Roman" w:cs="Times New Roman"/>
          <w:color w:val="000000" w:themeColor="text1"/>
        </w:rPr>
      </w:pPr>
      <w:r w:rsidRPr="00C23147">
        <w:rPr>
          <w:rFonts w:ascii="Times New Roman" w:hAnsi="Times New Roman" w:cs="Times New Roman"/>
          <w:color w:val="000000" w:themeColor="text1"/>
        </w:rPr>
        <w:t>Earth is the only planet in our solar system that provides a suitable environment for life as we know it. Sustaining these conditions requires a constant recycling of materials between the living and nonliving components of ecosystems. Among the various material cycles that sustain life—water, nitrogen, carbon, sulphur, and phosphorus—the water cycle plays a crucial role in maintaining the balance of our environment. This paper will explore the elements of my lifestyle that impact the water cycle, the considerable impacts I make, and the changes necessary to reduce these impacts. Additionally, it will discuss the difficulty of balancing personal choices with environmental considerations.</w:t>
      </w:r>
    </w:p>
    <w:p w14:paraId="4A628785" w14:textId="29C8C058" w:rsidR="00652649" w:rsidRPr="00C23147" w:rsidRDefault="00652649" w:rsidP="00C23147">
      <w:pPr>
        <w:pStyle w:val="Heading2"/>
        <w:spacing w:line="480" w:lineRule="auto"/>
        <w:rPr>
          <w:rFonts w:ascii="Times New Roman" w:hAnsi="Times New Roman" w:cs="Times New Roman"/>
          <w:b/>
          <w:bCs/>
          <w:color w:val="000000" w:themeColor="text1"/>
          <w:sz w:val="24"/>
          <w:szCs w:val="24"/>
        </w:rPr>
      </w:pPr>
      <w:r w:rsidRPr="00C23147">
        <w:rPr>
          <w:rFonts w:ascii="Times New Roman" w:hAnsi="Times New Roman" w:cs="Times New Roman"/>
          <w:b/>
          <w:bCs/>
          <w:color w:val="000000" w:themeColor="text1"/>
          <w:sz w:val="24"/>
          <w:szCs w:val="24"/>
        </w:rPr>
        <w:t xml:space="preserve">The </w:t>
      </w:r>
      <w:r w:rsidR="00C23147" w:rsidRPr="00C23147">
        <w:rPr>
          <w:rFonts w:ascii="Times New Roman" w:hAnsi="Times New Roman" w:cs="Times New Roman"/>
          <w:b/>
          <w:bCs/>
          <w:color w:val="000000" w:themeColor="text1"/>
          <w:sz w:val="24"/>
          <w:szCs w:val="24"/>
        </w:rPr>
        <w:t>impact of daily activities on the water cycle</w:t>
      </w:r>
    </w:p>
    <w:p w14:paraId="57012BDA" w14:textId="77777777" w:rsidR="00652649" w:rsidRPr="00C23147" w:rsidRDefault="00652649" w:rsidP="00C23147">
      <w:pPr>
        <w:spacing w:line="480" w:lineRule="auto"/>
        <w:rPr>
          <w:rFonts w:ascii="Times New Roman" w:hAnsi="Times New Roman" w:cs="Times New Roman"/>
          <w:color w:val="000000" w:themeColor="text1"/>
        </w:rPr>
      </w:pPr>
      <w:r w:rsidRPr="00C23147">
        <w:rPr>
          <w:rFonts w:ascii="Times New Roman" w:hAnsi="Times New Roman" w:cs="Times New Roman"/>
          <w:color w:val="000000" w:themeColor="text1"/>
        </w:rPr>
        <w:t>Water is an essential resource for all living organisms, and the urban water cycle significantly influences our daily lives. One of the primary ways my lifestyle impacts the water cycle is through water consumption and waste management. Using water for household activities such as cooking, cleaning, and gardening contributes to the urban water cycle. For instance, the water used in my home is treated and distributed from Lake Erie, a vital freshwater source for Cleveland residents. After use, this water is collected as wastewater, treated again, and then returned to the water source. However, this process is not without its issues. During heavy rainfall, stormwater can mix with wastewater, leading to contamination of Lake Erie with debris and pollutants (Youth Opportunities Unlimited, 2021).</w:t>
      </w:r>
    </w:p>
    <w:p w14:paraId="0F495C41" w14:textId="77777777" w:rsidR="00652649" w:rsidRPr="00C23147" w:rsidRDefault="00652649" w:rsidP="00C23147">
      <w:pPr>
        <w:spacing w:line="480" w:lineRule="auto"/>
        <w:rPr>
          <w:rFonts w:ascii="Times New Roman" w:hAnsi="Times New Roman" w:cs="Times New Roman"/>
          <w:color w:val="000000" w:themeColor="text1"/>
        </w:rPr>
      </w:pPr>
      <w:r w:rsidRPr="00C23147">
        <w:rPr>
          <w:rFonts w:ascii="Times New Roman" w:hAnsi="Times New Roman" w:cs="Times New Roman"/>
          <w:color w:val="000000" w:themeColor="text1"/>
        </w:rPr>
        <w:t xml:space="preserve">Furthermore, the use of non-permeable surfaces around my home exacerbates the problem. These surfaces prevent water from infiltrating the ground, causing more runoff that carries </w:t>
      </w:r>
      <w:r w:rsidRPr="00C23147">
        <w:rPr>
          <w:rFonts w:ascii="Times New Roman" w:hAnsi="Times New Roman" w:cs="Times New Roman"/>
          <w:color w:val="000000" w:themeColor="text1"/>
        </w:rPr>
        <w:lastRenderedPageBreak/>
        <w:t>harmful substances into the lake. By understanding the natural and urban water cycles, I can see how my daily activities contribute to these challenges. Simple changes, such as reducing water usage, installing rain barrels, and using permeable pavement, can help mitigate these impacts (Youth Opportunities Unlimited, 2021).</w:t>
      </w:r>
    </w:p>
    <w:p w14:paraId="4E2280C3" w14:textId="132B14D6" w:rsidR="00652649" w:rsidRPr="00C23147" w:rsidRDefault="00652649" w:rsidP="00C23147">
      <w:pPr>
        <w:pStyle w:val="Heading2"/>
        <w:spacing w:line="480" w:lineRule="auto"/>
        <w:rPr>
          <w:rFonts w:ascii="Times New Roman" w:hAnsi="Times New Roman" w:cs="Times New Roman"/>
          <w:b/>
          <w:bCs/>
          <w:color w:val="000000" w:themeColor="text1"/>
          <w:sz w:val="24"/>
          <w:szCs w:val="24"/>
        </w:rPr>
      </w:pPr>
      <w:r w:rsidRPr="00C23147">
        <w:rPr>
          <w:rFonts w:ascii="Times New Roman" w:hAnsi="Times New Roman" w:cs="Times New Roman"/>
          <w:b/>
          <w:bCs/>
          <w:color w:val="000000" w:themeColor="text1"/>
          <w:sz w:val="24"/>
          <w:szCs w:val="24"/>
        </w:rPr>
        <w:t xml:space="preserve">Reducing </w:t>
      </w:r>
      <w:r w:rsidR="00C23147" w:rsidRPr="00C23147">
        <w:rPr>
          <w:rFonts w:ascii="Times New Roman" w:hAnsi="Times New Roman" w:cs="Times New Roman"/>
          <w:b/>
          <w:bCs/>
          <w:color w:val="000000" w:themeColor="text1"/>
          <w:sz w:val="24"/>
          <w:szCs w:val="24"/>
        </w:rPr>
        <w:t>impacts and personal sacrifices</w:t>
      </w:r>
    </w:p>
    <w:p w14:paraId="4BD31440" w14:textId="77777777" w:rsidR="00652649" w:rsidRPr="00C23147" w:rsidRDefault="00652649" w:rsidP="00C23147">
      <w:pPr>
        <w:spacing w:line="480" w:lineRule="auto"/>
        <w:rPr>
          <w:rFonts w:ascii="Times New Roman" w:hAnsi="Times New Roman" w:cs="Times New Roman"/>
          <w:color w:val="000000" w:themeColor="text1"/>
        </w:rPr>
      </w:pPr>
      <w:r w:rsidRPr="00C23147">
        <w:rPr>
          <w:rFonts w:ascii="Times New Roman" w:hAnsi="Times New Roman" w:cs="Times New Roman"/>
          <w:color w:val="000000" w:themeColor="text1"/>
        </w:rPr>
        <w:t>Reducing my impact on the water cycle would require several lifestyle changes. First, conserving water by taking shorter showers, fixing leaks promptly, and using water-efficient appliances can significantly reduce household water consumption. Another important measure is to create rain gardens and plant more trees around my home. These plants help absorb stormwater, reducing runoff and improving groundwater recharge.</w:t>
      </w:r>
    </w:p>
    <w:p w14:paraId="5F859554" w14:textId="77777777" w:rsidR="00652649" w:rsidRPr="00C23147" w:rsidRDefault="00652649" w:rsidP="00C23147">
      <w:pPr>
        <w:spacing w:line="480" w:lineRule="auto"/>
        <w:rPr>
          <w:rFonts w:ascii="Times New Roman" w:hAnsi="Times New Roman" w:cs="Times New Roman"/>
          <w:color w:val="000000" w:themeColor="text1"/>
        </w:rPr>
      </w:pPr>
      <w:r w:rsidRPr="00C23147">
        <w:rPr>
          <w:rFonts w:ascii="Times New Roman" w:hAnsi="Times New Roman" w:cs="Times New Roman"/>
          <w:color w:val="000000" w:themeColor="text1"/>
        </w:rPr>
        <w:t>Embracing these changes might mean giving up some conveniences, such as long, leisurely showers or using chemical-laden cleaning products that harm water quality. Additionally, transitioning to eco-friendly landscaping practices, like reducing lawn size in favor of more drought-tolerant plants, would also be necessary. Although these adjustments could be challenging initially, the long-term benefits to the environment and the sustainability of our water resources make them worthwhile (Youth Opportunities Unlimited, 2021).</w:t>
      </w:r>
    </w:p>
    <w:p w14:paraId="08C1FD7D" w14:textId="64926D82" w:rsidR="00652649" w:rsidRPr="00C23147" w:rsidRDefault="00652649" w:rsidP="00C23147">
      <w:pPr>
        <w:pStyle w:val="Heading2"/>
        <w:spacing w:line="480" w:lineRule="auto"/>
        <w:rPr>
          <w:rFonts w:ascii="Times New Roman" w:hAnsi="Times New Roman" w:cs="Times New Roman"/>
          <w:b/>
          <w:bCs/>
          <w:color w:val="000000" w:themeColor="text1"/>
          <w:sz w:val="24"/>
          <w:szCs w:val="24"/>
        </w:rPr>
      </w:pPr>
      <w:r w:rsidRPr="00C23147">
        <w:rPr>
          <w:rFonts w:ascii="Times New Roman" w:hAnsi="Times New Roman" w:cs="Times New Roman"/>
          <w:b/>
          <w:bCs/>
          <w:color w:val="000000" w:themeColor="text1"/>
          <w:sz w:val="24"/>
          <w:szCs w:val="24"/>
        </w:rPr>
        <w:t xml:space="preserve">Balancing </w:t>
      </w:r>
      <w:r w:rsidR="00C23147" w:rsidRPr="00C23147">
        <w:rPr>
          <w:rFonts w:ascii="Times New Roman" w:hAnsi="Times New Roman" w:cs="Times New Roman"/>
          <w:b/>
          <w:bCs/>
          <w:color w:val="000000" w:themeColor="text1"/>
          <w:sz w:val="24"/>
          <w:szCs w:val="24"/>
        </w:rPr>
        <w:t>personal choices and environmental considerations</w:t>
      </w:r>
    </w:p>
    <w:p w14:paraId="3D1B836E" w14:textId="77777777" w:rsidR="00652649" w:rsidRPr="00C23147" w:rsidRDefault="00652649" w:rsidP="00C23147">
      <w:pPr>
        <w:spacing w:line="480" w:lineRule="auto"/>
        <w:rPr>
          <w:rFonts w:ascii="Times New Roman" w:hAnsi="Times New Roman" w:cs="Times New Roman"/>
          <w:color w:val="000000" w:themeColor="text1"/>
        </w:rPr>
      </w:pPr>
      <w:r w:rsidRPr="00C23147">
        <w:rPr>
          <w:rFonts w:ascii="Times New Roman" w:hAnsi="Times New Roman" w:cs="Times New Roman"/>
          <w:color w:val="000000" w:themeColor="text1"/>
        </w:rPr>
        <w:t xml:space="preserve">Balancing personal choices with environmental considerations can be difficult, especially when convenience and cost are factors. Many people, including myself, are accustomed to the ease of conventional products and practices. However, making more sustainable choices often requires a shift in mindset and a willingness to invest time and resources into eco-friendly alternatives. For example, investing in water-efficient appliances or rain barrels might have an upfront cost, but </w:t>
      </w:r>
      <w:r w:rsidRPr="00C23147">
        <w:rPr>
          <w:rFonts w:ascii="Times New Roman" w:hAnsi="Times New Roman" w:cs="Times New Roman"/>
          <w:color w:val="000000" w:themeColor="text1"/>
        </w:rPr>
        <w:lastRenderedPageBreak/>
        <w:t>the savings in water bills and the positive environmental impact are substantial long-term benefits.</w:t>
      </w:r>
    </w:p>
    <w:p w14:paraId="4037D52F" w14:textId="77777777" w:rsidR="00652649" w:rsidRPr="00C23147" w:rsidRDefault="00652649" w:rsidP="00C23147">
      <w:pPr>
        <w:spacing w:line="480" w:lineRule="auto"/>
        <w:rPr>
          <w:rFonts w:ascii="Times New Roman" w:hAnsi="Times New Roman" w:cs="Times New Roman"/>
          <w:color w:val="000000" w:themeColor="text1"/>
        </w:rPr>
      </w:pPr>
      <w:r w:rsidRPr="00C23147">
        <w:rPr>
          <w:rFonts w:ascii="Times New Roman" w:hAnsi="Times New Roman" w:cs="Times New Roman"/>
          <w:color w:val="000000" w:themeColor="text1"/>
        </w:rPr>
        <w:t>Choosing sustainable options also involves prioritizing the greater good over immediate gratification. This balance requires a conscious effort to consider how everyday actions affect the environment. Education and awareness play crucial roles in this process, helping individuals understand the importance of their choices and encouraging them to adopt more sustainable practices (Youth Opportunities Unlimited, 2021).</w:t>
      </w:r>
    </w:p>
    <w:p w14:paraId="268223EA" w14:textId="77777777" w:rsidR="00652649" w:rsidRPr="00C23147" w:rsidRDefault="00652649" w:rsidP="00C23147">
      <w:pPr>
        <w:pStyle w:val="Heading1"/>
        <w:spacing w:line="480" w:lineRule="auto"/>
        <w:rPr>
          <w:rFonts w:ascii="Times New Roman" w:hAnsi="Times New Roman" w:cs="Times New Roman"/>
          <w:b/>
          <w:bCs/>
          <w:color w:val="000000" w:themeColor="text1"/>
          <w:sz w:val="24"/>
          <w:szCs w:val="24"/>
        </w:rPr>
      </w:pPr>
      <w:r w:rsidRPr="00C23147">
        <w:rPr>
          <w:rFonts w:ascii="Times New Roman" w:hAnsi="Times New Roman" w:cs="Times New Roman"/>
          <w:b/>
          <w:bCs/>
          <w:color w:val="000000" w:themeColor="text1"/>
          <w:sz w:val="24"/>
          <w:szCs w:val="24"/>
        </w:rPr>
        <w:t>Conclusion</w:t>
      </w:r>
    </w:p>
    <w:p w14:paraId="561FD387" w14:textId="00716D98" w:rsidR="00652649" w:rsidRDefault="00652649" w:rsidP="00C23147">
      <w:pPr>
        <w:spacing w:line="480" w:lineRule="auto"/>
        <w:rPr>
          <w:rFonts w:ascii="Times New Roman" w:hAnsi="Times New Roman" w:cs="Times New Roman"/>
          <w:color w:val="000000" w:themeColor="text1"/>
        </w:rPr>
      </w:pPr>
      <w:r w:rsidRPr="00C23147">
        <w:rPr>
          <w:rFonts w:ascii="Times New Roman" w:hAnsi="Times New Roman" w:cs="Times New Roman"/>
          <w:color w:val="000000" w:themeColor="text1"/>
        </w:rPr>
        <w:t xml:space="preserve">This essay has highlighted the significant shifts in weather patterns, the alarming rate of species extinction, and the economic challenges that arise from environmental degradation as key findings. Through the analysis of various studies, it is clear that human activities have accelerated these changes, necessitating a collective response from governments and individuals alike. Furthermore, the need for sustainable practices and renewable energy sources has never been more urgent, as these steps are crucial for preserving biodiversity and ensuring the health of our planet for future generations. In conclusion, addressing climate change not only safeguards our environment but also enhances the resilience of our societies and economies, making it a critical issue that requires our immediate attention and action. </w:t>
      </w:r>
      <w:r w:rsidRPr="00C23147">
        <w:rPr>
          <w:rFonts w:ascii="Times New Roman" w:hAnsi="Times New Roman" w:cs="Times New Roman"/>
          <w:color w:val="000000" w:themeColor="text1"/>
        </w:rPr>
        <w:t>In conclusion, the exploration of the effects of climate change on global ecosystems reveals that immediate action is essential to mitigate its impact.</w:t>
      </w:r>
    </w:p>
    <w:p w14:paraId="7E4AFE73" w14:textId="77777777" w:rsidR="00124F7D" w:rsidRDefault="00124F7D" w:rsidP="00C23147">
      <w:pPr>
        <w:spacing w:line="480" w:lineRule="auto"/>
        <w:rPr>
          <w:rFonts w:ascii="Times New Roman" w:hAnsi="Times New Roman" w:cs="Times New Roman"/>
          <w:color w:val="000000" w:themeColor="text1"/>
        </w:rPr>
      </w:pPr>
    </w:p>
    <w:p w14:paraId="7BA79CB9" w14:textId="77777777" w:rsidR="00124F7D" w:rsidRDefault="00124F7D" w:rsidP="00C23147">
      <w:pPr>
        <w:spacing w:line="480" w:lineRule="auto"/>
        <w:rPr>
          <w:rFonts w:ascii="Times New Roman" w:hAnsi="Times New Roman" w:cs="Times New Roman"/>
          <w:color w:val="000000" w:themeColor="text1"/>
        </w:rPr>
      </w:pPr>
    </w:p>
    <w:p w14:paraId="39CD8560" w14:textId="77777777" w:rsidR="00124F7D" w:rsidRPr="00C23147" w:rsidRDefault="00124F7D" w:rsidP="00C23147">
      <w:pPr>
        <w:spacing w:line="480" w:lineRule="auto"/>
        <w:rPr>
          <w:rFonts w:ascii="Times New Roman" w:hAnsi="Times New Roman" w:cs="Times New Roman"/>
          <w:color w:val="000000" w:themeColor="text1"/>
        </w:rPr>
      </w:pPr>
    </w:p>
    <w:p w14:paraId="0232977C" w14:textId="0E51E36A" w:rsidR="00C23147" w:rsidRPr="00C23147" w:rsidRDefault="00C23147" w:rsidP="00C23147">
      <w:pPr>
        <w:shd w:val="clear" w:color="auto" w:fill="FFFFFF"/>
        <w:spacing w:after="0" w:line="480" w:lineRule="auto"/>
        <w:jc w:val="center"/>
        <w:rPr>
          <w:rFonts w:ascii="Times New Roman" w:eastAsia="Times New Roman" w:hAnsi="Times New Roman" w:cs="Times New Roman"/>
          <w:b/>
          <w:bCs/>
          <w:color w:val="000000" w:themeColor="text1"/>
          <w:kern w:val="0"/>
          <w14:ligatures w14:val="none"/>
        </w:rPr>
      </w:pPr>
      <w:r w:rsidRPr="00C23147">
        <w:rPr>
          <w:rFonts w:ascii="Times New Roman" w:eastAsia="Times New Roman" w:hAnsi="Times New Roman" w:cs="Times New Roman"/>
          <w:b/>
          <w:bCs/>
          <w:color w:val="000000" w:themeColor="text1"/>
          <w:kern w:val="0"/>
          <w14:ligatures w14:val="none"/>
        </w:rPr>
        <w:lastRenderedPageBreak/>
        <w:t>Reference</w:t>
      </w:r>
    </w:p>
    <w:p w14:paraId="69EA2EC2" w14:textId="77777777" w:rsidR="00C23147" w:rsidRPr="00C23147" w:rsidRDefault="00C23147" w:rsidP="00C23147">
      <w:pPr>
        <w:shd w:val="clear" w:color="auto" w:fill="FFFFFF"/>
        <w:spacing w:after="0" w:line="480" w:lineRule="auto"/>
        <w:ind w:left="720" w:right="75" w:hanging="720"/>
        <w:rPr>
          <w:rFonts w:ascii="Times New Roman" w:eastAsia="Times New Roman" w:hAnsi="Times New Roman" w:cs="Times New Roman"/>
          <w:color w:val="000000" w:themeColor="text1"/>
          <w:kern w:val="0"/>
          <w14:ligatures w14:val="none"/>
        </w:rPr>
      </w:pPr>
      <w:r w:rsidRPr="00C23147">
        <w:rPr>
          <w:rFonts w:ascii="Times New Roman" w:eastAsia="Times New Roman" w:hAnsi="Times New Roman" w:cs="Times New Roman"/>
          <w:color w:val="000000" w:themeColor="text1"/>
          <w:kern w:val="0"/>
          <w14:ligatures w14:val="none"/>
        </w:rPr>
        <w:t>Youth Opportunities Unlimited. (2021, January 13). </w:t>
      </w:r>
      <w:r w:rsidRPr="00C23147">
        <w:rPr>
          <w:rFonts w:ascii="Times New Roman" w:eastAsia="Times New Roman" w:hAnsi="Times New Roman" w:cs="Times New Roman"/>
          <w:i/>
          <w:iCs/>
          <w:color w:val="000000" w:themeColor="text1"/>
          <w:kern w:val="0"/>
          <w14:ligatures w14:val="none"/>
        </w:rPr>
        <w:t>Sustainability &amp; the water cycle — Youth opportunities unlimited</w:t>
      </w:r>
      <w:r w:rsidRPr="00C23147">
        <w:rPr>
          <w:rFonts w:ascii="Times New Roman" w:eastAsia="Times New Roman" w:hAnsi="Times New Roman" w:cs="Times New Roman"/>
          <w:color w:val="000000" w:themeColor="text1"/>
          <w:kern w:val="0"/>
          <w14:ligatures w14:val="none"/>
        </w:rPr>
        <w:t>. </w:t>
      </w:r>
      <w:hyperlink r:id="rId4" w:history="1">
        <w:r w:rsidRPr="00C23147">
          <w:rPr>
            <w:rFonts w:ascii="Times New Roman" w:eastAsia="Times New Roman" w:hAnsi="Times New Roman" w:cs="Times New Roman"/>
            <w:color w:val="000000" w:themeColor="text1"/>
            <w:kern w:val="0"/>
            <w:u w:val="single"/>
            <w14:ligatures w14:val="none"/>
          </w:rPr>
          <w:t>https://www.youcle.org/youth-blog/2019/11/sustainability-amp-the-water-cycle</w:t>
        </w:r>
      </w:hyperlink>
    </w:p>
    <w:p w14:paraId="28E23C92" w14:textId="77777777" w:rsidR="00C23147" w:rsidRPr="00C23147" w:rsidRDefault="00C23147" w:rsidP="00C23147">
      <w:pPr>
        <w:spacing w:line="480" w:lineRule="auto"/>
        <w:rPr>
          <w:rFonts w:ascii="Times New Roman" w:hAnsi="Times New Roman" w:cs="Times New Roman"/>
          <w:color w:val="000000" w:themeColor="text1"/>
        </w:rPr>
      </w:pPr>
    </w:p>
    <w:sectPr w:rsidR="00C23147" w:rsidRPr="00C231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0A"/>
    <w:rsid w:val="00124F7D"/>
    <w:rsid w:val="001F650A"/>
    <w:rsid w:val="00584176"/>
    <w:rsid w:val="00652649"/>
    <w:rsid w:val="00C23147"/>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78A1877"/>
  <w15:chartTrackingRefBased/>
  <w15:docId w15:val="{27E8D089-20F4-6542-800A-221FD183F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6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50A"/>
    <w:rPr>
      <w:rFonts w:eastAsiaTheme="majorEastAsia" w:cstheme="majorBidi"/>
      <w:color w:val="272727" w:themeColor="text1" w:themeTint="D8"/>
    </w:rPr>
  </w:style>
  <w:style w:type="paragraph" w:styleId="Title">
    <w:name w:val="Title"/>
    <w:basedOn w:val="Normal"/>
    <w:next w:val="Normal"/>
    <w:link w:val="TitleChar"/>
    <w:uiPriority w:val="10"/>
    <w:qFormat/>
    <w:rsid w:val="001F6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50A"/>
    <w:pPr>
      <w:spacing w:before="160"/>
      <w:jc w:val="center"/>
    </w:pPr>
    <w:rPr>
      <w:i/>
      <w:iCs/>
      <w:color w:val="404040" w:themeColor="text1" w:themeTint="BF"/>
    </w:rPr>
  </w:style>
  <w:style w:type="character" w:customStyle="1" w:styleId="QuoteChar">
    <w:name w:val="Quote Char"/>
    <w:basedOn w:val="DefaultParagraphFont"/>
    <w:link w:val="Quote"/>
    <w:uiPriority w:val="29"/>
    <w:rsid w:val="001F650A"/>
    <w:rPr>
      <w:i/>
      <w:iCs/>
      <w:color w:val="404040" w:themeColor="text1" w:themeTint="BF"/>
    </w:rPr>
  </w:style>
  <w:style w:type="paragraph" w:styleId="ListParagraph">
    <w:name w:val="List Paragraph"/>
    <w:basedOn w:val="Normal"/>
    <w:uiPriority w:val="34"/>
    <w:qFormat/>
    <w:rsid w:val="001F650A"/>
    <w:pPr>
      <w:ind w:left="720"/>
      <w:contextualSpacing/>
    </w:pPr>
  </w:style>
  <w:style w:type="character" w:styleId="IntenseEmphasis">
    <w:name w:val="Intense Emphasis"/>
    <w:basedOn w:val="DefaultParagraphFont"/>
    <w:uiPriority w:val="21"/>
    <w:qFormat/>
    <w:rsid w:val="001F650A"/>
    <w:rPr>
      <w:i/>
      <w:iCs/>
      <w:color w:val="0F4761" w:themeColor="accent1" w:themeShade="BF"/>
    </w:rPr>
  </w:style>
  <w:style w:type="paragraph" w:styleId="IntenseQuote">
    <w:name w:val="Intense Quote"/>
    <w:basedOn w:val="Normal"/>
    <w:next w:val="Normal"/>
    <w:link w:val="IntenseQuoteChar"/>
    <w:uiPriority w:val="30"/>
    <w:qFormat/>
    <w:rsid w:val="001F6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50A"/>
    <w:rPr>
      <w:i/>
      <w:iCs/>
      <w:color w:val="0F4761" w:themeColor="accent1" w:themeShade="BF"/>
    </w:rPr>
  </w:style>
  <w:style w:type="character" w:styleId="IntenseReference">
    <w:name w:val="Intense Reference"/>
    <w:basedOn w:val="DefaultParagraphFont"/>
    <w:uiPriority w:val="32"/>
    <w:qFormat/>
    <w:rsid w:val="001F650A"/>
    <w:rPr>
      <w:b/>
      <w:bCs/>
      <w:smallCaps/>
      <w:color w:val="0F4761" w:themeColor="accent1" w:themeShade="BF"/>
      <w:spacing w:val="5"/>
    </w:rPr>
  </w:style>
  <w:style w:type="paragraph" w:styleId="NormalWeb">
    <w:name w:val="Normal (Web)"/>
    <w:basedOn w:val="Normal"/>
    <w:uiPriority w:val="99"/>
    <w:semiHidden/>
    <w:unhideWhenUsed/>
    <w:rsid w:val="00C231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23147"/>
    <w:rPr>
      <w:i/>
      <w:iCs/>
    </w:rPr>
  </w:style>
  <w:style w:type="character" w:styleId="Hyperlink">
    <w:name w:val="Hyperlink"/>
    <w:basedOn w:val="DefaultParagraphFont"/>
    <w:uiPriority w:val="99"/>
    <w:semiHidden/>
    <w:unhideWhenUsed/>
    <w:rsid w:val="00C231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25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cle.org/youth-blog/2019/11/sustainability-amp-the-water-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2025-02-26T22:00:00Z</dcterms:created>
  <dcterms:modified xsi:type="dcterms:W3CDTF">2025-02-26T22:26:00Z</dcterms:modified>
</cp:coreProperties>
</file>