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E4727" w14:textId="67771496" w:rsidR="00512EAA" w:rsidRDefault="00C06E12" w:rsidP="00403046">
      <w:r>
        <w:t>Assignment instruction</w:t>
      </w:r>
    </w:p>
    <w:p w14:paraId="78482DE3" w14:textId="77777777" w:rsidR="00C06E12" w:rsidRDefault="00C06E12" w:rsidP="00C06E12">
      <w:pPr>
        <w:pStyle w:val="NormalWeb"/>
        <w:shd w:val="clear" w:color="auto" w:fill="F8F9FA"/>
        <w:spacing w:before="0" w:beforeAutospacing="0"/>
        <w:rPr>
          <w:rFonts w:ascii="Open Sans" w:hAnsi="Open Sans" w:cs="Open Sans"/>
          <w:color w:val="1D2125"/>
          <w:sz w:val="23"/>
          <w:szCs w:val="23"/>
        </w:rPr>
      </w:pPr>
      <w:r>
        <w:rPr>
          <w:rFonts w:ascii="Open Sans" w:hAnsi="Open Sans" w:cs="Open Sans"/>
          <w:color w:val="1D2125"/>
          <w:sz w:val="23"/>
          <w:szCs w:val="23"/>
        </w:rPr>
        <w:t xml:space="preserve">In this assignment, you will </w:t>
      </w:r>
      <w:proofErr w:type="gramStart"/>
      <w:r>
        <w:rPr>
          <w:rFonts w:ascii="Open Sans" w:hAnsi="Open Sans" w:cs="Open Sans"/>
          <w:color w:val="1D2125"/>
          <w:sz w:val="23"/>
          <w:szCs w:val="23"/>
        </w:rPr>
        <w:t>acquire</w:t>
      </w:r>
      <w:proofErr w:type="gramEnd"/>
      <w:r>
        <w:rPr>
          <w:rFonts w:ascii="Open Sans" w:hAnsi="Open Sans" w:cs="Open Sans"/>
          <w:color w:val="1D2125"/>
          <w:sz w:val="23"/>
          <w:szCs w:val="23"/>
        </w:rPr>
        <w:t xml:space="preserve"> the knowledge and skills to think critically and evaluate reliable and credible sources.</w:t>
      </w:r>
    </w:p>
    <w:p w14:paraId="0415447F" w14:textId="77777777" w:rsidR="00C06E12" w:rsidRDefault="00C06E12" w:rsidP="00C06E12">
      <w:pPr>
        <w:pStyle w:val="NormalWeb"/>
        <w:shd w:val="clear" w:color="auto" w:fill="F8F9FA"/>
        <w:spacing w:before="0" w:beforeAutospacing="0"/>
        <w:rPr>
          <w:rFonts w:ascii="Open Sans" w:hAnsi="Open Sans" w:cs="Open Sans"/>
          <w:color w:val="1D2125"/>
          <w:sz w:val="23"/>
          <w:szCs w:val="23"/>
        </w:rPr>
      </w:pPr>
      <w:proofErr w:type="gramStart"/>
      <w:r>
        <w:rPr>
          <w:rFonts w:ascii="Open Sans" w:hAnsi="Open Sans" w:cs="Open Sans"/>
          <w:color w:val="1D2125"/>
          <w:sz w:val="23"/>
          <w:szCs w:val="23"/>
        </w:rPr>
        <w:t>Write</w:t>
      </w:r>
      <w:proofErr w:type="gramEnd"/>
      <w:r>
        <w:rPr>
          <w:rFonts w:ascii="Open Sans" w:hAnsi="Open Sans" w:cs="Open Sans"/>
          <w:color w:val="1D2125"/>
          <w:sz w:val="23"/>
          <w:szCs w:val="23"/>
        </w:rPr>
        <w:t xml:space="preserve"> a concise report, consisting of 500-750 words in a single paragraph, by selecting a recent event, issues, or social concern from scholarly articles or research papers accessible from our library in the JSTOR. Your report should analyze and evaluate the information about the event, issue, or social concern you chose, considering any biases or assumptions present, using the </w:t>
      </w:r>
      <w:r>
        <w:rPr>
          <w:rStyle w:val="wiseone-analysis-result"/>
          <w:rFonts w:ascii="Open Sans" w:eastAsiaTheme="majorEastAsia" w:hAnsi="Open Sans" w:cs="Open Sans"/>
          <w:color w:val="1D2125"/>
          <w:sz w:val="23"/>
          <w:szCs w:val="23"/>
        </w:rPr>
        <w:t>critical thinking</w:t>
      </w:r>
      <w:r>
        <w:rPr>
          <w:rFonts w:ascii="Open Sans" w:hAnsi="Open Sans" w:cs="Open Sans"/>
          <w:color w:val="1D2125"/>
          <w:sz w:val="23"/>
          <w:szCs w:val="23"/>
        </w:rPr>
        <w:t xml:space="preserve"> strategies learned this week. Conduct thorough research on the chosen topic, </w:t>
      </w:r>
      <w:proofErr w:type="gramStart"/>
      <w:r>
        <w:rPr>
          <w:rFonts w:ascii="Open Sans" w:hAnsi="Open Sans" w:cs="Open Sans"/>
          <w:color w:val="1D2125"/>
          <w:sz w:val="23"/>
          <w:szCs w:val="23"/>
        </w:rPr>
        <w:t>utilizing</w:t>
      </w:r>
      <w:proofErr w:type="gramEnd"/>
      <w:r>
        <w:rPr>
          <w:rFonts w:ascii="Open Sans" w:hAnsi="Open Sans" w:cs="Open Sans"/>
          <w:color w:val="1D2125"/>
          <w:sz w:val="23"/>
          <w:szCs w:val="23"/>
        </w:rPr>
        <w:t xml:space="preserve"> reliable and trustworthy sources, and ensure that all references cited follow APA format and are not more than three years old.</w:t>
      </w:r>
    </w:p>
    <w:p w14:paraId="314BD5B6" w14:textId="77777777" w:rsidR="00C06E12" w:rsidRPr="00C06E12" w:rsidRDefault="00C06E12" w:rsidP="00C06E12">
      <w:pPr>
        <w:shd w:val="clear" w:color="auto" w:fill="FFFFFF"/>
        <w:spacing w:after="100" w:afterAutospacing="1" w:line="240" w:lineRule="auto"/>
        <w:ind w:left="0" w:right="0"/>
        <w:outlineLvl w:val="3"/>
        <w:rPr>
          <w:rFonts w:ascii="Open Sans" w:eastAsia="Times New Roman" w:hAnsi="Open Sans" w:cs="Open Sans"/>
          <w:b/>
          <w:bCs/>
          <w:color w:val="1D2125"/>
          <w:kern w:val="0"/>
          <w:sz w:val="23"/>
          <w:szCs w:val="23"/>
          <w:lang w:val="en-US"/>
          <w14:ligatures w14:val="none"/>
        </w:rPr>
      </w:pPr>
      <w:r w:rsidRPr="00C06E12">
        <w:rPr>
          <w:rFonts w:ascii="Open Sans" w:eastAsia="Times New Roman" w:hAnsi="Open Sans" w:cs="Open Sans"/>
          <w:b/>
          <w:bCs/>
          <w:color w:val="1D2125"/>
          <w:kern w:val="0"/>
          <w:sz w:val="23"/>
          <w:szCs w:val="23"/>
          <w:lang w:val="en-US"/>
          <w14:ligatures w14:val="none"/>
        </w:rPr>
        <w:t>Grading criteria</w:t>
      </w:r>
    </w:p>
    <w:tbl>
      <w:tblPr>
        <w:tblStyle w:val="TableGrid"/>
        <w:tblW w:w="0" w:type="auto"/>
        <w:tblInd w:w="57" w:type="dxa"/>
        <w:tblLook w:val="04A0" w:firstRow="1" w:lastRow="0" w:firstColumn="1" w:lastColumn="0" w:noHBand="0" w:noVBand="1"/>
      </w:tblPr>
      <w:tblGrid>
        <w:gridCol w:w="4475"/>
        <w:gridCol w:w="4484"/>
      </w:tblGrid>
      <w:tr w:rsidR="00C06E12" w14:paraId="4E2AF309" w14:textId="77777777" w:rsidTr="00C06E12">
        <w:tc>
          <w:tcPr>
            <w:tcW w:w="4508" w:type="dxa"/>
          </w:tcPr>
          <w:p w14:paraId="495790A9" w14:textId="45E023DB" w:rsidR="00C06E12" w:rsidRDefault="00C06E12" w:rsidP="00403046">
            <w:pPr>
              <w:ind w:left="0"/>
              <w:rPr>
                <w:lang w:val="en-US"/>
              </w:rPr>
            </w:pPr>
            <w:r>
              <w:rPr>
                <w:rFonts w:ascii="Open Sans" w:hAnsi="Open Sans" w:cs="Open Sans"/>
                <w:b/>
                <w:bCs/>
                <w:color w:val="1D2125"/>
                <w:shd w:val="clear" w:color="auto" w:fill="F0F0F0"/>
              </w:rPr>
              <w:t>Content Analysis</w:t>
            </w:r>
          </w:p>
        </w:tc>
        <w:tc>
          <w:tcPr>
            <w:tcW w:w="4508" w:type="dxa"/>
          </w:tcPr>
          <w:p w14:paraId="3F558062" w14:textId="7C4BADCC" w:rsidR="00C06E12" w:rsidRDefault="00C06E12" w:rsidP="00403046">
            <w:pPr>
              <w:ind w:left="0"/>
              <w:rPr>
                <w:lang w:val="en-US"/>
              </w:rPr>
            </w:pPr>
            <w:r>
              <w:rPr>
                <w:rFonts w:ascii="Open Sans" w:hAnsi="Open Sans" w:cs="Open Sans"/>
                <w:color w:val="1D2125"/>
                <w:sz w:val="23"/>
                <w:szCs w:val="23"/>
                <w:shd w:val="clear" w:color="auto" w:fill="F0F0F0"/>
              </w:rPr>
              <w:t xml:space="preserve">Thoroughly </w:t>
            </w:r>
            <w:proofErr w:type="spellStart"/>
            <w:r>
              <w:rPr>
                <w:rFonts w:ascii="Open Sans" w:hAnsi="Open Sans" w:cs="Open Sans"/>
                <w:color w:val="1D2125"/>
                <w:sz w:val="23"/>
                <w:szCs w:val="23"/>
                <w:shd w:val="clear" w:color="auto" w:fill="F0F0F0"/>
              </w:rPr>
              <w:t>analyzes</w:t>
            </w:r>
            <w:proofErr w:type="spellEnd"/>
            <w:r>
              <w:rPr>
                <w:rFonts w:ascii="Open Sans" w:hAnsi="Open Sans" w:cs="Open Sans"/>
                <w:color w:val="1D2125"/>
                <w:sz w:val="23"/>
                <w:szCs w:val="23"/>
                <w:shd w:val="clear" w:color="auto" w:fill="F0F0F0"/>
              </w:rPr>
              <w:t xml:space="preserve"> and evaluates the chosen event, issues or social concern using </w:t>
            </w:r>
            <w:r>
              <w:rPr>
                <w:rStyle w:val="wiseone-analysis-result"/>
                <w:rFonts w:ascii="Open Sans" w:hAnsi="Open Sans" w:cs="Open Sans"/>
                <w:color w:val="1D2125"/>
                <w:sz w:val="23"/>
                <w:szCs w:val="23"/>
                <w:shd w:val="clear" w:color="auto" w:fill="F0F0F0"/>
              </w:rPr>
              <w:t>critical thinking</w:t>
            </w:r>
            <w:r>
              <w:rPr>
                <w:rFonts w:ascii="Open Sans" w:hAnsi="Open Sans" w:cs="Open Sans"/>
                <w:color w:val="1D2125"/>
                <w:sz w:val="23"/>
                <w:szCs w:val="23"/>
                <w:shd w:val="clear" w:color="auto" w:fill="F0F0F0"/>
              </w:rPr>
              <w:t> strategies, demonstrating a comprehensive understanding. Demonstrates exceptional critical thinking skills in analyzing biases and assumptions and applying appropriate strategies.</w:t>
            </w:r>
          </w:p>
        </w:tc>
      </w:tr>
      <w:tr w:rsidR="00C06E12" w14:paraId="3666062E" w14:textId="77777777" w:rsidTr="00C06E12">
        <w:tc>
          <w:tcPr>
            <w:tcW w:w="4508" w:type="dxa"/>
          </w:tcPr>
          <w:p w14:paraId="60BA8C64" w14:textId="10D2C409" w:rsidR="00C06E12" w:rsidRDefault="00C06E12" w:rsidP="00403046">
            <w:pPr>
              <w:ind w:left="0"/>
              <w:rPr>
                <w:lang w:val="en-US"/>
              </w:rPr>
            </w:pPr>
            <w:r>
              <w:rPr>
                <w:rFonts w:ascii="Open Sans" w:hAnsi="Open Sans" w:cs="Open Sans"/>
                <w:b/>
                <w:bCs/>
                <w:color w:val="1D2125"/>
                <w:shd w:val="clear" w:color="auto" w:fill="FFFFFF"/>
              </w:rPr>
              <w:t>Research Quality</w:t>
            </w:r>
          </w:p>
        </w:tc>
        <w:tc>
          <w:tcPr>
            <w:tcW w:w="4508" w:type="dxa"/>
          </w:tcPr>
          <w:p w14:paraId="6FA8B649" w14:textId="5C3D65F2" w:rsidR="00C06E12" w:rsidRDefault="00C06E12" w:rsidP="00403046">
            <w:pPr>
              <w:ind w:left="0"/>
              <w:rPr>
                <w:lang w:val="en-US"/>
              </w:rPr>
            </w:pPr>
            <w:r>
              <w:rPr>
                <w:rFonts w:ascii="Open Sans" w:hAnsi="Open Sans" w:cs="Open Sans"/>
                <w:color w:val="1D2125"/>
                <w:sz w:val="23"/>
                <w:szCs w:val="23"/>
                <w:shd w:val="clear" w:color="auto" w:fill="FFFFFF"/>
              </w:rPr>
              <w:t>Conducts thorough research using reliable and trustworthy sources.</w:t>
            </w:r>
          </w:p>
        </w:tc>
      </w:tr>
      <w:tr w:rsidR="00C06E12" w14:paraId="6671BFFD" w14:textId="77777777" w:rsidTr="00C06E12">
        <w:tc>
          <w:tcPr>
            <w:tcW w:w="4508" w:type="dxa"/>
          </w:tcPr>
          <w:p w14:paraId="0307EFB3" w14:textId="1BDC3377" w:rsidR="00C06E12" w:rsidRDefault="00C06E12" w:rsidP="00403046">
            <w:pPr>
              <w:ind w:left="0"/>
              <w:rPr>
                <w:lang w:val="en-US"/>
              </w:rPr>
            </w:pPr>
            <w:r>
              <w:rPr>
                <w:rFonts w:ascii="Open Sans" w:hAnsi="Open Sans" w:cs="Open Sans"/>
                <w:b/>
                <w:bCs/>
                <w:color w:val="1D2125"/>
                <w:shd w:val="clear" w:color="auto" w:fill="F0F0F0"/>
              </w:rPr>
              <w:t>Citations and References</w:t>
            </w:r>
          </w:p>
        </w:tc>
        <w:tc>
          <w:tcPr>
            <w:tcW w:w="4508" w:type="dxa"/>
          </w:tcPr>
          <w:p w14:paraId="62836976" w14:textId="0428DA1B" w:rsidR="00C06E12" w:rsidRDefault="00C06E12" w:rsidP="00403046">
            <w:pPr>
              <w:ind w:left="0"/>
              <w:rPr>
                <w:lang w:val="en-US"/>
              </w:rPr>
            </w:pPr>
            <w:r>
              <w:rPr>
                <w:rFonts w:ascii="Open Sans" w:hAnsi="Open Sans" w:cs="Open Sans"/>
                <w:color w:val="1D2125"/>
                <w:sz w:val="23"/>
                <w:szCs w:val="23"/>
                <w:shd w:val="clear" w:color="auto" w:fill="F0F0F0"/>
              </w:rPr>
              <w:t>Utilizes accurate citations and provides relevant references for all sources.</w:t>
            </w:r>
          </w:p>
        </w:tc>
      </w:tr>
      <w:tr w:rsidR="00C06E12" w14:paraId="3177760C" w14:textId="77777777" w:rsidTr="00C06E12">
        <w:tc>
          <w:tcPr>
            <w:tcW w:w="4508" w:type="dxa"/>
          </w:tcPr>
          <w:p w14:paraId="34DF41E0" w14:textId="77777777" w:rsidR="00C06E12" w:rsidRDefault="00C06E12" w:rsidP="00403046">
            <w:pPr>
              <w:ind w:left="0"/>
              <w:rPr>
                <w:lang w:val="en-US"/>
              </w:rPr>
            </w:pPr>
          </w:p>
        </w:tc>
        <w:tc>
          <w:tcPr>
            <w:tcW w:w="4508" w:type="dxa"/>
          </w:tcPr>
          <w:p w14:paraId="73EEF69A" w14:textId="77777777" w:rsidR="00C06E12" w:rsidRDefault="00C06E12" w:rsidP="00403046">
            <w:pPr>
              <w:ind w:left="0"/>
              <w:rPr>
                <w:lang w:val="en-US"/>
              </w:rPr>
            </w:pPr>
          </w:p>
        </w:tc>
      </w:tr>
      <w:tr w:rsidR="00C06E12" w14:paraId="15C8DAC8" w14:textId="77777777" w:rsidTr="00C06E12">
        <w:tc>
          <w:tcPr>
            <w:tcW w:w="4508" w:type="dxa"/>
          </w:tcPr>
          <w:p w14:paraId="4EF866D3" w14:textId="77777777" w:rsidR="00C06E12" w:rsidRDefault="00C06E12" w:rsidP="00403046">
            <w:pPr>
              <w:ind w:left="0"/>
              <w:rPr>
                <w:lang w:val="en-US"/>
              </w:rPr>
            </w:pPr>
          </w:p>
        </w:tc>
        <w:tc>
          <w:tcPr>
            <w:tcW w:w="4508" w:type="dxa"/>
          </w:tcPr>
          <w:p w14:paraId="2A8D9CE6" w14:textId="77777777" w:rsidR="00C06E12" w:rsidRDefault="00C06E12" w:rsidP="00403046">
            <w:pPr>
              <w:ind w:left="0"/>
              <w:rPr>
                <w:lang w:val="en-US"/>
              </w:rPr>
            </w:pPr>
          </w:p>
        </w:tc>
      </w:tr>
    </w:tbl>
    <w:p w14:paraId="48A99B0A" w14:textId="77777777" w:rsidR="00C06E12" w:rsidRPr="00C06E12" w:rsidRDefault="00C06E12" w:rsidP="00403046">
      <w:pPr>
        <w:rPr>
          <w:lang w:val="en-US"/>
        </w:rPr>
      </w:pPr>
    </w:p>
    <w:sectPr w:rsidR="00C06E12" w:rsidRPr="00C06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EC1B0A"/>
    <w:multiLevelType w:val="multilevel"/>
    <w:tmpl w:val="07E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72F12"/>
    <w:multiLevelType w:val="multilevel"/>
    <w:tmpl w:val="F5C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E2445"/>
    <w:multiLevelType w:val="multilevel"/>
    <w:tmpl w:val="36B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28842">
    <w:abstractNumId w:val="2"/>
  </w:num>
  <w:num w:numId="2" w16cid:durableId="1217626048">
    <w:abstractNumId w:val="1"/>
  </w:num>
  <w:num w:numId="3" w16cid:durableId="70734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3MDQ2tTC0MDC3MLBU0lEKTi0uzszPAykwrAUASsvPmCwAAAA="/>
  </w:docVars>
  <w:rsids>
    <w:rsidRoot w:val="00DD6364"/>
    <w:rsid w:val="002268E1"/>
    <w:rsid w:val="00403046"/>
    <w:rsid w:val="00512EAA"/>
    <w:rsid w:val="00827EB9"/>
    <w:rsid w:val="009E05C3"/>
    <w:rsid w:val="00A35799"/>
    <w:rsid w:val="00B002D2"/>
    <w:rsid w:val="00C06E12"/>
    <w:rsid w:val="00D13054"/>
    <w:rsid w:val="00D76D23"/>
    <w:rsid w:val="00DD636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76D05"/>
  <w15:chartTrackingRefBased/>
  <w15:docId w15:val="{5A94BF1C-30EC-4650-9A63-9F6B8E6E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6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6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64"/>
    <w:rPr>
      <w:rFonts w:eastAsiaTheme="majorEastAsia" w:cstheme="majorBidi"/>
      <w:color w:val="272727" w:themeColor="text1" w:themeTint="D8"/>
    </w:rPr>
  </w:style>
  <w:style w:type="paragraph" w:styleId="Title">
    <w:name w:val="Title"/>
    <w:basedOn w:val="Normal"/>
    <w:next w:val="Normal"/>
    <w:link w:val="TitleChar"/>
    <w:uiPriority w:val="10"/>
    <w:qFormat/>
    <w:rsid w:val="00DD6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6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364"/>
    <w:rPr>
      <w:i/>
      <w:iCs/>
      <w:color w:val="404040" w:themeColor="text1" w:themeTint="BF"/>
    </w:rPr>
  </w:style>
  <w:style w:type="paragraph" w:styleId="ListParagraph">
    <w:name w:val="List Paragraph"/>
    <w:basedOn w:val="Normal"/>
    <w:uiPriority w:val="34"/>
    <w:qFormat/>
    <w:rsid w:val="00DD6364"/>
    <w:pPr>
      <w:ind w:left="720"/>
      <w:contextualSpacing/>
    </w:pPr>
  </w:style>
  <w:style w:type="character" w:styleId="IntenseEmphasis">
    <w:name w:val="Intense Emphasis"/>
    <w:basedOn w:val="DefaultParagraphFont"/>
    <w:uiPriority w:val="21"/>
    <w:qFormat/>
    <w:rsid w:val="00DD6364"/>
    <w:rPr>
      <w:i/>
      <w:iCs/>
      <w:color w:val="0F4761" w:themeColor="accent1" w:themeShade="BF"/>
    </w:rPr>
  </w:style>
  <w:style w:type="paragraph" w:styleId="IntenseQuote">
    <w:name w:val="Intense Quote"/>
    <w:basedOn w:val="Normal"/>
    <w:next w:val="Normal"/>
    <w:link w:val="IntenseQuoteChar"/>
    <w:uiPriority w:val="30"/>
    <w:qFormat/>
    <w:rsid w:val="00DD6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364"/>
    <w:rPr>
      <w:i/>
      <w:iCs/>
      <w:color w:val="0F4761" w:themeColor="accent1" w:themeShade="BF"/>
    </w:rPr>
  </w:style>
  <w:style w:type="character" w:styleId="IntenseReference">
    <w:name w:val="Intense Reference"/>
    <w:basedOn w:val="DefaultParagraphFont"/>
    <w:uiPriority w:val="32"/>
    <w:qFormat/>
    <w:rsid w:val="00DD6364"/>
    <w:rPr>
      <w:b/>
      <w:bCs/>
      <w:smallCaps/>
      <w:color w:val="0F4761" w:themeColor="accent1" w:themeShade="BF"/>
      <w:spacing w:val="5"/>
    </w:rPr>
  </w:style>
  <w:style w:type="paragraph" w:styleId="NormalWeb">
    <w:name w:val="Normal (Web)"/>
    <w:basedOn w:val="Normal"/>
    <w:uiPriority w:val="99"/>
    <w:semiHidden/>
    <w:unhideWhenUsed/>
    <w:rsid w:val="00DD636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DD6364"/>
  </w:style>
  <w:style w:type="character" w:styleId="Strong">
    <w:name w:val="Strong"/>
    <w:basedOn w:val="DefaultParagraphFont"/>
    <w:uiPriority w:val="22"/>
    <w:qFormat/>
    <w:rsid w:val="00DD6364"/>
    <w:rPr>
      <w:b/>
      <w:bCs/>
    </w:rPr>
  </w:style>
  <w:style w:type="table" w:styleId="TableGrid">
    <w:name w:val="Table Grid"/>
    <w:basedOn w:val="TableNormal"/>
    <w:uiPriority w:val="39"/>
    <w:rsid w:val="00C06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80545">
      <w:bodyDiv w:val="1"/>
      <w:marLeft w:val="0"/>
      <w:marRight w:val="0"/>
      <w:marTop w:val="0"/>
      <w:marBottom w:val="0"/>
      <w:divBdr>
        <w:top w:val="none" w:sz="0" w:space="0" w:color="auto"/>
        <w:left w:val="none" w:sz="0" w:space="0" w:color="auto"/>
        <w:bottom w:val="none" w:sz="0" w:space="0" w:color="auto"/>
        <w:right w:val="none" w:sz="0" w:space="0" w:color="auto"/>
      </w:divBdr>
      <w:divsChild>
        <w:div w:id="2092971357">
          <w:marLeft w:val="0"/>
          <w:marRight w:val="0"/>
          <w:marTop w:val="0"/>
          <w:marBottom w:val="0"/>
          <w:divBdr>
            <w:top w:val="none" w:sz="0" w:space="0" w:color="auto"/>
            <w:left w:val="none" w:sz="0" w:space="0" w:color="auto"/>
            <w:bottom w:val="none" w:sz="0" w:space="0" w:color="auto"/>
            <w:right w:val="none" w:sz="0" w:space="0" w:color="auto"/>
          </w:divBdr>
          <w:divsChild>
            <w:div w:id="899095887">
              <w:marLeft w:val="0"/>
              <w:marRight w:val="0"/>
              <w:marTop w:val="0"/>
              <w:marBottom w:val="0"/>
              <w:divBdr>
                <w:top w:val="none" w:sz="0" w:space="0" w:color="auto"/>
                <w:left w:val="none" w:sz="0" w:space="0" w:color="auto"/>
                <w:bottom w:val="none" w:sz="0" w:space="0" w:color="auto"/>
                <w:right w:val="none" w:sz="0" w:space="0" w:color="auto"/>
              </w:divBdr>
              <w:divsChild>
                <w:div w:id="776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2443">
          <w:marLeft w:val="0"/>
          <w:marRight w:val="0"/>
          <w:marTop w:val="0"/>
          <w:marBottom w:val="0"/>
          <w:divBdr>
            <w:top w:val="none" w:sz="0" w:space="0" w:color="auto"/>
            <w:left w:val="none" w:sz="0" w:space="0" w:color="auto"/>
            <w:bottom w:val="none" w:sz="0" w:space="0" w:color="auto"/>
            <w:right w:val="none" w:sz="0" w:space="0" w:color="auto"/>
          </w:divBdr>
          <w:divsChild>
            <w:div w:id="2080595045">
              <w:marLeft w:val="0"/>
              <w:marRight w:val="0"/>
              <w:marTop w:val="0"/>
              <w:marBottom w:val="0"/>
              <w:divBdr>
                <w:top w:val="none" w:sz="0" w:space="0" w:color="auto"/>
                <w:left w:val="none" w:sz="0" w:space="0" w:color="auto"/>
                <w:bottom w:val="none" w:sz="0" w:space="0" w:color="auto"/>
                <w:right w:val="none" w:sz="0" w:space="0" w:color="auto"/>
              </w:divBdr>
              <w:divsChild>
                <w:div w:id="792018074">
                  <w:marLeft w:val="0"/>
                  <w:marRight w:val="0"/>
                  <w:marTop w:val="0"/>
                  <w:marBottom w:val="0"/>
                  <w:divBdr>
                    <w:top w:val="none" w:sz="0" w:space="0" w:color="auto"/>
                    <w:left w:val="none" w:sz="0" w:space="0" w:color="auto"/>
                    <w:bottom w:val="none" w:sz="0" w:space="0" w:color="auto"/>
                    <w:right w:val="none" w:sz="0" w:space="0" w:color="auto"/>
                  </w:divBdr>
                  <w:divsChild>
                    <w:div w:id="11201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162939">
          <w:marLeft w:val="0"/>
          <w:marRight w:val="0"/>
          <w:marTop w:val="0"/>
          <w:marBottom w:val="0"/>
          <w:divBdr>
            <w:top w:val="none" w:sz="0" w:space="0" w:color="auto"/>
            <w:left w:val="none" w:sz="0" w:space="0" w:color="auto"/>
            <w:bottom w:val="none" w:sz="0" w:space="0" w:color="auto"/>
            <w:right w:val="none" w:sz="0" w:space="0" w:color="auto"/>
          </w:divBdr>
        </w:div>
        <w:div w:id="1817331233">
          <w:marLeft w:val="0"/>
          <w:marRight w:val="0"/>
          <w:marTop w:val="0"/>
          <w:marBottom w:val="0"/>
          <w:divBdr>
            <w:top w:val="none" w:sz="0" w:space="0" w:color="auto"/>
            <w:left w:val="none" w:sz="0" w:space="0" w:color="auto"/>
            <w:bottom w:val="none" w:sz="0" w:space="0" w:color="auto"/>
            <w:right w:val="none" w:sz="0" w:space="0" w:color="auto"/>
          </w:divBdr>
          <w:divsChild>
            <w:div w:id="1849636030">
              <w:marLeft w:val="0"/>
              <w:marRight w:val="0"/>
              <w:marTop w:val="0"/>
              <w:marBottom w:val="0"/>
              <w:divBdr>
                <w:top w:val="none" w:sz="0" w:space="0" w:color="auto"/>
                <w:left w:val="none" w:sz="0" w:space="0" w:color="auto"/>
                <w:bottom w:val="none" w:sz="0" w:space="0" w:color="auto"/>
                <w:right w:val="none" w:sz="0" w:space="0" w:color="auto"/>
              </w:divBdr>
            </w:div>
          </w:divsChild>
        </w:div>
        <w:div w:id="209650456">
          <w:marLeft w:val="0"/>
          <w:marRight w:val="0"/>
          <w:marTop w:val="0"/>
          <w:marBottom w:val="0"/>
          <w:divBdr>
            <w:top w:val="none" w:sz="0" w:space="0" w:color="auto"/>
            <w:left w:val="none" w:sz="0" w:space="0" w:color="auto"/>
            <w:bottom w:val="none" w:sz="0" w:space="0" w:color="auto"/>
            <w:right w:val="none" w:sz="0" w:space="0" w:color="auto"/>
          </w:divBdr>
        </w:div>
        <w:div w:id="202444741">
          <w:marLeft w:val="0"/>
          <w:marRight w:val="0"/>
          <w:marTop w:val="0"/>
          <w:marBottom w:val="0"/>
          <w:divBdr>
            <w:top w:val="none" w:sz="0" w:space="0" w:color="auto"/>
            <w:left w:val="none" w:sz="0" w:space="0" w:color="auto"/>
            <w:bottom w:val="none" w:sz="0" w:space="0" w:color="auto"/>
            <w:right w:val="none" w:sz="0" w:space="0" w:color="auto"/>
          </w:divBdr>
          <w:divsChild>
            <w:div w:id="9095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017">
      <w:bodyDiv w:val="1"/>
      <w:marLeft w:val="0"/>
      <w:marRight w:val="0"/>
      <w:marTop w:val="0"/>
      <w:marBottom w:val="0"/>
      <w:divBdr>
        <w:top w:val="none" w:sz="0" w:space="0" w:color="auto"/>
        <w:left w:val="none" w:sz="0" w:space="0" w:color="auto"/>
        <w:bottom w:val="none" w:sz="0" w:space="0" w:color="auto"/>
        <w:right w:val="none" w:sz="0" w:space="0" w:color="auto"/>
      </w:divBdr>
    </w:div>
    <w:div w:id="1055011790">
      <w:bodyDiv w:val="1"/>
      <w:marLeft w:val="0"/>
      <w:marRight w:val="0"/>
      <w:marTop w:val="0"/>
      <w:marBottom w:val="0"/>
      <w:divBdr>
        <w:top w:val="none" w:sz="0" w:space="0" w:color="auto"/>
        <w:left w:val="none" w:sz="0" w:space="0" w:color="auto"/>
        <w:bottom w:val="none" w:sz="0" w:space="0" w:color="auto"/>
        <w:right w:val="none" w:sz="0" w:space="0" w:color="auto"/>
      </w:divBdr>
    </w:div>
    <w:div w:id="1176190716">
      <w:bodyDiv w:val="1"/>
      <w:marLeft w:val="0"/>
      <w:marRight w:val="0"/>
      <w:marTop w:val="0"/>
      <w:marBottom w:val="0"/>
      <w:divBdr>
        <w:top w:val="none" w:sz="0" w:space="0" w:color="auto"/>
        <w:left w:val="none" w:sz="0" w:space="0" w:color="auto"/>
        <w:bottom w:val="none" w:sz="0" w:space="0" w:color="auto"/>
        <w:right w:val="none" w:sz="0" w:space="0" w:color="auto"/>
      </w:divBdr>
    </w:div>
    <w:div w:id="1309818932">
      <w:bodyDiv w:val="1"/>
      <w:marLeft w:val="0"/>
      <w:marRight w:val="0"/>
      <w:marTop w:val="0"/>
      <w:marBottom w:val="0"/>
      <w:divBdr>
        <w:top w:val="none" w:sz="0" w:space="0" w:color="auto"/>
        <w:left w:val="none" w:sz="0" w:space="0" w:color="auto"/>
        <w:bottom w:val="none" w:sz="0" w:space="0" w:color="auto"/>
        <w:right w:val="none" w:sz="0" w:space="0" w:color="auto"/>
      </w:divBdr>
    </w:div>
    <w:div w:id="143197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1</Pages>
  <Words>177</Words>
  <Characters>1098</Characters>
  <Application>Microsoft Office Word</Application>
  <DocSecurity>0</DocSecurity>
  <Lines>32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2024-07-17T14:49:00Z</dcterms:created>
  <dcterms:modified xsi:type="dcterms:W3CDTF">2024-07-18T04:09:00Z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a76e6609-3e22-4c27-aa11-1e3d17f53334</vt:lpwstr>
  </property>
</Properties>
</file>