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013C9F" w14:textId="77777777" w:rsidR="00F62318" w:rsidRPr="00F62318" w:rsidRDefault="00F62318" w:rsidP="005D5B7D">
      <w:pPr>
        <w:ind w:left="0"/>
        <w:rPr>
          <w:rFonts w:ascii="Times New Roman" w:hAnsi="Times New Roman" w:cs="Times New Roman"/>
          <w:b/>
          <w:bCs/>
          <w:sz w:val="24"/>
          <w:szCs w:val="24"/>
          <w:lang w:val="en-US"/>
        </w:rPr>
      </w:pPr>
      <w:r w:rsidRPr="00F62318">
        <w:rPr>
          <w:rFonts w:ascii="Times New Roman" w:hAnsi="Times New Roman" w:cs="Times New Roman"/>
          <w:b/>
          <w:bCs/>
          <w:sz w:val="24"/>
          <w:szCs w:val="24"/>
          <w:lang w:val="en-US"/>
        </w:rPr>
        <w:t>Understanding Simultaneous TCP Connection Termination</w:t>
      </w:r>
    </w:p>
    <w:p w14:paraId="447F6A64" w14:textId="4BA61F3E" w:rsidR="00F62318" w:rsidRPr="00F62318" w:rsidRDefault="00F62318" w:rsidP="005D5B7D">
      <w:pPr>
        <w:ind w:left="0"/>
        <w:rPr>
          <w:rFonts w:ascii="Times New Roman" w:hAnsi="Times New Roman" w:cs="Times New Roman"/>
          <w:sz w:val="24"/>
          <w:szCs w:val="24"/>
          <w:lang w:val="en-US"/>
        </w:rPr>
      </w:pPr>
      <w:r w:rsidRPr="00F62318">
        <w:rPr>
          <w:rFonts w:ascii="Times New Roman" w:hAnsi="Times New Roman" w:cs="Times New Roman"/>
          <w:sz w:val="24"/>
          <w:szCs w:val="24"/>
          <w:lang w:val="en-US"/>
        </w:rPr>
        <w:t>In the </w:t>
      </w:r>
      <w:r w:rsidRPr="00F62318">
        <w:rPr>
          <w:rFonts w:ascii="Times New Roman" w:hAnsi="Times New Roman" w:cs="Times New Roman"/>
          <w:b/>
          <w:bCs/>
          <w:sz w:val="24"/>
          <w:szCs w:val="24"/>
          <w:lang w:val="en-US"/>
        </w:rPr>
        <w:t>TCP/IP protocol</w:t>
      </w:r>
      <w:r w:rsidRPr="00F62318">
        <w:rPr>
          <w:rFonts w:ascii="Times New Roman" w:hAnsi="Times New Roman" w:cs="Times New Roman"/>
          <w:sz w:val="24"/>
          <w:szCs w:val="24"/>
          <w:lang w:val="en-US"/>
        </w:rPr>
        <w:t xml:space="preserve">, connections are typically </w:t>
      </w:r>
      <w:proofErr w:type="gramStart"/>
      <w:r w:rsidRPr="00F62318">
        <w:rPr>
          <w:rFonts w:ascii="Times New Roman" w:hAnsi="Times New Roman" w:cs="Times New Roman"/>
          <w:sz w:val="24"/>
          <w:szCs w:val="24"/>
          <w:lang w:val="en-US"/>
        </w:rPr>
        <w:t>established</w:t>
      </w:r>
      <w:proofErr w:type="gramEnd"/>
      <w:r w:rsidRPr="00F62318">
        <w:rPr>
          <w:rFonts w:ascii="Times New Roman" w:hAnsi="Times New Roman" w:cs="Times New Roman"/>
          <w:sz w:val="24"/>
          <w:szCs w:val="24"/>
          <w:lang w:val="en-US"/>
        </w:rPr>
        <w:t xml:space="preserve"> using a three-way handshake process involving a sequence of packet exchanges between the client and server. However, while simultaneous TCP connection initiations are rare due to the structured nature of the handshake, simultaneous connection termination, where both parties decide to close a connection at the same time, is a more common occurrence </w:t>
      </w:r>
      <w:bookmarkStart w:id="0" w:name="_Hlk180599366"/>
      <w:r w:rsidRPr="005D5B7D">
        <w:rPr>
          <w:rFonts w:ascii="Times New Roman" w:hAnsi="Times New Roman" w:cs="Times New Roman"/>
          <w:sz w:val="24"/>
          <w:szCs w:val="24"/>
          <w:lang w:val="en-US"/>
        </w:rPr>
        <w:t>(Dordal, 20</w:t>
      </w:r>
      <w:r w:rsidR="005D5B7D" w:rsidRPr="005D5B7D">
        <w:rPr>
          <w:rFonts w:ascii="Times New Roman" w:hAnsi="Times New Roman" w:cs="Times New Roman"/>
          <w:sz w:val="24"/>
          <w:szCs w:val="24"/>
          <w:lang w:val="en-US"/>
        </w:rPr>
        <w:t>22</w:t>
      </w:r>
      <w:r w:rsidRPr="005D5B7D">
        <w:rPr>
          <w:rFonts w:ascii="Times New Roman" w:hAnsi="Times New Roman" w:cs="Times New Roman"/>
          <w:sz w:val="24"/>
          <w:szCs w:val="24"/>
          <w:lang w:val="en-US"/>
        </w:rPr>
        <w:t>)</w:t>
      </w:r>
      <w:r w:rsidRPr="00F62318">
        <w:rPr>
          <w:rFonts w:ascii="Times New Roman" w:hAnsi="Times New Roman" w:cs="Times New Roman"/>
          <w:sz w:val="24"/>
          <w:szCs w:val="24"/>
          <w:lang w:val="en-US"/>
        </w:rPr>
        <w:t xml:space="preserve">. </w:t>
      </w:r>
      <w:bookmarkEnd w:id="0"/>
      <w:r w:rsidRPr="00F62318">
        <w:rPr>
          <w:rFonts w:ascii="Times New Roman" w:hAnsi="Times New Roman" w:cs="Times New Roman"/>
          <w:sz w:val="24"/>
          <w:szCs w:val="24"/>
          <w:lang w:val="en-US"/>
        </w:rPr>
        <w:t>This situation typically arises when both nodes send a </w:t>
      </w:r>
      <w:r w:rsidRPr="00F62318">
        <w:rPr>
          <w:rFonts w:ascii="Times New Roman" w:hAnsi="Times New Roman" w:cs="Times New Roman"/>
          <w:b/>
          <w:bCs/>
          <w:sz w:val="24"/>
          <w:szCs w:val="24"/>
          <w:lang w:val="en-US"/>
        </w:rPr>
        <w:t>FIN (finish) packet</w:t>
      </w:r>
      <w:r w:rsidRPr="00F62318">
        <w:rPr>
          <w:rFonts w:ascii="Times New Roman" w:hAnsi="Times New Roman" w:cs="Times New Roman"/>
          <w:sz w:val="24"/>
          <w:szCs w:val="24"/>
          <w:lang w:val="en-US"/>
        </w:rPr>
        <w:t xml:space="preserve"> to each other, </w:t>
      </w:r>
      <w:proofErr w:type="gramStart"/>
      <w:r w:rsidRPr="00F62318">
        <w:rPr>
          <w:rFonts w:ascii="Times New Roman" w:hAnsi="Times New Roman" w:cs="Times New Roman"/>
          <w:sz w:val="24"/>
          <w:szCs w:val="24"/>
          <w:lang w:val="en-US"/>
        </w:rPr>
        <w:t>indicating</w:t>
      </w:r>
      <w:proofErr w:type="gramEnd"/>
      <w:r w:rsidRPr="00F62318">
        <w:rPr>
          <w:rFonts w:ascii="Times New Roman" w:hAnsi="Times New Roman" w:cs="Times New Roman"/>
          <w:sz w:val="24"/>
          <w:szCs w:val="24"/>
          <w:lang w:val="en-US"/>
        </w:rPr>
        <w:t xml:space="preserve"> they wish to terminate the connection.</w:t>
      </w:r>
    </w:p>
    <w:p w14:paraId="67216055" w14:textId="77777777" w:rsidR="00F62318" w:rsidRPr="00F62318" w:rsidRDefault="00F62318" w:rsidP="005D5B7D">
      <w:pPr>
        <w:ind w:left="0"/>
        <w:rPr>
          <w:rFonts w:ascii="Times New Roman" w:hAnsi="Times New Roman" w:cs="Times New Roman"/>
          <w:b/>
          <w:bCs/>
          <w:sz w:val="24"/>
          <w:szCs w:val="24"/>
          <w:lang w:val="en-US"/>
        </w:rPr>
      </w:pPr>
      <w:r w:rsidRPr="00F62318">
        <w:rPr>
          <w:rFonts w:ascii="Times New Roman" w:hAnsi="Times New Roman" w:cs="Times New Roman"/>
          <w:b/>
          <w:bCs/>
          <w:sz w:val="24"/>
          <w:szCs w:val="24"/>
          <w:lang w:val="en-US"/>
        </w:rPr>
        <w:t>Negotiating Simultaneous FIN Packets</w:t>
      </w:r>
    </w:p>
    <w:p w14:paraId="06798D33" w14:textId="054FA151" w:rsidR="00F62318" w:rsidRPr="00F62318" w:rsidRDefault="00F62318" w:rsidP="005D5B7D">
      <w:pPr>
        <w:ind w:left="0"/>
        <w:rPr>
          <w:rFonts w:ascii="Times New Roman" w:hAnsi="Times New Roman" w:cs="Times New Roman"/>
          <w:sz w:val="24"/>
          <w:szCs w:val="24"/>
          <w:lang w:val="en-US"/>
        </w:rPr>
      </w:pPr>
      <w:r w:rsidRPr="00F62318">
        <w:rPr>
          <w:rFonts w:ascii="Times New Roman" w:hAnsi="Times New Roman" w:cs="Times New Roman"/>
          <w:sz w:val="24"/>
          <w:szCs w:val="24"/>
          <w:lang w:val="en-US"/>
        </w:rPr>
        <w:t>When both TCP nodes engage in the simultaneous sending of FIN packets, the process follows a specific negotiation sequence. Each node sends a FIN packet, prompting the opposing node to acknowledge this with an ACK packet. After sending the FIN packet, a node transitions to a </w:t>
      </w:r>
      <w:r w:rsidRPr="00F62318">
        <w:rPr>
          <w:rFonts w:ascii="Times New Roman" w:hAnsi="Times New Roman" w:cs="Times New Roman"/>
          <w:b/>
          <w:bCs/>
          <w:sz w:val="24"/>
          <w:szCs w:val="24"/>
          <w:lang w:val="en-US"/>
        </w:rPr>
        <w:t>CLOSE_WAIT</w:t>
      </w:r>
      <w:r w:rsidRPr="00F62318">
        <w:rPr>
          <w:rFonts w:ascii="Times New Roman" w:hAnsi="Times New Roman" w:cs="Times New Roman"/>
          <w:sz w:val="24"/>
          <w:szCs w:val="24"/>
          <w:lang w:val="en-US"/>
        </w:rPr>
        <w:t> state, and once it acknowledges the FIN from the other node, it moves into the </w:t>
      </w:r>
      <w:r w:rsidRPr="00F62318">
        <w:rPr>
          <w:rFonts w:ascii="Times New Roman" w:hAnsi="Times New Roman" w:cs="Times New Roman"/>
          <w:b/>
          <w:bCs/>
          <w:sz w:val="24"/>
          <w:szCs w:val="24"/>
          <w:lang w:val="en-US"/>
        </w:rPr>
        <w:t>LAST_ACK</w:t>
      </w:r>
      <w:r w:rsidRPr="00F62318">
        <w:rPr>
          <w:rFonts w:ascii="Times New Roman" w:hAnsi="Times New Roman" w:cs="Times New Roman"/>
          <w:sz w:val="24"/>
          <w:szCs w:val="24"/>
          <w:lang w:val="en-US"/>
        </w:rPr>
        <w:t> state. Meanwhile, each node will also enter a </w:t>
      </w:r>
      <w:r w:rsidRPr="00F62318">
        <w:rPr>
          <w:rFonts w:ascii="Times New Roman" w:hAnsi="Times New Roman" w:cs="Times New Roman"/>
          <w:b/>
          <w:bCs/>
          <w:sz w:val="24"/>
          <w:szCs w:val="24"/>
          <w:lang w:val="en-US"/>
        </w:rPr>
        <w:t>FIN_WAIT_</w:t>
      </w:r>
      <w:proofErr w:type="gramStart"/>
      <w:r w:rsidRPr="00F62318">
        <w:rPr>
          <w:rFonts w:ascii="Times New Roman" w:hAnsi="Times New Roman" w:cs="Times New Roman"/>
          <w:b/>
          <w:bCs/>
          <w:sz w:val="24"/>
          <w:szCs w:val="24"/>
          <w:lang w:val="en-US"/>
        </w:rPr>
        <w:t>1</w:t>
      </w:r>
      <w:proofErr w:type="gramEnd"/>
      <w:r w:rsidRPr="00F62318">
        <w:rPr>
          <w:rFonts w:ascii="Times New Roman" w:hAnsi="Times New Roman" w:cs="Times New Roman"/>
          <w:sz w:val="24"/>
          <w:szCs w:val="24"/>
          <w:lang w:val="en-US"/>
        </w:rPr>
        <w:t> state after sending its own FIN packet </w:t>
      </w:r>
      <w:r w:rsidRPr="005D5B7D">
        <w:rPr>
          <w:rFonts w:ascii="Times New Roman" w:hAnsi="Times New Roman" w:cs="Times New Roman"/>
          <w:sz w:val="24"/>
          <w:szCs w:val="24"/>
          <w:lang w:val="en-US"/>
        </w:rPr>
        <w:t>(</w:t>
      </w:r>
      <w:proofErr w:type="spellStart"/>
      <w:r w:rsidRPr="005D5B7D">
        <w:rPr>
          <w:rFonts w:ascii="Times New Roman" w:hAnsi="Times New Roman" w:cs="Times New Roman"/>
          <w:sz w:val="24"/>
          <w:szCs w:val="24"/>
          <w:lang w:val="en-US"/>
        </w:rPr>
        <w:t>GeeksforGeeks</w:t>
      </w:r>
      <w:proofErr w:type="spellEnd"/>
      <w:r w:rsidRPr="005D5B7D">
        <w:rPr>
          <w:rFonts w:ascii="Times New Roman" w:hAnsi="Times New Roman" w:cs="Times New Roman"/>
          <w:sz w:val="24"/>
          <w:szCs w:val="24"/>
          <w:lang w:val="en-US"/>
        </w:rPr>
        <w:t>, 2022)</w:t>
      </w:r>
      <w:r w:rsidRPr="00F62318">
        <w:rPr>
          <w:rFonts w:ascii="Times New Roman" w:hAnsi="Times New Roman" w:cs="Times New Roman"/>
          <w:sz w:val="24"/>
          <w:szCs w:val="24"/>
          <w:lang w:val="en-US"/>
        </w:rPr>
        <w:t>.</w:t>
      </w:r>
    </w:p>
    <w:p w14:paraId="002A9BB9" w14:textId="77777777" w:rsidR="00F62318" w:rsidRPr="00F62318" w:rsidRDefault="00F62318" w:rsidP="005D5B7D">
      <w:pPr>
        <w:ind w:left="0"/>
        <w:rPr>
          <w:rFonts w:ascii="Times New Roman" w:hAnsi="Times New Roman" w:cs="Times New Roman"/>
          <w:b/>
          <w:bCs/>
          <w:sz w:val="24"/>
          <w:szCs w:val="24"/>
          <w:lang w:val="en-US"/>
        </w:rPr>
      </w:pPr>
      <w:r w:rsidRPr="00F62318">
        <w:rPr>
          <w:rFonts w:ascii="Times New Roman" w:hAnsi="Times New Roman" w:cs="Times New Roman"/>
          <w:b/>
          <w:bCs/>
          <w:sz w:val="24"/>
          <w:szCs w:val="24"/>
          <w:lang w:val="en-US"/>
        </w:rPr>
        <w:t>Ladder Diagram and State Transitions</w:t>
      </w:r>
    </w:p>
    <w:p w14:paraId="7DA4B28A" w14:textId="77777777" w:rsidR="00F62318" w:rsidRPr="00F62318" w:rsidRDefault="00F62318" w:rsidP="005D5B7D">
      <w:pPr>
        <w:ind w:left="0"/>
        <w:rPr>
          <w:rFonts w:ascii="Times New Roman" w:hAnsi="Times New Roman" w:cs="Times New Roman"/>
          <w:sz w:val="24"/>
          <w:szCs w:val="24"/>
          <w:lang w:val="en-US"/>
        </w:rPr>
      </w:pPr>
      <w:r w:rsidRPr="00F62318">
        <w:rPr>
          <w:rFonts w:ascii="Times New Roman" w:hAnsi="Times New Roman" w:cs="Times New Roman"/>
          <w:sz w:val="24"/>
          <w:szCs w:val="24"/>
          <w:lang w:val="en-US"/>
        </w:rPr>
        <w:t>A ladder diagram illustrating the simultaneous TCP connection termination would depict the exchange of packets as follows:</w:t>
      </w:r>
    </w:p>
    <w:p w14:paraId="32624A07" w14:textId="77777777" w:rsidR="00F62318" w:rsidRPr="00F62318" w:rsidRDefault="00F62318" w:rsidP="00F62318">
      <w:pPr>
        <w:numPr>
          <w:ilvl w:val="0"/>
          <w:numId w:val="1"/>
        </w:numPr>
        <w:rPr>
          <w:rFonts w:ascii="Times New Roman" w:hAnsi="Times New Roman" w:cs="Times New Roman"/>
          <w:sz w:val="24"/>
          <w:szCs w:val="24"/>
          <w:lang w:val="en-US"/>
        </w:rPr>
      </w:pPr>
      <w:r w:rsidRPr="00F62318">
        <w:rPr>
          <w:rFonts w:ascii="Times New Roman" w:hAnsi="Times New Roman" w:cs="Times New Roman"/>
          <w:sz w:val="24"/>
          <w:szCs w:val="24"/>
          <w:lang w:val="en-US"/>
        </w:rPr>
        <w:t>Node A sends a FIN to Node B and enters the FIN_WAIT_</w:t>
      </w:r>
      <w:proofErr w:type="gramStart"/>
      <w:r w:rsidRPr="00F62318">
        <w:rPr>
          <w:rFonts w:ascii="Times New Roman" w:hAnsi="Times New Roman" w:cs="Times New Roman"/>
          <w:sz w:val="24"/>
          <w:szCs w:val="24"/>
          <w:lang w:val="en-US"/>
        </w:rPr>
        <w:t>1</w:t>
      </w:r>
      <w:proofErr w:type="gramEnd"/>
      <w:r w:rsidRPr="00F62318">
        <w:rPr>
          <w:rFonts w:ascii="Times New Roman" w:hAnsi="Times New Roman" w:cs="Times New Roman"/>
          <w:sz w:val="24"/>
          <w:szCs w:val="24"/>
          <w:lang w:val="en-US"/>
        </w:rPr>
        <w:t xml:space="preserve"> state.</w:t>
      </w:r>
    </w:p>
    <w:p w14:paraId="7FBEB3FF" w14:textId="77777777" w:rsidR="00F62318" w:rsidRPr="00F62318" w:rsidRDefault="00F62318" w:rsidP="00F62318">
      <w:pPr>
        <w:numPr>
          <w:ilvl w:val="0"/>
          <w:numId w:val="1"/>
        </w:numPr>
        <w:rPr>
          <w:rFonts w:ascii="Times New Roman" w:hAnsi="Times New Roman" w:cs="Times New Roman"/>
          <w:sz w:val="24"/>
          <w:szCs w:val="24"/>
          <w:lang w:val="en-US"/>
        </w:rPr>
      </w:pPr>
      <w:r w:rsidRPr="00F62318">
        <w:rPr>
          <w:rFonts w:ascii="Times New Roman" w:hAnsi="Times New Roman" w:cs="Times New Roman"/>
          <w:sz w:val="24"/>
          <w:szCs w:val="24"/>
          <w:lang w:val="en-US"/>
        </w:rPr>
        <w:t xml:space="preserve">Simultaneously, Node B sends </w:t>
      </w:r>
      <w:proofErr w:type="gramStart"/>
      <w:r w:rsidRPr="00F62318">
        <w:rPr>
          <w:rFonts w:ascii="Times New Roman" w:hAnsi="Times New Roman" w:cs="Times New Roman"/>
          <w:sz w:val="24"/>
          <w:szCs w:val="24"/>
          <w:lang w:val="en-US"/>
        </w:rPr>
        <w:t>a FIN</w:t>
      </w:r>
      <w:proofErr w:type="gramEnd"/>
      <w:r w:rsidRPr="00F62318">
        <w:rPr>
          <w:rFonts w:ascii="Times New Roman" w:hAnsi="Times New Roman" w:cs="Times New Roman"/>
          <w:sz w:val="24"/>
          <w:szCs w:val="24"/>
          <w:lang w:val="en-US"/>
        </w:rPr>
        <w:t xml:space="preserve"> to Node </w:t>
      </w:r>
      <w:proofErr w:type="gramStart"/>
      <w:r w:rsidRPr="00F62318">
        <w:rPr>
          <w:rFonts w:ascii="Times New Roman" w:hAnsi="Times New Roman" w:cs="Times New Roman"/>
          <w:sz w:val="24"/>
          <w:szCs w:val="24"/>
          <w:lang w:val="en-US"/>
        </w:rPr>
        <w:t>A and also</w:t>
      </w:r>
      <w:proofErr w:type="gramEnd"/>
      <w:r w:rsidRPr="00F62318">
        <w:rPr>
          <w:rFonts w:ascii="Times New Roman" w:hAnsi="Times New Roman" w:cs="Times New Roman"/>
          <w:sz w:val="24"/>
          <w:szCs w:val="24"/>
          <w:lang w:val="en-US"/>
        </w:rPr>
        <w:t xml:space="preserve"> enters the FIN_WAIT_1 state.</w:t>
      </w:r>
    </w:p>
    <w:p w14:paraId="520C4C73" w14:textId="77777777" w:rsidR="00F62318" w:rsidRPr="00F62318" w:rsidRDefault="00F62318" w:rsidP="00F62318">
      <w:pPr>
        <w:numPr>
          <w:ilvl w:val="0"/>
          <w:numId w:val="1"/>
        </w:numPr>
        <w:rPr>
          <w:rFonts w:ascii="Times New Roman" w:hAnsi="Times New Roman" w:cs="Times New Roman"/>
          <w:sz w:val="24"/>
          <w:szCs w:val="24"/>
          <w:lang w:val="en-US"/>
        </w:rPr>
      </w:pPr>
      <w:r w:rsidRPr="00F62318">
        <w:rPr>
          <w:rFonts w:ascii="Times New Roman" w:hAnsi="Times New Roman" w:cs="Times New Roman"/>
          <w:sz w:val="24"/>
          <w:szCs w:val="24"/>
          <w:lang w:val="en-US"/>
        </w:rPr>
        <w:lastRenderedPageBreak/>
        <w:t>Node A receives the FIN from Node B, sends an ACK, and transitions to the </w:t>
      </w:r>
      <w:r w:rsidRPr="00F62318">
        <w:rPr>
          <w:rFonts w:ascii="Times New Roman" w:hAnsi="Times New Roman" w:cs="Times New Roman"/>
          <w:b/>
          <w:bCs/>
          <w:sz w:val="24"/>
          <w:szCs w:val="24"/>
          <w:lang w:val="en-US"/>
        </w:rPr>
        <w:t>CLOSING</w:t>
      </w:r>
      <w:r w:rsidRPr="00F62318">
        <w:rPr>
          <w:rFonts w:ascii="Times New Roman" w:hAnsi="Times New Roman" w:cs="Times New Roman"/>
          <w:sz w:val="24"/>
          <w:szCs w:val="24"/>
          <w:lang w:val="en-US"/>
        </w:rPr>
        <w:t> state.</w:t>
      </w:r>
    </w:p>
    <w:p w14:paraId="3CDDB9B6" w14:textId="77777777" w:rsidR="00F62318" w:rsidRPr="00F62318" w:rsidRDefault="00F62318" w:rsidP="00F62318">
      <w:pPr>
        <w:numPr>
          <w:ilvl w:val="0"/>
          <w:numId w:val="1"/>
        </w:numPr>
        <w:rPr>
          <w:rFonts w:ascii="Times New Roman" w:hAnsi="Times New Roman" w:cs="Times New Roman"/>
          <w:sz w:val="24"/>
          <w:szCs w:val="24"/>
          <w:lang w:val="en-US"/>
        </w:rPr>
      </w:pPr>
      <w:r w:rsidRPr="00F62318">
        <w:rPr>
          <w:rFonts w:ascii="Times New Roman" w:hAnsi="Times New Roman" w:cs="Times New Roman"/>
          <w:sz w:val="24"/>
          <w:szCs w:val="24"/>
          <w:lang w:val="en-US"/>
        </w:rPr>
        <w:t>Node B receives the FIN from Node A, sends an ACK, and transitions to the CLOSING state.</w:t>
      </w:r>
    </w:p>
    <w:p w14:paraId="212A3E1B" w14:textId="77777777" w:rsidR="00F62318" w:rsidRPr="00F62318" w:rsidRDefault="00F62318" w:rsidP="00F62318">
      <w:pPr>
        <w:numPr>
          <w:ilvl w:val="0"/>
          <w:numId w:val="1"/>
        </w:numPr>
        <w:rPr>
          <w:rFonts w:ascii="Times New Roman" w:hAnsi="Times New Roman" w:cs="Times New Roman"/>
          <w:sz w:val="24"/>
          <w:szCs w:val="24"/>
          <w:lang w:val="en-US"/>
        </w:rPr>
      </w:pPr>
      <w:r w:rsidRPr="00F62318">
        <w:rPr>
          <w:rFonts w:ascii="Times New Roman" w:hAnsi="Times New Roman" w:cs="Times New Roman"/>
          <w:sz w:val="24"/>
          <w:szCs w:val="24"/>
          <w:lang w:val="en-US"/>
        </w:rPr>
        <w:t>Both nodes receive the ACK of their respective FIN packets and move to the </w:t>
      </w:r>
      <w:r w:rsidRPr="00F62318">
        <w:rPr>
          <w:rFonts w:ascii="Times New Roman" w:hAnsi="Times New Roman" w:cs="Times New Roman"/>
          <w:b/>
          <w:bCs/>
          <w:sz w:val="24"/>
          <w:szCs w:val="24"/>
          <w:lang w:val="en-US"/>
        </w:rPr>
        <w:t>TIMEWAIT</w:t>
      </w:r>
      <w:r w:rsidRPr="00F62318">
        <w:rPr>
          <w:rFonts w:ascii="Times New Roman" w:hAnsi="Times New Roman" w:cs="Times New Roman"/>
          <w:sz w:val="24"/>
          <w:szCs w:val="24"/>
          <w:lang w:val="en-US"/>
        </w:rPr>
        <w:t> state.</w:t>
      </w:r>
    </w:p>
    <w:p w14:paraId="6C9D541E" w14:textId="77777777" w:rsidR="00F62318" w:rsidRPr="00F62318" w:rsidRDefault="00F62318" w:rsidP="005D5B7D">
      <w:pPr>
        <w:ind w:left="0"/>
        <w:rPr>
          <w:rFonts w:ascii="Times New Roman" w:hAnsi="Times New Roman" w:cs="Times New Roman"/>
          <w:b/>
          <w:bCs/>
          <w:sz w:val="24"/>
          <w:szCs w:val="24"/>
          <w:lang w:val="en-US"/>
        </w:rPr>
      </w:pPr>
      <w:r w:rsidRPr="00F62318">
        <w:rPr>
          <w:rFonts w:ascii="Times New Roman" w:hAnsi="Times New Roman" w:cs="Times New Roman"/>
          <w:b/>
          <w:bCs/>
          <w:sz w:val="24"/>
          <w:szCs w:val="24"/>
          <w:lang w:val="en-US"/>
        </w:rPr>
        <w:t>TIMEWAIT State</w:t>
      </w:r>
    </w:p>
    <w:p w14:paraId="6AB0F995" w14:textId="2D9E22D1" w:rsidR="00F62318" w:rsidRPr="00F62318" w:rsidRDefault="00F62318" w:rsidP="005D5B7D">
      <w:pPr>
        <w:ind w:left="0"/>
        <w:rPr>
          <w:rFonts w:ascii="Times New Roman" w:hAnsi="Times New Roman" w:cs="Times New Roman"/>
          <w:sz w:val="24"/>
          <w:szCs w:val="24"/>
          <w:lang w:val="en-US"/>
        </w:rPr>
      </w:pPr>
      <w:r w:rsidRPr="00F62318">
        <w:rPr>
          <w:rFonts w:ascii="Times New Roman" w:hAnsi="Times New Roman" w:cs="Times New Roman"/>
          <w:sz w:val="24"/>
          <w:szCs w:val="24"/>
          <w:lang w:val="en-US"/>
        </w:rPr>
        <w:t xml:space="preserve">The TIMEWAIT state is crucial as it ensures that the final ACK has </w:t>
      </w:r>
      <w:proofErr w:type="gramStart"/>
      <w:r w:rsidRPr="00F62318">
        <w:rPr>
          <w:rFonts w:ascii="Times New Roman" w:hAnsi="Times New Roman" w:cs="Times New Roman"/>
          <w:sz w:val="24"/>
          <w:szCs w:val="24"/>
          <w:lang w:val="en-US"/>
        </w:rPr>
        <w:t>been received</w:t>
      </w:r>
      <w:proofErr w:type="gramEnd"/>
      <w:r w:rsidRPr="00F62318">
        <w:rPr>
          <w:rFonts w:ascii="Times New Roman" w:hAnsi="Times New Roman" w:cs="Times New Roman"/>
          <w:sz w:val="24"/>
          <w:szCs w:val="24"/>
          <w:lang w:val="en-US"/>
        </w:rPr>
        <w:t xml:space="preserve"> reliably and allows any delayed segments to pass through the network without mistakenly being interpreted as part of a new connection </w:t>
      </w:r>
      <w:r w:rsidRPr="005D5B7D">
        <w:rPr>
          <w:rFonts w:ascii="Times New Roman" w:hAnsi="Times New Roman" w:cs="Times New Roman"/>
          <w:sz w:val="24"/>
          <w:szCs w:val="24"/>
          <w:lang w:val="en-US"/>
        </w:rPr>
        <w:t>(TCP/IP Guide, 2005)</w:t>
      </w:r>
      <w:r w:rsidRPr="00F62318">
        <w:rPr>
          <w:rFonts w:ascii="Times New Roman" w:hAnsi="Times New Roman" w:cs="Times New Roman"/>
          <w:sz w:val="24"/>
          <w:szCs w:val="24"/>
          <w:lang w:val="en-US"/>
        </w:rPr>
        <w:t xml:space="preserve">. Notably, in the case of simultaneous TCP connection termination, both nodes will enter the TIMEWAIT state since they have both </w:t>
      </w:r>
      <w:proofErr w:type="gramStart"/>
      <w:r w:rsidRPr="00F62318">
        <w:rPr>
          <w:rFonts w:ascii="Times New Roman" w:hAnsi="Times New Roman" w:cs="Times New Roman"/>
          <w:sz w:val="24"/>
          <w:szCs w:val="24"/>
          <w:lang w:val="en-US"/>
        </w:rPr>
        <w:t>initiated</w:t>
      </w:r>
      <w:proofErr w:type="gramEnd"/>
      <w:r w:rsidRPr="00F62318">
        <w:rPr>
          <w:rFonts w:ascii="Times New Roman" w:hAnsi="Times New Roman" w:cs="Times New Roman"/>
          <w:sz w:val="24"/>
          <w:szCs w:val="24"/>
          <w:lang w:val="en-US"/>
        </w:rPr>
        <w:t xml:space="preserve"> a FIN exchange and received an acknowledgment for it </w:t>
      </w:r>
      <w:r w:rsidRPr="005D5B7D">
        <w:rPr>
          <w:rFonts w:ascii="Times New Roman" w:hAnsi="Times New Roman" w:cs="Times New Roman"/>
          <w:sz w:val="24"/>
          <w:szCs w:val="24"/>
          <w:lang w:val="en-US"/>
        </w:rPr>
        <w:t>(Dordal, 20</w:t>
      </w:r>
      <w:r w:rsidR="005D5B7D" w:rsidRPr="005D5B7D">
        <w:rPr>
          <w:rFonts w:ascii="Times New Roman" w:hAnsi="Times New Roman" w:cs="Times New Roman"/>
          <w:sz w:val="24"/>
          <w:szCs w:val="24"/>
          <w:lang w:val="en-US"/>
        </w:rPr>
        <w:t>22</w:t>
      </w:r>
      <w:r w:rsidRPr="005D5B7D">
        <w:rPr>
          <w:rFonts w:ascii="Times New Roman" w:hAnsi="Times New Roman" w:cs="Times New Roman"/>
          <w:sz w:val="24"/>
          <w:szCs w:val="24"/>
          <w:lang w:val="en-US"/>
        </w:rPr>
        <w:t>).</w:t>
      </w:r>
      <w:r w:rsidRPr="005D5B7D">
        <w:rPr>
          <w:rFonts w:ascii="Times New Roman" w:hAnsi="Times New Roman" w:cs="Times New Roman"/>
          <w:sz w:val="24"/>
          <w:szCs w:val="24"/>
          <w:lang w:val="en-US"/>
        </w:rPr>
        <w:t xml:space="preserve"> </w:t>
      </w:r>
      <w:r w:rsidRPr="00F62318">
        <w:rPr>
          <w:rFonts w:ascii="Times New Roman" w:hAnsi="Times New Roman" w:cs="Times New Roman"/>
          <w:sz w:val="24"/>
          <w:szCs w:val="24"/>
          <w:lang w:val="en-US"/>
        </w:rPr>
        <w:t xml:space="preserve">This ensures that each node appropriately </w:t>
      </w:r>
      <w:proofErr w:type="gramStart"/>
      <w:r w:rsidRPr="00F62318">
        <w:rPr>
          <w:rFonts w:ascii="Times New Roman" w:hAnsi="Times New Roman" w:cs="Times New Roman"/>
          <w:sz w:val="24"/>
          <w:szCs w:val="24"/>
          <w:lang w:val="en-US"/>
        </w:rPr>
        <w:t>finalizes</w:t>
      </w:r>
      <w:proofErr w:type="gramEnd"/>
      <w:r w:rsidRPr="00F62318">
        <w:rPr>
          <w:rFonts w:ascii="Times New Roman" w:hAnsi="Times New Roman" w:cs="Times New Roman"/>
          <w:sz w:val="24"/>
          <w:szCs w:val="24"/>
          <w:lang w:val="en-US"/>
        </w:rPr>
        <w:t xml:space="preserve"> the connection closure process.</w:t>
      </w:r>
    </w:p>
    <w:p w14:paraId="2263BE8B" w14:textId="77777777" w:rsidR="00F62318" w:rsidRPr="005D5B7D" w:rsidRDefault="00F62318" w:rsidP="005D5B7D">
      <w:pPr>
        <w:ind w:left="0"/>
        <w:rPr>
          <w:rFonts w:ascii="Times New Roman" w:hAnsi="Times New Roman" w:cs="Times New Roman"/>
          <w:sz w:val="24"/>
          <w:szCs w:val="24"/>
          <w:lang w:val="en-US"/>
        </w:rPr>
      </w:pPr>
      <w:r w:rsidRPr="00F62318">
        <w:rPr>
          <w:rFonts w:ascii="Times New Roman" w:hAnsi="Times New Roman" w:cs="Times New Roman"/>
          <w:sz w:val="24"/>
          <w:szCs w:val="24"/>
          <w:lang w:val="en-US"/>
        </w:rPr>
        <w:t>In summary, while simultaneous initiations are rare due to the TCP handshake process, simultaneous termination allows both parties to gracefully close the connection by exchanging FIN packets. Understanding this negotiation process is crucial for network reliability and performance.</w:t>
      </w:r>
    </w:p>
    <w:p w14:paraId="63719CB1" w14:textId="77777777" w:rsidR="005D5B7D" w:rsidRPr="005D5B7D" w:rsidRDefault="005D5B7D" w:rsidP="005D5B7D">
      <w:pPr>
        <w:pStyle w:val="NormalWeb"/>
        <w:shd w:val="clear" w:color="auto" w:fill="FFFFFF"/>
        <w:spacing w:before="0" w:beforeAutospacing="0" w:after="0" w:afterAutospacing="0" w:line="550" w:lineRule="atLeast"/>
        <w:ind w:left="720" w:right="75" w:hanging="720"/>
        <w:jc w:val="center"/>
        <w:rPr>
          <w:color w:val="000000"/>
        </w:rPr>
      </w:pPr>
      <w:r w:rsidRPr="005D5B7D">
        <w:rPr>
          <w:color w:val="000000"/>
        </w:rPr>
        <w:t>References</w:t>
      </w:r>
    </w:p>
    <w:p w14:paraId="39901B49" w14:textId="7B78C6DA" w:rsidR="005D5B7D" w:rsidRPr="005D5B7D" w:rsidRDefault="005D5B7D" w:rsidP="005D5B7D">
      <w:pPr>
        <w:pStyle w:val="NormalWeb"/>
        <w:shd w:val="clear" w:color="auto" w:fill="FFFFFF"/>
        <w:spacing w:before="0" w:beforeAutospacing="0" w:after="0" w:afterAutospacing="0" w:line="550" w:lineRule="atLeast"/>
        <w:ind w:left="720" w:right="75" w:hanging="720"/>
        <w:rPr>
          <w:color w:val="000000"/>
        </w:rPr>
      </w:pPr>
      <w:r w:rsidRPr="005D5B7D">
        <w:rPr>
          <w:color w:val="000000"/>
        </w:rPr>
        <w:t>Dordal, P. L. (2022, March 26). </w:t>
      </w:r>
      <w:r w:rsidRPr="005D5B7D">
        <w:rPr>
          <w:rStyle w:val="Emphasis"/>
          <w:rFonts w:eastAsiaTheme="majorEastAsia"/>
          <w:color w:val="000000"/>
        </w:rPr>
        <w:t>12: TCP transport</w:t>
      </w:r>
      <w:r w:rsidRPr="005D5B7D">
        <w:rPr>
          <w:color w:val="000000"/>
        </w:rPr>
        <w:t>. Engineering LibreTexts. </w:t>
      </w:r>
      <w:hyperlink r:id="rId5" w:history="1">
        <w:r w:rsidRPr="005D5B7D">
          <w:rPr>
            <w:rStyle w:val="Hyperlink"/>
            <w:rFonts w:eastAsiaTheme="majorEastAsia"/>
            <w:color w:val="000000"/>
          </w:rPr>
          <w:t>https://eng.libretexts.org/Bookshelves/Computer_Science/Networks/Book%3A_An_Introduction_to_Computer_Networks_(Dordal)/12%3A_TCP_Transport</w:t>
        </w:r>
      </w:hyperlink>
    </w:p>
    <w:p w14:paraId="687398C2" w14:textId="77777777" w:rsidR="005D5B7D" w:rsidRPr="005D5B7D" w:rsidRDefault="005D5B7D" w:rsidP="005D5B7D">
      <w:pPr>
        <w:pStyle w:val="NormalWeb"/>
        <w:shd w:val="clear" w:color="auto" w:fill="FFFFFF"/>
        <w:spacing w:before="0" w:beforeAutospacing="0" w:after="0" w:afterAutospacing="0" w:line="550" w:lineRule="atLeast"/>
        <w:ind w:left="720" w:right="75" w:hanging="720"/>
        <w:rPr>
          <w:color w:val="000000"/>
        </w:rPr>
      </w:pPr>
      <w:proofErr w:type="spellStart"/>
      <w:r w:rsidRPr="005D5B7D">
        <w:rPr>
          <w:color w:val="000000"/>
        </w:rPr>
        <w:lastRenderedPageBreak/>
        <w:t>GeeksforGeeks</w:t>
      </w:r>
      <w:proofErr w:type="spellEnd"/>
      <w:r w:rsidRPr="005D5B7D">
        <w:rPr>
          <w:color w:val="000000"/>
        </w:rPr>
        <w:t>. (2022, May 12). </w:t>
      </w:r>
      <w:r w:rsidRPr="005D5B7D">
        <w:rPr>
          <w:rStyle w:val="Emphasis"/>
          <w:rFonts w:eastAsiaTheme="majorEastAsia"/>
          <w:color w:val="000000"/>
        </w:rPr>
        <w:t>TCP connection termination</w:t>
      </w:r>
      <w:r w:rsidRPr="005D5B7D">
        <w:rPr>
          <w:color w:val="000000"/>
        </w:rPr>
        <w:t>. </w:t>
      </w:r>
      <w:hyperlink r:id="rId6" w:history="1">
        <w:r w:rsidRPr="005D5B7D">
          <w:rPr>
            <w:rStyle w:val="Hyperlink"/>
            <w:rFonts w:eastAsiaTheme="majorEastAsia"/>
            <w:color w:val="000000"/>
          </w:rPr>
          <w:t>https://www.geeksforgeeks.org/tcp-connection-termination/</w:t>
        </w:r>
      </w:hyperlink>
    </w:p>
    <w:p w14:paraId="35B83121" w14:textId="77777777" w:rsidR="005D5B7D" w:rsidRPr="005D5B7D" w:rsidRDefault="005D5B7D" w:rsidP="005D5B7D">
      <w:pPr>
        <w:pStyle w:val="NormalWeb"/>
        <w:shd w:val="clear" w:color="auto" w:fill="FFFFFF"/>
        <w:spacing w:before="0" w:beforeAutospacing="0" w:after="0" w:afterAutospacing="0" w:line="550" w:lineRule="atLeast"/>
        <w:ind w:left="720" w:right="75" w:hanging="720"/>
        <w:rPr>
          <w:color w:val="000000"/>
        </w:rPr>
      </w:pPr>
      <w:r w:rsidRPr="005D5B7D">
        <w:rPr>
          <w:color w:val="000000"/>
        </w:rPr>
        <w:t>TCP/IP Guide. (2005, September 20). </w:t>
      </w:r>
      <w:r w:rsidRPr="005D5B7D">
        <w:rPr>
          <w:rStyle w:val="Emphasis"/>
          <w:rFonts w:eastAsiaTheme="majorEastAsia"/>
          <w:color w:val="000000"/>
        </w:rPr>
        <w:t>The TCP/IP guide - TCP connection termination</w:t>
      </w:r>
      <w:r w:rsidRPr="005D5B7D">
        <w:rPr>
          <w:color w:val="000000"/>
        </w:rPr>
        <w:t xml:space="preserve">. Welcome to The TCP/IP </w:t>
      </w:r>
      <w:proofErr w:type="gramStart"/>
      <w:r w:rsidRPr="005D5B7D">
        <w:rPr>
          <w:color w:val="000000"/>
        </w:rPr>
        <w:t>Guide!.</w:t>
      </w:r>
      <w:proofErr w:type="gramEnd"/>
      <w:r w:rsidRPr="005D5B7D">
        <w:rPr>
          <w:color w:val="000000"/>
        </w:rPr>
        <w:t> </w:t>
      </w:r>
      <w:hyperlink r:id="rId7" w:history="1">
        <w:r w:rsidRPr="005D5B7D">
          <w:rPr>
            <w:rStyle w:val="Hyperlink"/>
            <w:rFonts w:eastAsiaTheme="majorEastAsia"/>
            <w:color w:val="000000"/>
          </w:rPr>
          <w:t>https://www.tcpipguide.com/free/t_TCPConnectionTermination-4.htm</w:t>
        </w:r>
      </w:hyperlink>
    </w:p>
    <w:p w14:paraId="097B367A" w14:textId="77777777" w:rsidR="005D5B7D" w:rsidRPr="00F62318" w:rsidRDefault="005D5B7D" w:rsidP="00F62318">
      <w:pPr>
        <w:rPr>
          <w:rFonts w:ascii="Times New Roman" w:hAnsi="Times New Roman" w:cs="Times New Roman"/>
          <w:sz w:val="24"/>
          <w:szCs w:val="24"/>
          <w:lang w:val="en-US"/>
        </w:rPr>
      </w:pPr>
    </w:p>
    <w:p w14:paraId="098C7511" w14:textId="26C41C7E" w:rsidR="00F62318" w:rsidRPr="00F62318" w:rsidRDefault="00F62318" w:rsidP="00F62318">
      <w:pPr>
        <w:rPr>
          <w:rFonts w:ascii="Times New Roman" w:hAnsi="Times New Roman" w:cs="Times New Roman"/>
          <w:sz w:val="24"/>
          <w:szCs w:val="24"/>
          <w:lang w:val="en-US"/>
        </w:rPr>
      </w:pPr>
      <w:r w:rsidRPr="005D5B7D">
        <w:rPr>
          <w:rFonts w:ascii="Times New Roman" w:hAnsi="Times New Roman" w:cs="Times New Roman"/>
          <w:sz w:val="24"/>
          <w:szCs w:val="24"/>
          <w:lang w:val="en-US"/>
        </w:rPr>
        <mc:AlternateContent>
          <mc:Choice Requires="wps">
            <w:drawing>
              <wp:inline distT="0" distB="0" distL="0" distR="0" wp14:anchorId="6FB4AE2C" wp14:editId="3E498D72">
                <wp:extent cx="304800" cy="304800"/>
                <wp:effectExtent l="0" t="0" r="0" b="0"/>
                <wp:docPr id="1008040710"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25BED4"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D5B7D">
        <w:rPr>
          <w:rFonts w:ascii="Times New Roman" w:hAnsi="Times New Roman" w:cs="Times New Roman"/>
          <w:sz w:val="24"/>
          <w:szCs w:val="24"/>
          <w:lang w:val="en-US"/>
        </w:rPr>
        <mc:AlternateContent>
          <mc:Choice Requires="wps">
            <w:drawing>
              <wp:inline distT="0" distB="0" distL="0" distR="0" wp14:anchorId="018AB9A9" wp14:editId="2C280E9A">
                <wp:extent cx="304800" cy="304800"/>
                <wp:effectExtent l="0" t="0" r="0" b="0"/>
                <wp:docPr id="125337245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82A99D"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5729176" w14:textId="77777777" w:rsidR="00F62318" w:rsidRPr="005D5B7D" w:rsidRDefault="00F62318">
      <w:pPr>
        <w:rPr>
          <w:rFonts w:ascii="Times New Roman" w:hAnsi="Times New Roman" w:cs="Times New Roman"/>
          <w:sz w:val="24"/>
          <w:szCs w:val="24"/>
        </w:rPr>
      </w:pPr>
    </w:p>
    <w:sectPr w:rsidR="00F62318" w:rsidRPr="005D5B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D8F0211"/>
    <w:multiLevelType w:val="multilevel"/>
    <w:tmpl w:val="D4F45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608277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zE0NTE3NzI0MDM0NTVT0lEKTi0uzszPAykwrAUAS1VMXCwAAAA="/>
  </w:docVars>
  <w:rsids>
    <w:rsidRoot w:val="00D74380"/>
    <w:rsid w:val="002268E1"/>
    <w:rsid w:val="0053540D"/>
    <w:rsid w:val="005D5B7D"/>
    <w:rsid w:val="00827EB9"/>
    <w:rsid w:val="00A35799"/>
    <w:rsid w:val="00B653A5"/>
    <w:rsid w:val="00D13054"/>
    <w:rsid w:val="00D74380"/>
    <w:rsid w:val="00D76D23"/>
    <w:rsid w:val="00F62318"/>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836DB2"/>
  <w15:chartTrackingRefBased/>
  <w15:docId w15:val="{BD66C656-5C31-4C42-99C4-3A833F7AE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43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43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43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43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43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43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43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43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43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43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43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43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43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43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43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43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43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4380"/>
    <w:rPr>
      <w:rFonts w:eastAsiaTheme="majorEastAsia" w:cstheme="majorBidi"/>
      <w:color w:val="272727" w:themeColor="text1" w:themeTint="D8"/>
    </w:rPr>
  </w:style>
  <w:style w:type="paragraph" w:styleId="Title">
    <w:name w:val="Title"/>
    <w:basedOn w:val="Normal"/>
    <w:next w:val="Normal"/>
    <w:link w:val="TitleChar"/>
    <w:uiPriority w:val="10"/>
    <w:qFormat/>
    <w:rsid w:val="00D743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43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4380"/>
    <w:pPr>
      <w:numPr>
        <w:ilvl w:val="1"/>
      </w:numPr>
      <w:spacing w:after="160"/>
      <w:ind w:left="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43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438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74380"/>
    <w:rPr>
      <w:i/>
      <w:iCs/>
      <w:color w:val="404040" w:themeColor="text1" w:themeTint="BF"/>
    </w:rPr>
  </w:style>
  <w:style w:type="paragraph" w:styleId="ListParagraph">
    <w:name w:val="List Paragraph"/>
    <w:basedOn w:val="Normal"/>
    <w:uiPriority w:val="34"/>
    <w:qFormat/>
    <w:rsid w:val="00D74380"/>
    <w:pPr>
      <w:ind w:left="720"/>
      <w:contextualSpacing/>
    </w:pPr>
  </w:style>
  <w:style w:type="character" w:styleId="IntenseEmphasis">
    <w:name w:val="Intense Emphasis"/>
    <w:basedOn w:val="DefaultParagraphFont"/>
    <w:uiPriority w:val="21"/>
    <w:qFormat/>
    <w:rsid w:val="00D74380"/>
    <w:rPr>
      <w:i/>
      <w:iCs/>
      <w:color w:val="0F4761" w:themeColor="accent1" w:themeShade="BF"/>
    </w:rPr>
  </w:style>
  <w:style w:type="paragraph" w:styleId="IntenseQuote">
    <w:name w:val="Intense Quote"/>
    <w:basedOn w:val="Normal"/>
    <w:next w:val="Normal"/>
    <w:link w:val="IntenseQuoteChar"/>
    <w:uiPriority w:val="30"/>
    <w:qFormat/>
    <w:rsid w:val="00D743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4380"/>
    <w:rPr>
      <w:i/>
      <w:iCs/>
      <w:color w:val="0F4761" w:themeColor="accent1" w:themeShade="BF"/>
    </w:rPr>
  </w:style>
  <w:style w:type="character" w:styleId="IntenseReference">
    <w:name w:val="Intense Reference"/>
    <w:basedOn w:val="DefaultParagraphFont"/>
    <w:uiPriority w:val="32"/>
    <w:qFormat/>
    <w:rsid w:val="00D74380"/>
    <w:rPr>
      <w:b/>
      <w:bCs/>
      <w:smallCaps/>
      <w:color w:val="0F4761" w:themeColor="accent1" w:themeShade="BF"/>
      <w:spacing w:val="5"/>
    </w:rPr>
  </w:style>
  <w:style w:type="character" w:styleId="Hyperlink">
    <w:name w:val="Hyperlink"/>
    <w:basedOn w:val="DefaultParagraphFont"/>
    <w:uiPriority w:val="99"/>
    <w:unhideWhenUsed/>
    <w:rsid w:val="00F62318"/>
    <w:rPr>
      <w:color w:val="467886" w:themeColor="hyperlink"/>
      <w:u w:val="single"/>
    </w:rPr>
  </w:style>
  <w:style w:type="character" w:styleId="UnresolvedMention">
    <w:name w:val="Unresolved Mention"/>
    <w:basedOn w:val="DefaultParagraphFont"/>
    <w:uiPriority w:val="99"/>
    <w:semiHidden/>
    <w:unhideWhenUsed/>
    <w:rsid w:val="00F62318"/>
    <w:rPr>
      <w:color w:val="605E5C"/>
      <w:shd w:val="clear" w:color="auto" w:fill="E1DFDD"/>
    </w:rPr>
  </w:style>
  <w:style w:type="paragraph" w:styleId="NormalWeb">
    <w:name w:val="Normal (Web)"/>
    <w:basedOn w:val="Normal"/>
    <w:uiPriority w:val="99"/>
    <w:semiHidden/>
    <w:unhideWhenUsed/>
    <w:rsid w:val="005D5B7D"/>
    <w:pPr>
      <w:spacing w:before="100" w:beforeAutospacing="1" w:after="100" w:afterAutospacing="1" w:line="240" w:lineRule="auto"/>
      <w:ind w:left="0" w:right="0"/>
    </w:pPr>
    <w:rPr>
      <w:rFonts w:ascii="Times New Roman" w:eastAsia="Times New Roman" w:hAnsi="Times New Roman" w:cs="Times New Roman"/>
      <w:kern w:val="0"/>
      <w:sz w:val="24"/>
      <w:szCs w:val="24"/>
      <w:lang w:val="en-US"/>
      <w14:ligatures w14:val="none"/>
    </w:rPr>
  </w:style>
  <w:style w:type="character" w:styleId="Emphasis">
    <w:name w:val="Emphasis"/>
    <w:basedOn w:val="DefaultParagraphFont"/>
    <w:uiPriority w:val="20"/>
    <w:qFormat/>
    <w:rsid w:val="005D5B7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24370570">
      <w:bodyDiv w:val="1"/>
      <w:marLeft w:val="0"/>
      <w:marRight w:val="0"/>
      <w:marTop w:val="0"/>
      <w:marBottom w:val="0"/>
      <w:divBdr>
        <w:top w:val="none" w:sz="0" w:space="0" w:color="auto"/>
        <w:left w:val="none" w:sz="0" w:space="0" w:color="auto"/>
        <w:bottom w:val="none" w:sz="0" w:space="0" w:color="auto"/>
        <w:right w:val="none" w:sz="0" w:space="0" w:color="auto"/>
      </w:divBdr>
      <w:divsChild>
        <w:div w:id="447703178">
          <w:marLeft w:val="0"/>
          <w:marRight w:val="0"/>
          <w:marTop w:val="0"/>
          <w:marBottom w:val="0"/>
          <w:divBdr>
            <w:top w:val="none" w:sz="0" w:space="0" w:color="auto"/>
            <w:left w:val="none" w:sz="0" w:space="0" w:color="auto"/>
            <w:bottom w:val="none" w:sz="0" w:space="0" w:color="auto"/>
            <w:right w:val="none" w:sz="0" w:space="0" w:color="auto"/>
          </w:divBdr>
          <w:divsChild>
            <w:div w:id="1575315180">
              <w:marLeft w:val="0"/>
              <w:marRight w:val="0"/>
              <w:marTop w:val="0"/>
              <w:marBottom w:val="0"/>
              <w:divBdr>
                <w:top w:val="none" w:sz="0" w:space="0" w:color="auto"/>
                <w:left w:val="none" w:sz="0" w:space="0" w:color="auto"/>
                <w:bottom w:val="none" w:sz="0" w:space="0" w:color="auto"/>
                <w:right w:val="none" w:sz="0" w:space="0" w:color="auto"/>
              </w:divBdr>
              <w:divsChild>
                <w:div w:id="1414551494">
                  <w:marLeft w:val="0"/>
                  <w:marRight w:val="0"/>
                  <w:marTop w:val="0"/>
                  <w:marBottom w:val="0"/>
                  <w:divBdr>
                    <w:top w:val="none" w:sz="0" w:space="0" w:color="auto"/>
                    <w:left w:val="none" w:sz="0" w:space="0" w:color="auto"/>
                    <w:bottom w:val="none" w:sz="0" w:space="0" w:color="auto"/>
                    <w:right w:val="none" w:sz="0" w:space="0" w:color="auto"/>
                  </w:divBdr>
                  <w:divsChild>
                    <w:div w:id="1897155034">
                      <w:marLeft w:val="0"/>
                      <w:marRight w:val="0"/>
                      <w:marTop w:val="0"/>
                      <w:marBottom w:val="0"/>
                      <w:divBdr>
                        <w:top w:val="none" w:sz="0" w:space="0" w:color="auto"/>
                        <w:left w:val="none" w:sz="0" w:space="0" w:color="auto"/>
                        <w:bottom w:val="none" w:sz="0" w:space="0" w:color="auto"/>
                        <w:right w:val="none" w:sz="0" w:space="0" w:color="auto"/>
                      </w:divBdr>
                      <w:divsChild>
                        <w:div w:id="1559626349">
                          <w:marLeft w:val="0"/>
                          <w:marRight w:val="0"/>
                          <w:marTop w:val="0"/>
                          <w:marBottom w:val="0"/>
                          <w:divBdr>
                            <w:top w:val="none" w:sz="0" w:space="0" w:color="auto"/>
                            <w:left w:val="none" w:sz="0" w:space="0" w:color="auto"/>
                            <w:bottom w:val="none" w:sz="0" w:space="0" w:color="auto"/>
                            <w:right w:val="none" w:sz="0" w:space="0" w:color="auto"/>
                          </w:divBdr>
                          <w:divsChild>
                            <w:div w:id="30150836">
                              <w:marLeft w:val="0"/>
                              <w:marRight w:val="0"/>
                              <w:marTop w:val="0"/>
                              <w:marBottom w:val="0"/>
                              <w:divBdr>
                                <w:top w:val="none" w:sz="0" w:space="0" w:color="auto"/>
                                <w:left w:val="none" w:sz="0" w:space="0" w:color="auto"/>
                                <w:bottom w:val="none" w:sz="0" w:space="0" w:color="auto"/>
                                <w:right w:val="none" w:sz="0" w:space="0" w:color="auto"/>
                              </w:divBdr>
                              <w:divsChild>
                                <w:div w:id="1890149953">
                                  <w:marLeft w:val="0"/>
                                  <w:marRight w:val="0"/>
                                  <w:marTop w:val="0"/>
                                  <w:marBottom w:val="0"/>
                                  <w:divBdr>
                                    <w:top w:val="none" w:sz="0" w:space="0" w:color="auto"/>
                                    <w:left w:val="none" w:sz="0" w:space="0" w:color="auto"/>
                                    <w:bottom w:val="none" w:sz="0" w:space="0" w:color="auto"/>
                                    <w:right w:val="none" w:sz="0" w:space="0" w:color="auto"/>
                                  </w:divBdr>
                                  <w:divsChild>
                                    <w:div w:id="624501919">
                                      <w:marLeft w:val="0"/>
                                      <w:marRight w:val="0"/>
                                      <w:marTop w:val="0"/>
                                      <w:marBottom w:val="0"/>
                                      <w:divBdr>
                                        <w:top w:val="none" w:sz="0" w:space="0" w:color="auto"/>
                                        <w:left w:val="none" w:sz="0" w:space="0" w:color="auto"/>
                                        <w:bottom w:val="none" w:sz="0" w:space="0" w:color="auto"/>
                                        <w:right w:val="none" w:sz="0" w:space="0" w:color="auto"/>
                                      </w:divBdr>
                                      <w:divsChild>
                                        <w:div w:id="1284730546">
                                          <w:marLeft w:val="0"/>
                                          <w:marRight w:val="0"/>
                                          <w:marTop w:val="0"/>
                                          <w:marBottom w:val="0"/>
                                          <w:divBdr>
                                            <w:top w:val="none" w:sz="0" w:space="0" w:color="auto"/>
                                            <w:left w:val="none" w:sz="0" w:space="0" w:color="auto"/>
                                            <w:bottom w:val="none" w:sz="0" w:space="0" w:color="auto"/>
                                            <w:right w:val="none" w:sz="0" w:space="0" w:color="auto"/>
                                          </w:divBdr>
                                        </w:div>
                                        <w:div w:id="1359238251">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 w:id="479806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8602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tcpipguide.com/free/t_TCPConnectionTermination-4.ht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tcp-connection-termination/" TargetMode="External"/><Relationship Id="rId5" Type="http://schemas.openxmlformats.org/officeDocument/2006/relationships/hyperlink" Target="https://eng.libretexts.org/Bookshelves/Computer_Science/Networks/Book%3A_An_Introduction_to_Computer_Networks_(Dordal)/12%3A_TCP_Transpor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3</Pages>
  <Words>482</Words>
  <Characters>2903</Characters>
  <Application>Microsoft Office Word</Application>
  <DocSecurity>0</DocSecurity>
  <Lines>52</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2</cp:revision>
  <dcterms:created xsi:type="dcterms:W3CDTF">2024-10-23T10:59:00Z</dcterms:created>
  <dcterms:modified xsi:type="dcterms:W3CDTF">2024-10-23T11:13:00Z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56536cfb-6003-4331-8ccc-49a687c1d8cf</vt:lpwstr>
  </property>
</Properties>
</file>