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B63ADA" w14:textId="77777777" w:rsidR="00660ED5" w:rsidRPr="00660ED5" w:rsidRDefault="00660ED5" w:rsidP="00660ED5">
      <w:pPr>
        <w:ind w:left="0"/>
        <w:jc w:val="center"/>
        <w:rPr>
          <w:rFonts w:ascii="Times New Roman" w:hAnsi="Times New Roman" w:cs="Times New Roman"/>
          <w:b/>
          <w:bCs/>
          <w:sz w:val="24"/>
          <w:szCs w:val="24"/>
          <w:lang w:val="en-US"/>
        </w:rPr>
      </w:pPr>
      <w:r w:rsidRPr="00660ED5">
        <w:rPr>
          <w:rFonts w:ascii="Times New Roman" w:hAnsi="Times New Roman" w:cs="Times New Roman"/>
          <w:b/>
          <w:bCs/>
          <w:sz w:val="24"/>
          <w:szCs w:val="24"/>
          <w:lang w:val="en-US"/>
        </w:rPr>
        <w:t>Public Key Encryption</w:t>
      </w:r>
    </w:p>
    <w:p w14:paraId="3509174A" w14:textId="2C63E980" w:rsidR="00660ED5" w:rsidRPr="00660ED5" w:rsidRDefault="00660ED5" w:rsidP="00660ED5">
      <w:pPr>
        <w:ind w:left="0"/>
        <w:rPr>
          <w:rFonts w:ascii="Times New Roman" w:hAnsi="Times New Roman" w:cs="Times New Roman"/>
          <w:sz w:val="24"/>
          <w:szCs w:val="24"/>
          <w:lang w:val="en-US"/>
        </w:rPr>
      </w:pPr>
      <w:r w:rsidRPr="00660ED5">
        <w:rPr>
          <w:rFonts w:ascii="Times New Roman" w:hAnsi="Times New Roman" w:cs="Times New Roman"/>
          <w:sz w:val="24"/>
          <w:szCs w:val="24"/>
          <w:lang w:val="en-US"/>
        </w:rPr>
        <w:t xml:space="preserve">Public </w:t>
      </w:r>
      <w:r w:rsidRPr="00660ED5">
        <w:rPr>
          <w:rFonts w:ascii="Times New Roman" w:hAnsi="Times New Roman" w:cs="Times New Roman"/>
          <w:sz w:val="24"/>
          <w:szCs w:val="24"/>
          <w:lang w:val="en-US"/>
        </w:rPr>
        <w:t xml:space="preserve">key encryption </w:t>
      </w:r>
      <w:r w:rsidRPr="00660ED5">
        <w:rPr>
          <w:rFonts w:ascii="Times New Roman" w:hAnsi="Times New Roman" w:cs="Times New Roman"/>
          <w:sz w:val="24"/>
          <w:szCs w:val="24"/>
          <w:lang w:val="en-US"/>
        </w:rPr>
        <w:t xml:space="preserve">is a fundamental concept in modern cryptography that allows for secure communication over insecure channels. It involves the use of a pair of keys: a public key and a private key. The public key </w:t>
      </w:r>
      <w:proofErr w:type="gramStart"/>
      <w:r w:rsidRPr="00660ED5">
        <w:rPr>
          <w:rFonts w:ascii="Times New Roman" w:hAnsi="Times New Roman" w:cs="Times New Roman"/>
          <w:sz w:val="24"/>
          <w:szCs w:val="24"/>
          <w:lang w:val="en-US"/>
        </w:rPr>
        <w:t>is shared</w:t>
      </w:r>
      <w:proofErr w:type="gramEnd"/>
      <w:r w:rsidRPr="00660ED5">
        <w:rPr>
          <w:rFonts w:ascii="Times New Roman" w:hAnsi="Times New Roman" w:cs="Times New Roman"/>
          <w:sz w:val="24"/>
          <w:szCs w:val="24"/>
          <w:lang w:val="en-US"/>
        </w:rPr>
        <w:t xml:space="preserve"> openly, while the private key is kept secret. When a message </w:t>
      </w:r>
      <w:proofErr w:type="gramStart"/>
      <w:r w:rsidRPr="00660ED5">
        <w:rPr>
          <w:rFonts w:ascii="Times New Roman" w:hAnsi="Times New Roman" w:cs="Times New Roman"/>
          <w:sz w:val="24"/>
          <w:szCs w:val="24"/>
          <w:lang w:val="en-US"/>
        </w:rPr>
        <w:t>is encrypted</w:t>
      </w:r>
      <w:proofErr w:type="gramEnd"/>
      <w:r w:rsidRPr="00660ED5">
        <w:rPr>
          <w:rFonts w:ascii="Times New Roman" w:hAnsi="Times New Roman" w:cs="Times New Roman"/>
          <w:sz w:val="24"/>
          <w:szCs w:val="24"/>
          <w:lang w:val="en-US"/>
        </w:rPr>
        <w:t xml:space="preserve"> with the public key, only the corresponding private key can decrypt it</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660ED5">
        <w:rPr>
          <w:rFonts w:ascii="Times New Roman" w:hAnsi="Times New Roman" w:cs="Times New Roman"/>
          <w:sz w:val="24"/>
          <w:szCs w:val="24"/>
          <w:lang w:val="en-US"/>
        </w:rPr>
        <w:t>Dordal</w:t>
      </w:r>
      <w:r>
        <w:rPr>
          <w:rFonts w:ascii="Times New Roman" w:hAnsi="Times New Roman" w:cs="Times New Roman"/>
          <w:sz w:val="24"/>
          <w:szCs w:val="24"/>
          <w:lang w:val="en-US"/>
        </w:rPr>
        <w:t xml:space="preserve">, </w:t>
      </w:r>
      <w:r w:rsidRPr="00660ED5">
        <w:rPr>
          <w:rFonts w:ascii="Times New Roman" w:hAnsi="Times New Roman" w:cs="Times New Roman"/>
          <w:sz w:val="24"/>
          <w:szCs w:val="24"/>
          <w:lang w:val="en-US"/>
        </w:rPr>
        <w:t>2019)</w:t>
      </w:r>
      <w:r>
        <w:rPr>
          <w:rFonts w:ascii="Times New Roman" w:hAnsi="Times New Roman" w:cs="Times New Roman"/>
          <w:sz w:val="24"/>
          <w:szCs w:val="24"/>
          <w:lang w:val="en-US"/>
        </w:rPr>
        <w:t>.</w:t>
      </w:r>
    </w:p>
    <w:p w14:paraId="38CF48E0" w14:textId="774AD844" w:rsidR="00660ED5" w:rsidRPr="00660ED5" w:rsidRDefault="00660ED5" w:rsidP="00660ED5">
      <w:pPr>
        <w:rPr>
          <w:rFonts w:ascii="Times New Roman" w:hAnsi="Times New Roman" w:cs="Times New Roman"/>
          <w:sz w:val="24"/>
          <w:szCs w:val="24"/>
          <w:lang w:val="en-US"/>
        </w:rPr>
      </w:pPr>
      <w:r w:rsidRPr="00660ED5">
        <w:rPr>
          <w:rFonts w:ascii="Times New Roman" w:hAnsi="Times New Roman" w:cs="Times New Roman"/>
          <w:sz w:val="24"/>
          <w:szCs w:val="24"/>
          <w:lang w:val="en-US"/>
        </w:rPr>
        <w:t xml:space="preserve">Public </w:t>
      </w:r>
      <w:r w:rsidRPr="00660ED5">
        <w:rPr>
          <w:rFonts w:ascii="Times New Roman" w:hAnsi="Times New Roman" w:cs="Times New Roman"/>
          <w:sz w:val="24"/>
          <w:szCs w:val="24"/>
          <w:lang w:val="en-US"/>
        </w:rPr>
        <w:t xml:space="preserve">key encryption </w:t>
      </w:r>
      <w:r w:rsidRPr="00660ED5">
        <w:rPr>
          <w:rFonts w:ascii="Times New Roman" w:hAnsi="Times New Roman" w:cs="Times New Roman"/>
          <w:sz w:val="24"/>
          <w:szCs w:val="24"/>
          <w:lang w:val="en-US"/>
        </w:rPr>
        <w:t>is based on mathematical algorithms that make it computationally infeasible to derive the private key from the public key. The most widely used algorithm for public key encryption is the RSA algorithm, named after its inventors Rivest, Shamir, and Adleman. Other popular algorithms include Diffie-Hellman and Elliptic Curve Cryptography (ECC)</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660ED5">
        <w:rPr>
          <w:rFonts w:ascii="Times New Roman" w:hAnsi="Times New Roman" w:cs="Times New Roman"/>
          <w:sz w:val="24"/>
          <w:szCs w:val="24"/>
          <w:lang w:val="en-US"/>
        </w:rPr>
        <w:t>Dordal</w:t>
      </w:r>
      <w:r>
        <w:rPr>
          <w:rFonts w:ascii="Times New Roman" w:hAnsi="Times New Roman" w:cs="Times New Roman"/>
          <w:sz w:val="24"/>
          <w:szCs w:val="24"/>
          <w:lang w:val="en-US"/>
        </w:rPr>
        <w:t xml:space="preserve">, </w:t>
      </w:r>
      <w:r w:rsidRPr="00660ED5">
        <w:rPr>
          <w:rFonts w:ascii="Times New Roman" w:hAnsi="Times New Roman" w:cs="Times New Roman"/>
          <w:sz w:val="24"/>
          <w:szCs w:val="24"/>
          <w:lang w:val="en-US"/>
        </w:rPr>
        <w:t>2019)</w:t>
      </w:r>
      <w:r>
        <w:rPr>
          <w:rFonts w:ascii="Times New Roman" w:hAnsi="Times New Roman" w:cs="Times New Roman"/>
          <w:sz w:val="24"/>
          <w:szCs w:val="24"/>
          <w:lang w:val="en-US"/>
        </w:rPr>
        <w:t>.</w:t>
      </w:r>
    </w:p>
    <w:p w14:paraId="032B8ECC" w14:textId="23A2DFE3" w:rsidR="00660ED5" w:rsidRPr="00660ED5" w:rsidRDefault="00660ED5" w:rsidP="00660ED5">
      <w:pPr>
        <w:rPr>
          <w:rFonts w:ascii="Times New Roman" w:hAnsi="Times New Roman" w:cs="Times New Roman"/>
          <w:sz w:val="24"/>
          <w:szCs w:val="24"/>
          <w:lang w:val="en-US"/>
        </w:rPr>
      </w:pPr>
      <w:r w:rsidRPr="00660ED5">
        <w:rPr>
          <w:rFonts w:ascii="Times New Roman" w:hAnsi="Times New Roman" w:cs="Times New Roman"/>
          <w:sz w:val="24"/>
          <w:szCs w:val="24"/>
          <w:lang w:val="en-US"/>
        </w:rPr>
        <w:t xml:space="preserve">When a sender wants to send an encrypted message to a recipient, they use the recipient's public key to encrypt the message. Once the message </w:t>
      </w:r>
      <w:proofErr w:type="gramStart"/>
      <w:r w:rsidRPr="00660ED5">
        <w:rPr>
          <w:rFonts w:ascii="Times New Roman" w:hAnsi="Times New Roman" w:cs="Times New Roman"/>
          <w:sz w:val="24"/>
          <w:szCs w:val="24"/>
          <w:lang w:val="en-US"/>
        </w:rPr>
        <w:t>is encrypted</w:t>
      </w:r>
      <w:proofErr w:type="gramEnd"/>
      <w:r w:rsidRPr="00660ED5">
        <w:rPr>
          <w:rFonts w:ascii="Times New Roman" w:hAnsi="Times New Roman" w:cs="Times New Roman"/>
          <w:sz w:val="24"/>
          <w:szCs w:val="24"/>
          <w:lang w:val="en-US"/>
        </w:rPr>
        <w:t xml:space="preserve">, only the recipient, who holds the corresponding private key, can decrypt and read it. This ensures that even if the encrypted message is intercepted during transmission, it </w:t>
      </w:r>
      <w:proofErr w:type="gramStart"/>
      <w:r w:rsidRPr="00660ED5">
        <w:rPr>
          <w:rFonts w:ascii="Times New Roman" w:hAnsi="Times New Roman" w:cs="Times New Roman"/>
          <w:sz w:val="24"/>
          <w:szCs w:val="24"/>
          <w:lang w:val="en-US"/>
        </w:rPr>
        <w:t>remains</w:t>
      </w:r>
      <w:proofErr w:type="gramEnd"/>
      <w:r w:rsidRPr="00660ED5">
        <w:rPr>
          <w:rFonts w:ascii="Times New Roman" w:hAnsi="Times New Roman" w:cs="Times New Roman"/>
          <w:sz w:val="24"/>
          <w:szCs w:val="24"/>
          <w:lang w:val="en-US"/>
        </w:rPr>
        <w:t xml:space="preserve"> secure from prying eyes</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660ED5">
        <w:rPr>
          <w:rFonts w:ascii="Times New Roman" w:hAnsi="Times New Roman" w:cs="Times New Roman"/>
          <w:sz w:val="24"/>
          <w:szCs w:val="24"/>
          <w:lang w:val="en-US"/>
        </w:rPr>
        <w:t>Dordal</w:t>
      </w:r>
      <w:r>
        <w:rPr>
          <w:rFonts w:ascii="Times New Roman" w:hAnsi="Times New Roman" w:cs="Times New Roman"/>
          <w:sz w:val="24"/>
          <w:szCs w:val="24"/>
          <w:lang w:val="en-US"/>
        </w:rPr>
        <w:t xml:space="preserve">, </w:t>
      </w:r>
      <w:r w:rsidRPr="00660ED5">
        <w:rPr>
          <w:rFonts w:ascii="Times New Roman" w:hAnsi="Times New Roman" w:cs="Times New Roman"/>
          <w:sz w:val="24"/>
          <w:szCs w:val="24"/>
          <w:lang w:val="en-US"/>
        </w:rPr>
        <w:t>2019)</w:t>
      </w:r>
      <w:r>
        <w:rPr>
          <w:rFonts w:ascii="Times New Roman" w:hAnsi="Times New Roman" w:cs="Times New Roman"/>
          <w:sz w:val="24"/>
          <w:szCs w:val="24"/>
          <w:lang w:val="en-US"/>
        </w:rPr>
        <w:t>.</w:t>
      </w:r>
    </w:p>
    <w:p w14:paraId="3911DE49" w14:textId="32AE28D3" w:rsidR="00660ED5" w:rsidRPr="00660ED5" w:rsidRDefault="00660ED5" w:rsidP="00660ED5">
      <w:pPr>
        <w:rPr>
          <w:rFonts w:ascii="Times New Roman" w:hAnsi="Times New Roman" w:cs="Times New Roman"/>
          <w:sz w:val="24"/>
          <w:szCs w:val="24"/>
          <w:lang w:val="en-US"/>
        </w:rPr>
      </w:pPr>
      <w:r w:rsidRPr="00660ED5">
        <w:rPr>
          <w:rFonts w:ascii="Times New Roman" w:hAnsi="Times New Roman" w:cs="Times New Roman"/>
          <w:sz w:val="24"/>
          <w:szCs w:val="24"/>
          <w:lang w:val="en-US"/>
        </w:rPr>
        <w:t xml:space="preserve">Public </w:t>
      </w:r>
      <w:r w:rsidRPr="00660ED5">
        <w:rPr>
          <w:rFonts w:ascii="Times New Roman" w:hAnsi="Times New Roman" w:cs="Times New Roman"/>
          <w:sz w:val="24"/>
          <w:szCs w:val="24"/>
          <w:lang w:val="en-US"/>
        </w:rPr>
        <w:t xml:space="preserve">key encryption </w:t>
      </w:r>
      <w:r w:rsidRPr="00660ED5">
        <w:rPr>
          <w:rFonts w:ascii="Times New Roman" w:hAnsi="Times New Roman" w:cs="Times New Roman"/>
          <w:sz w:val="24"/>
          <w:szCs w:val="24"/>
          <w:lang w:val="en-US"/>
        </w:rPr>
        <w:t xml:space="preserve">forms the basis for </w:t>
      </w:r>
      <w:proofErr w:type="gramStart"/>
      <w:r w:rsidRPr="00660ED5">
        <w:rPr>
          <w:rFonts w:ascii="Times New Roman" w:hAnsi="Times New Roman" w:cs="Times New Roman"/>
          <w:sz w:val="24"/>
          <w:szCs w:val="24"/>
          <w:lang w:val="en-US"/>
        </w:rPr>
        <w:t>many</w:t>
      </w:r>
      <w:proofErr w:type="gramEnd"/>
      <w:r w:rsidRPr="00660ED5">
        <w:rPr>
          <w:rFonts w:ascii="Times New Roman" w:hAnsi="Times New Roman" w:cs="Times New Roman"/>
          <w:sz w:val="24"/>
          <w:szCs w:val="24"/>
          <w:lang w:val="en-US"/>
        </w:rPr>
        <w:t xml:space="preserve"> secure communication protocols, such as Secure Shell (SSH) and Transport Layer Security (TLS). These protocols use public key encryption to </w:t>
      </w:r>
      <w:proofErr w:type="gramStart"/>
      <w:r w:rsidRPr="00660ED5">
        <w:rPr>
          <w:rFonts w:ascii="Times New Roman" w:hAnsi="Times New Roman" w:cs="Times New Roman"/>
          <w:sz w:val="24"/>
          <w:szCs w:val="24"/>
          <w:lang w:val="en-US"/>
        </w:rPr>
        <w:t>establish</w:t>
      </w:r>
      <w:proofErr w:type="gramEnd"/>
      <w:r w:rsidRPr="00660ED5">
        <w:rPr>
          <w:rFonts w:ascii="Times New Roman" w:hAnsi="Times New Roman" w:cs="Times New Roman"/>
          <w:sz w:val="24"/>
          <w:szCs w:val="24"/>
          <w:lang w:val="en-US"/>
        </w:rPr>
        <w:t xml:space="preserve"> secure connections over networks, ensuring the confidentiality and integrity of the data being transmitted</w:t>
      </w:r>
      <w:r>
        <w:rPr>
          <w:rFonts w:ascii="Times New Roman" w:hAnsi="Times New Roman" w:cs="Times New Roman"/>
          <w:sz w:val="24"/>
          <w:szCs w:val="24"/>
          <w:lang w:val="en-US"/>
        </w:rPr>
        <w:t xml:space="preserve"> (</w:t>
      </w:r>
      <w:r w:rsidRPr="00660ED5">
        <w:rPr>
          <w:rFonts w:ascii="Times New Roman" w:hAnsi="Times New Roman" w:cs="Times New Roman"/>
          <w:sz w:val="24"/>
          <w:szCs w:val="24"/>
          <w:lang w:val="en-US"/>
        </w:rPr>
        <w:t>Dordal</w:t>
      </w:r>
      <w:r>
        <w:rPr>
          <w:rFonts w:ascii="Times New Roman" w:hAnsi="Times New Roman" w:cs="Times New Roman"/>
          <w:sz w:val="24"/>
          <w:szCs w:val="24"/>
          <w:lang w:val="en-US"/>
        </w:rPr>
        <w:t xml:space="preserve">, </w:t>
      </w:r>
      <w:r w:rsidRPr="00660ED5">
        <w:rPr>
          <w:rFonts w:ascii="Times New Roman" w:hAnsi="Times New Roman" w:cs="Times New Roman"/>
          <w:sz w:val="24"/>
          <w:szCs w:val="24"/>
          <w:lang w:val="en-US"/>
        </w:rPr>
        <w:t>2019)</w:t>
      </w:r>
      <w:r>
        <w:rPr>
          <w:rFonts w:ascii="Times New Roman" w:hAnsi="Times New Roman" w:cs="Times New Roman"/>
          <w:sz w:val="24"/>
          <w:szCs w:val="24"/>
          <w:lang w:val="en-US"/>
        </w:rPr>
        <w:t>.</w:t>
      </w:r>
    </w:p>
    <w:p w14:paraId="7D895682" w14:textId="59847E83" w:rsidR="00660ED5" w:rsidRPr="00660ED5" w:rsidRDefault="00660ED5" w:rsidP="00660ED5">
      <w:pPr>
        <w:rPr>
          <w:rFonts w:ascii="Times New Roman" w:hAnsi="Times New Roman" w:cs="Times New Roman"/>
          <w:sz w:val="24"/>
          <w:szCs w:val="24"/>
          <w:lang w:val="en-US"/>
        </w:rPr>
      </w:pPr>
      <w:r w:rsidRPr="00660ED5">
        <w:rPr>
          <w:rFonts w:ascii="Times New Roman" w:hAnsi="Times New Roman" w:cs="Times New Roman"/>
          <w:sz w:val="24"/>
          <w:szCs w:val="24"/>
          <w:lang w:val="en-US"/>
        </w:rPr>
        <w:t xml:space="preserve">Public </w:t>
      </w:r>
      <w:r w:rsidRPr="00660ED5">
        <w:rPr>
          <w:rFonts w:ascii="Times New Roman" w:hAnsi="Times New Roman" w:cs="Times New Roman"/>
          <w:sz w:val="24"/>
          <w:szCs w:val="24"/>
          <w:lang w:val="en-US"/>
        </w:rPr>
        <w:t xml:space="preserve">key encryption </w:t>
      </w:r>
      <w:proofErr w:type="gramStart"/>
      <w:r w:rsidRPr="00660ED5">
        <w:rPr>
          <w:rFonts w:ascii="Times New Roman" w:hAnsi="Times New Roman" w:cs="Times New Roman"/>
          <w:sz w:val="24"/>
          <w:szCs w:val="24"/>
          <w:lang w:val="en-US"/>
        </w:rPr>
        <w:t>is also used</w:t>
      </w:r>
      <w:proofErr w:type="gramEnd"/>
      <w:r w:rsidRPr="00660ED5">
        <w:rPr>
          <w:rFonts w:ascii="Times New Roman" w:hAnsi="Times New Roman" w:cs="Times New Roman"/>
          <w:sz w:val="24"/>
          <w:szCs w:val="24"/>
          <w:lang w:val="en-US"/>
        </w:rPr>
        <w:t xml:space="preserve"> in digital signatures, where a sender signs a message with their private key, allowing anyone with the sender's public key to verify the authenticity and integrity of the message</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w:t>
      </w:r>
      <w:r w:rsidRPr="00660ED5">
        <w:rPr>
          <w:rFonts w:ascii="Times New Roman" w:hAnsi="Times New Roman" w:cs="Times New Roman"/>
          <w:sz w:val="24"/>
          <w:szCs w:val="24"/>
          <w:lang w:val="en-US"/>
        </w:rPr>
        <w:t>Dordal</w:t>
      </w:r>
      <w:r>
        <w:rPr>
          <w:rFonts w:ascii="Times New Roman" w:hAnsi="Times New Roman" w:cs="Times New Roman"/>
          <w:sz w:val="24"/>
          <w:szCs w:val="24"/>
          <w:lang w:val="en-US"/>
        </w:rPr>
        <w:t xml:space="preserve">, </w:t>
      </w:r>
      <w:r w:rsidRPr="00660ED5">
        <w:rPr>
          <w:rFonts w:ascii="Times New Roman" w:hAnsi="Times New Roman" w:cs="Times New Roman"/>
          <w:sz w:val="24"/>
          <w:szCs w:val="24"/>
          <w:lang w:val="en-US"/>
        </w:rPr>
        <w:t>2019)</w:t>
      </w:r>
      <w:r>
        <w:rPr>
          <w:rFonts w:ascii="Times New Roman" w:hAnsi="Times New Roman" w:cs="Times New Roman"/>
          <w:sz w:val="24"/>
          <w:szCs w:val="24"/>
          <w:lang w:val="en-US"/>
        </w:rPr>
        <w:t>.</w:t>
      </w:r>
    </w:p>
    <w:p w14:paraId="483ADB45" w14:textId="77777777" w:rsidR="00660ED5" w:rsidRPr="00660ED5" w:rsidRDefault="00660ED5" w:rsidP="00660ED5">
      <w:pPr>
        <w:rPr>
          <w:rFonts w:ascii="Times New Roman" w:hAnsi="Times New Roman" w:cs="Times New Roman"/>
          <w:b/>
          <w:bCs/>
          <w:sz w:val="24"/>
          <w:szCs w:val="24"/>
          <w:lang w:val="en-US"/>
        </w:rPr>
      </w:pPr>
      <w:r w:rsidRPr="00660ED5">
        <w:rPr>
          <w:rFonts w:ascii="Times New Roman" w:hAnsi="Times New Roman" w:cs="Times New Roman"/>
          <w:b/>
          <w:bCs/>
          <w:sz w:val="24"/>
          <w:szCs w:val="24"/>
          <w:lang w:val="en-US"/>
        </w:rPr>
        <w:lastRenderedPageBreak/>
        <w:t>Discussion question:</w:t>
      </w:r>
    </w:p>
    <w:p w14:paraId="65E37520" w14:textId="6174C145" w:rsidR="00660ED5" w:rsidRPr="00660ED5" w:rsidRDefault="00660ED5" w:rsidP="00660ED5">
      <w:pPr>
        <w:rPr>
          <w:rFonts w:ascii="Times New Roman" w:hAnsi="Times New Roman" w:cs="Times New Roman"/>
          <w:sz w:val="24"/>
          <w:szCs w:val="24"/>
          <w:lang w:val="en-US"/>
        </w:rPr>
      </w:pPr>
      <w:r w:rsidRPr="00660ED5">
        <w:rPr>
          <w:rFonts w:ascii="Times New Roman" w:hAnsi="Times New Roman" w:cs="Times New Roman"/>
          <w:sz w:val="24"/>
          <w:szCs w:val="24"/>
          <w:lang w:val="en-US"/>
        </w:rPr>
        <w:t>How is p</w:t>
      </w:r>
      <w:r w:rsidRPr="00660ED5">
        <w:rPr>
          <w:rFonts w:ascii="Times New Roman" w:hAnsi="Times New Roman" w:cs="Times New Roman"/>
          <w:sz w:val="24"/>
          <w:szCs w:val="24"/>
          <w:lang w:val="en-US"/>
        </w:rPr>
        <w:t>ublic key encryption used in real-world applications and how it has evolved to address</w:t>
      </w:r>
      <w:r w:rsidRPr="00660ED5">
        <w:rPr>
          <w:rFonts w:ascii="Times New Roman" w:hAnsi="Times New Roman" w:cs="Times New Roman"/>
          <w:sz w:val="24"/>
          <w:szCs w:val="24"/>
          <w:lang w:val="en-US"/>
        </w:rPr>
        <w:t xml:space="preserve">? </w:t>
      </w:r>
    </w:p>
    <w:p w14:paraId="60EB6721" w14:textId="5C16CE0F" w:rsidR="00660ED5" w:rsidRPr="00660ED5" w:rsidRDefault="00660ED5" w:rsidP="00660ED5">
      <w:pPr>
        <w:jc w:val="center"/>
        <w:rPr>
          <w:rFonts w:ascii="Times New Roman" w:hAnsi="Times New Roman" w:cs="Times New Roman"/>
          <w:sz w:val="24"/>
          <w:szCs w:val="24"/>
          <w:lang w:val="en-US"/>
        </w:rPr>
      </w:pPr>
      <w:r w:rsidRPr="00660ED5">
        <w:rPr>
          <w:rFonts w:ascii="Times New Roman" w:hAnsi="Times New Roman" w:cs="Times New Roman"/>
          <w:sz w:val="24"/>
          <w:szCs w:val="24"/>
          <w:lang w:val="en-US"/>
        </w:rPr>
        <w:t>Reference</w:t>
      </w:r>
    </w:p>
    <w:p w14:paraId="30DAA2BC" w14:textId="6E0D0197" w:rsidR="00660ED5" w:rsidRPr="00660ED5" w:rsidRDefault="00660ED5" w:rsidP="00660ED5">
      <w:pPr>
        <w:ind w:left="777" w:hanging="720"/>
        <w:rPr>
          <w:rFonts w:ascii="Times New Roman" w:hAnsi="Times New Roman" w:cs="Times New Roman"/>
          <w:sz w:val="24"/>
          <w:szCs w:val="24"/>
          <w:lang w:val="en-US"/>
        </w:rPr>
      </w:pPr>
      <w:r w:rsidRPr="00660ED5">
        <w:rPr>
          <w:rFonts w:ascii="Times New Roman" w:hAnsi="Times New Roman" w:cs="Times New Roman"/>
          <w:color w:val="1D2125"/>
          <w:sz w:val="24"/>
          <w:szCs w:val="24"/>
          <w:shd w:val="clear" w:color="auto" w:fill="FFFFFF"/>
        </w:rPr>
        <w:t>Dordal, P. (2019). </w:t>
      </w:r>
      <w:r w:rsidRPr="00660ED5">
        <w:rPr>
          <w:rFonts w:ascii="Times New Roman" w:hAnsi="Times New Roman" w:cs="Times New Roman"/>
          <w:i/>
          <w:iCs/>
          <w:color w:val="1D2125"/>
          <w:sz w:val="24"/>
          <w:szCs w:val="24"/>
          <w:shd w:val="clear" w:color="auto" w:fill="FFFFFF"/>
        </w:rPr>
        <w:t>An introduction to </w:t>
      </w:r>
      <w:r w:rsidRPr="00660ED5">
        <w:rPr>
          <w:rStyle w:val="wiseone-analysis-result"/>
          <w:rFonts w:ascii="Times New Roman" w:hAnsi="Times New Roman" w:cs="Times New Roman"/>
          <w:i/>
          <w:iCs/>
          <w:color w:val="1D2125"/>
          <w:sz w:val="24"/>
          <w:szCs w:val="24"/>
          <w:shd w:val="clear" w:color="auto" w:fill="FFFFFF"/>
        </w:rPr>
        <w:t>computer networks</w:t>
      </w:r>
      <w:r w:rsidRPr="00660ED5">
        <w:rPr>
          <w:rFonts w:ascii="Times New Roman" w:hAnsi="Times New Roman" w:cs="Times New Roman"/>
          <w:color w:val="1D2125"/>
          <w:sz w:val="24"/>
          <w:szCs w:val="24"/>
          <w:shd w:val="clear" w:color="auto" w:fill="FFFFFF"/>
        </w:rPr>
        <w:t>. https://intronetworks.cs.luc.edu/current1/html/security.html</w:t>
      </w:r>
    </w:p>
    <w:p w14:paraId="6D619B00" w14:textId="2B27E857" w:rsidR="00D13054" w:rsidRPr="00660ED5" w:rsidRDefault="00D13054" w:rsidP="00660ED5">
      <w:pPr>
        <w:rPr>
          <w:rFonts w:ascii="Times New Roman" w:hAnsi="Times New Roman" w:cs="Times New Roman"/>
          <w:sz w:val="24"/>
          <w:szCs w:val="24"/>
          <w:lang w:val="en-US"/>
        </w:rPr>
      </w:pPr>
    </w:p>
    <w:sectPr w:rsidR="00D13054" w:rsidRPr="00660E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2F36BE"/>
    <w:multiLevelType w:val="multilevel"/>
    <w:tmpl w:val="A3E4F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1313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E3MzIwMzezNDYyMTRU0lEKTi0uzszPAykwrAUA9vRB4CwAAAA="/>
  </w:docVars>
  <w:rsids>
    <w:rsidRoot w:val="005374CF"/>
    <w:rsid w:val="001F6572"/>
    <w:rsid w:val="002268E1"/>
    <w:rsid w:val="0053540D"/>
    <w:rsid w:val="005374CF"/>
    <w:rsid w:val="00660ED5"/>
    <w:rsid w:val="00827EB9"/>
    <w:rsid w:val="00A35799"/>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AC95A0"/>
  <w15:chartTrackingRefBased/>
  <w15:docId w15:val="{2AC492C1-4026-4443-8F87-32B5557C5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4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4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4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4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4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4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4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4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4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4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4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4CF"/>
    <w:rPr>
      <w:rFonts w:eastAsiaTheme="majorEastAsia" w:cstheme="majorBidi"/>
      <w:color w:val="272727" w:themeColor="text1" w:themeTint="D8"/>
    </w:rPr>
  </w:style>
  <w:style w:type="paragraph" w:styleId="Title">
    <w:name w:val="Title"/>
    <w:basedOn w:val="Normal"/>
    <w:next w:val="Normal"/>
    <w:link w:val="TitleChar"/>
    <w:uiPriority w:val="10"/>
    <w:qFormat/>
    <w:rsid w:val="00537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4CF"/>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4C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74CF"/>
    <w:rPr>
      <w:i/>
      <w:iCs/>
      <w:color w:val="404040" w:themeColor="text1" w:themeTint="BF"/>
    </w:rPr>
  </w:style>
  <w:style w:type="paragraph" w:styleId="ListParagraph">
    <w:name w:val="List Paragraph"/>
    <w:basedOn w:val="Normal"/>
    <w:uiPriority w:val="34"/>
    <w:qFormat/>
    <w:rsid w:val="005374CF"/>
    <w:pPr>
      <w:ind w:left="720"/>
      <w:contextualSpacing/>
    </w:pPr>
  </w:style>
  <w:style w:type="character" w:styleId="IntenseEmphasis">
    <w:name w:val="Intense Emphasis"/>
    <w:basedOn w:val="DefaultParagraphFont"/>
    <w:uiPriority w:val="21"/>
    <w:qFormat/>
    <w:rsid w:val="005374CF"/>
    <w:rPr>
      <w:i/>
      <w:iCs/>
      <w:color w:val="0F4761" w:themeColor="accent1" w:themeShade="BF"/>
    </w:rPr>
  </w:style>
  <w:style w:type="paragraph" w:styleId="IntenseQuote">
    <w:name w:val="Intense Quote"/>
    <w:basedOn w:val="Normal"/>
    <w:next w:val="Normal"/>
    <w:link w:val="IntenseQuoteChar"/>
    <w:uiPriority w:val="30"/>
    <w:qFormat/>
    <w:rsid w:val="00537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4CF"/>
    <w:rPr>
      <w:i/>
      <w:iCs/>
      <w:color w:val="0F4761" w:themeColor="accent1" w:themeShade="BF"/>
    </w:rPr>
  </w:style>
  <w:style w:type="character" w:styleId="IntenseReference">
    <w:name w:val="Intense Reference"/>
    <w:basedOn w:val="DefaultParagraphFont"/>
    <w:uiPriority w:val="32"/>
    <w:qFormat/>
    <w:rsid w:val="005374CF"/>
    <w:rPr>
      <w:b/>
      <w:bCs/>
      <w:smallCaps/>
      <w:color w:val="0F4761" w:themeColor="accent1" w:themeShade="BF"/>
      <w:spacing w:val="5"/>
    </w:rPr>
  </w:style>
  <w:style w:type="character" w:customStyle="1" w:styleId="wiseone-analysis-result">
    <w:name w:val="wiseone-analysis-result"/>
    <w:basedOn w:val="DefaultParagraphFont"/>
    <w:rsid w:val="00660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1195597">
      <w:bodyDiv w:val="1"/>
      <w:marLeft w:val="0"/>
      <w:marRight w:val="0"/>
      <w:marTop w:val="0"/>
      <w:marBottom w:val="0"/>
      <w:divBdr>
        <w:top w:val="none" w:sz="0" w:space="0" w:color="auto"/>
        <w:left w:val="none" w:sz="0" w:space="0" w:color="auto"/>
        <w:bottom w:val="none" w:sz="0" w:space="0" w:color="auto"/>
        <w:right w:val="none" w:sz="0" w:space="0" w:color="auto"/>
      </w:divBdr>
    </w:div>
    <w:div w:id="177386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297</Words>
  <Characters>1668</Characters>
  <Application>Microsoft Office Word</Application>
  <DocSecurity>0</DocSecurity>
  <Lines>27</Lines>
  <Paragraphs>11</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2024-10-30T11:41:00Z</dcterms:created>
  <dcterms:modified xsi:type="dcterms:W3CDTF">2024-10-30T11:49:00Z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410be492-b3ef-40bf-9af4-ef5199885438</vt:lpwstr>
  </property>
</Properties>
</file>