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BB696" w14:textId="1662E836" w:rsidR="00D13054" w:rsidRPr="00226E7C" w:rsidRDefault="001772A1" w:rsidP="00226E7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26E7C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Discussion Assignment 4</w:t>
      </w:r>
    </w:p>
    <w:p w14:paraId="4249F0FE" w14:textId="0FB58B30" w:rsidR="00226E7C" w:rsidRPr="00226E7C" w:rsidRDefault="00226E7C" w:rsidP="00226E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6E7C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226E7C">
        <w:rPr>
          <w:rFonts w:ascii="Times New Roman" w:hAnsi="Times New Roman" w:cs="Times New Roman"/>
          <w:sz w:val="24"/>
          <w:szCs w:val="24"/>
          <w:lang w:val="en-US"/>
        </w:rPr>
        <w:t>y example of binomial experiment is a couple looking for a boy child over</w:t>
      </w:r>
      <w:r w:rsidR="00471C5C"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r w:rsidRPr="00226E7C">
        <w:rPr>
          <w:rFonts w:ascii="Times New Roman" w:hAnsi="Times New Roman" w:cs="Times New Roman"/>
          <w:sz w:val="24"/>
          <w:szCs w:val="24"/>
          <w:lang w:val="en-US"/>
        </w:rPr>
        <w:t xml:space="preserve"> year. Giving birth to a boy (success) while a girl is a failure.</w:t>
      </w:r>
      <w:r w:rsidRPr="00226E7C">
        <w:rPr>
          <w:rFonts w:ascii="Times New Roman" w:hAnsi="Times New Roman" w:cs="Times New Roman"/>
          <w:sz w:val="24"/>
          <w:szCs w:val="24"/>
        </w:rPr>
        <w:t xml:space="preserve"> </w:t>
      </w:r>
      <w:r w:rsidRPr="00226E7C">
        <w:rPr>
          <w:rFonts w:ascii="Times New Roman" w:hAnsi="Times New Roman" w:cs="Times New Roman"/>
          <w:sz w:val="24"/>
          <w:szCs w:val="24"/>
          <w:lang w:val="en-US"/>
        </w:rPr>
        <w:t xml:space="preserve">Below is an explanation of how this example </w:t>
      </w:r>
      <w:r w:rsidRPr="00226E7C">
        <w:rPr>
          <w:rFonts w:ascii="Times New Roman" w:hAnsi="Times New Roman" w:cs="Times New Roman"/>
          <w:sz w:val="24"/>
          <w:szCs w:val="24"/>
          <w:lang w:val="en-US"/>
        </w:rPr>
        <w:t>meets all the characteristics of a binomial experiment</w:t>
      </w:r>
      <w:r w:rsidRPr="00226E7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9AF09EE" w14:textId="4D258108" w:rsidR="00226E7C" w:rsidRPr="00226E7C" w:rsidRDefault="00226E7C" w:rsidP="00226E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6E7C">
        <w:rPr>
          <w:rFonts w:ascii="Times New Roman" w:hAnsi="Times New Roman" w:cs="Times New Roman"/>
          <w:b/>
          <w:bCs/>
          <w:sz w:val="24"/>
          <w:szCs w:val="24"/>
          <w:lang w:val="en-US"/>
        </w:rPr>
        <w:t>Fixed Number of Trials:</w:t>
      </w:r>
      <w:r w:rsidRPr="00226E7C">
        <w:rPr>
          <w:rFonts w:ascii="Times New Roman" w:hAnsi="Times New Roman" w:cs="Times New Roman"/>
          <w:sz w:val="24"/>
          <w:szCs w:val="24"/>
          <w:lang w:val="en-US"/>
        </w:rPr>
        <w:t xml:space="preserve"> In this experiment, the fixed number of trials is one year. </w:t>
      </w:r>
      <w:r w:rsidR="00403452">
        <w:rPr>
          <w:rFonts w:ascii="Times New Roman" w:hAnsi="Times New Roman" w:cs="Times New Roman"/>
          <w:sz w:val="24"/>
          <w:szCs w:val="24"/>
          <w:lang w:val="en-US"/>
        </w:rPr>
        <w:t xml:space="preserve">When looking at the number of trials, </w:t>
      </w:r>
      <w:r w:rsidR="00403452" w:rsidRPr="00403452">
        <w:rPr>
          <w:rFonts w:ascii="Times New Roman" w:hAnsi="Times New Roman" w:cs="Times New Roman"/>
          <w:sz w:val="24"/>
          <w:szCs w:val="24"/>
          <w:lang w:val="en-US"/>
        </w:rPr>
        <w:t>Illowsky</w:t>
      </w:r>
      <w:r w:rsidR="00403452">
        <w:rPr>
          <w:rFonts w:ascii="Times New Roman" w:hAnsi="Times New Roman" w:cs="Times New Roman"/>
          <w:sz w:val="24"/>
          <w:szCs w:val="24"/>
          <w:lang w:val="en-US"/>
        </w:rPr>
        <w:t xml:space="preserve"> et al. (2022) suggest that we should think of </w:t>
      </w:r>
      <w:r w:rsidR="00403452" w:rsidRPr="00403452">
        <w:rPr>
          <w:rFonts w:ascii="Times New Roman" w:hAnsi="Times New Roman" w:cs="Times New Roman"/>
          <w:sz w:val="24"/>
          <w:szCs w:val="24"/>
          <w:lang w:val="en-US"/>
        </w:rPr>
        <w:t>trials as repetitions of an experiment</w:t>
      </w:r>
      <w:r w:rsidR="0040345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226E7C">
        <w:rPr>
          <w:rFonts w:ascii="Times New Roman" w:hAnsi="Times New Roman" w:cs="Times New Roman"/>
          <w:sz w:val="24"/>
          <w:szCs w:val="24"/>
          <w:lang w:val="en-US"/>
        </w:rPr>
        <w:t>The couple is trying to conceive a child during this specific time frame, which represents a predetermined and fixed number of trials.</w:t>
      </w:r>
    </w:p>
    <w:p w14:paraId="57D11E42" w14:textId="59FA948D" w:rsidR="00226E7C" w:rsidRPr="00226E7C" w:rsidRDefault="00226E7C" w:rsidP="00226E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6E7C">
        <w:rPr>
          <w:rFonts w:ascii="Times New Roman" w:hAnsi="Times New Roman" w:cs="Times New Roman"/>
          <w:b/>
          <w:bCs/>
          <w:sz w:val="24"/>
          <w:szCs w:val="24"/>
          <w:lang w:val="en-US"/>
        </w:rPr>
        <w:t>Two Possible Outcomes:</w:t>
      </w:r>
      <w:r w:rsidRPr="00226E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3452">
        <w:rPr>
          <w:rFonts w:ascii="Times New Roman" w:hAnsi="Times New Roman" w:cs="Times New Roman"/>
          <w:sz w:val="24"/>
          <w:szCs w:val="24"/>
          <w:lang w:val="en-US"/>
        </w:rPr>
        <w:t xml:space="preserve">According to </w:t>
      </w:r>
      <w:r w:rsidR="00403452" w:rsidRPr="00403452">
        <w:rPr>
          <w:rFonts w:ascii="Times New Roman" w:hAnsi="Times New Roman" w:cs="Times New Roman"/>
          <w:sz w:val="24"/>
          <w:szCs w:val="24"/>
          <w:lang w:val="en-US"/>
        </w:rPr>
        <w:t>Illowsky</w:t>
      </w:r>
      <w:r w:rsidR="00403452">
        <w:rPr>
          <w:rFonts w:ascii="Times New Roman" w:hAnsi="Times New Roman" w:cs="Times New Roman"/>
          <w:sz w:val="24"/>
          <w:szCs w:val="24"/>
          <w:lang w:val="en-US"/>
        </w:rPr>
        <w:t xml:space="preserve"> et al. (2022)</w:t>
      </w:r>
      <w:r w:rsidR="00403452">
        <w:rPr>
          <w:rFonts w:ascii="Times New Roman" w:hAnsi="Times New Roman" w:cs="Times New Roman"/>
          <w:sz w:val="24"/>
          <w:szCs w:val="24"/>
          <w:lang w:val="en-US"/>
        </w:rPr>
        <w:t>, t</w:t>
      </w:r>
      <w:r w:rsidR="00403452" w:rsidRPr="00403452">
        <w:rPr>
          <w:rFonts w:ascii="Times New Roman" w:hAnsi="Times New Roman" w:cs="Times New Roman"/>
          <w:sz w:val="24"/>
          <w:szCs w:val="24"/>
          <w:lang w:val="en-US"/>
        </w:rPr>
        <w:t>here are only two possible outcomes, called "success" and "failure," for each trial</w:t>
      </w:r>
      <w:r w:rsidR="00403452">
        <w:rPr>
          <w:rFonts w:ascii="Times New Roman" w:hAnsi="Times New Roman" w:cs="Times New Roman"/>
          <w:sz w:val="24"/>
          <w:szCs w:val="24"/>
          <w:lang w:val="en-US"/>
        </w:rPr>
        <w:t>. Similarly, the</w:t>
      </w:r>
      <w:r w:rsidRPr="00226E7C">
        <w:rPr>
          <w:rFonts w:ascii="Times New Roman" w:hAnsi="Times New Roman" w:cs="Times New Roman"/>
          <w:sz w:val="24"/>
          <w:szCs w:val="24"/>
          <w:lang w:val="en-US"/>
        </w:rPr>
        <w:t>re are two possible outcomes in this experiment</w:t>
      </w:r>
      <w:r w:rsidR="00403452">
        <w:rPr>
          <w:rFonts w:ascii="Times New Roman" w:hAnsi="Times New Roman" w:cs="Times New Roman"/>
          <w:sz w:val="24"/>
          <w:szCs w:val="24"/>
          <w:lang w:val="en-US"/>
        </w:rPr>
        <w:t>, where t</w:t>
      </w:r>
      <w:r w:rsidRPr="00226E7C">
        <w:rPr>
          <w:rFonts w:ascii="Times New Roman" w:hAnsi="Times New Roman" w:cs="Times New Roman"/>
          <w:sz w:val="24"/>
          <w:szCs w:val="24"/>
          <w:lang w:val="en-US"/>
        </w:rPr>
        <w:t>he first outcome is having a boy child (success), which is what the couple desires</w:t>
      </w:r>
      <w:r w:rsidR="00851CEB">
        <w:rPr>
          <w:rFonts w:ascii="Times New Roman" w:hAnsi="Times New Roman" w:cs="Times New Roman"/>
          <w:sz w:val="24"/>
          <w:szCs w:val="24"/>
          <w:lang w:val="en-US"/>
        </w:rPr>
        <w:t>, while t</w:t>
      </w:r>
      <w:r w:rsidRPr="00226E7C">
        <w:rPr>
          <w:rFonts w:ascii="Times New Roman" w:hAnsi="Times New Roman" w:cs="Times New Roman"/>
          <w:sz w:val="24"/>
          <w:szCs w:val="24"/>
          <w:lang w:val="en-US"/>
        </w:rPr>
        <w:t>he second outcome is having a girl child (failure), which is not the desired outcome. These two outcomes are mutually exclusive and exhaustive, as they cover all possibilities.</w:t>
      </w:r>
    </w:p>
    <w:p w14:paraId="0E3493AD" w14:textId="3B4D394F" w:rsidR="00226E7C" w:rsidRPr="00226E7C" w:rsidRDefault="00226E7C" w:rsidP="00226E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6E7C">
        <w:rPr>
          <w:rFonts w:ascii="Times New Roman" w:hAnsi="Times New Roman" w:cs="Times New Roman"/>
          <w:b/>
          <w:bCs/>
          <w:sz w:val="24"/>
          <w:szCs w:val="24"/>
          <w:lang w:val="en-US"/>
        </w:rPr>
        <w:t>Independent Trials Repeated Using the Same Conditions:</w:t>
      </w:r>
      <w:r w:rsidRPr="00226E7C">
        <w:rPr>
          <w:rFonts w:ascii="Times New Roman" w:hAnsi="Times New Roman" w:cs="Times New Roman"/>
          <w:sz w:val="24"/>
          <w:szCs w:val="24"/>
          <w:lang w:val="en-US"/>
        </w:rPr>
        <w:t xml:space="preserve"> Each month or each attempt during the year can be considered an independent trial.</w:t>
      </w:r>
      <w:r w:rsidR="00851CEB" w:rsidRPr="00851CEB">
        <w:t xml:space="preserve"> </w:t>
      </w:r>
      <w:r w:rsidR="00851CEB" w:rsidRPr="00403452">
        <w:rPr>
          <w:rFonts w:ascii="Times New Roman" w:hAnsi="Times New Roman" w:cs="Times New Roman"/>
          <w:sz w:val="24"/>
          <w:szCs w:val="24"/>
          <w:lang w:val="en-US"/>
        </w:rPr>
        <w:t>Illowsky</w:t>
      </w:r>
      <w:r w:rsidR="00851CEB">
        <w:rPr>
          <w:rFonts w:ascii="Times New Roman" w:hAnsi="Times New Roman" w:cs="Times New Roman"/>
          <w:sz w:val="24"/>
          <w:szCs w:val="24"/>
          <w:lang w:val="en-US"/>
        </w:rPr>
        <w:t xml:space="preserve"> et al. (2022)</w:t>
      </w:r>
      <w:r w:rsidR="00851CEB">
        <w:rPr>
          <w:rFonts w:ascii="Times New Roman" w:hAnsi="Times New Roman" w:cs="Times New Roman"/>
          <w:sz w:val="24"/>
          <w:szCs w:val="24"/>
          <w:lang w:val="en-US"/>
        </w:rPr>
        <w:t xml:space="preserve"> opine that t</w:t>
      </w:r>
      <w:r w:rsidR="00851CEB" w:rsidRPr="00851CEB">
        <w:rPr>
          <w:rFonts w:ascii="Times New Roman" w:hAnsi="Times New Roman" w:cs="Times New Roman"/>
          <w:sz w:val="24"/>
          <w:szCs w:val="24"/>
          <w:lang w:val="en-US"/>
        </w:rPr>
        <w:t xml:space="preserve">he n trials are independent and are repeated using identical conditions. </w:t>
      </w:r>
      <w:r w:rsidR="00851CEB">
        <w:rPr>
          <w:rFonts w:ascii="Times New Roman" w:hAnsi="Times New Roman" w:cs="Times New Roman"/>
          <w:sz w:val="24"/>
          <w:szCs w:val="24"/>
          <w:lang w:val="en-US"/>
        </w:rPr>
        <w:t>On the same note, t</w:t>
      </w:r>
      <w:r w:rsidRPr="00226E7C">
        <w:rPr>
          <w:rFonts w:ascii="Times New Roman" w:hAnsi="Times New Roman" w:cs="Times New Roman"/>
          <w:sz w:val="24"/>
          <w:szCs w:val="24"/>
          <w:lang w:val="en-US"/>
        </w:rPr>
        <w:t xml:space="preserve">he conditions for each trial </w:t>
      </w:r>
      <w:r w:rsidR="00851CEB">
        <w:rPr>
          <w:rFonts w:ascii="Times New Roman" w:hAnsi="Times New Roman" w:cs="Times New Roman"/>
          <w:sz w:val="24"/>
          <w:szCs w:val="24"/>
          <w:lang w:val="en-US"/>
        </w:rPr>
        <w:t xml:space="preserve">in this experiment include </w:t>
      </w:r>
      <w:r w:rsidRPr="00226E7C">
        <w:rPr>
          <w:rFonts w:ascii="Times New Roman" w:hAnsi="Times New Roman" w:cs="Times New Roman"/>
          <w:sz w:val="24"/>
          <w:szCs w:val="24"/>
          <w:lang w:val="en-US"/>
        </w:rPr>
        <w:t>the health of the parents, timing, and other factors</w:t>
      </w:r>
      <w:r w:rsidR="00851CEB">
        <w:rPr>
          <w:rFonts w:ascii="Times New Roman" w:hAnsi="Times New Roman" w:cs="Times New Roman"/>
          <w:sz w:val="24"/>
          <w:szCs w:val="24"/>
          <w:lang w:val="en-US"/>
        </w:rPr>
        <w:t xml:space="preserve">, which </w:t>
      </w:r>
      <w:r w:rsidRPr="00226E7C">
        <w:rPr>
          <w:rFonts w:ascii="Times New Roman" w:hAnsi="Times New Roman" w:cs="Times New Roman"/>
          <w:sz w:val="24"/>
          <w:szCs w:val="24"/>
          <w:lang w:val="en-US"/>
        </w:rPr>
        <w:t>are assumed to remain the same throughout the year. The outcome of one month's attempt does not affect the outcome of subsequent months, making each trial independent.</w:t>
      </w:r>
    </w:p>
    <w:p w14:paraId="026AF69E" w14:textId="71889740" w:rsidR="00226E7C" w:rsidRDefault="00226E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6E7C">
        <w:rPr>
          <w:rFonts w:ascii="Times New Roman" w:hAnsi="Times New Roman" w:cs="Times New Roman"/>
          <w:sz w:val="24"/>
          <w:szCs w:val="24"/>
          <w:lang w:val="en-US"/>
        </w:rPr>
        <w:t xml:space="preserve">Based on the description above, my </w:t>
      </w:r>
      <w:r w:rsidRPr="00226E7C">
        <w:rPr>
          <w:rFonts w:ascii="Times New Roman" w:hAnsi="Times New Roman" w:cs="Times New Roman"/>
          <w:sz w:val="24"/>
          <w:szCs w:val="24"/>
          <w:lang w:val="en-US"/>
        </w:rPr>
        <w:t xml:space="preserve">example of the couple trying to have a boy child over a year meets all the characteristics of a binomial experiment and can be analyzed using </w:t>
      </w:r>
      <w:r w:rsidRPr="00226E7C">
        <w:rPr>
          <w:rFonts w:ascii="Times New Roman" w:hAnsi="Times New Roman" w:cs="Times New Roman"/>
          <w:sz w:val="24"/>
          <w:szCs w:val="24"/>
          <w:lang w:val="en-US"/>
        </w:rPr>
        <w:lastRenderedPageBreak/>
        <w:t>binomial probability calculations, given that the probability of success (having a boy) and the probability of failure (having a girl) remain constant over the year.</w:t>
      </w:r>
    </w:p>
    <w:p w14:paraId="35D95D5A" w14:textId="7BF5CD75" w:rsidR="00851CEB" w:rsidRDefault="00851CEB" w:rsidP="00851CE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Reference</w:t>
      </w:r>
    </w:p>
    <w:p w14:paraId="1F7C3B25" w14:textId="77777777" w:rsidR="00851CEB" w:rsidRDefault="00851CEB" w:rsidP="00851CEB">
      <w:pPr>
        <w:ind w:left="777"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3531EA">
        <w:rPr>
          <w:rFonts w:ascii="Times New Roman" w:hAnsi="Times New Roman" w:cs="Times New Roman"/>
          <w:sz w:val="24"/>
          <w:szCs w:val="24"/>
          <w:lang w:val="en-US"/>
        </w:rPr>
        <w:t xml:space="preserve">Illowsky, B., Dean, S., </w:t>
      </w:r>
      <w:proofErr w:type="spellStart"/>
      <w:r w:rsidRPr="003531EA">
        <w:rPr>
          <w:rFonts w:ascii="Times New Roman" w:hAnsi="Times New Roman" w:cs="Times New Roman"/>
          <w:sz w:val="24"/>
          <w:szCs w:val="24"/>
          <w:lang w:val="en-US"/>
        </w:rPr>
        <w:t>Birmajer</w:t>
      </w:r>
      <w:proofErr w:type="spellEnd"/>
      <w:r w:rsidRPr="003531EA">
        <w:rPr>
          <w:rFonts w:ascii="Times New Roman" w:hAnsi="Times New Roman" w:cs="Times New Roman"/>
          <w:sz w:val="24"/>
          <w:szCs w:val="24"/>
          <w:lang w:val="en-US"/>
        </w:rPr>
        <w:t xml:space="preserve">, D., Blount, B., Boyd, S., </w:t>
      </w:r>
      <w:proofErr w:type="spellStart"/>
      <w:r w:rsidRPr="003531EA">
        <w:rPr>
          <w:rFonts w:ascii="Times New Roman" w:hAnsi="Times New Roman" w:cs="Times New Roman"/>
          <w:sz w:val="24"/>
          <w:szCs w:val="24"/>
          <w:lang w:val="en-US"/>
        </w:rPr>
        <w:t>Einsohn</w:t>
      </w:r>
      <w:proofErr w:type="spellEnd"/>
      <w:r w:rsidRPr="003531EA">
        <w:rPr>
          <w:rFonts w:ascii="Times New Roman" w:hAnsi="Times New Roman" w:cs="Times New Roman"/>
          <w:sz w:val="24"/>
          <w:szCs w:val="24"/>
          <w:lang w:val="en-US"/>
        </w:rPr>
        <w:t xml:space="preserve">, M., Helmreich, J., Kenyon, L., Lee, S., &amp; Taub, J. (2022). </w:t>
      </w:r>
      <w:r w:rsidRPr="003531EA">
        <w:rPr>
          <w:rFonts w:ascii="Times New Roman" w:hAnsi="Times New Roman" w:cs="Times New Roman"/>
          <w:i/>
          <w:iCs/>
          <w:sz w:val="24"/>
          <w:szCs w:val="24"/>
          <w:lang w:val="en-US"/>
        </w:rPr>
        <w:t>Introductory statistics</w:t>
      </w:r>
      <w:r w:rsidRPr="003531E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531EA">
        <w:rPr>
          <w:rFonts w:ascii="Times New Roman" w:hAnsi="Times New Roman" w:cs="Times New Roman"/>
          <w:sz w:val="24"/>
          <w:szCs w:val="24"/>
          <w:lang w:val="en-US"/>
        </w:rPr>
        <w:t>Openstax</w:t>
      </w:r>
      <w:proofErr w:type="spellEnd"/>
      <w:r w:rsidRPr="003531EA">
        <w:rPr>
          <w:rFonts w:ascii="Times New Roman" w:hAnsi="Times New Roman" w:cs="Times New Roman"/>
          <w:sz w:val="24"/>
          <w:szCs w:val="24"/>
          <w:lang w:val="en-US"/>
        </w:rPr>
        <w:t>. https://openstax.org/details/books/introductory-statistics</w:t>
      </w:r>
    </w:p>
    <w:p w14:paraId="3D6E8418" w14:textId="77777777" w:rsidR="00851CEB" w:rsidRPr="00226E7C" w:rsidRDefault="00851CE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51CEB" w:rsidRPr="00226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A0NDEzMjc0MrY0NTdR0lEKTi0uzszPAykwrAUAhzWkqCwAAAA="/>
  </w:docVars>
  <w:rsids>
    <w:rsidRoot w:val="001772A1"/>
    <w:rsid w:val="001772A1"/>
    <w:rsid w:val="002268E1"/>
    <w:rsid w:val="00226E7C"/>
    <w:rsid w:val="00403452"/>
    <w:rsid w:val="00471C5C"/>
    <w:rsid w:val="007E1832"/>
    <w:rsid w:val="00851CEB"/>
    <w:rsid w:val="00A35799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A4A66"/>
  <w15:chartTrackingRefBased/>
  <w15:docId w15:val="{958ECD26-12F6-41D6-9E1D-DF5F1966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4</cp:revision>
  <dcterms:created xsi:type="dcterms:W3CDTF">2023-10-04T17:37:00Z</dcterms:created>
  <dcterms:modified xsi:type="dcterms:W3CDTF">2023-10-05T01:26:00Z</dcterms:modified>
</cp:coreProperties>
</file>