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C0965" w14:textId="0CB47F76" w:rsidR="00D13054" w:rsidRPr="00BB1079" w:rsidRDefault="00646A06" w:rsidP="009233A6">
      <w:pPr>
        <w:ind w:left="0"/>
        <w:jc w:val="center"/>
        <w:rPr>
          <w:rFonts w:ascii="Times New Roman" w:hAnsi="Times New Roman" w:cs="Times New Roman"/>
          <w:b/>
          <w:bCs/>
          <w:sz w:val="24"/>
          <w:szCs w:val="24"/>
          <w:lang w:val="en-US"/>
        </w:rPr>
      </w:pPr>
      <w:r w:rsidRPr="00BB1079">
        <w:rPr>
          <w:rFonts w:ascii="Times New Roman" w:hAnsi="Times New Roman" w:cs="Times New Roman"/>
          <w:b/>
          <w:bCs/>
          <w:sz w:val="24"/>
          <w:szCs w:val="24"/>
          <w:lang w:val="en-US"/>
        </w:rPr>
        <w:t>Discussion Assignment 7</w:t>
      </w:r>
    </w:p>
    <w:p w14:paraId="579D6447" w14:textId="77777777" w:rsidR="00BB1079" w:rsidRPr="00BB1079" w:rsidRDefault="00BB1079" w:rsidP="00BB1079">
      <w:pPr>
        <w:shd w:val="clear" w:color="auto" w:fill="FFFFFF"/>
        <w:spacing w:after="100" w:afterAutospacing="1" w:line="240" w:lineRule="auto"/>
        <w:ind w:left="0" w:right="0"/>
        <w:rPr>
          <w:rFonts w:ascii="Times New Roman" w:eastAsia="Times New Roman" w:hAnsi="Times New Roman" w:cs="Times New Roman"/>
          <w:color w:val="1D2125"/>
          <w:kern w:val="0"/>
          <w:sz w:val="24"/>
          <w:szCs w:val="24"/>
          <w:lang w:val="en-US"/>
          <w14:ligatures w14:val="none"/>
        </w:rPr>
      </w:pPr>
      <w:r w:rsidRPr="00BB1079">
        <w:rPr>
          <w:rFonts w:ascii="Times New Roman" w:eastAsia="Times New Roman" w:hAnsi="Times New Roman" w:cs="Times New Roman"/>
          <w:b/>
          <w:bCs/>
          <w:color w:val="1D2125"/>
          <w:kern w:val="0"/>
          <w:sz w:val="24"/>
          <w:szCs w:val="24"/>
          <w:lang w:val="en-US"/>
          <w14:ligatures w14:val="none"/>
        </w:rPr>
        <w:t>Based on what you have studied in this unit, reflect and answer the following questions:</w:t>
      </w:r>
    </w:p>
    <w:p w14:paraId="4C1CE1BE" w14:textId="77777777" w:rsidR="00BB1079" w:rsidRPr="00BB1079" w:rsidRDefault="00BB1079" w:rsidP="00BB1079">
      <w:pPr>
        <w:numPr>
          <w:ilvl w:val="0"/>
          <w:numId w:val="2"/>
        </w:num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BB1079">
        <w:rPr>
          <w:rFonts w:ascii="Times New Roman" w:eastAsia="Times New Roman" w:hAnsi="Times New Roman" w:cs="Times New Roman"/>
          <w:b/>
          <w:bCs/>
          <w:color w:val="1D2125"/>
          <w:kern w:val="0"/>
          <w:sz w:val="24"/>
          <w:szCs w:val="24"/>
          <w:lang w:val="en-US"/>
          <w14:ligatures w14:val="none"/>
        </w:rPr>
        <w:t>What are the main characteristics of the normal distribution?</w:t>
      </w:r>
    </w:p>
    <w:p w14:paraId="18D07AEA" w14:textId="2B74DE6E" w:rsidR="00BB1079" w:rsidRPr="00BB1079" w:rsidRDefault="00BB1079" w:rsidP="00BB1079">
      <w:pPr>
        <w:pStyle w:val="ListParagraph"/>
        <w:numPr>
          <w:ilvl w:val="0"/>
          <w:numId w:val="3"/>
        </w:numPr>
        <w:shd w:val="clear" w:color="auto" w:fill="FFFFFF"/>
        <w:spacing w:before="100" w:beforeAutospacing="1" w:after="100" w:afterAutospacing="1" w:line="240" w:lineRule="auto"/>
        <w:ind w:right="0"/>
        <w:rPr>
          <w:rFonts w:ascii="Times New Roman" w:hAnsi="Times New Roman" w:cs="Times New Roman"/>
          <w:sz w:val="24"/>
          <w:szCs w:val="24"/>
        </w:rPr>
      </w:pPr>
      <w:r w:rsidRPr="00BB1079">
        <w:rPr>
          <w:rFonts w:ascii="Times New Roman" w:hAnsi="Times New Roman" w:cs="Times New Roman"/>
          <w:sz w:val="24"/>
          <w:szCs w:val="24"/>
        </w:rPr>
        <w:t>Its graph is bell-shaped</w:t>
      </w:r>
    </w:p>
    <w:p w14:paraId="5A72C8DA" w14:textId="000E9BEC" w:rsidR="00BB1079" w:rsidRPr="00BB1079" w:rsidRDefault="00BB1079" w:rsidP="00BB1079">
      <w:pPr>
        <w:pStyle w:val="ListParagraph"/>
        <w:numPr>
          <w:ilvl w:val="0"/>
          <w:numId w:val="3"/>
        </w:num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BB1079">
        <w:rPr>
          <w:rFonts w:ascii="Times New Roman" w:hAnsi="Times New Roman" w:cs="Times New Roman"/>
          <w:sz w:val="24"/>
          <w:szCs w:val="24"/>
          <w:lang w:val="en-US"/>
        </w:rPr>
        <w:t xml:space="preserve">It </w:t>
      </w:r>
      <w:r w:rsidRPr="00BB1079">
        <w:rPr>
          <w:rFonts w:ascii="Times New Roman" w:hAnsi="Times New Roman" w:cs="Times New Roman"/>
          <w:sz w:val="24"/>
          <w:szCs w:val="24"/>
        </w:rPr>
        <w:t>has two parameters (two numerical descriptive measures): the mean (μ) and the standard deviation (σ)</w:t>
      </w:r>
    </w:p>
    <w:p w14:paraId="0E5E9CBD" w14:textId="01338E2E" w:rsidR="00BB1079" w:rsidRPr="00BB1079" w:rsidRDefault="00BB1079" w:rsidP="00BB1079">
      <w:pPr>
        <w:pStyle w:val="ListParagraph"/>
        <w:numPr>
          <w:ilvl w:val="0"/>
          <w:numId w:val="3"/>
        </w:num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BB1079">
        <w:rPr>
          <w:rFonts w:ascii="Times New Roman" w:hAnsi="Times New Roman" w:cs="Times New Roman"/>
          <w:sz w:val="24"/>
          <w:szCs w:val="24"/>
          <w:lang w:val="en-US"/>
        </w:rPr>
        <w:t>It has t</w:t>
      </w:r>
      <w:r w:rsidRPr="00BB1079">
        <w:rPr>
          <w:rFonts w:ascii="Times New Roman" w:hAnsi="Times New Roman" w:cs="Times New Roman"/>
          <w:sz w:val="24"/>
          <w:szCs w:val="24"/>
        </w:rPr>
        <w:t>he z-score tells</w:t>
      </w:r>
      <w:r w:rsidR="00374BF9">
        <w:rPr>
          <w:rFonts w:ascii="Times New Roman" w:hAnsi="Times New Roman" w:cs="Times New Roman"/>
          <w:sz w:val="24"/>
          <w:szCs w:val="24"/>
          <w:lang w:val="en-US"/>
        </w:rPr>
        <w:t xml:space="preserve">, which tells </w:t>
      </w:r>
      <w:r w:rsidRPr="00BB1079">
        <w:rPr>
          <w:rFonts w:ascii="Times New Roman" w:hAnsi="Times New Roman" w:cs="Times New Roman"/>
          <w:sz w:val="24"/>
          <w:szCs w:val="24"/>
        </w:rPr>
        <w:t>how many standard deviations the value x is above (to the right of) or below (to the left of) the mean, μ</w:t>
      </w:r>
    </w:p>
    <w:p w14:paraId="0B0D09B9" w14:textId="77777777" w:rsidR="00BB1079" w:rsidRPr="00BB1079" w:rsidRDefault="00BB1079" w:rsidP="00BB1079">
      <w:pPr>
        <w:numPr>
          <w:ilvl w:val="0"/>
          <w:numId w:val="2"/>
        </w:num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BB1079">
        <w:rPr>
          <w:rFonts w:ascii="Times New Roman" w:eastAsia="Times New Roman" w:hAnsi="Times New Roman" w:cs="Times New Roman"/>
          <w:b/>
          <w:bCs/>
          <w:color w:val="1D2125"/>
          <w:kern w:val="0"/>
          <w:sz w:val="24"/>
          <w:szCs w:val="24"/>
          <w:lang w:val="en-US"/>
          <w14:ligatures w14:val="none"/>
        </w:rPr>
        <w:t>Why is it advantageous to use the Z scores?</w:t>
      </w:r>
    </w:p>
    <w:p w14:paraId="79A0A6A1" w14:textId="238CF53E" w:rsidR="00BB1079" w:rsidRPr="00BB1079" w:rsidRDefault="00BB1079" w:rsidP="00BB1079">
      <w:pPr>
        <w:shd w:val="clear" w:color="auto" w:fill="FFFFFF"/>
        <w:spacing w:before="100" w:beforeAutospacing="1" w:after="100" w:afterAutospacing="1" w:line="240" w:lineRule="auto"/>
        <w:ind w:left="720" w:right="0"/>
        <w:rPr>
          <w:rFonts w:ascii="Times New Roman" w:eastAsia="Times New Roman" w:hAnsi="Times New Roman" w:cs="Times New Roman"/>
          <w:color w:val="1D2125"/>
          <w:kern w:val="0"/>
          <w:sz w:val="24"/>
          <w:szCs w:val="24"/>
          <w:lang w:val="en-US"/>
          <w14:ligatures w14:val="none"/>
        </w:rPr>
      </w:pPr>
      <w:r w:rsidRPr="00BB1079">
        <w:rPr>
          <w:rFonts w:ascii="Times New Roman" w:hAnsi="Times New Roman" w:cs="Times New Roman"/>
          <w:sz w:val="24"/>
          <w:szCs w:val="24"/>
        </w:rPr>
        <w:t>The z-score</w:t>
      </w:r>
      <w:r w:rsidRPr="00BB1079">
        <w:rPr>
          <w:rFonts w:ascii="Times New Roman" w:hAnsi="Times New Roman" w:cs="Times New Roman"/>
          <w:sz w:val="24"/>
          <w:szCs w:val="24"/>
          <w:lang w:val="en-US"/>
        </w:rPr>
        <w:t xml:space="preserve">can be used to </w:t>
      </w:r>
      <w:r w:rsidRPr="00BB1079">
        <w:rPr>
          <w:rFonts w:ascii="Times New Roman" w:hAnsi="Times New Roman" w:cs="Times New Roman"/>
          <w:sz w:val="24"/>
          <w:szCs w:val="24"/>
        </w:rPr>
        <w:t>compare data that are scaled differently.</w:t>
      </w:r>
    </w:p>
    <w:p w14:paraId="54AFD7F8" w14:textId="77777777" w:rsidR="0024163A" w:rsidRPr="0024163A" w:rsidRDefault="0024163A" w:rsidP="0024163A">
      <w:pPr>
        <w:shd w:val="clear" w:color="auto" w:fill="FFFFFF"/>
        <w:spacing w:after="100" w:afterAutospacing="1" w:line="240" w:lineRule="auto"/>
        <w:ind w:left="0" w:right="0"/>
        <w:rPr>
          <w:rFonts w:ascii="Times New Roman" w:eastAsia="Times New Roman" w:hAnsi="Times New Roman" w:cs="Times New Roman"/>
          <w:color w:val="1D2125"/>
          <w:kern w:val="0"/>
          <w:sz w:val="24"/>
          <w:szCs w:val="24"/>
          <w:lang w:val="en-US"/>
          <w14:ligatures w14:val="none"/>
        </w:rPr>
      </w:pPr>
      <w:r w:rsidRPr="0024163A">
        <w:rPr>
          <w:rFonts w:ascii="Times New Roman" w:eastAsia="Times New Roman" w:hAnsi="Times New Roman" w:cs="Times New Roman"/>
          <w:b/>
          <w:bCs/>
          <w:color w:val="1D2125"/>
          <w:kern w:val="0"/>
          <w:sz w:val="24"/>
          <w:szCs w:val="24"/>
          <w:lang w:val="en-US"/>
          <w14:ligatures w14:val="none"/>
        </w:rPr>
        <w:t>For a standard normal distribution, about 68% of values falls within one standard deviation of the mean; about 95% falls within two standard deviations; and about 99.7% falls within three standard deviations. Suppose the distribution of math scores in the SAT follow a normal distribution with a mean µ=700 and a standard deviation σ=150.</w:t>
      </w:r>
    </w:p>
    <w:p w14:paraId="78FD30C3" w14:textId="77777777" w:rsidR="0024163A" w:rsidRPr="00BB1079" w:rsidRDefault="0024163A" w:rsidP="0024163A">
      <w:pPr>
        <w:numPr>
          <w:ilvl w:val="0"/>
          <w:numId w:val="1"/>
        </w:num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24163A">
        <w:rPr>
          <w:rFonts w:ascii="Times New Roman" w:eastAsia="Times New Roman" w:hAnsi="Times New Roman" w:cs="Times New Roman"/>
          <w:b/>
          <w:bCs/>
          <w:color w:val="1D2125"/>
          <w:kern w:val="0"/>
          <w:sz w:val="24"/>
          <w:szCs w:val="24"/>
          <w:lang w:val="en-US"/>
          <w14:ligatures w14:val="none"/>
        </w:rPr>
        <w:t>Calculate the Z-score for an SAT Math score of 600. Interpret it in your own word.</w:t>
      </w:r>
    </w:p>
    <w:p w14:paraId="09FBE942" w14:textId="0B9D6AA5" w:rsidR="0024163A" w:rsidRPr="0067408A" w:rsidRDefault="0024163A" w:rsidP="0024163A">
      <w:p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m:oMathPara>
        <m:oMath>
          <m:r>
            <w:rPr>
              <w:rFonts w:ascii="Cambria Math" w:eastAsia="Times New Roman" w:hAnsi="Cambria Math" w:cs="Times New Roman"/>
              <w:color w:val="1D2125"/>
              <w:kern w:val="0"/>
              <w:sz w:val="24"/>
              <w:szCs w:val="24"/>
              <w:lang w:val="en-US"/>
              <w14:ligatures w14:val="none"/>
            </w:rPr>
            <m:t>z=</m:t>
          </m:r>
          <m:f>
            <m:fPr>
              <m:ctrlPr>
                <w:rPr>
                  <w:rFonts w:ascii="Cambria Math" w:eastAsia="Times New Roman" w:hAnsi="Cambria Math" w:cs="Times New Roman"/>
                  <w:i/>
                  <w:color w:val="1D2125"/>
                  <w:kern w:val="0"/>
                  <w:sz w:val="24"/>
                  <w:szCs w:val="24"/>
                  <w:lang w:val="en-US"/>
                  <w14:ligatures w14:val="none"/>
                </w:rPr>
              </m:ctrlPr>
            </m:fPr>
            <m:num>
              <m:r>
                <w:rPr>
                  <w:rFonts w:ascii="Cambria Math" w:eastAsia="Times New Roman" w:hAnsi="Cambria Math" w:cs="Times New Roman"/>
                  <w:color w:val="1D2125"/>
                  <w:kern w:val="0"/>
                  <w:sz w:val="24"/>
                  <w:szCs w:val="24"/>
                  <w:lang w:val="en-US"/>
                  <w14:ligatures w14:val="none"/>
                </w:rPr>
                <m:t>x-μ</m:t>
              </m:r>
            </m:num>
            <m:den>
              <m:r>
                <w:rPr>
                  <w:rFonts w:ascii="Cambria Math" w:eastAsia="Times New Roman" w:hAnsi="Cambria Math" w:cs="Times New Roman"/>
                  <w:color w:val="1D2125"/>
                  <w:kern w:val="0"/>
                  <w:sz w:val="24"/>
                  <w:szCs w:val="24"/>
                  <w:lang w:val="en-US"/>
                  <w14:ligatures w14:val="none"/>
                </w:rPr>
                <m:t>σ</m:t>
              </m:r>
            </m:den>
          </m:f>
          <m:r>
            <w:rPr>
              <w:rFonts w:ascii="Cambria Math" w:eastAsia="Times New Roman" w:hAnsi="Cambria Math" w:cs="Times New Roman"/>
              <w:color w:val="1D2125"/>
              <w:kern w:val="0"/>
              <w:sz w:val="24"/>
              <w:szCs w:val="24"/>
              <w:lang w:val="en-US"/>
              <w14:ligatures w14:val="none"/>
            </w:rPr>
            <m:t>=</m:t>
          </m:r>
          <m:f>
            <m:fPr>
              <m:ctrlPr>
                <w:rPr>
                  <w:rFonts w:ascii="Cambria Math" w:eastAsia="Times New Roman" w:hAnsi="Cambria Math" w:cs="Times New Roman"/>
                  <w:i/>
                  <w:color w:val="1D2125"/>
                  <w:kern w:val="0"/>
                  <w:sz w:val="24"/>
                  <w:szCs w:val="24"/>
                  <w:lang w:val="en-US"/>
                  <w14:ligatures w14:val="none"/>
                </w:rPr>
              </m:ctrlPr>
            </m:fPr>
            <m:num>
              <m:r>
                <w:rPr>
                  <w:rFonts w:ascii="Cambria Math" w:eastAsia="Times New Roman" w:hAnsi="Cambria Math" w:cs="Times New Roman"/>
                  <w:color w:val="1D2125"/>
                  <w:kern w:val="0"/>
                  <w:sz w:val="24"/>
                  <w:szCs w:val="24"/>
                  <w:lang w:val="en-US"/>
                  <w14:ligatures w14:val="none"/>
                </w:rPr>
                <m:t>600-700</m:t>
              </m:r>
            </m:num>
            <m:den>
              <m:r>
                <w:rPr>
                  <w:rFonts w:ascii="Cambria Math" w:eastAsia="Times New Roman" w:hAnsi="Cambria Math" w:cs="Times New Roman"/>
                  <w:color w:val="1D2125"/>
                  <w:kern w:val="0"/>
                  <w:sz w:val="24"/>
                  <w:szCs w:val="24"/>
                  <w:lang w:val="en-US"/>
                  <w14:ligatures w14:val="none"/>
                </w:rPr>
                <m:t>150</m:t>
              </m:r>
            </m:den>
          </m:f>
          <m:r>
            <w:rPr>
              <w:rFonts w:ascii="Cambria Math" w:eastAsia="Times New Roman" w:hAnsi="Cambria Math" w:cs="Times New Roman"/>
              <w:color w:val="1D2125"/>
              <w:kern w:val="0"/>
              <w:sz w:val="24"/>
              <w:szCs w:val="24"/>
              <w:lang w:val="en-US"/>
              <w14:ligatures w14:val="none"/>
            </w:rPr>
            <m:t>=-0.6667</m:t>
          </m:r>
        </m:oMath>
      </m:oMathPara>
    </w:p>
    <w:p w14:paraId="007E6984" w14:textId="17013CF3" w:rsidR="0067408A" w:rsidRPr="0067408A" w:rsidRDefault="0067408A" w:rsidP="0067408A">
      <w:pPr>
        <w:shd w:val="clear" w:color="auto" w:fill="FFFFFF"/>
        <w:spacing w:before="100" w:beforeAutospacing="1" w:after="100" w:afterAutospacing="1" w:line="240" w:lineRule="auto"/>
        <w:ind w:left="720" w:right="0"/>
        <w:rPr>
          <w:rFonts w:ascii="Times New Roman" w:eastAsia="Times New Roman" w:hAnsi="Times New Roman" w:cs="Times New Roman"/>
          <w:b/>
          <w:bCs/>
          <w:color w:val="1D2125"/>
          <w:kern w:val="0"/>
          <w:sz w:val="24"/>
          <w:szCs w:val="24"/>
          <w:lang w:val="en-US"/>
          <w14:ligatures w14:val="none"/>
        </w:rPr>
      </w:pPr>
      <w:r w:rsidRPr="0067408A">
        <w:rPr>
          <w:rFonts w:ascii="Times New Roman" w:eastAsia="Times New Roman" w:hAnsi="Times New Roman" w:cs="Times New Roman"/>
          <w:b/>
          <w:bCs/>
          <w:color w:val="1D2125"/>
          <w:kern w:val="0"/>
          <w:sz w:val="24"/>
          <w:szCs w:val="24"/>
          <w:lang w:val="en-US"/>
          <w14:ligatures w14:val="none"/>
        </w:rPr>
        <w:t>Interpretation:</w:t>
      </w:r>
    </w:p>
    <w:p w14:paraId="07C6726C" w14:textId="2FFC52F1" w:rsidR="0067408A" w:rsidRPr="0024163A" w:rsidRDefault="0067408A" w:rsidP="0067408A">
      <w:pPr>
        <w:shd w:val="clear" w:color="auto" w:fill="FFFFFF"/>
        <w:spacing w:before="100" w:beforeAutospacing="1" w:after="100" w:afterAutospacing="1" w:line="240" w:lineRule="auto"/>
        <w:ind w:left="720" w:right="0"/>
        <w:rPr>
          <w:rFonts w:ascii="Times New Roman" w:eastAsia="Times New Roman" w:hAnsi="Times New Roman" w:cs="Times New Roman"/>
          <w:color w:val="1D2125"/>
          <w:kern w:val="0"/>
          <w:sz w:val="24"/>
          <w:szCs w:val="24"/>
          <w:lang w:val="en-US"/>
          <w14:ligatures w14:val="none"/>
        </w:rPr>
      </w:pPr>
      <w:r w:rsidRPr="0067408A">
        <w:rPr>
          <w:rFonts w:ascii="Times New Roman" w:eastAsia="Times New Roman" w:hAnsi="Times New Roman" w:cs="Times New Roman"/>
          <w:color w:val="1D2125"/>
          <w:kern w:val="0"/>
          <w:sz w:val="24"/>
          <w:szCs w:val="24"/>
          <w:lang w:val="en-US"/>
          <w14:ligatures w14:val="none"/>
        </w:rPr>
        <w:t>A Z-score of -0.6667 indicates that a SAT Math score of 600 is approximately 0.6667 standard deviations below the mean (average) SAT Math score, which is 700 in this case.</w:t>
      </w:r>
      <w:r>
        <w:rPr>
          <w:rFonts w:ascii="Times New Roman" w:eastAsia="Times New Roman" w:hAnsi="Times New Roman" w:cs="Times New Roman"/>
          <w:color w:val="1D2125"/>
          <w:kern w:val="0"/>
          <w:sz w:val="24"/>
          <w:szCs w:val="24"/>
          <w:lang w:val="en-US"/>
          <w14:ligatures w14:val="none"/>
        </w:rPr>
        <w:t xml:space="preserve"> </w:t>
      </w:r>
      <w:proofErr w:type="gramStart"/>
      <w:r w:rsidRPr="0067408A">
        <w:rPr>
          <w:rFonts w:ascii="Times New Roman" w:eastAsia="Times New Roman" w:hAnsi="Times New Roman" w:cs="Times New Roman"/>
          <w:color w:val="1D2125"/>
          <w:kern w:val="0"/>
          <w:sz w:val="24"/>
          <w:szCs w:val="24"/>
          <w:lang w:val="en-US"/>
          <w14:ligatures w14:val="none"/>
        </w:rPr>
        <w:t>In</w:t>
      </w:r>
      <w:proofErr w:type="gramEnd"/>
      <w:r w:rsidRPr="0067408A">
        <w:rPr>
          <w:rFonts w:ascii="Times New Roman" w:eastAsia="Times New Roman" w:hAnsi="Times New Roman" w:cs="Times New Roman"/>
          <w:color w:val="1D2125"/>
          <w:kern w:val="0"/>
          <w:sz w:val="24"/>
          <w:szCs w:val="24"/>
          <w:lang w:val="en-US"/>
          <w14:ligatures w14:val="none"/>
        </w:rPr>
        <w:t xml:space="preserve"> simple terms, this means that the score of 600 is below the average performance in SAT Math. The negative sign tells us that it's below the mean. The magnitude (0.6667) gives us a sense of how far below the mean it is in standard deviation units. In this context, being 0.6667 standard deviations below the mean suggests that the score is somewhat below the typical performance of test-takers, but it's not extremely low.</w:t>
      </w:r>
    </w:p>
    <w:p w14:paraId="2444A9B8" w14:textId="77777777" w:rsidR="0024163A" w:rsidRPr="00BB1079" w:rsidRDefault="0024163A" w:rsidP="0024163A">
      <w:pPr>
        <w:numPr>
          <w:ilvl w:val="0"/>
          <w:numId w:val="1"/>
        </w:num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24163A">
        <w:rPr>
          <w:rFonts w:ascii="Times New Roman" w:eastAsia="Times New Roman" w:hAnsi="Times New Roman" w:cs="Times New Roman"/>
          <w:b/>
          <w:bCs/>
          <w:color w:val="1D2125"/>
          <w:kern w:val="0"/>
          <w:sz w:val="24"/>
          <w:szCs w:val="24"/>
          <w:lang w:val="en-US"/>
          <w14:ligatures w14:val="none"/>
        </w:rPr>
        <w:t>Find the interval [a, b] that captures 68% of the SAT Math score in this example.</w:t>
      </w:r>
    </w:p>
    <w:p w14:paraId="73083EAB" w14:textId="53EE7C50" w:rsidR="0024163A" w:rsidRPr="0024163A" w:rsidRDefault="0024163A" w:rsidP="009233A6">
      <w:pPr>
        <w:shd w:val="clear" w:color="auto" w:fill="FFFFFF"/>
        <w:spacing w:before="100" w:beforeAutospacing="1" w:after="100" w:afterAutospacing="1" w:line="240" w:lineRule="auto"/>
        <w:ind w:left="720" w:right="0"/>
        <w:rPr>
          <w:rFonts w:ascii="Times New Roman" w:eastAsia="Times New Roman" w:hAnsi="Times New Roman" w:cs="Times New Roman"/>
          <w:color w:val="1D2125"/>
          <w:kern w:val="0"/>
          <w:sz w:val="24"/>
          <w:szCs w:val="24"/>
          <w:lang w:val="en-US"/>
          <w14:ligatures w14:val="none"/>
        </w:rPr>
      </w:pPr>
      <w:r w:rsidRPr="00BB1079">
        <w:rPr>
          <w:rFonts w:ascii="Times New Roman" w:hAnsi="Times New Roman" w:cs="Times New Roman"/>
          <w:sz w:val="24"/>
          <w:szCs w:val="24"/>
        </w:rPr>
        <w:t xml:space="preserve">About 68% of the x values lie within one standard deviation of the mean. Therefore, about 68% of the x values lie between </w:t>
      </w:r>
      <m:oMath>
        <m:r>
          <w:rPr>
            <w:rFonts w:ascii="Cambria Math" w:hAnsi="Cambria Math" w:cs="Times New Roman"/>
            <w:sz w:val="24"/>
            <w:szCs w:val="24"/>
          </w:rPr>
          <m:t>–1σ = (–1)(</m:t>
        </m:r>
        <m:r>
          <w:rPr>
            <w:rFonts w:ascii="Cambria Math" w:hAnsi="Cambria Math" w:cs="Times New Roman"/>
            <w:sz w:val="24"/>
            <w:szCs w:val="24"/>
            <w:lang w:val="en-US"/>
          </w:rPr>
          <m:t>150</m:t>
        </m:r>
        <m:r>
          <w:rPr>
            <w:rFonts w:ascii="Cambria Math" w:hAnsi="Cambria Math" w:cs="Times New Roman"/>
            <w:sz w:val="24"/>
            <w:szCs w:val="24"/>
          </w:rPr>
          <m:t>) = –</m:t>
        </m:r>
        <m:r>
          <w:rPr>
            <w:rFonts w:ascii="Cambria Math" w:hAnsi="Cambria Math" w:cs="Times New Roman"/>
            <w:sz w:val="24"/>
            <w:szCs w:val="24"/>
            <w:lang w:val="en-US"/>
          </w:rPr>
          <m:t>150</m:t>
        </m:r>
      </m:oMath>
      <w:r w:rsidRPr="00BB1079">
        <w:rPr>
          <w:rFonts w:ascii="Times New Roman" w:hAnsi="Times New Roman" w:cs="Times New Roman"/>
          <w:sz w:val="24"/>
          <w:szCs w:val="24"/>
        </w:rPr>
        <w:t xml:space="preserve"> and </w:t>
      </w:r>
      <m:oMath>
        <m:r>
          <w:rPr>
            <w:rFonts w:ascii="Cambria Math" w:hAnsi="Cambria Math" w:cs="Times New Roman"/>
            <w:sz w:val="24"/>
            <w:szCs w:val="24"/>
          </w:rPr>
          <m:t>1σ = (1)(</m:t>
        </m:r>
        <m:r>
          <w:rPr>
            <w:rFonts w:ascii="Cambria Math" w:hAnsi="Cambria Math" w:cs="Times New Roman"/>
            <w:sz w:val="24"/>
            <w:szCs w:val="24"/>
            <w:lang w:val="en-US"/>
          </w:rPr>
          <m:t>150</m:t>
        </m:r>
        <m:r>
          <w:rPr>
            <w:rFonts w:ascii="Cambria Math" w:hAnsi="Cambria Math" w:cs="Times New Roman"/>
            <w:sz w:val="24"/>
            <w:szCs w:val="24"/>
          </w:rPr>
          <m:t xml:space="preserve">) = </m:t>
        </m:r>
        <m:r>
          <w:rPr>
            <w:rFonts w:ascii="Cambria Math" w:hAnsi="Cambria Math" w:cs="Times New Roman"/>
            <w:sz w:val="24"/>
            <w:szCs w:val="24"/>
            <w:lang w:val="en-US"/>
          </w:rPr>
          <m:t>150</m:t>
        </m:r>
        <m:r>
          <w:rPr>
            <w:rFonts w:ascii="Cambria Math" w:hAnsi="Cambria Math" w:cs="Times New Roman"/>
            <w:sz w:val="24"/>
            <w:szCs w:val="24"/>
          </w:rPr>
          <m:t xml:space="preserve"> </m:t>
        </m:r>
      </m:oMath>
      <w:r w:rsidRPr="00BB1079">
        <w:rPr>
          <w:rFonts w:ascii="Times New Roman" w:hAnsi="Times New Roman" w:cs="Times New Roman"/>
          <w:sz w:val="24"/>
          <w:szCs w:val="24"/>
        </w:rPr>
        <w:t xml:space="preserve">of the mean </w:t>
      </w:r>
      <w:r w:rsidRPr="00BB1079">
        <w:rPr>
          <w:rFonts w:ascii="Times New Roman" w:hAnsi="Times New Roman" w:cs="Times New Roman"/>
          <w:sz w:val="24"/>
          <w:szCs w:val="24"/>
          <w:lang w:val="en-US"/>
        </w:rPr>
        <w:t>700</w:t>
      </w:r>
      <w:r w:rsidRPr="00BB1079">
        <w:rPr>
          <w:rFonts w:ascii="Times New Roman" w:hAnsi="Times New Roman" w:cs="Times New Roman"/>
          <w:sz w:val="24"/>
          <w:szCs w:val="24"/>
        </w:rPr>
        <w:t xml:space="preserve">. The values </w:t>
      </w:r>
      <m:oMath>
        <m:r>
          <w:rPr>
            <w:rFonts w:ascii="Cambria Math" w:hAnsi="Cambria Math" w:cs="Times New Roman"/>
            <w:sz w:val="24"/>
            <w:szCs w:val="24"/>
            <w:lang w:val="en-US"/>
          </w:rPr>
          <m:t>700</m:t>
        </m:r>
        <m:r>
          <w:rPr>
            <w:rFonts w:ascii="Cambria Math" w:hAnsi="Cambria Math" w:cs="Times New Roman"/>
            <w:sz w:val="24"/>
            <w:szCs w:val="24"/>
          </w:rPr>
          <m:t xml:space="preserve"> – </m:t>
        </m:r>
        <m:r>
          <w:rPr>
            <w:rFonts w:ascii="Cambria Math" w:hAnsi="Cambria Math" w:cs="Times New Roman"/>
            <w:sz w:val="24"/>
            <w:szCs w:val="24"/>
            <w:lang w:val="en-US"/>
          </w:rPr>
          <m:t>150</m:t>
        </m:r>
        <m:r>
          <w:rPr>
            <w:rFonts w:ascii="Cambria Math" w:hAnsi="Cambria Math" w:cs="Times New Roman"/>
            <w:sz w:val="24"/>
            <w:szCs w:val="24"/>
          </w:rPr>
          <m:t xml:space="preserve"> = </m:t>
        </m:r>
        <m:r>
          <w:rPr>
            <w:rFonts w:ascii="Cambria Math" w:hAnsi="Cambria Math" w:cs="Times New Roman"/>
            <w:sz w:val="24"/>
            <w:szCs w:val="24"/>
            <w:lang w:val="en-US"/>
          </w:rPr>
          <m:t>550</m:t>
        </m:r>
      </m:oMath>
      <w:r w:rsidRPr="00BB1079">
        <w:rPr>
          <w:rFonts w:ascii="Times New Roman" w:hAnsi="Times New Roman" w:cs="Times New Roman"/>
          <w:sz w:val="24"/>
          <w:szCs w:val="24"/>
        </w:rPr>
        <w:t xml:space="preserve"> and </w:t>
      </w:r>
      <m:oMath>
        <m:r>
          <w:rPr>
            <w:rFonts w:ascii="Cambria Math" w:hAnsi="Cambria Math" w:cs="Times New Roman"/>
            <w:sz w:val="24"/>
            <w:szCs w:val="24"/>
            <w:lang w:val="en-US"/>
          </w:rPr>
          <m:t>700</m:t>
        </m:r>
        <m:r>
          <w:rPr>
            <w:rFonts w:ascii="Cambria Math" w:hAnsi="Cambria Math" w:cs="Times New Roman"/>
            <w:sz w:val="24"/>
            <w:szCs w:val="24"/>
          </w:rPr>
          <m:t xml:space="preserve"> + </m:t>
        </m:r>
        <m:r>
          <w:rPr>
            <w:rFonts w:ascii="Cambria Math" w:hAnsi="Cambria Math" w:cs="Times New Roman"/>
            <w:sz w:val="24"/>
            <w:szCs w:val="24"/>
            <w:lang w:val="en-US"/>
          </w:rPr>
          <m:t>150</m:t>
        </m:r>
        <m:r>
          <w:rPr>
            <w:rFonts w:ascii="Cambria Math" w:hAnsi="Cambria Math" w:cs="Times New Roman"/>
            <w:sz w:val="24"/>
            <w:szCs w:val="24"/>
          </w:rPr>
          <m:t xml:space="preserve"> = </m:t>
        </m:r>
        <m:r>
          <w:rPr>
            <w:rFonts w:ascii="Cambria Math" w:hAnsi="Cambria Math" w:cs="Times New Roman"/>
            <w:sz w:val="24"/>
            <w:szCs w:val="24"/>
            <w:lang w:val="en-US"/>
          </w:rPr>
          <m:t>850</m:t>
        </m:r>
      </m:oMath>
      <w:r w:rsidRPr="00BB1079">
        <w:rPr>
          <w:rFonts w:ascii="Times New Roman" w:hAnsi="Times New Roman" w:cs="Times New Roman"/>
          <w:sz w:val="24"/>
          <w:szCs w:val="24"/>
        </w:rPr>
        <w:t xml:space="preserve"> are within one standard deviation from the mean </w:t>
      </w:r>
      <w:r w:rsidR="009233A6" w:rsidRPr="00BB1079">
        <w:rPr>
          <w:rFonts w:ascii="Times New Roman" w:hAnsi="Times New Roman" w:cs="Times New Roman"/>
          <w:sz w:val="24"/>
          <w:szCs w:val="24"/>
          <w:lang w:val="en-US"/>
        </w:rPr>
        <w:t>700</w:t>
      </w:r>
      <w:r w:rsidRPr="00BB1079">
        <w:rPr>
          <w:rFonts w:ascii="Times New Roman" w:hAnsi="Times New Roman" w:cs="Times New Roman"/>
          <w:sz w:val="24"/>
          <w:szCs w:val="24"/>
        </w:rPr>
        <w:t xml:space="preserve">. The z-scores are –1 and +1 for </w:t>
      </w:r>
      <w:r w:rsidR="009233A6" w:rsidRPr="00BB1079">
        <w:rPr>
          <w:rFonts w:ascii="Times New Roman" w:hAnsi="Times New Roman" w:cs="Times New Roman"/>
          <w:sz w:val="24"/>
          <w:szCs w:val="24"/>
          <w:lang w:val="en-US"/>
        </w:rPr>
        <w:t>550</w:t>
      </w:r>
      <w:r w:rsidRPr="00BB1079">
        <w:rPr>
          <w:rFonts w:ascii="Times New Roman" w:hAnsi="Times New Roman" w:cs="Times New Roman"/>
          <w:sz w:val="24"/>
          <w:szCs w:val="24"/>
        </w:rPr>
        <w:t xml:space="preserve"> and </w:t>
      </w:r>
      <w:r w:rsidR="009233A6" w:rsidRPr="00BB1079">
        <w:rPr>
          <w:rFonts w:ascii="Times New Roman" w:hAnsi="Times New Roman" w:cs="Times New Roman"/>
          <w:sz w:val="24"/>
          <w:szCs w:val="24"/>
          <w:lang w:val="en-US"/>
        </w:rPr>
        <w:t>850</w:t>
      </w:r>
      <w:r w:rsidRPr="00BB1079">
        <w:rPr>
          <w:rFonts w:ascii="Times New Roman" w:hAnsi="Times New Roman" w:cs="Times New Roman"/>
          <w:sz w:val="24"/>
          <w:szCs w:val="24"/>
        </w:rPr>
        <w:t>, respectively.</w:t>
      </w:r>
    </w:p>
    <w:p w14:paraId="792FBB80" w14:textId="77777777" w:rsidR="0024163A" w:rsidRPr="00BB1079" w:rsidRDefault="0024163A" w:rsidP="0024163A">
      <w:pPr>
        <w:numPr>
          <w:ilvl w:val="0"/>
          <w:numId w:val="1"/>
        </w:num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24163A">
        <w:rPr>
          <w:rFonts w:ascii="Times New Roman" w:eastAsia="Times New Roman" w:hAnsi="Times New Roman" w:cs="Times New Roman"/>
          <w:b/>
          <w:bCs/>
          <w:color w:val="1D2125"/>
          <w:kern w:val="0"/>
          <w:sz w:val="24"/>
          <w:szCs w:val="24"/>
          <w:lang w:val="en-US"/>
          <w14:ligatures w14:val="none"/>
        </w:rPr>
        <w:lastRenderedPageBreak/>
        <w:t>Find the interval [a, b] that captures 95% of the SAT Math score in this example.</w:t>
      </w:r>
    </w:p>
    <w:p w14:paraId="2512FAC5" w14:textId="23429D68" w:rsidR="009233A6" w:rsidRPr="00BB1079" w:rsidRDefault="009233A6" w:rsidP="009233A6">
      <w:pPr>
        <w:pStyle w:val="ListParagraph"/>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BB1079">
        <w:rPr>
          <w:rFonts w:ascii="Times New Roman" w:hAnsi="Times New Roman" w:cs="Times New Roman"/>
          <w:sz w:val="24"/>
          <w:szCs w:val="24"/>
        </w:rPr>
        <w:t xml:space="preserve">About </w:t>
      </w:r>
      <w:r w:rsidRPr="00BB1079">
        <w:rPr>
          <w:rFonts w:ascii="Times New Roman" w:hAnsi="Times New Roman" w:cs="Times New Roman"/>
          <w:sz w:val="24"/>
          <w:szCs w:val="24"/>
          <w:lang w:val="en-US"/>
        </w:rPr>
        <w:t>95</w:t>
      </w:r>
      <w:r w:rsidRPr="00BB1079">
        <w:rPr>
          <w:rFonts w:ascii="Times New Roman" w:hAnsi="Times New Roman" w:cs="Times New Roman"/>
          <w:sz w:val="24"/>
          <w:szCs w:val="24"/>
        </w:rPr>
        <w:t xml:space="preserve">% of the x values lie within </w:t>
      </w:r>
      <w:r w:rsidRPr="00BB1079">
        <w:rPr>
          <w:rFonts w:ascii="Times New Roman" w:hAnsi="Times New Roman" w:cs="Times New Roman"/>
          <w:sz w:val="24"/>
          <w:szCs w:val="24"/>
          <w:lang w:val="en-US"/>
        </w:rPr>
        <w:t>two</w:t>
      </w:r>
      <w:r w:rsidRPr="00BB1079">
        <w:rPr>
          <w:rFonts w:ascii="Times New Roman" w:hAnsi="Times New Roman" w:cs="Times New Roman"/>
          <w:sz w:val="24"/>
          <w:szCs w:val="24"/>
        </w:rPr>
        <w:t xml:space="preserve"> standard deviation</w:t>
      </w:r>
      <w:r w:rsidRPr="00BB1079">
        <w:rPr>
          <w:rFonts w:ascii="Times New Roman" w:hAnsi="Times New Roman" w:cs="Times New Roman"/>
          <w:sz w:val="24"/>
          <w:szCs w:val="24"/>
          <w:lang w:val="en-US"/>
        </w:rPr>
        <w:t>s</w:t>
      </w:r>
      <w:r w:rsidRPr="00BB1079">
        <w:rPr>
          <w:rFonts w:ascii="Times New Roman" w:hAnsi="Times New Roman" w:cs="Times New Roman"/>
          <w:sz w:val="24"/>
          <w:szCs w:val="24"/>
        </w:rPr>
        <w:t xml:space="preserve"> of the mean. Therefore, about </w:t>
      </w:r>
      <w:r w:rsidRPr="00BB1079">
        <w:rPr>
          <w:rFonts w:ascii="Times New Roman" w:hAnsi="Times New Roman" w:cs="Times New Roman"/>
          <w:sz w:val="24"/>
          <w:szCs w:val="24"/>
          <w:lang w:val="en-US"/>
        </w:rPr>
        <w:t>95</w:t>
      </w:r>
      <w:r w:rsidRPr="00BB1079">
        <w:rPr>
          <w:rFonts w:ascii="Times New Roman" w:hAnsi="Times New Roman" w:cs="Times New Roman"/>
          <w:sz w:val="24"/>
          <w:szCs w:val="24"/>
        </w:rPr>
        <w:t xml:space="preserve">% of the x values lie between </w:t>
      </w:r>
      <m:oMath>
        <m:r>
          <w:rPr>
            <w:rFonts w:ascii="Cambria Math" w:hAnsi="Cambria Math" w:cs="Times New Roman"/>
            <w:sz w:val="24"/>
            <w:szCs w:val="24"/>
          </w:rPr>
          <m:t>–</m:t>
        </m:r>
        <m:r>
          <w:rPr>
            <w:rFonts w:ascii="Cambria Math" w:hAnsi="Cambria Math" w:cs="Times New Roman"/>
            <w:sz w:val="24"/>
            <w:szCs w:val="24"/>
            <w:lang w:val="en-US"/>
          </w:rPr>
          <m:t>2</m:t>
        </m:r>
        <m:r>
          <w:rPr>
            <w:rFonts w:ascii="Cambria Math" w:hAnsi="Cambria Math" w:cs="Times New Roman"/>
            <w:sz w:val="24"/>
            <w:szCs w:val="24"/>
          </w:rPr>
          <m:t>σ = (–</m:t>
        </m:r>
        <m:r>
          <w:rPr>
            <w:rFonts w:ascii="Cambria Math" w:hAnsi="Cambria Math" w:cs="Times New Roman"/>
            <w:sz w:val="24"/>
            <w:szCs w:val="24"/>
            <w:lang w:val="en-US"/>
          </w:rPr>
          <m:t>2</m:t>
        </m:r>
        <m:r>
          <w:rPr>
            <w:rFonts w:ascii="Cambria Math" w:hAnsi="Cambria Math" w:cs="Times New Roman"/>
            <w:sz w:val="24"/>
            <w:szCs w:val="24"/>
          </w:rPr>
          <m:t>)(</m:t>
        </m:r>
        <m:r>
          <w:rPr>
            <w:rFonts w:ascii="Cambria Math" w:hAnsi="Cambria Math" w:cs="Times New Roman"/>
            <w:sz w:val="24"/>
            <w:szCs w:val="24"/>
            <w:lang w:val="en-US"/>
          </w:rPr>
          <m:t>150</m:t>
        </m:r>
        <m:r>
          <w:rPr>
            <w:rFonts w:ascii="Cambria Math" w:hAnsi="Cambria Math" w:cs="Times New Roman"/>
            <w:sz w:val="24"/>
            <w:szCs w:val="24"/>
          </w:rPr>
          <m:t>) = –</m:t>
        </m:r>
        <m:r>
          <w:rPr>
            <w:rFonts w:ascii="Cambria Math" w:hAnsi="Cambria Math" w:cs="Times New Roman"/>
            <w:sz w:val="24"/>
            <w:szCs w:val="24"/>
            <w:lang w:val="en-US"/>
          </w:rPr>
          <m:t>300</m:t>
        </m:r>
      </m:oMath>
      <w:r w:rsidRPr="00BB1079">
        <w:rPr>
          <w:rFonts w:ascii="Times New Roman" w:hAnsi="Times New Roman" w:cs="Times New Roman"/>
          <w:sz w:val="24"/>
          <w:szCs w:val="24"/>
        </w:rPr>
        <w:t xml:space="preserve"> and</w:t>
      </w:r>
      <m:oMath>
        <m:r>
          <w:rPr>
            <w:rFonts w:ascii="Cambria Math" w:hAnsi="Cambria Math" w:cs="Times New Roman"/>
            <w:sz w:val="24"/>
            <w:szCs w:val="24"/>
          </w:rPr>
          <m:t xml:space="preserve"> </m:t>
        </m:r>
        <m:r>
          <w:rPr>
            <w:rFonts w:ascii="Cambria Math" w:hAnsi="Cambria Math" w:cs="Times New Roman"/>
            <w:sz w:val="24"/>
            <w:szCs w:val="24"/>
            <w:lang w:val="en-US"/>
          </w:rPr>
          <m:t>2</m:t>
        </m:r>
        <m:r>
          <w:rPr>
            <w:rFonts w:ascii="Cambria Math" w:hAnsi="Cambria Math" w:cs="Times New Roman"/>
            <w:sz w:val="24"/>
            <w:szCs w:val="24"/>
          </w:rPr>
          <m:t>σ = (</m:t>
        </m:r>
        <m:r>
          <w:rPr>
            <w:rFonts w:ascii="Cambria Math" w:hAnsi="Cambria Math" w:cs="Times New Roman"/>
            <w:sz w:val="24"/>
            <w:szCs w:val="24"/>
            <w:lang w:val="en-US"/>
          </w:rPr>
          <m:t>2</m:t>
        </m:r>
        <m:r>
          <w:rPr>
            <w:rFonts w:ascii="Cambria Math" w:hAnsi="Cambria Math" w:cs="Times New Roman"/>
            <w:sz w:val="24"/>
            <w:szCs w:val="24"/>
          </w:rPr>
          <m:t>)(</m:t>
        </m:r>
        <m:r>
          <w:rPr>
            <w:rFonts w:ascii="Cambria Math" w:hAnsi="Cambria Math" w:cs="Times New Roman"/>
            <w:sz w:val="24"/>
            <w:szCs w:val="24"/>
            <w:lang w:val="en-US"/>
          </w:rPr>
          <m:t>150</m:t>
        </m:r>
        <m:r>
          <w:rPr>
            <w:rFonts w:ascii="Cambria Math" w:hAnsi="Cambria Math" w:cs="Times New Roman"/>
            <w:sz w:val="24"/>
            <w:szCs w:val="24"/>
          </w:rPr>
          <m:t xml:space="preserve">) = </m:t>
        </m:r>
        <m:r>
          <w:rPr>
            <w:rFonts w:ascii="Cambria Math" w:hAnsi="Cambria Math" w:cs="Times New Roman"/>
            <w:sz w:val="24"/>
            <w:szCs w:val="24"/>
            <w:lang w:val="en-US"/>
          </w:rPr>
          <m:t>300</m:t>
        </m:r>
      </m:oMath>
      <w:r w:rsidRPr="00BB1079">
        <w:rPr>
          <w:rFonts w:ascii="Times New Roman" w:hAnsi="Times New Roman" w:cs="Times New Roman"/>
          <w:sz w:val="24"/>
          <w:szCs w:val="24"/>
        </w:rPr>
        <w:t xml:space="preserve"> of the mean </w:t>
      </w:r>
      <w:r w:rsidRPr="00BB1079">
        <w:rPr>
          <w:rFonts w:ascii="Times New Roman" w:hAnsi="Times New Roman" w:cs="Times New Roman"/>
          <w:sz w:val="24"/>
          <w:szCs w:val="24"/>
          <w:lang w:val="en-US"/>
        </w:rPr>
        <w:t>700</w:t>
      </w:r>
      <w:r w:rsidRPr="00BB1079">
        <w:rPr>
          <w:rFonts w:ascii="Times New Roman" w:hAnsi="Times New Roman" w:cs="Times New Roman"/>
          <w:sz w:val="24"/>
          <w:szCs w:val="24"/>
        </w:rPr>
        <w:t xml:space="preserve">. The values </w:t>
      </w:r>
      <m:oMath>
        <m:r>
          <w:rPr>
            <w:rFonts w:ascii="Cambria Math" w:hAnsi="Cambria Math" w:cs="Times New Roman"/>
            <w:sz w:val="24"/>
            <w:szCs w:val="24"/>
            <w:lang w:val="en-US"/>
          </w:rPr>
          <m:t>700</m:t>
        </m:r>
        <m:r>
          <w:rPr>
            <w:rFonts w:ascii="Cambria Math" w:hAnsi="Cambria Math" w:cs="Times New Roman"/>
            <w:sz w:val="24"/>
            <w:szCs w:val="24"/>
          </w:rPr>
          <m:t xml:space="preserve"> – </m:t>
        </m:r>
        <m:r>
          <w:rPr>
            <w:rFonts w:ascii="Cambria Math" w:hAnsi="Cambria Math" w:cs="Times New Roman"/>
            <w:sz w:val="24"/>
            <w:szCs w:val="24"/>
            <w:lang w:val="en-US"/>
          </w:rPr>
          <m:t>300</m:t>
        </m:r>
        <m:r>
          <w:rPr>
            <w:rFonts w:ascii="Cambria Math" w:hAnsi="Cambria Math" w:cs="Times New Roman"/>
            <w:sz w:val="24"/>
            <w:szCs w:val="24"/>
          </w:rPr>
          <m:t xml:space="preserve"> = </m:t>
        </m:r>
        <m:r>
          <w:rPr>
            <w:rFonts w:ascii="Cambria Math" w:hAnsi="Cambria Math" w:cs="Times New Roman"/>
            <w:sz w:val="24"/>
            <w:szCs w:val="24"/>
            <w:lang w:val="en-US"/>
          </w:rPr>
          <m:t>400</m:t>
        </m:r>
      </m:oMath>
      <w:r w:rsidRPr="00BB1079">
        <w:rPr>
          <w:rFonts w:ascii="Times New Roman" w:hAnsi="Times New Roman" w:cs="Times New Roman"/>
          <w:sz w:val="24"/>
          <w:szCs w:val="24"/>
        </w:rPr>
        <w:t xml:space="preserve"> and </w:t>
      </w:r>
      <m:oMath>
        <m:r>
          <w:rPr>
            <w:rFonts w:ascii="Cambria Math" w:hAnsi="Cambria Math" w:cs="Times New Roman"/>
            <w:sz w:val="24"/>
            <w:szCs w:val="24"/>
            <w:lang w:val="en-US"/>
          </w:rPr>
          <m:t>700</m:t>
        </m:r>
        <m:r>
          <w:rPr>
            <w:rFonts w:ascii="Cambria Math" w:hAnsi="Cambria Math" w:cs="Times New Roman"/>
            <w:sz w:val="24"/>
            <w:szCs w:val="24"/>
          </w:rPr>
          <m:t xml:space="preserve"> + </m:t>
        </m:r>
        <m:r>
          <w:rPr>
            <w:rFonts w:ascii="Cambria Math" w:hAnsi="Cambria Math" w:cs="Times New Roman"/>
            <w:sz w:val="24"/>
            <w:szCs w:val="24"/>
            <w:lang w:val="en-US"/>
          </w:rPr>
          <m:t>300</m:t>
        </m:r>
        <m:r>
          <w:rPr>
            <w:rFonts w:ascii="Cambria Math" w:hAnsi="Cambria Math" w:cs="Times New Roman"/>
            <w:sz w:val="24"/>
            <w:szCs w:val="24"/>
          </w:rPr>
          <m:t xml:space="preserve"> = </m:t>
        </m:r>
        <m:r>
          <w:rPr>
            <w:rFonts w:ascii="Cambria Math" w:hAnsi="Cambria Math" w:cs="Times New Roman"/>
            <w:sz w:val="24"/>
            <w:szCs w:val="24"/>
            <w:lang w:val="en-US"/>
          </w:rPr>
          <m:t>1000</m:t>
        </m:r>
      </m:oMath>
      <w:r w:rsidRPr="00BB1079">
        <w:rPr>
          <w:rFonts w:ascii="Times New Roman" w:hAnsi="Times New Roman" w:cs="Times New Roman"/>
          <w:sz w:val="24"/>
          <w:szCs w:val="24"/>
        </w:rPr>
        <w:t xml:space="preserve"> are within </w:t>
      </w:r>
      <w:r w:rsidRPr="00BB1079">
        <w:rPr>
          <w:rFonts w:ascii="Times New Roman" w:hAnsi="Times New Roman" w:cs="Times New Roman"/>
          <w:sz w:val="24"/>
          <w:szCs w:val="24"/>
          <w:lang w:val="en-US"/>
        </w:rPr>
        <w:t>two</w:t>
      </w:r>
      <w:r w:rsidRPr="00BB1079">
        <w:rPr>
          <w:rFonts w:ascii="Times New Roman" w:hAnsi="Times New Roman" w:cs="Times New Roman"/>
          <w:sz w:val="24"/>
          <w:szCs w:val="24"/>
        </w:rPr>
        <w:t xml:space="preserve"> standard deviation</w:t>
      </w:r>
      <w:r w:rsidRPr="00BB1079">
        <w:rPr>
          <w:rFonts w:ascii="Times New Roman" w:hAnsi="Times New Roman" w:cs="Times New Roman"/>
          <w:sz w:val="24"/>
          <w:szCs w:val="24"/>
          <w:lang w:val="en-US"/>
        </w:rPr>
        <w:t>s</w:t>
      </w:r>
      <w:r w:rsidRPr="00BB1079">
        <w:rPr>
          <w:rFonts w:ascii="Times New Roman" w:hAnsi="Times New Roman" w:cs="Times New Roman"/>
          <w:sz w:val="24"/>
          <w:szCs w:val="24"/>
        </w:rPr>
        <w:t xml:space="preserve"> from the mean </w:t>
      </w:r>
      <w:r w:rsidRPr="00BB1079">
        <w:rPr>
          <w:rFonts w:ascii="Times New Roman" w:hAnsi="Times New Roman" w:cs="Times New Roman"/>
          <w:sz w:val="24"/>
          <w:szCs w:val="24"/>
          <w:lang w:val="en-US"/>
        </w:rPr>
        <w:t>700</w:t>
      </w:r>
      <w:r w:rsidRPr="00BB1079">
        <w:rPr>
          <w:rFonts w:ascii="Times New Roman" w:hAnsi="Times New Roman" w:cs="Times New Roman"/>
          <w:sz w:val="24"/>
          <w:szCs w:val="24"/>
        </w:rPr>
        <w:t>. The z-scores are –</w:t>
      </w:r>
      <w:r w:rsidRPr="00BB1079">
        <w:rPr>
          <w:rFonts w:ascii="Times New Roman" w:hAnsi="Times New Roman" w:cs="Times New Roman"/>
          <w:sz w:val="24"/>
          <w:szCs w:val="24"/>
          <w:lang w:val="en-US"/>
        </w:rPr>
        <w:t xml:space="preserve">2 </w:t>
      </w:r>
      <w:r w:rsidRPr="00BB1079">
        <w:rPr>
          <w:rFonts w:ascii="Times New Roman" w:hAnsi="Times New Roman" w:cs="Times New Roman"/>
          <w:sz w:val="24"/>
          <w:szCs w:val="24"/>
        </w:rPr>
        <w:t>and +</w:t>
      </w:r>
      <w:r w:rsidRPr="00BB1079">
        <w:rPr>
          <w:rFonts w:ascii="Times New Roman" w:hAnsi="Times New Roman" w:cs="Times New Roman"/>
          <w:sz w:val="24"/>
          <w:szCs w:val="24"/>
          <w:lang w:val="en-US"/>
        </w:rPr>
        <w:t>2</w:t>
      </w:r>
      <w:r w:rsidRPr="00BB1079">
        <w:rPr>
          <w:rFonts w:ascii="Times New Roman" w:hAnsi="Times New Roman" w:cs="Times New Roman"/>
          <w:sz w:val="24"/>
          <w:szCs w:val="24"/>
        </w:rPr>
        <w:t xml:space="preserve"> for </w:t>
      </w:r>
      <w:r w:rsidRPr="00BB1079">
        <w:rPr>
          <w:rFonts w:ascii="Times New Roman" w:hAnsi="Times New Roman" w:cs="Times New Roman"/>
          <w:sz w:val="24"/>
          <w:szCs w:val="24"/>
          <w:lang w:val="en-US"/>
        </w:rPr>
        <w:t>400</w:t>
      </w:r>
      <w:r w:rsidRPr="00BB1079">
        <w:rPr>
          <w:rFonts w:ascii="Times New Roman" w:hAnsi="Times New Roman" w:cs="Times New Roman"/>
          <w:sz w:val="24"/>
          <w:szCs w:val="24"/>
        </w:rPr>
        <w:t xml:space="preserve"> and </w:t>
      </w:r>
      <w:r w:rsidRPr="00BB1079">
        <w:rPr>
          <w:rFonts w:ascii="Times New Roman" w:hAnsi="Times New Roman" w:cs="Times New Roman"/>
          <w:sz w:val="24"/>
          <w:szCs w:val="24"/>
          <w:lang w:val="en-US"/>
        </w:rPr>
        <w:t>1000</w:t>
      </w:r>
      <w:r w:rsidRPr="00BB1079">
        <w:rPr>
          <w:rFonts w:ascii="Times New Roman" w:hAnsi="Times New Roman" w:cs="Times New Roman"/>
          <w:sz w:val="24"/>
          <w:szCs w:val="24"/>
        </w:rPr>
        <w:t>, respectively.</w:t>
      </w:r>
    </w:p>
    <w:p w14:paraId="37391E87" w14:textId="77777777" w:rsidR="0024163A" w:rsidRPr="00BB1079" w:rsidRDefault="0024163A" w:rsidP="0024163A">
      <w:pPr>
        <w:numPr>
          <w:ilvl w:val="0"/>
          <w:numId w:val="1"/>
        </w:numPr>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24163A">
        <w:rPr>
          <w:rFonts w:ascii="Times New Roman" w:eastAsia="Times New Roman" w:hAnsi="Times New Roman" w:cs="Times New Roman"/>
          <w:b/>
          <w:bCs/>
          <w:color w:val="1D2125"/>
          <w:kern w:val="0"/>
          <w:sz w:val="24"/>
          <w:szCs w:val="24"/>
          <w:lang w:val="en-US"/>
          <w14:ligatures w14:val="none"/>
        </w:rPr>
        <w:t>Find the interval [a, b] that captures 99.7% of the SAT Math score in this example.</w:t>
      </w:r>
    </w:p>
    <w:p w14:paraId="1E742D4E" w14:textId="7166795D" w:rsidR="009233A6" w:rsidRPr="00BB1079" w:rsidRDefault="009233A6" w:rsidP="009233A6">
      <w:pPr>
        <w:pStyle w:val="ListParagraph"/>
        <w:shd w:val="clear" w:color="auto" w:fill="FFFFFF"/>
        <w:spacing w:before="100" w:beforeAutospacing="1" w:after="100" w:afterAutospacing="1" w:line="240" w:lineRule="auto"/>
        <w:ind w:right="0"/>
        <w:rPr>
          <w:rFonts w:ascii="Times New Roman" w:eastAsia="Times New Roman" w:hAnsi="Times New Roman" w:cs="Times New Roman"/>
          <w:color w:val="1D2125"/>
          <w:kern w:val="0"/>
          <w:sz w:val="24"/>
          <w:szCs w:val="24"/>
          <w:lang w:val="en-US"/>
          <w14:ligatures w14:val="none"/>
        </w:rPr>
      </w:pPr>
      <w:r w:rsidRPr="00BB1079">
        <w:rPr>
          <w:rFonts w:ascii="Times New Roman" w:hAnsi="Times New Roman" w:cs="Times New Roman"/>
          <w:sz w:val="24"/>
          <w:szCs w:val="24"/>
        </w:rPr>
        <w:t xml:space="preserve">About </w:t>
      </w:r>
      <w:r w:rsidRPr="00BB1079">
        <w:rPr>
          <w:rFonts w:ascii="Times New Roman" w:hAnsi="Times New Roman" w:cs="Times New Roman"/>
          <w:sz w:val="24"/>
          <w:szCs w:val="24"/>
          <w:lang w:val="en-US"/>
        </w:rPr>
        <w:t>99.7%</w:t>
      </w:r>
      <w:r w:rsidRPr="00BB1079">
        <w:rPr>
          <w:rFonts w:ascii="Times New Roman" w:hAnsi="Times New Roman" w:cs="Times New Roman"/>
          <w:sz w:val="24"/>
          <w:szCs w:val="24"/>
          <w:lang w:val="en-US"/>
        </w:rPr>
        <w:t xml:space="preserve"> </w:t>
      </w:r>
      <w:r w:rsidRPr="00BB1079">
        <w:rPr>
          <w:rFonts w:ascii="Times New Roman" w:hAnsi="Times New Roman" w:cs="Times New Roman"/>
          <w:sz w:val="24"/>
          <w:szCs w:val="24"/>
        </w:rPr>
        <w:t xml:space="preserve">of the x values lie within </w:t>
      </w:r>
      <w:r w:rsidRPr="00BB1079">
        <w:rPr>
          <w:rFonts w:ascii="Times New Roman" w:hAnsi="Times New Roman" w:cs="Times New Roman"/>
          <w:sz w:val="24"/>
          <w:szCs w:val="24"/>
          <w:lang w:val="en-US"/>
        </w:rPr>
        <w:t>three</w:t>
      </w:r>
      <w:r w:rsidRPr="00BB1079">
        <w:rPr>
          <w:rFonts w:ascii="Times New Roman" w:hAnsi="Times New Roman" w:cs="Times New Roman"/>
          <w:sz w:val="24"/>
          <w:szCs w:val="24"/>
        </w:rPr>
        <w:t xml:space="preserve"> standard deviation</w:t>
      </w:r>
      <w:r w:rsidRPr="00BB1079">
        <w:rPr>
          <w:rFonts w:ascii="Times New Roman" w:hAnsi="Times New Roman" w:cs="Times New Roman"/>
          <w:sz w:val="24"/>
          <w:szCs w:val="24"/>
          <w:lang w:val="en-US"/>
        </w:rPr>
        <w:t>s</w:t>
      </w:r>
      <w:r w:rsidRPr="00BB1079">
        <w:rPr>
          <w:rFonts w:ascii="Times New Roman" w:hAnsi="Times New Roman" w:cs="Times New Roman"/>
          <w:sz w:val="24"/>
          <w:szCs w:val="24"/>
        </w:rPr>
        <w:t xml:space="preserve"> of the mean. Therefore, about 99.7%</w:t>
      </w:r>
      <w:r w:rsidRPr="00BB1079">
        <w:rPr>
          <w:rFonts w:ascii="Times New Roman" w:hAnsi="Times New Roman" w:cs="Times New Roman"/>
          <w:sz w:val="24"/>
          <w:szCs w:val="24"/>
          <w:lang w:val="en-US"/>
        </w:rPr>
        <w:t xml:space="preserve"> </w:t>
      </w:r>
      <w:r w:rsidRPr="00BB1079">
        <w:rPr>
          <w:rFonts w:ascii="Times New Roman" w:hAnsi="Times New Roman" w:cs="Times New Roman"/>
          <w:sz w:val="24"/>
          <w:szCs w:val="24"/>
        </w:rPr>
        <w:t xml:space="preserve">of the x values lie between </w:t>
      </w:r>
      <m:oMath>
        <m:r>
          <w:rPr>
            <w:rFonts w:ascii="Cambria Math" w:hAnsi="Cambria Math" w:cs="Times New Roman"/>
            <w:sz w:val="24"/>
            <w:szCs w:val="24"/>
          </w:rPr>
          <m:t>–</m:t>
        </m:r>
        <m:r>
          <w:rPr>
            <w:rFonts w:ascii="Cambria Math" w:hAnsi="Cambria Math" w:cs="Times New Roman"/>
            <w:sz w:val="24"/>
            <w:szCs w:val="24"/>
            <w:lang w:val="en-US"/>
          </w:rPr>
          <m:t>3</m:t>
        </m:r>
        <m:r>
          <w:rPr>
            <w:rFonts w:ascii="Cambria Math" w:hAnsi="Cambria Math" w:cs="Times New Roman"/>
            <w:sz w:val="24"/>
            <w:szCs w:val="24"/>
          </w:rPr>
          <m:t>σ = (–</m:t>
        </m:r>
        <m:r>
          <w:rPr>
            <w:rFonts w:ascii="Cambria Math" w:hAnsi="Cambria Math" w:cs="Times New Roman"/>
            <w:sz w:val="24"/>
            <w:szCs w:val="24"/>
            <w:lang w:val="en-US"/>
          </w:rPr>
          <m:t>3</m:t>
        </m:r>
        <m:r>
          <w:rPr>
            <w:rFonts w:ascii="Cambria Math" w:hAnsi="Cambria Math" w:cs="Times New Roman"/>
            <w:sz w:val="24"/>
            <w:szCs w:val="24"/>
          </w:rPr>
          <m:t>)(</m:t>
        </m:r>
        <m:r>
          <w:rPr>
            <w:rFonts w:ascii="Cambria Math" w:hAnsi="Cambria Math" w:cs="Times New Roman"/>
            <w:sz w:val="24"/>
            <w:szCs w:val="24"/>
            <w:lang w:val="en-US"/>
          </w:rPr>
          <m:t>150</m:t>
        </m:r>
        <m:r>
          <w:rPr>
            <w:rFonts w:ascii="Cambria Math" w:hAnsi="Cambria Math" w:cs="Times New Roman"/>
            <w:sz w:val="24"/>
            <w:szCs w:val="24"/>
          </w:rPr>
          <m:t>) = –</m:t>
        </m:r>
        <m:r>
          <w:rPr>
            <w:rFonts w:ascii="Cambria Math" w:hAnsi="Cambria Math" w:cs="Times New Roman"/>
            <w:sz w:val="24"/>
            <w:szCs w:val="24"/>
            <w:lang w:val="en-US"/>
          </w:rPr>
          <m:t>450</m:t>
        </m:r>
      </m:oMath>
      <w:r w:rsidRPr="00BB1079">
        <w:rPr>
          <w:rFonts w:ascii="Times New Roman" w:hAnsi="Times New Roman" w:cs="Times New Roman"/>
          <w:sz w:val="24"/>
          <w:szCs w:val="24"/>
        </w:rPr>
        <w:t xml:space="preserve"> and </w:t>
      </w:r>
      <m:oMath>
        <m:r>
          <w:rPr>
            <w:rFonts w:ascii="Cambria Math" w:hAnsi="Cambria Math" w:cs="Times New Roman"/>
            <w:sz w:val="24"/>
            <w:szCs w:val="24"/>
            <w:lang w:val="en-US"/>
          </w:rPr>
          <m:t>3</m:t>
        </m:r>
        <m:r>
          <w:rPr>
            <w:rFonts w:ascii="Cambria Math" w:hAnsi="Cambria Math" w:cs="Times New Roman"/>
            <w:sz w:val="24"/>
            <w:szCs w:val="24"/>
          </w:rPr>
          <m:t>σ = (</m:t>
        </m:r>
        <m:r>
          <w:rPr>
            <w:rFonts w:ascii="Cambria Math" w:hAnsi="Cambria Math" w:cs="Times New Roman"/>
            <w:sz w:val="24"/>
            <w:szCs w:val="24"/>
            <w:lang w:val="en-US"/>
          </w:rPr>
          <m:t>3</m:t>
        </m:r>
        <m:r>
          <w:rPr>
            <w:rFonts w:ascii="Cambria Math" w:hAnsi="Cambria Math" w:cs="Times New Roman"/>
            <w:sz w:val="24"/>
            <w:szCs w:val="24"/>
          </w:rPr>
          <m:t>)(</m:t>
        </m:r>
        <m:r>
          <w:rPr>
            <w:rFonts w:ascii="Cambria Math" w:hAnsi="Cambria Math" w:cs="Times New Roman"/>
            <w:sz w:val="24"/>
            <w:szCs w:val="24"/>
            <w:lang w:val="en-US"/>
          </w:rPr>
          <m:t>150</m:t>
        </m:r>
        <m:r>
          <w:rPr>
            <w:rFonts w:ascii="Cambria Math" w:hAnsi="Cambria Math" w:cs="Times New Roman"/>
            <w:sz w:val="24"/>
            <w:szCs w:val="24"/>
          </w:rPr>
          <m:t xml:space="preserve">) = </m:t>
        </m:r>
        <m:r>
          <w:rPr>
            <w:rFonts w:ascii="Cambria Math" w:hAnsi="Cambria Math" w:cs="Times New Roman"/>
            <w:sz w:val="24"/>
            <w:szCs w:val="24"/>
            <w:lang w:val="en-US"/>
          </w:rPr>
          <m:t>450</m:t>
        </m:r>
      </m:oMath>
      <w:r w:rsidRPr="00BB1079">
        <w:rPr>
          <w:rFonts w:ascii="Times New Roman" w:hAnsi="Times New Roman" w:cs="Times New Roman"/>
          <w:sz w:val="24"/>
          <w:szCs w:val="24"/>
        </w:rPr>
        <w:t xml:space="preserve"> of the mean </w:t>
      </w:r>
      <w:r w:rsidRPr="00BB1079">
        <w:rPr>
          <w:rFonts w:ascii="Times New Roman" w:hAnsi="Times New Roman" w:cs="Times New Roman"/>
          <w:sz w:val="24"/>
          <w:szCs w:val="24"/>
          <w:lang w:val="en-US"/>
        </w:rPr>
        <w:t>700</w:t>
      </w:r>
      <w:r w:rsidRPr="00BB1079">
        <w:rPr>
          <w:rFonts w:ascii="Times New Roman" w:hAnsi="Times New Roman" w:cs="Times New Roman"/>
          <w:sz w:val="24"/>
          <w:szCs w:val="24"/>
        </w:rPr>
        <w:t xml:space="preserve">. The values </w:t>
      </w:r>
      <m:oMath>
        <m:r>
          <w:rPr>
            <w:rFonts w:ascii="Cambria Math" w:hAnsi="Cambria Math" w:cs="Times New Roman"/>
            <w:sz w:val="24"/>
            <w:szCs w:val="24"/>
            <w:lang w:val="en-US"/>
          </w:rPr>
          <m:t>700</m:t>
        </m:r>
        <m:r>
          <w:rPr>
            <w:rFonts w:ascii="Cambria Math" w:hAnsi="Cambria Math" w:cs="Times New Roman"/>
            <w:sz w:val="24"/>
            <w:szCs w:val="24"/>
          </w:rPr>
          <m:t xml:space="preserve"> – </m:t>
        </m:r>
        <m:r>
          <w:rPr>
            <w:rFonts w:ascii="Cambria Math" w:hAnsi="Cambria Math" w:cs="Times New Roman"/>
            <w:sz w:val="24"/>
            <w:szCs w:val="24"/>
            <w:lang w:val="en-US"/>
          </w:rPr>
          <m:t>450</m:t>
        </m:r>
        <m:r>
          <w:rPr>
            <w:rFonts w:ascii="Cambria Math" w:hAnsi="Cambria Math" w:cs="Times New Roman"/>
            <w:sz w:val="24"/>
            <w:szCs w:val="24"/>
          </w:rPr>
          <m:t xml:space="preserve"> = </m:t>
        </m:r>
        <m:r>
          <w:rPr>
            <w:rFonts w:ascii="Cambria Math" w:hAnsi="Cambria Math" w:cs="Times New Roman"/>
            <w:sz w:val="24"/>
            <w:szCs w:val="24"/>
            <w:lang w:val="en-US"/>
          </w:rPr>
          <m:t>250</m:t>
        </m:r>
      </m:oMath>
      <w:r w:rsidRPr="00BB1079">
        <w:rPr>
          <w:rFonts w:ascii="Times New Roman" w:hAnsi="Times New Roman" w:cs="Times New Roman"/>
          <w:sz w:val="24"/>
          <w:szCs w:val="24"/>
        </w:rPr>
        <w:t xml:space="preserve"> and </w:t>
      </w:r>
      <m:oMath>
        <m:r>
          <w:rPr>
            <w:rFonts w:ascii="Cambria Math" w:hAnsi="Cambria Math" w:cs="Times New Roman"/>
            <w:sz w:val="24"/>
            <w:szCs w:val="24"/>
            <w:lang w:val="en-US"/>
          </w:rPr>
          <m:t>700</m:t>
        </m:r>
        <m:r>
          <w:rPr>
            <w:rFonts w:ascii="Cambria Math" w:hAnsi="Cambria Math" w:cs="Times New Roman"/>
            <w:sz w:val="24"/>
            <w:szCs w:val="24"/>
          </w:rPr>
          <m:t xml:space="preserve"> + </m:t>
        </m:r>
        <m:r>
          <w:rPr>
            <w:rFonts w:ascii="Cambria Math" w:hAnsi="Cambria Math" w:cs="Times New Roman"/>
            <w:sz w:val="24"/>
            <w:szCs w:val="24"/>
            <w:lang w:val="en-US"/>
          </w:rPr>
          <m:t>450</m:t>
        </m:r>
        <m:r>
          <w:rPr>
            <w:rFonts w:ascii="Cambria Math" w:hAnsi="Cambria Math" w:cs="Times New Roman"/>
            <w:sz w:val="24"/>
            <w:szCs w:val="24"/>
          </w:rPr>
          <m:t xml:space="preserve"> = </m:t>
        </m:r>
        <m:r>
          <w:rPr>
            <w:rFonts w:ascii="Cambria Math" w:hAnsi="Cambria Math" w:cs="Times New Roman"/>
            <w:sz w:val="24"/>
            <w:szCs w:val="24"/>
            <w:lang w:val="en-US"/>
          </w:rPr>
          <m:t>1150</m:t>
        </m:r>
      </m:oMath>
      <w:r w:rsidRPr="00BB1079">
        <w:rPr>
          <w:rFonts w:ascii="Times New Roman" w:hAnsi="Times New Roman" w:cs="Times New Roman"/>
          <w:sz w:val="24"/>
          <w:szCs w:val="24"/>
        </w:rPr>
        <w:t xml:space="preserve"> are within </w:t>
      </w:r>
      <w:r w:rsidRPr="00BB1079">
        <w:rPr>
          <w:rFonts w:ascii="Times New Roman" w:hAnsi="Times New Roman" w:cs="Times New Roman"/>
          <w:sz w:val="24"/>
          <w:szCs w:val="24"/>
          <w:lang w:val="en-US"/>
        </w:rPr>
        <w:t>three</w:t>
      </w:r>
      <w:r w:rsidRPr="00BB1079">
        <w:rPr>
          <w:rFonts w:ascii="Times New Roman" w:hAnsi="Times New Roman" w:cs="Times New Roman"/>
          <w:sz w:val="24"/>
          <w:szCs w:val="24"/>
        </w:rPr>
        <w:t xml:space="preserve"> standard deviation</w:t>
      </w:r>
      <w:r w:rsidRPr="00BB1079">
        <w:rPr>
          <w:rFonts w:ascii="Times New Roman" w:hAnsi="Times New Roman" w:cs="Times New Roman"/>
          <w:sz w:val="24"/>
          <w:szCs w:val="24"/>
          <w:lang w:val="en-US"/>
        </w:rPr>
        <w:t xml:space="preserve">s </w:t>
      </w:r>
      <w:r w:rsidRPr="00BB1079">
        <w:rPr>
          <w:rFonts w:ascii="Times New Roman" w:hAnsi="Times New Roman" w:cs="Times New Roman"/>
          <w:sz w:val="24"/>
          <w:szCs w:val="24"/>
        </w:rPr>
        <w:t xml:space="preserve">from the mean </w:t>
      </w:r>
      <w:r w:rsidRPr="00BB1079">
        <w:rPr>
          <w:rFonts w:ascii="Times New Roman" w:hAnsi="Times New Roman" w:cs="Times New Roman"/>
          <w:sz w:val="24"/>
          <w:szCs w:val="24"/>
          <w:lang w:val="en-US"/>
        </w:rPr>
        <w:t>700</w:t>
      </w:r>
      <w:r w:rsidRPr="00BB1079">
        <w:rPr>
          <w:rFonts w:ascii="Times New Roman" w:hAnsi="Times New Roman" w:cs="Times New Roman"/>
          <w:sz w:val="24"/>
          <w:szCs w:val="24"/>
        </w:rPr>
        <w:t>. The z-scores are –</w:t>
      </w:r>
      <w:r w:rsidRPr="00BB1079">
        <w:rPr>
          <w:rFonts w:ascii="Times New Roman" w:hAnsi="Times New Roman" w:cs="Times New Roman"/>
          <w:sz w:val="24"/>
          <w:szCs w:val="24"/>
          <w:lang w:val="en-US"/>
        </w:rPr>
        <w:t xml:space="preserve">2 </w:t>
      </w:r>
      <w:r w:rsidRPr="00BB1079">
        <w:rPr>
          <w:rFonts w:ascii="Times New Roman" w:hAnsi="Times New Roman" w:cs="Times New Roman"/>
          <w:sz w:val="24"/>
          <w:szCs w:val="24"/>
        </w:rPr>
        <w:t>and +</w:t>
      </w:r>
      <w:r w:rsidRPr="00BB1079">
        <w:rPr>
          <w:rFonts w:ascii="Times New Roman" w:hAnsi="Times New Roman" w:cs="Times New Roman"/>
          <w:sz w:val="24"/>
          <w:szCs w:val="24"/>
          <w:lang w:val="en-US"/>
        </w:rPr>
        <w:t>2</w:t>
      </w:r>
      <w:r w:rsidRPr="00BB1079">
        <w:rPr>
          <w:rFonts w:ascii="Times New Roman" w:hAnsi="Times New Roman" w:cs="Times New Roman"/>
          <w:sz w:val="24"/>
          <w:szCs w:val="24"/>
        </w:rPr>
        <w:t xml:space="preserve"> for </w:t>
      </w:r>
      <w:r w:rsidRPr="00BB1079">
        <w:rPr>
          <w:rFonts w:ascii="Times New Roman" w:hAnsi="Times New Roman" w:cs="Times New Roman"/>
          <w:sz w:val="24"/>
          <w:szCs w:val="24"/>
          <w:lang w:val="en-US"/>
        </w:rPr>
        <w:t>250</w:t>
      </w:r>
      <w:r w:rsidRPr="00BB1079">
        <w:rPr>
          <w:rFonts w:ascii="Times New Roman" w:hAnsi="Times New Roman" w:cs="Times New Roman"/>
          <w:sz w:val="24"/>
          <w:szCs w:val="24"/>
        </w:rPr>
        <w:t xml:space="preserve"> and </w:t>
      </w:r>
      <w:r w:rsidRPr="00BB1079">
        <w:rPr>
          <w:rFonts w:ascii="Times New Roman" w:hAnsi="Times New Roman" w:cs="Times New Roman"/>
          <w:sz w:val="24"/>
          <w:szCs w:val="24"/>
          <w:lang w:val="en-US"/>
        </w:rPr>
        <w:t>1</w:t>
      </w:r>
      <w:r w:rsidRPr="00BB1079">
        <w:rPr>
          <w:rFonts w:ascii="Times New Roman" w:hAnsi="Times New Roman" w:cs="Times New Roman"/>
          <w:sz w:val="24"/>
          <w:szCs w:val="24"/>
          <w:lang w:val="en-US"/>
        </w:rPr>
        <w:t>150</w:t>
      </w:r>
      <w:r w:rsidRPr="00BB1079">
        <w:rPr>
          <w:rFonts w:ascii="Times New Roman" w:hAnsi="Times New Roman" w:cs="Times New Roman"/>
          <w:sz w:val="24"/>
          <w:szCs w:val="24"/>
        </w:rPr>
        <w:t>, respectively.</w:t>
      </w:r>
    </w:p>
    <w:p w14:paraId="27B323E1" w14:textId="77777777" w:rsidR="009233A6" w:rsidRPr="0024163A" w:rsidRDefault="009233A6" w:rsidP="009233A6">
      <w:pPr>
        <w:shd w:val="clear" w:color="auto" w:fill="FFFFFF"/>
        <w:spacing w:before="100" w:beforeAutospacing="1" w:after="100" w:afterAutospacing="1" w:line="240" w:lineRule="auto"/>
        <w:ind w:left="720" w:right="0"/>
        <w:rPr>
          <w:rFonts w:ascii="Times New Roman" w:eastAsia="Times New Roman" w:hAnsi="Times New Roman" w:cs="Times New Roman"/>
          <w:color w:val="1D2125"/>
          <w:kern w:val="0"/>
          <w:sz w:val="24"/>
          <w:szCs w:val="24"/>
          <w:lang w:val="en-US"/>
          <w14:ligatures w14:val="none"/>
        </w:rPr>
      </w:pPr>
    </w:p>
    <w:p w14:paraId="773DEF34" w14:textId="77777777" w:rsidR="00646A06" w:rsidRPr="00BB1079" w:rsidRDefault="00646A06">
      <w:pPr>
        <w:rPr>
          <w:rFonts w:ascii="Times New Roman" w:hAnsi="Times New Roman" w:cs="Times New Roman"/>
          <w:sz w:val="24"/>
          <w:szCs w:val="24"/>
          <w:lang w:val="en-US"/>
        </w:rPr>
      </w:pPr>
    </w:p>
    <w:sectPr w:rsidR="00646A06" w:rsidRPr="00BB1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82759"/>
    <w:multiLevelType w:val="multilevel"/>
    <w:tmpl w:val="75A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C5C56"/>
    <w:multiLevelType w:val="multilevel"/>
    <w:tmpl w:val="4FD6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833C29"/>
    <w:multiLevelType w:val="hybridMultilevel"/>
    <w:tmpl w:val="68028C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77639951">
    <w:abstractNumId w:val="1"/>
  </w:num>
  <w:num w:numId="2" w16cid:durableId="1128233255">
    <w:abstractNumId w:val="0"/>
  </w:num>
  <w:num w:numId="3" w16cid:durableId="1245644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IzMbI0MDAwtzSyMDdS0lEKTi0uzszPAykwrAUAxoXRqCwAAAA="/>
  </w:docVars>
  <w:rsids>
    <w:rsidRoot w:val="00646A06"/>
    <w:rsid w:val="001105A7"/>
    <w:rsid w:val="002268E1"/>
    <w:rsid w:val="0024163A"/>
    <w:rsid w:val="00374BF9"/>
    <w:rsid w:val="00646A06"/>
    <w:rsid w:val="0067408A"/>
    <w:rsid w:val="009233A6"/>
    <w:rsid w:val="00A35799"/>
    <w:rsid w:val="00BB107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F561"/>
  <w15:chartTrackingRefBased/>
  <w15:docId w15:val="{E8C99F12-BCD0-460B-BC2E-3B1A3C3C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163A"/>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24163A"/>
    <w:rPr>
      <w:b/>
      <w:bCs/>
    </w:rPr>
  </w:style>
  <w:style w:type="character" w:styleId="PlaceholderText">
    <w:name w:val="Placeholder Text"/>
    <w:basedOn w:val="DefaultParagraphFont"/>
    <w:uiPriority w:val="99"/>
    <w:semiHidden/>
    <w:rsid w:val="0024163A"/>
    <w:rPr>
      <w:color w:val="808080"/>
    </w:rPr>
  </w:style>
  <w:style w:type="paragraph" w:styleId="ListParagraph">
    <w:name w:val="List Paragraph"/>
    <w:basedOn w:val="Normal"/>
    <w:uiPriority w:val="34"/>
    <w:qFormat/>
    <w:rsid w:val="00923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38641">
      <w:bodyDiv w:val="1"/>
      <w:marLeft w:val="0"/>
      <w:marRight w:val="0"/>
      <w:marTop w:val="0"/>
      <w:marBottom w:val="0"/>
      <w:divBdr>
        <w:top w:val="none" w:sz="0" w:space="0" w:color="auto"/>
        <w:left w:val="none" w:sz="0" w:space="0" w:color="auto"/>
        <w:bottom w:val="none" w:sz="0" w:space="0" w:color="auto"/>
        <w:right w:val="none" w:sz="0" w:space="0" w:color="auto"/>
      </w:divBdr>
    </w:div>
    <w:div w:id="41674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cp:lastPrinted>2023-10-24T18:12:00Z</cp:lastPrinted>
  <dcterms:created xsi:type="dcterms:W3CDTF">2023-10-24T17:41:00Z</dcterms:created>
  <dcterms:modified xsi:type="dcterms:W3CDTF">2023-10-25T02:02:00Z</dcterms:modified>
</cp:coreProperties>
</file>