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4FF1" w14:textId="77777777" w:rsidR="00CD080D" w:rsidRPr="00650B3E" w:rsidRDefault="00CD080D" w:rsidP="00650B3E">
      <w:pPr>
        <w:spacing w:after="0" w:line="480" w:lineRule="auto"/>
        <w:jc w:val="center"/>
        <w:rPr>
          <w:rFonts w:ascii="Times New Roman" w:hAnsi="Times New Roman" w:cs="Times New Roman"/>
          <w:bCs/>
          <w:color w:val="000000" w:themeColor="text1"/>
          <w:shd w:val="clear" w:color="auto" w:fill="FFFFFF"/>
        </w:rPr>
      </w:pPr>
    </w:p>
    <w:p w14:paraId="2ADBD36C" w14:textId="77777777" w:rsidR="00CD080D" w:rsidRPr="00650B3E" w:rsidRDefault="00CD080D" w:rsidP="00650B3E">
      <w:pPr>
        <w:spacing w:after="0" w:line="480" w:lineRule="auto"/>
        <w:jc w:val="center"/>
        <w:rPr>
          <w:rFonts w:ascii="Times New Roman" w:hAnsi="Times New Roman" w:cs="Times New Roman"/>
          <w:bCs/>
          <w:color w:val="000000" w:themeColor="text1"/>
          <w:shd w:val="clear" w:color="auto" w:fill="FFFFFF"/>
        </w:rPr>
      </w:pPr>
    </w:p>
    <w:p w14:paraId="4FEE4B9D" w14:textId="77777777" w:rsidR="00CD080D" w:rsidRPr="00650B3E" w:rsidRDefault="00CD080D" w:rsidP="00650B3E">
      <w:pPr>
        <w:spacing w:after="0" w:line="480" w:lineRule="auto"/>
        <w:jc w:val="center"/>
        <w:rPr>
          <w:rFonts w:ascii="Times New Roman" w:hAnsi="Times New Roman" w:cs="Times New Roman"/>
          <w:bCs/>
          <w:color w:val="000000" w:themeColor="text1"/>
          <w:shd w:val="clear" w:color="auto" w:fill="FFFFFF"/>
        </w:rPr>
      </w:pPr>
    </w:p>
    <w:p w14:paraId="3959BA29" w14:textId="77777777" w:rsidR="00662574" w:rsidRPr="00650B3E" w:rsidRDefault="00662574" w:rsidP="00662574">
      <w:pPr>
        <w:spacing w:after="0" w:line="480" w:lineRule="auto"/>
        <w:jc w:val="center"/>
        <w:rPr>
          <w:rFonts w:ascii="Times New Roman" w:hAnsi="Times New Roman" w:cs="Times New Roman"/>
          <w:b/>
          <w:bCs/>
          <w:lang w:val="en-US"/>
        </w:rPr>
      </w:pPr>
      <w:r w:rsidRPr="00650B3E">
        <w:rPr>
          <w:rFonts w:ascii="Times New Roman" w:hAnsi="Times New Roman" w:cs="Times New Roman"/>
        </w:rPr>
        <w:t>WiMAX and MIMO Wi-Fi technologies</w:t>
      </w:r>
    </w:p>
    <w:p w14:paraId="365CAA51" w14:textId="77777777" w:rsidR="00CD080D" w:rsidRPr="00650B3E" w:rsidRDefault="00CD080D" w:rsidP="00650B3E">
      <w:pPr>
        <w:spacing w:after="0" w:line="480" w:lineRule="auto"/>
        <w:jc w:val="center"/>
        <w:rPr>
          <w:rFonts w:ascii="Times New Roman" w:hAnsi="Times New Roman" w:cs="Times New Roman"/>
          <w:b/>
          <w:color w:val="000000" w:themeColor="text1"/>
          <w:shd w:val="clear" w:color="auto" w:fill="FFFFFF"/>
        </w:rPr>
      </w:pPr>
    </w:p>
    <w:p w14:paraId="1BFEBBE5" w14:textId="77777777" w:rsidR="00CD080D" w:rsidRPr="00650B3E" w:rsidRDefault="00CD080D" w:rsidP="00650B3E">
      <w:pPr>
        <w:spacing w:after="0" w:line="480" w:lineRule="auto"/>
        <w:jc w:val="center"/>
        <w:rPr>
          <w:rFonts w:ascii="Times New Roman" w:hAnsi="Times New Roman" w:cs="Times New Roman"/>
          <w:b/>
          <w:color w:val="000000" w:themeColor="text1"/>
          <w:shd w:val="clear" w:color="auto" w:fill="FFFFFF"/>
        </w:rPr>
      </w:pPr>
    </w:p>
    <w:p w14:paraId="167B0B33" w14:textId="77777777" w:rsidR="00CD080D" w:rsidRPr="00650B3E" w:rsidRDefault="00CD080D" w:rsidP="00650B3E">
      <w:pPr>
        <w:spacing w:after="0" w:line="480" w:lineRule="auto"/>
        <w:jc w:val="center"/>
        <w:rPr>
          <w:rFonts w:ascii="Times New Roman" w:hAnsi="Times New Roman" w:cs="Times New Roman"/>
          <w:b/>
          <w:color w:val="000000" w:themeColor="text1"/>
          <w:shd w:val="clear" w:color="auto" w:fill="FFFFFF"/>
        </w:rPr>
      </w:pPr>
    </w:p>
    <w:p w14:paraId="09695030" w14:textId="77777777" w:rsidR="00CD080D" w:rsidRPr="00650B3E" w:rsidRDefault="00CD080D" w:rsidP="00650B3E">
      <w:pPr>
        <w:spacing w:after="0" w:line="480" w:lineRule="auto"/>
        <w:jc w:val="center"/>
        <w:rPr>
          <w:rFonts w:ascii="Times New Roman" w:hAnsi="Times New Roman" w:cs="Times New Roman"/>
          <w:b/>
          <w:color w:val="000000" w:themeColor="text1"/>
          <w:shd w:val="clear" w:color="auto" w:fill="FFFFFF"/>
        </w:rPr>
      </w:pPr>
    </w:p>
    <w:p w14:paraId="2835FECE"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650B3E">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7CF59C"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650B3E">
        <w:rPr>
          <w:rFonts w:ascii="Times New Roman" w:hAnsi="Times New Roman" w:cs="Times New Roman"/>
          <w:color w:val="000000" w:themeColor="text1"/>
          <w:sz w:val="24"/>
          <w:szCs w:val="24"/>
          <w:shd w:val="clear" w:color="auto" w:fill="FFFFFF"/>
        </w:rPr>
        <w:t>Bachelor of Science</w:t>
      </w:r>
    </w:p>
    <w:p w14:paraId="66E7342A"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650B3E">
        <w:rPr>
          <w:rFonts w:ascii="Times New Roman" w:hAnsi="Times New Roman" w:cs="Times New Roman"/>
          <w:color w:val="000000" w:themeColor="text1"/>
          <w:sz w:val="24"/>
          <w:szCs w:val="24"/>
          <w:shd w:val="clear" w:color="auto" w:fill="FFFFFF"/>
        </w:rPr>
        <w:t>in</w:t>
      </w:r>
    </w:p>
    <w:p w14:paraId="4EC92EEF"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650B3E">
        <w:rPr>
          <w:rFonts w:ascii="Times New Roman" w:hAnsi="Times New Roman" w:cs="Times New Roman"/>
          <w:color w:val="000000" w:themeColor="text1"/>
          <w:sz w:val="24"/>
          <w:szCs w:val="24"/>
          <w:shd w:val="clear" w:color="auto" w:fill="FFFFFF"/>
        </w:rPr>
        <w:t>Computer Science</w:t>
      </w:r>
    </w:p>
    <w:p w14:paraId="171A7472" w14:textId="77777777" w:rsidR="00CD080D" w:rsidRPr="00650B3E" w:rsidRDefault="00CD080D" w:rsidP="00650B3E">
      <w:pPr>
        <w:spacing w:after="0" w:line="480" w:lineRule="auto"/>
        <w:jc w:val="center"/>
        <w:rPr>
          <w:rFonts w:ascii="Times New Roman" w:hAnsi="Times New Roman" w:cs="Times New Roman"/>
          <w:b/>
          <w:color w:val="000000" w:themeColor="text1"/>
          <w:shd w:val="clear" w:color="auto" w:fill="FFFFFF"/>
        </w:rPr>
      </w:pPr>
    </w:p>
    <w:p w14:paraId="6CF20949" w14:textId="77777777" w:rsidR="00CD080D" w:rsidRPr="00650B3E" w:rsidRDefault="00CD080D" w:rsidP="00650B3E">
      <w:pPr>
        <w:spacing w:after="0" w:line="480" w:lineRule="auto"/>
        <w:jc w:val="center"/>
        <w:rPr>
          <w:rFonts w:ascii="Times New Roman" w:hAnsi="Times New Roman" w:cs="Times New Roman"/>
          <w:b/>
          <w:color w:val="000000" w:themeColor="text1"/>
          <w:shd w:val="clear" w:color="auto" w:fill="FFFFFF"/>
        </w:rPr>
      </w:pPr>
    </w:p>
    <w:p w14:paraId="1C5B277D" w14:textId="77777777" w:rsidR="00CD080D" w:rsidRPr="00650B3E" w:rsidRDefault="00CD080D" w:rsidP="00650B3E">
      <w:pPr>
        <w:spacing w:after="0" w:line="480" w:lineRule="auto"/>
        <w:jc w:val="center"/>
        <w:rPr>
          <w:rFonts w:ascii="Times New Roman" w:hAnsi="Times New Roman" w:cs="Times New Roman"/>
          <w:b/>
          <w:color w:val="000000" w:themeColor="text1"/>
          <w:shd w:val="clear" w:color="auto" w:fill="FFFFFF"/>
        </w:rPr>
      </w:pPr>
    </w:p>
    <w:p w14:paraId="491F9AFF" w14:textId="67B4A4B1" w:rsidR="00CD080D" w:rsidRPr="00650B3E" w:rsidRDefault="00CD080D" w:rsidP="00650B3E">
      <w:pPr>
        <w:pStyle w:val="NoSpacing"/>
        <w:spacing w:line="480" w:lineRule="auto"/>
        <w:jc w:val="center"/>
        <w:rPr>
          <w:rFonts w:ascii="Times New Roman" w:hAnsi="Times New Roman" w:cs="Times New Roman"/>
          <w:b/>
          <w:bCs/>
          <w:color w:val="000000" w:themeColor="text1"/>
          <w:sz w:val="24"/>
          <w:szCs w:val="24"/>
          <w:shd w:val="clear" w:color="auto" w:fill="FFFFFF"/>
        </w:rPr>
      </w:pPr>
      <w:r w:rsidRPr="00650B3E">
        <w:rPr>
          <w:rFonts w:ascii="Times New Roman" w:hAnsi="Times New Roman" w:cs="Times New Roman"/>
          <w:b/>
          <w:bCs/>
          <w:color w:val="000000" w:themeColor="text1"/>
          <w:sz w:val="24"/>
          <w:szCs w:val="24"/>
          <w:shd w:val="clear" w:color="auto" w:fill="FFFFFF"/>
        </w:rPr>
        <w:t>CS 4404: Advanced Networking and Data Security</w:t>
      </w:r>
    </w:p>
    <w:p w14:paraId="49E298C6" w14:textId="0083534E"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650B3E">
        <w:rPr>
          <w:rFonts w:ascii="Times New Roman" w:hAnsi="Times New Roman" w:cs="Times New Roman"/>
          <w:color w:val="000000" w:themeColor="text1"/>
          <w:sz w:val="24"/>
          <w:szCs w:val="24"/>
          <w:shd w:val="clear" w:color="auto" w:fill="FFFFFF"/>
        </w:rPr>
        <w:t>Term 3</w:t>
      </w:r>
      <w:r w:rsidRPr="00650B3E">
        <w:rPr>
          <w:rFonts w:ascii="Times New Roman" w:hAnsi="Times New Roman" w:cs="Times New Roman"/>
          <w:b/>
          <w:bCs/>
          <w:color w:val="000000" w:themeColor="text1"/>
          <w:sz w:val="24"/>
          <w:szCs w:val="24"/>
          <w:shd w:val="clear" w:color="auto" w:fill="FFFFFF"/>
        </w:rPr>
        <w:t xml:space="preserve"> - </w:t>
      </w:r>
      <w:r w:rsidRPr="00650B3E">
        <w:rPr>
          <w:rFonts w:ascii="Times New Roman" w:hAnsi="Times New Roman" w:cs="Times New Roman"/>
          <w:color w:val="000000" w:themeColor="text1"/>
          <w:sz w:val="24"/>
          <w:szCs w:val="24"/>
          <w:shd w:val="clear" w:color="auto" w:fill="FFFFFF"/>
        </w:rPr>
        <w:t>2025</w:t>
      </w:r>
    </w:p>
    <w:p w14:paraId="150BB395"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650B3E">
        <w:rPr>
          <w:rFonts w:ascii="Times New Roman" w:hAnsi="Times New Roman" w:cs="Times New Roman"/>
          <w:color w:val="000000" w:themeColor="text1"/>
          <w:sz w:val="24"/>
          <w:szCs w:val="24"/>
          <w:shd w:val="clear" w:color="auto" w:fill="FFFFFF"/>
        </w:rPr>
        <w:t>University of The People</w:t>
      </w:r>
    </w:p>
    <w:p w14:paraId="7CF511D3"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p>
    <w:p w14:paraId="60B9BC6B"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p>
    <w:p w14:paraId="507E3CF2" w14:textId="77777777" w:rsidR="00CD080D" w:rsidRPr="00650B3E"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p>
    <w:p w14:paraId="15F4F538" w14:textId="7279B616" w:rsidR="00CD080D" w:rsidRPr="00650B3E" w:rsidRDefault="00CD080D" w:rsidP="00650B3E">
      <w:pPr>
        <w:spacing w:after="0" w:line="480" w:lineRule="auto"/>
        <w:jc w:val="center"/>
        <w:rPr>
          <w:rFonts w:ascii="Times New Roman" w:hAnsi="Times New Roman" w:cs="Times New Roman"/>
        </w:rPr>
      </w:pPr>
      <w:r w:rsidRPr="00650B3E">
        <w:rPr>
          <w:rFonts w:ascii="Times New Roman" w:hAnsi="Times New Roman" w:cs="Times New Roman"/>
        </w:rPr>
        <w:t xml:space="preserve">February </w:t>
      </w:r>
      <w:r w:rsidR="005F28C3">
        <w:rPr>
          <w:rFonts w:ascii="Times New Roman" w:hAnsi="Times New Roman" w:cs="Times New Roman"/>
          <w:lang w:val="en-US"/>
        </w:rPr>
        <w:t>27</w:t>
      </w:r>
      <w:r w:rsidRPr="00650B3E">
        <w:rPr>
          <w:rFonts w:ascii="Times New Roman" w:hAnsi="Times New Roman" w:cs="Times New Roman"/>
        </w:rPr>
        <w:t>, 2024</w:t>
      </w:r>
    </w:p>
    <w:p w14:paraId="3E1A438A" w14:textId="77777777" w:rsidR="00CD080D" w:rsidRPr="00650B3E" w:rsidRDefault="00CD080D" w:rsidP="00650B3E">
      <w:pPr>
        <w:spacing w:after="0" w:line="480" w:lineRule="auto"/>
        <w:jc w:val="center"/>
        <w:rPr>
          <w:rFonts w:ascii="Times New Roman" w:hAnsi="Times New Roman" w:cs="Times New Roman"/>
          <w:b/>
          <w:bCs/>
        </w:rPr>
      </w:pPr>
    </w:p>
    <w:p w14:paraId="30F06320" w14:textId="77777777" w:rsidR="00CD080D" w:rsidRPr="00650B3E" w:rsidRDefault="00CD080D" w:rsidP="00650B3E">
      <w:pPr>
        <w:spacing w:after="0" w:line="480" w:lineRule="auto"/>
        <w:jc w:val="center"/>
        <w:rPr>
          <w:rFonts w:ascii="Times New Roman" w:hAnsi="Times New Roman" w:cs="Times New Roman"/>
          <w:b/>
          <w:bCs/>
        </w:rPr>
      </w:pPr>
    </w:p>
    <w:p w14:paraId="19AEC9F7" w14:textId="75674CDD" w:rsidR="00CD080D" w:rsidRPr="00650B3E" w:rsidRDefault="00650B3E" w:rsidP="00650B3E">
      <w:pPr>
        <w:spacing w:after="0" w:line="480" w:lineRule="auto"/>
        <w:jc w:val="center"/>
        <w:rPr>
          <w:rFonts w:ascii="Times New Roman" w:hAnsi="Times New Roman" w:cs="Times New Roman"/>
          <w:b/>
          <w:bCs/>
          <w:lang w:val="en-US"/>
        </w:rPr>
      </w:pPr>
      <w:r w:rsidRPr="00650B3E">
        <w:rPr>
          <w:rFonts w:ascii="Times New Roman" w:hAnsi="Times New Roman" w:cs="Times New Roman"/>
        </w:rPr>
        <w:lastRenderedPageBreak/>
        <w:t>WiMAX and MIMO Wi-Fi technologies</w:t>
      </w:r>
    </w:p>
    <w:p w14:paraId="5A8DE5C1" w14:textId="62694812" w:rsidR="009D1220" w:rsidRPr="005F28C3" w:rsidRDefault="009D1220" w:rsidP="00650B3E">
      <w:pPr>
        <w:pStyle w:val="Title"/>
        <w:spacing w:after="0" w:line="480" w:lineRule="auto"/>
        <w:rPr>
          <w:rFonts w:ascii="Times New Roman" w:hAnsi="Times New Roman" w:cs="Times New Roman"/>
          <w:b/>
          <w:bCs/>
          <w:sz w:val="24"/>
          <w:szCs w:val="24"/>
          <w:lang w:val="en-US"/>
        </w:rPr>
      </w:pPr>
      <w:r w:rsidRPr="005F28C3">
        <w:rPr>
          <w:rFonts w:ascii="Times New Roman" w:hAnsi="Times New Roman" w:cs="Times New Roman"/>
          <w:b/>
          <w:bCs/>
          <w:sz w:val="24"/>
          <w:szCs w:val="24"/>
          <w:lang w:val="en-US"/>
        </w:rPr>
        <w:t>Introduction</w:t>
      </w:r>
    </w:p>
    <w:p w14:paraId="7BFEC502" w14:textId="1C99A739" w:rsidR="009D1220" w:rsidRPr="00D12FCF" w:rsidRDefault="00662574" w:rsidP="00D12FCF">
      <w:pPr>
        <w:spacing w:line="480" w:lineRule="auto"/>
        <w:rPr>
          <w:rFonts w:ascii="Times New Roman" w:hAnsi="Times New Roman" w:cs="Times New Roman"/>
        </w:rPr>
      </w:pPr>
      <w:r w:rsidRPr="00D12FCF">
        <w:rPr>
          <w:rFonts w:ascii="Times New Roman" w:hAnsi="Times New Roman" w:cs="Times New Roman"/>
        </w:rPr>
        <w:t xml:space="preserve">With the advent of the Internet of Things and advancements in autonomous systems and smart homes/cities, wireless link-layer </w:t>
      </w:r>
      <w:r w:rsidR="00492E8E">
        <w:rPr>
          <w:rFonts w:ascii="Times New Roman" w:hAnsi="Times New Roman" w:cs="Times New Roman"/>
        </w:rPr>
        <w:t>communication protocol</w:t>
      </w:r>
      <w:r w:rsidRPr="00D12FCF">
        <w:rPr>
          <w:rFonts w:ascii="Times New Roman" w:hAnsi="Times New Roman" w:cs="Times New Roman"/>
        </w:rPr>
        <w:t>s ha</w:t>
      </w:r>
      <w:r w:rsidR="00492E8E">
        <w:rPr>
          <w:rFonts w:ascii="Times New Roman" w:hAnsi="Times New Roman" w:cs="Times New Roman"/>
        </w:rPr>
        <w:t>ve</w:t>
      </w:r>
      <w:r w:rsidRPr="00D12FCF">
        <w:rPr>
          <w:rFonts w:ascii="Times New Roman" w:hAnsi="Times New Roman" w:cs="Times New Roman"/>
        </w:rPr>
        <w:t xml:space="preserve"> become rather pervasive in today’s world. As </w:t>
      </w:r>
      <w:r w:rsidR="00F87C56">
        <w:rPr>
          <w:rFonts w:ascii="Times New Roman" w:hAnsi="Times New Roman" w:cs="Times New Roman"/>
        </w:rPr>
        <w:t xml:space="preserve">the </w:t>
      </w:r>
      <w:r w:rsidRPr="00D12FCF">
        <w:rPr>
          <w:rFonts w:ascii="Times New Roman" w:hAnsi="Times New Roman" w:cs="Times New Roman"/>
        </w:rPr>
        <w:t>organization plan</w:t>
      </w:r>
      <w:r w:rsidR="00F87C56">
        <w:rPr>
          <w:rFonts w:ascii="Times New Roman" w:hAnsi="Times New Roman" w:cs="Times New Roman"/>
        </w:rPr>
        <w:t>s</w:t>
      </w:r>
      <w:r w:rsidRPr="00D12FCF">
        <w:rPr>
          <w:rFonts w:ascii="Times New Roman" w:hAnsi="Times New Roman" w:cs="Times New Roman"/>
        </w:rPr>
        <w:t xml:space="preserve"> to implement the most effective wireless technology for </w:t>
      </w:r>
      <w:r w:rsidR="00F87C56">
        <w:rPr>
          <w:rFonts w:ascii="Times New Roman" w:hAnsi="Times New Roman" w:cs="Times New Roman"/>
        </w:rPr>
        <w:t xml:space="preserve">its </w:t>
      </w:r>
      <w:r w:rsidRPr="00D12FCF">
        <w:rPr>
          <w:rFonts w:ascii="Times New Roman" w:hAnsi="Times New Roman" w:cs="Times New Roman"/>
        </w:rPr>
        <w:t xml:space="preserve">expansive new office buildings, researching various options becomes essential. The aim is to deliver high-speed internet connectivity to all employees, regardless of their location within the premises. This task involves investigating WiMAX and MIMO Wi-Fi technologies, providing a comprehensive overview of each, and suggesting possible use cases. </w:t>
      </w:r>
      <w:r w:rsidR="00D12FCF">
        <w:rPr>
          <w:rFonts w:ascii="Times New Roman" w:hAnsi="Times New Roman" w:cs="Times New Roman"/>
          <w:lang w:val="en-US"/>
        </w:rPr>
        <w:t>The</w:t>
      </w:r>
      <w:r w:rsidRPr="00D12FCF">
        <w:rPr>
          <w:rFonts w:ascii="Times New Roman" w:hAnsi="Times New Roman" w:cs="Times New Roman"/>
        </w:rPr>
        <w:t xml:space="preserve"> research will be instrumental in guiding the decision-making process for selecting the optimal wireless technology.</w:t>
      </w:r>
    </w:p>
    <w:p w14:paraId="78A52358" w14:textId="3F7A86B0" w:rsidR="007A7E2A" w:rsidRPr="005F28C3" w:rsidRDefault="007A7E2A" w:rsidP="00650B3E">
      <w:pPr>
        <w:pStyle w:val="Title"/>
        <w:spacing w:after="0" w:line="480" w:lineRule="auto"/>
        <w:rPr>
          <w:rFonts w:ascii="Times New Roman" w:hAnsi="Times New Roman" w:cs="Times New Roman"/>
          <w:b/>
          <w:bCs/>
          <w:sz w:val="24"/>
          <w:szCs w:val="24"/>
        </w:rPr>
      </w:pPr>
      <w:r w:rsidRPr="005F28C3">
        <w:rPr>
          <w:rFonts w:ascii="Times New Roman" w:hAnsi="Times New Roman" w:cs="Times New Roman"/>
          <w:b/>
          <w:bCs/>
          <w:sz w:val="24"/>
          <w:szCs w:val="24"/>
        </w:rPr>
        <w:t>Overview of WiMAX Technologies</w:t>
      </w:r>
    </w:p>
    <w:p w14:paraId="7249EEE3" w14:textId="77777777" w:rsidR="007A7E2A" w:rsidRPr="00650B3E" w:rsidRDefault="007A7E2A" w:rsidP="00650B3E">
      <w:pPr>
        <w:spacing w:after="0" w:line="480" w:lineRule="auto"/>
        <w:rPr>
          <w:rFonts w:ascii="Times New Roman" w:hAnsi="Times New Roman" w:cs="Times New Roman"/>
        </w:rPr>
      </w:pPr>
      <w:r w:rsidRPr="00650B3E">
        <w:rPr>
          <w:rFonts w:ascii="Times New Roman" w:hAnsi="Times New Roman" w:cs="Times New Roman"/>
        </w:rPr>
        <w:t>WiMAX, or Worldwide Interoperability for Microwave Access, is a telecommunications technology designed to provide wireless data over long distances in a variety of ways, from point-to-point links to full mobile cellular access. It is based on the IEEE 802.16 standard, which was developed to provide high-speed broadband services to areas lacking wired infrastructure (Ekmekci &amp; Huzber, 2022).</w:t>
      </w:r>
    </w:p>
    <w:p w14:paraId="195E677D" w14:textId="77777777" w:rsidR="007A7E2A" w:rsidRPr="00650B3E" w:rsidRDefault="007A7E2A" w:rsidP="00650B3E">
      <w:pPr>
        <w:spacing w:after="0" w:line="480" w:lineRule="auto"/>
        <w:rPr>
          <w:rFonts w:ascii="Times New Roman" w:hAnsi="Times New Roman" w:cs="Times New Roman"/>
        </w:rPr>
      </w:pPr>
      <w:r w:rsidRPr="00650B3E">
        <w:rPr>
          <w:rFonts w:ascii="Times New Roman" w:hAnsi="Times New Roman" w:cs="Times New Roman"/>
        </w:rPr>
        <w:t>WiMAX is notable for its ability to deliver a high-speed internet connection to rural and underserved areas where traditional broadband services may not be economically viable. Unlike Wi-Fi, which is typically used for shorter-range communications, WiMAX can cover distances of up to 50 kilometers with a single base station. This makes it an effective solution for providing data connectivity in remote regions, supporting applications such as internet access, VoIP, and video conferencing (Ekmekci &amp; Huzber, 2022).</w:t>
      </w:r>
    </w:p>
    <w:p w14:paraId="6B921D1C" w14:textId="77777777" w:rsidR="00662574" w:rsidRDefault="007A7E2A" w:rsidP="00650B3E">
      <w:pPr>
        <w:spacing w:after="0" w:line="480" w:lineRule="auto"/>
        <w:rPr>
          <w:rFonts w:ascii="Times New Roman" w:hAnsi="Times New Roman" w:cs="Times New Roman"/>
        </w:rPr>
      </w:pPr>
      <w:r w:rsidRPr="00650B3E">
        <w:rPr>
          <w:rFonts w:ascii="Times New Roman" w:hAnsi="Times New Roman" w:cs="Times New Roman"/>
        </w:rPr>
        <w:t xml:space="preserve">In urban areas, WiMAX can be used to complement existing broadband infrastructure by providing additional capacity and redundancy. It can also serve as a backhaul for connecting </w:t>
      </w:r>
      <w:r w:rsidRPr="00650B3E">
        <w:rPr>
          <w:rFonts w:ascii="Times New Roman" w:hAnsi="Times New Roman" w:cs="Times New Roman"/>
        </w:rPr>
        <w:lastRenderedPageBreak/>
        <w:t>Wi-Fi hotspots, enabling seamless internet access in public spaces like parks, airports, and shopping centers. Moreover, WiMAX technology can be integrated into various devices, including laptops, smartphones, and tablets, allowing for mobile broadband services that support high-speed data on the go (Ekmekci &amp; Huzber, 2022).</w:t>
      </w:r>
    </w:p>
    <w:p w14:paraId="63195110" w14:textId="1B9FC628" w:rsidR="0069384A" w:rsidRPr="005F28C3" w:rsidRDefault="0069384A" w:rsidP="00650B3E">
      <w:pPr>
        <w:pStyle w:val="Title"/>
        <w:spacing w:after="0" w:line="480" w:lineRule="auto"/>
        <w:rPr>
          <w:rFonts w:ascii="Times New Roman" w:hAnsi="Times New Roman" w:cs="Times New Roman"/>
          <w:b/>
          <w:bCs/>
          <w:sz w:val="24"/>
          <w:szCs w:val="24"/>
          <w:lang w:val="en-US"/>
        </w:rPr>
      </w:pPr>
      <w:r w:rsidRPr="005F28C3">
        <w:rPr>
          <w:rFonts w:ascii="Times New Roman" w:hAnsi="Times New Roman" w:cs="Times New Roman"/>
          <w:b/>
          <w:bCs/>
          <w:sz w:val="24"/>
          <w:szCs w:val="24"/>
        </w:rPr>
        <w:t xml:space="preserve">Overview of </w:t>
      </w:r>
      <w:r w:rsidRPr="005F28C3">
        <w:rPr>
          <w:rFonts w:ascii="Times New Roman" w:hAnsi="Times New Roman" w:cs="Times New Roman"/>
          <w:b/>
          <w:bCs/>
          <w:sz w:val="24"/>
          <w:szCs w:val="24"/>
          <w:lang w:val="en-US"/>
        </w:rPr>
        <w:t>MIMO Wi-Fi</w:t>
      </w:r>
      <w:r w:rsidRPr="005F28C3">
        <w:rPr>
          <w:rFonts w:ascii="Times New Roman" w:hAnsi="Times New Roman" w:cs="Times New Roman"/>
          <w:b/>
          <w:bCs/>
          <w:sz w:val="24"/>
          <w:szCs w:val="24"/>
        </w:rPr>
        <w:t xml:space="preserve"> Technologies</w:t>
      </w:r>
    </w:p>
    <w:p w14:paraId="36175FEE" w14:textId="77777777" w:rsidR="00650B3E" w:rsidRPr="00650B3E" w:rsidRDefault="00650B3E" w:rsidP="00650B3E">
      <w:pPr>
        <w:spacing w:after="0" w:line="480" w:lineRule="auto"/>
        <w:rPr>
          <w:rFonts w:ascii="Times New Roman" w:hAnsi="Times New Roman" w:cs="Times New Roman"/>
        </w:rPr>
      </w:pPr>
      <w:r w:rsidRPr="00650B3E">
        <w:rPr>
          <w:rFonts w:ascii="Times New Roman" w:hAnsi="Times New Roman" w:cs="Times New Roman"/>
        </w:rPr>
        <w:t>MIMO (Multiple Input Multiple Output) Wi-Fi technology enhances wireless communication by using multiple transmitters and receivers, thereby increasing capacity and reliability. Notable MIMO Wi-Fi technologies include IEEE 802.11n and IEEE 802.11ac. Launched in 2009, IEEE 802.11n uses MIMO-OFDM technology, supports up to four spatial streams, and operates on 2.4 GHz and 5 GHz bands, achieving data rates up to 600 Mbps. This technology is ideal for home networks, streaming, and gaming (Pahlavan &amp; Krishnamurthy, 2020).</w:t>
      </w:r>
    </w:p>
    <w:p w14:paraId="1337683C" w14:textId="64018A30" w:rsidR="0069384A" w:rsidRPr="00650B3E" w:rsidRDefault="00650B3E" w:rsidP="00650B3E">
      <w:pPr>
        <w:spacing w:after="0" w:line="480" w:lineRule="auto"/>
        <w:rPr>
          <w:rFonts w:ascii="Times New Roman" w:hAnsi="Times New Roman" w:cs="Times New Roman"/>
        </w:rPr>
      </w:pPr>
      <w:r w:rsidRPr="00650B3E">
        <w:rPr>
          <w:rFonts w:ascii="Times New Roman" w:hAnsi="Times New Roman" w:cs="Times New Roman"/>
        </w:rPr>
        <w:t>Introduced in 2013, IEEE 802.11ac (Wi-Fi 5) supports up to eight spatial streams, operates on the 5 GHz band, offers wider channel bandwidths, and achieves data rates up to 1.3 Gbps. It is suitable for high-density environments like offices and stadiums (Pahlavan &amp; Krishnamurthy, 2020).</w:t>
      </w:r>
      <w:r w:rsidRPr="00650B3E">
        <w:rPr>
          <w:rFonts w:ascii="Times New Roman" w:hAnsi="Times New Roman" w:cs="Times New Roman"/>
          <w:lang w:val="en-US"/>
        </w:rPr>
        <w:t xml:space="preserve"> </w:t>
      </w:r>
      <w:r w:rsidRPr="00650B3E">
        <w:rPr>
          <w:rFonts w:ascii="Times New Roman" w:hAnsi="Times New Roman" w:cs="Times New Roman"/>
        </w:rPr>
        <w:t xml:space="preserve">In both residential and commercial settings, MIMO Wi-Fi ensures reliable connectivity, supports streaming, gaming, </w:t>
      </w:r>
      <w:r w:rsidR="005F28C3">
        <w:rPr>
          <w:rFonts w:ascii="Times New Roman" w:hAnsi="Times New Roman" w:cs="Times New Roman"/>
          <w:lang w:val="en-US"/>
        </w:rPr>
        <w:t xml:space="preserve">and </w:t>
      </w:r>
      <w:r w:rsidRPr="00650B3E">
        <w:rPr>
          <w:rFonts w:ascii="Times New Roman" w:hAnsi="Times New Roman" w:cs="Times New Roman"/>
        </w:rPr>
        <w:t>video conferencing, and maintains performance in crowded areas (Pahlavan &amp; Krishnamurthy, 2020).</w:t>
      </w:r>
    </w:p>
    <w:p w14:paraId="69F63CAD" w14:textId="166712AE" w:rsidR="009D1220" w:rsidRPr="00650B3E" w:rsidRDefault="009D1220" w:rsidP="00650B3E">
      <w:pPr>
        <w:spacing w:after="0" w:line="480" w:lineRule="auto"/>
        <w:rPr>
          <w:rFonts w:ascii="Times New Roman" w:hAnsi="Times New Roman" w:cs="Times New Roman"/>
          <w:b/>
          <w:bCs/>
          <w:lang w:val="en-US"/>
        </w:rPr>
      </w:pPr>
      <w:r w:rsidRPr="00650B3E">
        <w:rPr>
          <w:rFonts w:ascii="Times New Roman" w:hAnsi="Times New Roman" w:cs="Times New Roman"/>
          <w:b/>
          <w:bCs/>
          <w:lang w:val="en-US"/>
        </w:rPr>
        <w:t xml:space="preserve">Deciding on the technology to </w:t>
      </w:r>
      <w:r w:rsidR="005F28C3">
        <w:rPr>
          <w:rFonts w:ascii="Times New Roman" w:hAnsi="Times New Roman" w:cs="Times New Roman"/>
          <w:b/>
          <w:bCs/>
          <w:lang w:val="en-US"/>
        </w:rPr>
        <w:t>adopt</w:t>
      </w:r>
    </w:p>
    <w:p w14:paraId="309D5DBE" w14:textId="59C41845" w:rsidR="0069384A" w:rsidRPr="00650B3E" w:rsidRDefault="0069384A" w:rsidP="00650B3E">
      <w:pPr>
        <w:spacing w:after="0" w:line="480" w:lineRule="auto"/>
        <w:rPr>
          <w:rFonts w:ascii="Times New Roman" w:hAnsi="Times New Roman" w:cs="Times New Roman"/>
        </w:rPr>
      </w:pPr>
      <w:r w:rsidRPr="00650B3E">
        <w:rPr>
          <w:rFonts w:ascii="Times New Roman" w:hAnsi="Times New Roman" w:cs="Times New Roman"/>
        </w:rPr>
        <w:t>As a network engineer tasked with selecting the optimal wireless technology for our new office building, it is crucial to weigh the advantages of both WiMAX and MIMO Wi-Fi technologies based on the research conducted.</w:t>
      </w:r>
      <w:r w:rsidR="009D1220" w:rsidRPr="00650B3E">
        <w:rPr>
          <w:rFonts w:ascii="Times New Roman" w:hAnsi="Times New Roman" w:cs="Times New Roman"/>
          <w:lang w:val="en-US"/>
        </w:rPr>
        <w:t xml:space="preserve"> </w:t>
      </w:r>
      <w:r w:rsidRPr="00650B3E">
        <w:rPr>
          <w:rFonts w:ascii="Times New Roman" w:hAnsi="Times New Roman" w:cs="Times New Roman"/>
        </w:rPr>
        <w:t>WiMAX</w:t>
      </w:r>
      <w:r w:rsidR="009D1220" w:rsidRPr="00650B3E">
        <w:rPr>
          <w:rFonts w:ascii="Times New Roman" w:hAnsi="Times New Roman" w:cs="Times New Roman"/>
          <w:lang w:val="en-US"/>
        </w:rPr>
        <w:t xml:space="preserve"> is </w:t>
      </w:r>
      <w:r w:rsidRPr="00650B3E">
        <w:rPr>
          <w:rFonts w:ascii="Times New Roman" w:hAnsi="Times New Roman" w:cs="Times New Roman"/>
        </w:rPr>
        <w:t>designed to provide wireless data over long distances, making it ideal for covering extensive areas. It can cover up to 50 kilometers with just one base station, which positions it as a strong candidate for ensuring expansive coverage in our large office building</w:t>
      </w:r>
      <w:r w:rsidR="00561F04">
        <w:rPr>
          <w:rFonts w:ascii="Times New Roman" w:hAnsi="Times New Roman" w:cs="Times New Roman"/>
        </w:rPr>
        <w:t xml:space="preserve"> </w:t>
      </w:r>
      <w:r w:rsidR="00561F04" w:rsidRPr="00650B3E">
        <w:rPr>
          <w:rFonts w:ascii="Times New Roman" w:hAnsi="Times New Roman" w:cs="Times New Roman"/>
        </w:rPr>
        <w:t>(Ekmekci &amp; Huzber, 2022)</w:t>
      </w:r>
      <w:r w:rsidRPr="00650B3E">
        <w:rPr>
          <w:rFonts w:ascii="Times New Roman" w:hAnsi="Times New Roman" w:cs="Times New Roman"/>
        </w:rPr>
        <w:t xml:space="preserve">. Additionally, </w:t>
      </w:r>
      <w:r w:rsidRPr="00650B3E">
        <w:rPr>
          <w:rFonts w:ascii="Times New Roman" w:hAnsi="Times New Roman" w:cs="Times New Roman"/>
        </w:rPr>
        <w:lastRenderedPageBreak/>
        <w:t>WiMAX is known for its reliability and ability to deliver high-speed internet to underserved areas, which could be beneficial for ensuring consistent connectivity throughout the building.</w:t>
      </w:r>
    </w:p>
    <w:p w14:paraId="3872E45C" w14:textId="6E33D928" w:rsidR="0069384A" w:rsidRPr="00650B3E" w:rsidRDefault="0069384A" w:rsidP="00650B3E">
      <w:pPr>
        <w:spacing w:after="0" w:line="480" w:lineRule="auto"/>
        <w:rPr>
          <w:rFonts w:ascii="Times New Roman" w:hAnsi="Times New Roman" w:cs="Times New Roman"/>
        </w:rPr>
      </w:pPr>
      <w:r w:rsidRPr="00650B3E">
        <w:rPr>
          <w:rFonts w:ascii="Times New Roman" w:hAnsi="Times New Roman" w:cs="Times New Roman"/>
        </w:rPr>
        <w:t>On the other hand, MIMO Wi-Fi technologies, such as IEEE 802.11n and IEEE 802.11ac, offer significant improvements in wireless communication by using multiple transmitters and receivers to increase data capacity and reliability. Specifically, IEEE 802.11ac, also known as Wi-Fi 5, supports up to eight spatial streams and operates on the 5 GHz band, providing data rates of up to 1.3 Gbps</w:t>
      </w:r>
      <w:r w:rsidR="00D41FA1">
        <w:rPr>
          <w:rFonts w:ascii="Times New Roman" w:hAnsi="Times New Roman" w:cs="Times New Roman"/>
        </w:rPr>
        <w:t xml:space="preserve"> </w:t>
      </w:r>
      <w:r w:rsidR="00D41FA1" w:rsidRPr="00650B3E">
        <w:rPr>
          <w:rFonts w:ascii="Times New Roman" w:hAnsi="Times New Roman" w:cs="Times New Roman"/>
        </w:rPr>
        <w:t>(Pahlavan &amp; Krishnamurthy, 2020)</w:t>
      </w:r>
      <w:r w:rsidRPr="00650B3E">
        <w:rPr>
          <w:rFonts w:ascii="Times New Roman" w:hAnsi="Times New Roman" w:cs="Times New Roman"/>
        </w:rPr>
        <w:t>. This high capacity is particularly advantageous in high-density environments like office buildings where numerous devices need simultaneous connectivity.</w:t>
      </w:r>
    </w:p>
    <w:p w14:paraId="15A3C5C0" w14:textId="77777777" w:rsidR="0069384A" w:rsidRPr="00650B3E" w:rsidRDefault="0069384A" w:rsidP="00650B3E">
      <w:pPr>
        <w:spacing w:after="0" w:line="480" w:lineRule="auto"/>
        <w:rPr>
          <w:rFonts w:ascii="Times New Roman" w:hAnsi="Times New Roman" w:cs="Times New Roman"/>
        </w:rPr>
      </w:pPr>
      <w:r w:rsidRPr="00650B3E">
        <w:rPr>
          <w:rFonts w:ascii="Times New Roman" w:hAnsi="Times New Roman" w:cs="Times New Roman"/>
        </w:rPr>
        <w:t>Considering our company's need for high-speed internet access throughout a large office space, MIMO Wi-Fi, especially IEEE 802.11ac, appears to be the more suitable option. Its ability to handle high data rates and support multiple devices simultaneously ensures that all employees will experience optimal connectivity, regardless of their location within the building.</w:t>
      </w:r>
    </w:p>
    <w:p w14:paraId="195AB8AF" w14:textId="406EAA9A" w:rsidR="0069384A" w:rsidRPr="00650B3E" w:rsidRDefault="00650B3E" w:rsidP="00650B3E">
      <w:pPr>
        <w:spacing w:after="0" w:line="480" w:lineRule="auto"/>
        <w:rPr>
          <w:rFonts w:ascii="Times New Roman" w:hAnsi="Times New Roman" w:cs="Times New Roman"/>
          <w:b/>
          <w:bCs/>
          <w:lang w:val="en-US"/>
        </w:rPr>
      </w:pPr>
      <w:r w:rsidRPr="00650B3E">
        <w:rPr>
          <w:rFonts w:ascii="Times New Roman" w:hAnsi="Times New Roman" w:cs="Times New Roman"/>
          <w:b/>
          <w:bCs/>
          <w:lang w:val="en-US"/>
        </w:rPr>
        <w:t>Conclusion</w:t>
      </w:r>
    </w:p>
    <w:p w14:paraId="1B960960" w14:textId="3BF656C0" w:rsidR="00650B3E" w:rsidRDefault="00650B3E" w:rsidP="00650B3E">
      <w:pPr>
        <w:spacing w:after="0" w:line="480" w:lineRule="auto"/>
        <w:rPr>
          <w:rFonts w:ascii="Times New Roman" w:hAnsi="Times New Roman" w:cs="Times New Roman"/>
          <w:lang w:val="en-US"/>
        </w:rPr>
      </w:pPr>
      <w:r w:rsidRPr="00650B3E">
        <w:rPr>
          <w:rFonts w:ascii="Times New Roman" w:hAnsi="Times New Roman" w:cs="Times New Roman"/>
          <w:lang w:val="en-US"/>
        </w:rPr>
        <w:t xml:space="preserve">The research conducted on WiMAX and MIMO Wi-Fi technologies provides valuable insights for selecting the optimal wireless technology for the company's new office building. </w:t>
      </w:r>
      <w:r w:rsidR="001D1FA3">
        <w:rPr>
          <w:rFonts w:ascii="Times New Roman" w:hAnsi="Times New Roman" w:cs="Times New Roman"/>
          <w:lang w:val="en-US"/>
        </w:rPr>
        <w:t xml:space="preserve">It was found that </w:t>
      </w:r>
      <w:r w:rsidRPr="00650B3E">
        <w:rPr>
          <w:rFonts w:ascii="Times New Roman" w:hAnsi="Times New Roman" w:cs="Times New Roman"/>
          <w:lang w:val="en-US"/>
        </w:rPr>
        <w:t>WiMAX offers extensive coverage and reliability, making it suitable for large areas and underserved regions. On the other hand, MIMO Wi-Fi, particularly IEEE 802.11ac, delivers high data rates and supports multiple devices simultaneously, making it ideal for high-density environments like office buildings. Based on these findings, MIMO Wi-Fi appears to be the more suitable option for ensuring seamless connectivity and high-speed internet access throughout the office</w:t>
      </w:r>
      <w:r w:rsidR="005F28C3">
        <w:rPr>
          <w:rFonts w:ascii="Times New Roman" w:hAnsi="Times New Roman" w:cs="Times New Roman"/>
          <w:lang w:val="en-US"/>
        </w:rPr>
        <w:t>.</w:t>
      </w:r>
    </w:p>
    <w:p w14:paraId="52399BD1" w14:textId="77777777" w:rsidR="005F28C3" w:rsidRDefault="005F28C3" w:rsidP="00650B3E">
      <w:pPr>
        <w:spacing w:after="0" w:line="480" w:lineRule="auto"/>
        <w:rPr>
          <w:rFonts w:ascii="Times New Roman" w:hAnsi="Times New Roman" w:cs="Times New Roman"/>
          <w:lang w:val="en-US"/>
        </w:rPr>
      </w:pPr>
    </w:p>
    <w:p w14:paraId="4EBB8FCD" w14:textId="77777777" w:rsidR="005F28C3" w:rsidRDefault="005F28C3" w:rsidP="00650B3E">
      <w:pPr>
        <w:spacing w:after="0" w:line="480" w:lineRule="auto"/>
        <w:rPr>
          <w:rFonts w:ascii="Times New Roman" w:hAnsi="Times New Roman" w:cs="Times New Roman"/>
          <w:lang w:val="en-US"/>
        </w:rPr>
      </w:pPr>
    </w:p>
    <w:p w14:paraId="68CBB74C" w14:textId="77777777" w:rsidR="00D12FCF" w:rsidRPr="00650B3E" w:rsidRDefault="00D12FCF" w:rsidP="00650B3E">
      <w:pPr>
        <w:spacing w:after="0" w:line="480" w:lineRule="auto"/>
        <w:rPr>
          <w:rFonts w:ascii="Times New Roman" w:hAnsi="Times New Roman" w:cs="Times New Roman"/>
          <w:lang w:val="en-US"/>
        </w:rPr>
      </w:pPr>
    </w:p>
    <w:p w14:paraId="430B1773" w14:textId="7E22E41C" w:rsidR="007A7E2A" w:rsidRPr="00650B3E" w:rsidRDefault="007A7E2A" w:rsidP="00650B3E">
      <w:pPr>
        <w:spacing w:after="0" w:line="480" w:lineRule="auto"/>
        <w:jc w:val="center"/>
        <w:rPr>
          <w:rFonts w:ascii="Times New Roman" w:hAnsi="Times New Roman" w:cs="Times New Roman"/>
          <w:b/>
          <w:bCs/>
          <w:lang w:val="en-US"/>
        </w:rPr>
      </w:pPr>
      <w:r w:rsidRPr="00650B3E">
        <w:rPr>
          <w:rFonts w:ascii="Times New Roman" w:hAnsi="Times New Roman" w:cs="Times New Roman"/>
          <w:b/>
          <w:bCs/>
          <w:lang w:val="en-US"/>
        </w:rPr>
        <w:t>References</w:t>
      </w:r>
    </w:p>
    <w:p w14:paraId="10FD3A1A" w14:textId="77777777" w:rsidR="00D12FCF" w:rsidRDefault="00650B3E" w:rsidP="00D12FCF">
      <w:pPr>
        <w:shd w:val="clear" w:color="auto" w:fill="FFFFFF"/>
        <w:spacing w:after="0" w:line="480" w:lineRule="auto"/>
        <w:ind w:left="720" w:right="75" w:hanging="720"/>
        <w:rPr>
          <w:rFonts w:ascii="Times New Roman" w:hAnsi="Times New Roman" w:cs="Times New Roman"/>
          <w:color w:val="000000"/>
          <w:shd w:val="clear" w:color="auto" w:fill="FFFFFF"/>
          <w:lang w:val="en-US"/>
        </w:rPr>
      </w:pPr>
      <w:r w:rsidRPr="00650B3E">
        <w:rPr>
          <w:rFonts w:ascii="Times New Roman" w:hAnsi="Times New Roman" w:cs="Times New Roman"/>
          <w:color w:val="222222"/>
          <w:shd w:val="clear" w:color="auto" w:fill="FFFFFF"/>
        </w:rPr>
        <w:t>Ekmekci, D., &amp; Huzber, A. (2022). A review of enhancement traditional wide band networks by using enhanced wimax technology. </w:t>
      </w:r>
      <w:r w:rsidRPr="00650B3E">
        <w:rPr>
          <w:rFonts w:ascii="Times New Roman" w:hAnsi="Times New Roman" w:cs="Times New Roman"/>
          <w:i/>
          <w:iCs/>
          <w:color w:val="222222"/>
          <w:shd w:val="clear" w:color="auto" w:fill="FFFFFF"/>
        </w:rPr>
        <w:t>Journal of Algebraic Statistics</w:t>
      </w:r>
      <w:r w:rsidRPr="00650B3E">
        <w:rPr>
          <w:rFonts w:ascii="Times New Roman" w:hAnsi="Times New Roman" w:cs="Times New Roman"/>
          <w:color w:val="222222"/>
          <w:shd w:val="clear" w:color="auto" w:fill="FFFFFF"/>
        </w:rPr>
        <w:t>, </w:t>
      </w:r>
      <w:r w:rsidRPr="00650B3E">
        <w:rPr>
          <w:rFonts w:ascii="Times New Roman" w:hAnsi="Times New Roman" w:cs="Times New Roman"/>
          <w:i/>
          <w:iCs/>
          <w:color w:val="222222"/>
          <w:shd w:val="clear" w:color="auto" w:fill="FFFFFF"/>
        </w:rPr>
        <w:t>13</w:t>
      </w:r>
      <w:r w:rsidRPr="00650B3E">
        <w:rPr>
          <w:rFonts w:ascii="Times New Roman" w:hAnsi="Times New Roman" w:cs="Times New Roman"/>
          <w:color w:val="222222"/>
          <w:shd w:val="clear" w:color="auto" w:fill="FFFFFF"/>
        </w:rPr>
        <w:t>(3), 1096-1107.</w:t>
      </w:r>
      <w:r w:rsidR="00D12FCF" w:rsidRPr="00D12FCF">
        <w:rPr>
          <w:rFonts w:ascii="Times New Roman" w:hAnsi="Times New Roman" w:cs="Times New Roman"/>
          <w:color w:val="000000"/>
          <w:shd w:val="clear" w:color="auto" w:fill="FFFFFF"/>
        </w:rPr>
        <w:t xml:space="preserve"> </w:t>
      </w:r>
    </w:p>
    <w:p w14:paraId="4F5607F8" w14:textId="31E09D3F" w:rsidR="00D12FCF" w:rsidRPr="00650B3E" w:rsidRDefault="00D12FCF" w:rsidP="00D12FCF">
      <w:pPr>
        <w:shd w:val="clear" w:color="auto" w:fill="FFFFFF"/>
        <w:spacing w:after="0" w:line="480" w:lineRule="auto"/>
        <w:ind w:left="720" w:right="75" w:hanging="720"/>
        <w:rPr>
          <w:rFonts w:ascii="Times New Roman" w:hAnsi="Times New Roman" w:cs="Times New Roman"/>
          <w:lang w:val="en-US"/>
        </w:rPr>
      </w:pPr>
      <w:r w:rsidRPr="00650B3E">
        <w:rPr>
          <w:rFonts w:ascii="Times New Roman" w:hAnsi="Times New Roman" w:cs="Times New Roman"/>
          <w:color w:val="000000"/>
          <w:shd w:val="clear" w:color="auto" w:fill="FFFFFF"/>
        </w:rPr>
        <w:t>Pahlavan, K., &amp; Krishnamurthy, P. (2020). Evolution and impact of Wi-Fi technology and applications: A historical perspective. </w:t>
      </w:r>
      <w:r w:rsidRPr="00650B3E">
        <w:rPr>
          <w:rStyle w:val="Emphasis"/>
          <w:rFonts w:ascii="Times New Roman" w:hAnsi="Times New Roman" w:cs="Times New Roman"/>
          <w:color w:val="000000"/>
          <w:shd w:val="clear" w:color="auto" w:fill="FFFFFF"/>
        </w:rPr>
        <w:t>International Journal of Wireless Information Networks</w:t>
      </w:r>
      <w:r w:rsidRPr="00650B3E">
        <w:rPr>
          <w:rFonts w:ascii="Times New Roman" w:hAnsi="Times New Roman" w:cs="Times New Roman"/>
          <w:color w:val="000000"/>
          <w:shd w:val="clear" w:color="auto" w:fill="FFFFFF"/>
        </w:rPr>
        <w:t>, </w:t>
      </w:r>
      <w:r w:rsidRPr="00650B3E">
        <w:rPr>
          <w:rStyle w:val="Emphasis"/>
          <w:rFonts w:ascii="Times New Roman" w:hAnsi="Times New Roman" w:cs="Times New Roman"/>
          <w:color w:val="000000"/>
          <w:shd w:val="clear" w:color="auto" w:fill="FFFFFF"/>
        </w:rPr>
        <w:t>28</w:t>
      </w:r>
      <w:r w:rsidRPr="00650B3E">
        <w:rPr>
          <w:rFonts w:ascii="Times New Roman" w:hAnsi="Times New Roman" w:cs="Times New Roman"/>
          <w:color w:val="000000"/>
          <w:shd w:val="clear" w:color="auto" w:fill="FFFFFF"/>
        </w:rPr>
        <w:t>(1), 3-19. </w:t>
      </w:r>
      <w:hyperlink r:id="rId6" w:history="1">
        <w:r w:rsidRPr="00650B3E">
          <w:rPr>
            <w:rStyle w:val="Hyperlink"/>
            <w:rFonts w:ascii="Times New Roman" w:hAnsi="Times New Roman" w:cs="Times New Roman"/>
            <w:color w:val="000000"/>
            <w:shd w:val="clear" w:color="auto" w:fill="FFFFFF"/>
          </w:rPr>
          <w:t>https://doi.org/10.1007/s10776-020-00501-8</w:t>
        </w:r>
      </w:hyperlink>
      <w:r w:rsidRPr="00650B3E">
        <w:rPr>
          <w:rFonts w:ascii="Times New Roman" w:hAnsi="Times New Roman" w:cs="Times New Roman"/>
          <w:lang w:val="en-US"/>
        </w:rPr>
        <w:t xml:space="preserve"> </w:t>
      </w:r>
    </w:p>
    <w:p w14:paraId="023320DC" w14:textId="327C8245" w:rsidR="00650B3E" w:rsidRPr="00650B3E" w:rsidRDefault="00650B3E" w:rsidP="00650B3E">
      <w:pPr>
        <w:shd w:val="clear" w:color="auto" w:fill="FFFFFF"/>
        <w:spacing w:after="0" w:line="480" w:lineRule="auto"/>
        <w:ind w:left="720" w:right="75" w:hanging="720"/>
        <w:rPr>
          <w:rFonts w:ascii="Times New Roman" w:hAnsi="Times New Roman" w:cs="Times New Roman"/>
          <w:lang w:val="en-US"/>
        </w:rPr>
      </w:pPr>
    </w:p>
    <w:p w14:paraId="158899F2" w14:textId="77777777" w:rsidR="00650B3E" w:rsidRPr="00650B3E" w:rsidRDefault="00650B3E" w:rsidP="00650B3E">
      <w:pPr>
        <w:shd w:val="clear" w:color="auto" w:fill="FFFFFF"/>
        <w:spacing w:after="0" w:line="480" w:lineRule="auto"/>
        <w:ind w:left="720" w:right="75" w:hanging="720"/>
        <w:rPr>
          <w:rFonts w:ascii="Times New Roman" w:eastAsia="Times New Roman" w:hAnsi="Times New Roman" w:cs="Times New Roman"/>
          <w:color w:val="000000"/>
          <w:kern w:val="0"/>
          <w:lang w:val="en-US"/>
          <w14:ligatures w14:val="none"/>
        </w:rPr>
      </w:pPr>
    </w:p>
    <w:sectPr w:rsidR="00650B3E" w:rsidRPr="00650B3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427F6" w14:textId="77777777" w:rsidR="00A9389C" w:rsidRDefault="00A9389C" w:rsidP="00CD080D">
      <w:pPr>
        <w:spacing w:after="0" w:line="240" w:lineRule="auto"/>
      </w:pPr>
      <w:r>
        <w:separator/>
      </w:r>
    </w:p>
  </w:endnote>
  <w:endnote w:type="continuationSeparator" w:id="0">
    <w:p w14:paraId="42B9D074" w14:textId="77777777" w:rsidR="00A9389C" w:rsidRDefault="00A9389C" w:rsidP="00CD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D1F58" w14:textId="77777777" w:rsidR="00A9389C" w:rsidRDefault="00A9389C" w:rsidP="00CD080D">
      <w:pPr>
        <w:spacing w:after="0" w:line="240" w:lineRule="auto"/>
      </w:pPr>
      <w:r>
        <w:separator/>
      </w:r>
    </w:p>
  </w:footnote>
  <w:footnote w:type="continuationSeparator" w:id="0">
    <w:p w14:paraId="3C52CB3F" w14:textId="77777777" w:rsidR="00A9389C" w:rsidRDefault="00A9389C" w:rsidP="00CD0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953146"/>
      <w:docPartObj>
        <w:docPartGallery w:val="Page Numbers (Top of Page)"/>
        <w:docPartUnique/>
      </w:docPartObj>
    </w:sdtPr>
    <w:sdtEndPr>
      <w:rPr>
        <w:rFonts w:ascii="Times New Roman" w:hAnsi="Times New Roman" w:cs="Times New Roman"/>
        <w:noProof/>
      </w:rPr>
    </w:sdtEndPr>
    <w:sdtContent>
      <w:p w14:paraId="71002CE0" w14:textId="1057EDEE" w:rsidR="00CD080D" w:rsidRPr="00CD080D" w:rsidRDefault="00CD080D">
        <w:pPr>
          <w:pStyle w:val="Header"/>
          <w:jc w:val="right"/>
          <w:rPr>
            <w:rFonts w:ascii="Times New Roman" w:hAnsi="Times New Roman" w:cs="Times New Roman"/>
          </w:rPr>
        </w:pPr>
        <w:r w:rsidRPr="00CD080D">
          <w:rPr>
            <w:rFonts w:ascii="Times New Roman" w:hAnsi="Times New Roman" w:cs="Times New Roman"/>
          </w:rPr>
          <w:fldChar w:fldCharType="begin"/>
        </w:r>
        <w:r w:rsidRPr="00CD080D">
          <w:rPr>
            <w:rFonts w:ascii="Times New Roman" w:hAnsi="Times New Roman" w:cs="Times New Roman"/>
          </w:rPr>
          <w:instrText xml:space="preserve"> PAGE   \* MERGEFORMAT </w:instrText>
        </w:r>
        <w:r w:rsidRPr="00CD080D">
          <w:rPr>
            <w:rFonts w:ascii="Times New Roman" w:hAnsi="Times New Roman" w:cs="Times New Roman"/>
          </w:rPr>
          <w:fldChar w:fldCharType="separate"/>
        </w:r>
        <w:r w:rsidRPr="00CD080D">
          <w:rPr>
            <w:rFonts w:ascii="Times New Roman" w:hAnsi="Times New Roman" w:cs="Times New Roman"/>
            <w:noProof/>
          </w:rPr>
          <w:t>2</w:t>
        </w:r>
        <w:r w:rsidRPr="00CD080D">
          <w:rPr>
            <w:rFonts w:ascii="Times New Roman" w:hAnsi="Times New Roman" w:cs="Times New Roman"/>
            <w:noProof/>
          </w:rPr>
          <w:fldChar w:fldCharType="end"/>
        </w:r>
      </w:p>
    </w:sdtContent>
  </w:sdt>
  <w:p w14:paraId="5B8C49A5" w14:textId="77777777" w:rsidR="00CD080D" w:rsidRDefault="00CD08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2NDQwsTC2tDS2MDVV0lEKTi0uzszPAykwrAUAAIh8PiwAAAA="/>
  </w:docVars>
  <w:rsids>
    <w:rsidRoot w:val="000109D8"/>
    <w:rsid w:val="000109D8"/>
    <w:rsid w:val="0004458B"/>
    <w:rsid w:val="000F4FFA"/>
    <w:rsid w:val="001D1FA3"/>
    <w:rsid w:val="002F1684"/>
    <w:rsid w:val="00350B33"/>
    <w:rsid w:val="00492E8E"/>
    <w:rsid w:val="004A2E71"/>
    <w:rsid w:val="00541371"/>
    <w:rsid w:val="00561F04"/>
    <w:rsid w:val="005F28C3"/>
    <w:rsid w:val="00650B3E"/>
    <w:rsid w:val="00662574"/>
    <w:rsid w:val="0069384A"/>
    <w:rsid w:val="0077450B"/>
    <w:rsid w:val="007A7E2A"/>
    <w:rsid w:val="00847056"/>
    <w:rsid w:val="008E240B"/>
    <w:rsid w:val="00986443"/>
    <w:rsid w:val="009D1220"/>
    <w:rsid w:val="00A9389C"/>
    <w:rsid w:val="00AE327B"/>
    <w:rsid w:val="00CB2238"/>
    <w:rsid w:val="00CD080D"/>
    <w:rsid w:val="00D12FCF"/>
    <w:rsid w:val="00D41FA1"/>
    <w:rsid w:val="00E545CD"/>
    <w:rsid w:val="00F87C5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24F7"/>
  <w15:chartTrackingRefBased/>
  <w15:docId w15:val="{9D42C180-9179-4F5B-B0D2-4985B661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9D8"/>
    <w:rPr>
      <w:rFonts w:eastAsiaTheme="majorEastAsia" w:cstheme="majorBidi"/>
      <w:color w:val="272727" w:themeColor="text1" w:themeTint="D8"/>
    </w:rPr>
  </w:style>
  <w:style w:type="paragraph" w:styleId="Title">
    <w:name w:val="Title"/>
    <w:basedOn w:val="Normal"/>
    <w:next w:val="Normal"/>
    <w:link w:val="TitleChar"/>
    <w:uiPriority w:val="10"/>
    <w:qFormat/>
    <w:rsid w:val="0001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9D8"/>
    <w:pPr>
      <w:spacing w:before="160"/>
      <w:jc w:val="center"/>
    </w:pPr>
    <w:rPr>
      <w:i/>
      <w:iCs/>
      <w:color w:val="404040" w:themeColor="text1" w:themeTint="BF"/>
    </w:rPr>
  </w:style>
  <w:style w:type="character" w:customStyle="1" w:styleId="QuoteChar">
    <w:name w:val="Quote Char"/>
    <w:basedOn w:val="DefaultParagraphFont"/>
    <w:link w:val="Quote"/>
    <w:uiPriority w:val="29"/>
    <w:rsid w:val="000109D8"/>
    <w:rPr>
      <w:i/>
      <w:iCs/>
      <w:color w:val="404040" w:themeColor="text1" w:themeTint="BF"/>
    </w:rPr>
  </w:style>
  <w:style w:type="paragraph" w:styleId="ListParagraph">
    <w:name w:val="List Paragraph"/>
    <w:basedOn w:val="Normal"/>
    <w:uiPriority w:val="34"/>
    <w:qFormat/>
    <w:rsid w:val="000109D8"/>
    <w:pPr>
      <w:ind w:left="720"/>
      <w:contextualSpacing/>
    </w:pPr>
  </w:style>
  <w:style w:type="character" w:styleId="IntenseEmphasis">
    <w:name w:val="Intense Emphasis"/>
    <w:basedOn w:val="DefaultParagraphFont"/>
    <w:uiPriority w:val="21"/>
    <w:qFormat/>
    <w:rsid w:val="000109D8"/>
    <w:rPr>
      <w:i/>
      <w:iCs/>
      <w:color w:val="0F4761" w:themeColor="accent1" w:themeShade="BF"/>
    </w:rPr>
  </w:style>
  <w:style w:type="paragraph" w:styleId="IntenseQuote">
    <w:name w:val="Intense Quote"/>
    <w:basedOn w:val="Normal"/>
    <w:next w:val="Normal"/>
    <w:link w:val="IntenseQuoteChar"/>
    <w:uiPriority w:val="30"/>
    <w:qFormat/>
    <w:rsid w:val="0001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9D8"/>
    <w:rPr>
      <w:i/>
      <w:iCs/>
      <w:color w:val="0F4761" w:themeColor="accent1" w:themeShade="BF"/>
    </w:rPr>
  </w:style>
  <w:style w:type="character" w:styleId="IntenseReference">
    <w:name w:val="Intense Reference"/>
    <w:basedOn w:val="DefaultParagraphFont"/>
    <w:uiPriority w:val="32"/>
    <w:qFormat/>
    <w:rsid w:val="000109D8"/>
    <w:rPr>
      <w:b/>
      <w:bCs/>
      <w:smallCaps/>
      <w:color w:val="0F4761" w:themeColor="accent1" w:themeShade="BF"/>
      <w:spacing w:val="5"/>
    </w:rPr>
  </w:style>
  <w:style w:type="paragraph" w:styleId="Caption">
    <w:name w:val="caption"/>
    <w:basedOn w:val="Normal"/>
    <w:next w:val="Normal"/>
    <w:uiPriority w:val="35"/>
    <w:unhideWhenUsed/>
    <w:qFormat/>
    <w:rsid w:val="00541371"/>
    <w:pPr>
      <w:spacing w:after="200" w:line="240" w:lineRule="auto"/>
    </w:pPr>
    <w:rPr>
      <w:i/>
      <w:iCs/>
      <w:color w:val="0E2841" w:themeColor="text2"/>
      <w:sz w:val="18"/>
      <w:szCs w:val="18"/>
    </w:rPr>
  </w:style>
  <w:style w:type="paragraph" w:styleId="NormalWeb">
    <w:name w:val="Normal (Web)"/>
    <w:basedOn w:val="Normal"/>
    <w:uiPriority w:val="99"/>
    <w:semiHidden/>
    <w:unhideWhenUsed/>
    <w:rsid w:val="00CD08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D080D"/>
    <w:rPr>
      <w:i/>
      <w:iCs/>
    </w:rPr>
  </w:style>
  <w:style w:type="character" w:styleId="Hyperlink">
    <w:name w:val="Hyperlink"/>
    <w:basedOn w:val="DefaultParagraphFont"/>
    <w:uiPriority w:val="99"/>
    <w:semiHidden/>
    <w:unhideWhenUsed/>
    <w:rsid w:val="00CD080D"/>
    <w:rPr>
      <w:color w:val="0000FF"/>
      <w:u w:val="single"/>
    </w:rPr>
  </w:style>
  <w:style w:type="paragraph" w:styleId="NoSpacing">
    <w:name w:val="No Spacing"/>
    <w:uiPriority w:val="1"/>
    <w:qFormat/>
    <w:rsid w:val="00CD080D"/>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D0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80D"/>
  </w:style>
  <w:style w:type="paragraph" w:styleId="Footer">
    <w:name w:val="footer"/>
    <w:basedOn w:val="Normal"/>
    <w:link w:val="FooterChar"/>
    <w:uiPriority w:val="99"/>
    <w:unhideWhenUsed/>
    <w:rsid w:val="00CD0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99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s10776-020-00501-8"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2025-02-27T13:40:00Z</dcterms:created>
  <dcterms:modified xsi:type="dcterms:W3CDTF">2025-02-27T21:17:00Z</dcterms:modified>
</cp:coreProperties>
</file>