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9456" w14:textId="594A3557" w:rsidR="004B22C8" w:rsidRPr="00ED3A2B" w:rsidRDefault="004B22C8" w:rsidP="00ED3A2B">
      <w:pPr>
        <w:pStyle w:val="Title"/>
        <w:spacing w:after="0" w:line="480" w:lineRule="auto"/>
        <w:jc w:val="center"/>
        <w:rPr>
          <w:rFonts w:ascii="Times New Roman" w:hAnsi="Times New Roman" w:cs="Times New Roman"/>
          <w:b/>
          <w:bCs/>
          <w:color w:val="000000" w:themeColor="text1"/>
          <w:sz w:val="24"/>
          <w:szCs w:val="24"/>
        </w:rPr>
      </w:pPr>
      <w:r w:rsidRPr="00ED3A2B">
        <w:rPr>
          <w:rFonts w:ascii="Times New Roman" w:hAnsi="Times New Roman" w:cs="Times New Roman"/>
          <w:b/>
          <w:bCs/>
          <w:color w:val="000000" w:themeColor="text1"/>
          <w:sz w:val="24"/>
          <w:szCs w:val="24"/>
        </w:rPr>
        <w:t>Exploring Cloud Computing Service Models</w:t>
      </w:r>
    </w:p>
    <w:p w14:paraId="1A2FB774"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In this discussion, I will explore two prominent cloud computing service models: Infrastructure as a Service (IaaS) and Platform as a Service (PaaS). Both models offer unique benefits and have their own set of disadvantages.</w:t>
      </w:r>
    </w:p>
    <w:p w14:paraId="107B0E0B" w14:textId="77777777" w:rsidR="004B22C8" w:rsidRPr="008E7748" w:rsidRDefault="004B22C8" w:rsidP="008E7748">
      <w:pPr>
        <w:pStyle w:val="Heading1"/>
        <w:spacing w:after="0" w:line="480" w:lineRule="auto"/>
        <w:rPr>
          <w:rFonts w:ascii="Times New Roman" w:hAnsi="Times New Roman" w:cs="Times New Roman"/>
          <w:b/>
          <w:bCs/>
          <w:color w:val="000000" w:themeColor="text1"/>
          <w:sz w:val="24"/>
          <w:szCs w:val="24"/>
        </w:rPr>
      </w:pPr>
      <w:r w:rsidRPr="008E7748">
        <w:rPr>
          <w:rFonts w:ascii="Times New Roman" w:hAnsi="Times New Roman" w:cs="Times New Roman"/>
          <w:b/>
          <w:bCs/>
          <w:color w:val="000000" w:themeColor="text1"/>
          <w:sz w:val="24"/>
          <w:szCs w:val="24"/>
        </w:rPr>
        <w:t>Infrastructure as a Service (IaaS)</w:t>
      </w:r>
    </w:p>
    <w:p w14:paraId="0955DC3C" w14:textId="71386E5F"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 xml:space="preserve">IaaS provides virtualized computing resources over the internet. This model allows users to rent virtual servers, storage, and networking resources </w:t>
      </w:r>
      <w:r w:rsidR="008E7748" w:rsidRPr="008E7748">
        <w:rPr>
          <w:rFonts w:ascii="Times New Roman" w:hAnsi="Times New Roman" w:cs="Times New Roman"/>
          <w:color w:val="000000" w:themeColor="text1"/>
        </w:rPr>
        <w:t>pay-per-use</w:t>
      </w:r>
      <w:r w:rsidRPr="008E7748">
        <w:rPr>
          <w:rFonts w:ascii="Times New Roman" w:hAnsi="Times New Roman" w:cs="Times New Roman"/>
          <w:color w:val="000000" w:themeColor="text1"/>
        </w:rPr>
        <w:t>. Major providers include Google, Amazon EC2, and IBM</w:t>
      </w:r>
      <w:r w:rsidR="008E7748" w:rsidRPr="008E7748">
        <w:rPr>
          <w:rFonts w:ascii="Times New Roman" w:hAnsi="Times New Roman" w:cs="Times New Roman"/>
          <w:color w:val="000000" w:themeColor="text1"/>
        </w:rPr>
        <w:t xml:space="preserve">. According to </w:t>
      </w:r>
      <w:r w:rsidRPr="008E7748">
        <w:rPr>
          <w:rFonts w:ascii="Times New Roman" w:hAnsi="Times New Roman" w:cs="Times New Roman"/>
          <w:color w:val="000000" w:themeColor="text1"/>
        </w:rPr>
        <w:t xml:space="preserve"> </w:t>
      </w:r>
      <w:r w:rsidRPr="008E7748">
        <w:rPr>
          <w:rFonts w:ascii="Times New Roman" w:hAnsi="Times New Roman" w:cs="Times New Roman"/>
          <w:color w:val="000000" w:themeColor="text1"/>
        </w:rPr>
        <w:t xml:space="preserve">Rashid </w:t>
      </w:r>
      <w:r w:rsidR="008E7748" w:rsidRPr="008E7748">
        <w:rPr>
          <w:rFonts w:ascii="Times New Roman" w:hAnsi="Times New Roman" w:cs="Times New Roman"/>
          <w:color w:val="000000" w:themeColor="text1"/>
        </w:rPr>
        <w:t>and</w:t>
      </w:r>
      <w:r w:rsidRPr="008E7748">
        <w:rPr>
          <w:rFonts w:ascii="Times New Roman" w:hAnsi="Times New Roman" w:cs="Times New Roman"/>
          <w:color w:val="000000" w:themeColor="text1"/>
        </w:rPr>
        <w:t xml:space="preserve"> Chaturvedi</w:t>
      </w:r>
      <w:r w:rsidR="008E7748" w:rsidRPr="008E7748">
        <w:rPr>
          <w:rFonts w:ascii="Times New Roman" w:hAnsi="Times New Roman" w:cs="Times New Roman"/>
          <w:color w:val="000000" w:themeColor="text1"/>
        </w:rPr>
        <w:t xml:space="preserve"> (</w:t>
      </w:r>
      <w:r w:rsidRPr="008E7748">
        <w:rPr>
          <w:rFonts w:ascii="Times New Roman" w:hAnsi="Times New Roman" w:cs="Times New Roman"/>
          <w:color w:val="000000" w:themeColor="text1"/>
        </w:rPr>
        <w:t>2019</w:t>
      </w:r>
      <w:r w:rsidRPr="008E7748">
        <w:rPr>
          <w:rFonts w:ascii="Times New Roman" w:hAnsi="Times New Roman" w:cs="Times New Roman"/>
          <w:color w:val="000000" w:themeColor="text1"/>
        </w:rPr>
        <w:t>)</w:t>
      </w:r>
      <w:r w:rsidR="008E7748" w:rsidRPr="008E7748">
        <w:rPr>
          <w:rFonts w:ascii="Times New Roman" w:hAnsi="Times New Roman" w:cs="Times New Roman"/>
          <w:color w:val="000000" w:themeColor="text1"/>
        </w:rPr>
        <w:t>, the benefits, disadvantages, and practical applications of IaaS are as follows:</w:t>
      </w:r>
    </w:p>
    <w:p w14:paraId="269FA98D"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Benefits:</w:t>
      </w:r>
    </w:p>
    <w:p w14:paraId="7865D738" w14:textId="77777777" w:rsidR="004B22C8" w:rsidRPr="008E7748" w:rsidRDefault="004B22C8" w:rsidP="008E7748">
      <w:pPr>
        <w:pStyle w:val="ListParagraph"/>
        <w:numPr>
          <w:ilvl w:val="0"/>
          <w:numId w:val="1"/>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Reduces capital expenditure costs, as there is no need for physical hardware.</w:t>
      </w:r>
    </w:p>
    <w:p w14:paraId="727FD22B" w14:textId="77777777" w:rsidR="004B22C8" w:rsidRPr="008E7748" w:rsidRDefault="004B22C8" w:rsidP="008E7748">
      <w:pPr>
        <w:pStyle w:val="ListParagraph"/>
        <w:numPr>
          <w:ilvl w:val="0"/>
          <w:numId w:val="1"/>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Users only pay for the resources they use, offering cost-effective scalability.</w:t>
      </w:r>
    </w:p>
    <w:p w14:paraId="325425FD" w14:textId="77777777" w:rsidR="004B22C8" w:rsidRPr="008E7748" w:rsidRDefault="004B22C8" w:rsidP="008E7748">
      <w:pPr>
        <w:pStyle w:val="ListParagraph"/>
        <w:numPr>
          <w:ilvl w:val="0"/>
          <w:numId w:val="1"/>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Access to enterprise-grade IT infrastructure without the overhead of maintaining it.</w:t>
      </w:r>
    </w:p>
    <w:p w14:paraId="1F8AD641"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Disadvantages:</w:t>
      </w:r>
    </w:p>
    <w:p w14:paraId="0997995F" w14:textId="77777777" w:rsidR="004B22C8" w:rsidRPr="008E7748" w:rsidRDefault="004B22C8" w:rsidP="008E7748">
      <w:pPr>
        <w:pStyle w:val="ListParagraph"/>
        <w:numPr>
          <w:ilvl w:val="0"/>
          <w:numId w:val="2"/>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Potential for security vulnerabilities, as data is stored off-premises.</w:t>
      </w:r>
    </w:p>
    <w:p w14:paraId="66A7E558" w14:textId="77777777" w:rsidR="004B22C8" w:rsidRPr="008E7748" w:rsidRDefault="004B22C8" w:rsidP="008E7748">
      <w:pPr>
        <w:pStyle w:val="ListParagraph"/>
        <w:numPr>
          <w:ilvl w:val="0"/>
          <w:numId w:val="2"/>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Dependency on the IaaS provider for service reliability and performance.</w:t>
      </w:r>
    </w:p>
    <w:p w14:paraId="02BA8041"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Practical Applications:</w:t>
      </w:r>
    </w:p>
    <w:p w14:paraId="60EA6A52" w14:textId="77777777" w:rsidR="004B22C8" w:rsidRPr="008E7748" w:rsidRDefault="004B22C8" w:rsidP="008E7748">
      <w:pPr>
        <w:pStyle w:val="ListParagraph"/>
        <w:numPr>
          <w:ilvl w:val="0"/>
          <w:numId w:val="3"/>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Website hosting and maintenance.</w:t>
      </w:r>
    </w:p>
    <w:p w14:paraId="13DD7185" w14:textId="77777777" w:rsidR="004B22C8" w:rsidRPr="008E7748" w:rsidRDefault="004B22C8" w:rsidP="008E7748">
      <w:pPr>
        <w:pStyle w:val="ListParagraph"/>
        <w:numPr>
          <w:ilvl w:val="0"/>
          <w:numId w:val="3"/>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Virtual data centers for businesses.</w:t>
      </w:r>
    </w:p>
    <w:p w14:paraId="6D6F4B95" w14:textId="77777777" w:rsidR="004B22C8" w:rsidRPr="008E7748" w:rsidRDefault="004B22C8" w:rsidP="008E7748">
      <w:pPr>
        <w:pStyle w:val="ListParagraph"/>
        <w:numPr>
          <w:ilvl w:val="0"/>
          <w:numId w:val="3"/>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Backup and recovery solutions.</w:t>
      </w:r>
    </w:p>
    <w:p w14:paraId="64C32ABA" w14:textId="77777777" w:rsidR="004B22C8" w:rsidRPr="008E7748" w:rsidRDefault="004B22C8" w:rsidP="008E7748">
      <w:pPr>
        <w:pStyle w:val="Heading1"/>
        <w:spacing w:after="0" w:line="480" w:lineRule="auto"/>
        <w:rPr>
          <w:rFonts w:ascii="Times New Roman" w:hAnsi="Times New Roman" w:cs="Times New Roman"/>
          <w:b/>
          <w:bCs/>
          <w:color w:val="000000" w:themeColor="text1"/>
          <w:sz w:val="24"/>
          <w:szCs w:val="24"/>
        </w:rPr>
      </w:pPr>
      <w:r w:rsidRPr="008E7748">
        <w:rPr>
          <w:rFonts w:ascii="Times New Roman" w:hAnsi="Times New Roman" w:cs="Times New Roman"/>
          <w:b/>
          <w:bCs/>
          <w:color w:val="000000" w:themeColor="text1"/>
          <w:sz w:val="24"/>
          <w:szCs w:val="24"/>
        </w:rPr>
        <w:lastRenderedPageBreak/>
        <w:t>Platform as a Service (PaaS)</w:t>
      </w:r>
    </w:p>
    <w:p w14:paraId="4D6BA6B1" w14:textId="4508C056"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PaaS provides a platform allowing customers to develop, run, and manage applications without the complexity of building and maintaining infrastructure. Examples include Google App Engine and Microsoft Azure.</w:t>
      </w:r>
      <w:r w:rsidR="008E7748" w:rsidRPr="008E7748">
        <w:rPr>
          <w:rFonts w:ascii="Times New Roman" w:hAnsi="Times New Roman" w:cs="Times New Roman"/>
          <w:color w:val="000000" w:themeColor="text1"/>
        </w:rPr>
        <w:t xml:space="preserve"> </w:t>
      </w:r>
      <w:r w:rsidR="008E7748" w:rsidRPr="008E7748">
        <w:rPr>
          <w:rFonts w:ascii="Times New Roman" w:hAnsi="Times New Roman" w:cs="Times New Roman"/>
          <w:color w:val="000000" w:themeColor="text1"/>
        </w:rPr>
        <w:t xml:space="preserve">According to  Rashid and Chaturvedi (2019), the benefits, disadvantages, and practical applications of </w:t>
      </w:r>
      <w:r w:rsidR="008E7748" w:rsidRPr="008E7748">
        <w:rPr>
          <w:rFonts w:ascii="Times New Roman" w:hAnsi="Times New Roman" w:cs="Times New Roman"/>
          <w:color w:val="000000" w:themeColor="text1"/>
        </w:rPr>
        <w:t>P</w:t>
      </w:r>
      <w:r w:rsidR="008E7748" w:rsidRPr="008E7748">
        <w:rPr>
          <w:rFonts w:ascii="Times New Roman" w:hAnsi="Times New Roman" w:cs="Times New Roman"/>
          <w:color w:val="000000" w:themeColor="text1"/>
        </w:rPr>
        <w:t>aaS are as follows:</w:t>
      </w:r>
    </w:p>
    <w:p w14:paraId="05D5C657"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Benefits:</w:t>
      </w:r>
    </w:p>
    <w:p w14:paraId="4D78B8D9" w14:textId="77777777" w:rsidR="004B22C8" w:rsidRPr="008E7748" w:rsidRDefault="004B22C8" w:rsidP="008E7748">
      <w:pPr>
        <w:pStyle w:val="ListParagraph"/>
        <w:numPr>
          <w:ilvl w:val="0"/>
          <w:numId w:val="4"/>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Enables simplified deployment and development processes.</w:t>
      </w:r>
    </w:p>
    <w:p w14:paraId="58DCB734" w14:textId="77777777" w:rsidR="004B22C8" w:rsidRPr="008E7748" w:rsidRDefault="004B22C8" w:rsidP="008E7748">
      <w:pPr>
        <w:pStyle w:val="ListParagraph"/>
        <w:numPr>
          <w:ilvl w:val="0"/>
          <w:numId w:val="4"/>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Lower cost, as there is no need to invest in hardware or software infrastructure.</w:t>
      </w:r>
    </w:p>
    <w:p w14:paraId="12CFB60E" w14:textId="77777777" w:rsidR="004B22C8" w:rsidRPr="008E7748" w:rsidRDefault="004B22C8" w:rsidP="008E7748">
      <w:pPr>
        <w:pStyle w:val="ListParagraph"/>
        <w:numPr>
          <w:ilvl w:val="0"/>
          <w:numId w:val="4"/>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Automatic updates and maintenance are handled by the provider, reducing the operational burden on users.</w:t>
      </w:r>
    </w:p>
    <w:p w14:paraId="37E7A7C8"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Disadvantages:</w:t>
      </w:r>
    </w:p>
    <w:p w14:paraId="1D2F228B" w14:textId="77777777" w:rsidR="004B22C8" w:rsidRPr="008E7748" w:rsidRDefault="004B22C8" w:rsidP="008E7748">
      <w:pPr>
        <w:pStyle w:val="ListParagraph"/>
        <w:numPr>
          <w:ilvl w:val="0"/>
          <w:numId w:val="5"/>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Interoperability issues between different PaaS providers.</w:t>
      </w:r>
    </w:p>
    <w:p w14:paraId="0445BFFA" w14:textId="77777777" w:rsidR="004B22C8" w:rsidRPr="008E7748" w:rsidRDefault="004B22C8" w:rsidP="008E7748">
      <w:pPr>
        <w:pStyle w:val="ListParagraph"/>
        <w:numPr>
          <w:ilvl w:val="0"/>
          <w:numId w:val="5"/>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Limited customization options as users are dependent on the provider's environment and capabilities.</w:t>
      </w:r>
    </w:p>
    <w:p w14:paraId="42FDABDD" w14:textId="77777777"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Practical Applications:</w:t>
      </w:r>
    </w:p>
    <w:p w14:paraId="44FF71FE" w14:textId="77777777" w:rsidR="004B22C8" w:rsidRPr="008E7748" w:rsidRDefault="004B22C8" w:rsidP="008E7748">
      <w:pPr>
        <w:pStyle w:val="ListParagraph"/>
        <w:numPr>
          <w:ilvl w:val="0"/>
          <w:numId w:val="6"/>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Web application development and hosting.</w:t>
      </w:r>
    </w:p>
    <w:p w14:paraId="2EB68248" w14:textId="77777777" w:rsidR="004B22C8" w:rsidRPr="008E7748" w:rsidRDefault="004B22C8" w:rsidP="008E7748">
      <w:pPr>
        <w:pStyle w:val="ListParagraph"/>
        <w:numPr>
          <w:ilvl w:val="0"/>
          <w:numId w:val="6"/>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Database management and deployment.</w:t>
      </w:r>
    </w:p>
    <w:p w14:paraId="3CDECBF5" w14:textId="77777777" w:rsidR="004B22C8" w:rsidRPr="008E7748" w:rsidRDefault="004B22C8" w:rsidP="008E7748">
      <w:pPr>
        <w:pStyle w:val="ListParagraph"/>
        <w:numPr>
          <w:ilvl w:val="0"/>
          <w:numId w:val="6"/>
        </w:num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Collaborative software development.</w:t>
      </w:r>
    </w:p>
    <w:p w14:paraId="40A47439" w14:textId="77777777" w:rsidR="004B22C8" w:rsidRPr="008E7748" w:rsidRDefault="004B22C8" w:rsidP="008E7748">
      <w:pPr>
        <w:pStyle w:val="Heading1"/>
        <w:spacing w:after="0" w:line="480" w:lineRule="auto"/>
        <w:rPr>
          <w:rFonts w:ascii="Times New Roman" w:hAnsi="Times New Roman" w:cs="Times New Roman"/>
          <w:color w:val="000000" w:themeColor="text1"/>
          <w:sz w:val="24"/>
          <w:szCs w:val="24"/>
        </w:rPr>
      </w:pPr>
      <w:r w:rsidRPr="008E7748">
        <w:rPr>
          <w:rFonts w:ascii="Times New Roman" w:hAnsi="Times New Roman" w:cs="Times New Roman"/>
          <w:color w:val="000000" w:themeColor="text1"/>
          <w:sz w:val="24"/>
          <w:szCs w:val="24"/>
        </w:rPr>
        <w:t>Future Prospects of Cloud Computing</w:t>
      </w:r>
    </w:p>
    <w:p w14:paraId="7656EFDE" w14:textId="2220B5E6" w:rsidR="004B22C8" w:rsidRPr="008E7748" w:rsidRDefault="004B22C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The future of cloud computing looks promising with several emerging trends. For instance, the integration of artificial intelligence (AI) and machine learning (ML) with cloud platforms will drive more intelligent and automated services. Additionally, the shift towards hybrid and multi-cloud environments will provide businesses with greater flexibility and resilience</w:t>
      </w:r>
      <w:r w:rsidR="008E7748" w:rsidRPr="008E7748">
        <w:rPr>
          <w:rFonts w:ascii="Times New Roman" w:hAnsi="Times New Roman" w:cs="Times New Roman"/>
          <w:color w:val="000000" w:themeColor="text1"/>
        </w:rPr>
        <w:t xml:space="preserve"> (</w:t>
      </w:r>
      <w:r w:rsidR="008E7748" w:rsidRPr="008E7748">
        <w:rPr>
          <w:rFonts w:ascii="Times New Roman" w:hAnsi="Times New Roman" w:cs="Times New Roman"/>
          <w:color w:val="000000" w:themeColor="text1"/>
        </w:rPr>
        <w:t xml:space="preserve">Rashid </w:t>
      </w:r>
      <w:r w:rsidR="008E7748" w:rsidRPr="008E7748">
        <w:rPr>
          <w:rFonts w:ascii="Times New Roman" w:hAnsi="Times New Roman" w:cs="Times New Roman"/>
          <w:color w:val="000000" w:themeColor="text1"/>
        </w:rPr>
        <w:t>&amp;</w:t>
      </w:r>
      <w:r w:rsidR="008E7748" w:rsidRPr="008E7748">
        <w:rPr>
          <w:rFonts w:ascii="Times New Roman" w:hAnsi="Times New Roman" w:cs="Times New Roman"/>
          <w:color w:val="000000" w:themeColor="text1"/>
        </w:rPr>
        <w:t xml:space="preserve"> </w:t>
      </w:r>
      <w:r w:rsidR="008E7748" w:rsidRPr="008E7748">
        <w:rPr>
          <w:rFonts w:ascii="Times New Roman" w:hAnsi="Times New Roman" w:cs="Times New Roman"/>
          <w:color w:val="000000" w:themeColor="text1"/>
        </w:rPr>
        <w:lastRenderedPageBreak/>
        <w:t>Chaturvedi</w:t>
      </w:r>
      <w:r w:rsidR="008E7748" w:rsidRPr="008E7748">
        <w:rPr>
          <w:rFonts w:ascii="Times New Roman" w:hAnsi="Times New Roman" w:cs="Times New Roman"/>
          <w:color w:val="000000" w:themeColor="text1"/>
        </w:rPr>
        <w:t xml:space="preserve">, </w:t>
      </w:r>
      <w:r w:rsidR="008E7748" w:rsidRPr="008E7748">
        <w:rPr>
          <w:rFonts w:ascii="Times New Roman" w:hAnsi="Times New Roman" w:cs="Times New Roman"/>
          <w:color w:val="000000" w:themeColor="text1"/>
        </w:rPr>
        <w:t>2019)</w:t>
      </w:r>
      <w:r w:rsidR="008E7748" w:rsidRPr="008E7748">
        <w:rPr>
          <w:rFonts w:ascii="Times New Roman" w:hAnsi="Times New Roman" w:cs="Times New Roman"/>
          <w:color w:val="000000" w:themeColor="text1"/>
        </w:rPr>
        <w:t xml:space="preserve">. </w:t>
      </w:r>
      <w:r w:rsidRPr="008E7748">
        <w:rPr>
          <w:rFonts w:ascii="Times New Roman" w:hAnsi="Times New Roman" w:cs="Times New Roman"/>
          <w:color w:val="000000" w:themeColor="text1"/>
        </w:rPr>
        <w:t>These trends will significantly impact businesses and individuals by enhancing operational efficiency, reducing costs, and enabling innovation. As cloud computing continues to evolve, it will likely become even more integral to the way we store, manage, and process data.</w:t>
      </w:r>
    </w:p>
    <w:p w14:paraId="5DD390CF" w14:textId="77777777" w:rsidR="008E7748" w:rsidRPr="008E7748" w:rsidRDefault="008E7748" w:rsidP="008E7748">
      <w:pPr>
        <w:spacing w:after="0" w:line="480" w:lineRule="auto"/>
        <w:jc w:val="center"/>
        <w:rPr>
          <w:rFonts w:ascii="Times New Roman" w:hAnsi="Times New Roman" w:cs="Times New Roman"/>
          <w:color w:val="000000" w:themeColor="text1"/>
        </w:rPr>
      </w:pPr>
      <w:r w:rsidRPr="008E7748">
        <w:rPr>
          <w:rFonts w:ascii="Times New Roman" w:hAnsi="Times New Roman" w:cs="Times New Roman"/>
          <w:color w:val="000000" w:themeColor="text1"/>
        </w:rPr>
        <w:t>References</w:t>
      </w:r>
    </w:p>
    <w:p w14:paraId="7CF7E5FD" w14:textId="18673B67" w:rsidR="008E7748" w:rsidRPr="008E7748" w:rsidRDefault="008E7748" w:rsidP="008E7748">
      <w:pPr>
        <w:spacing w:after="0" w:line="480" w:lineRule="auto"/>
        <w:rPr>
          <w:rFonts w:ascii="Times New Roman" w:hAnsi="Times New Roman" w:cs="Times New Roman"/>
          <w:color w:val="000000" w:themeColor="text1"/>
        </w:rPr>
      </w:pPr>
      <w:r w:rsidRPr="008E7748">
        <w:rPr>
          <w:rFonts w:ascii="Times New Roman" w:hAnsi="Times New Roman" w:cs="Times New Roman"/>
          <w:color w:val="000000" w:themeColor="text1"/>
        </w:rPr>
        <w:t>Rashid, A., &amp; Chaturvedi, A. (2019). Cloud computing characteristics and services a brief review. International Journal of Computer Sciences and Engineering, 7(2), 421-426. https://doi.org/10.26438/ijcse/v7i2.421426</w:t>
      </w:r>
    </w:p>
    <w:sectPr w:rsidR="008E7748" w:rsidRPr="008E77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6843"/>
    <w:multiLevelType w:val="hybridMultilevel"/>
    <w:tmpl w:val="22B85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B3BEA"/>
    <w:multiLevelType w:val="hybridMultilevel"/>
    <w:tmpl w:val="992A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21714"/>
    <w:multiLevelType w:val="hybridMultilevel"/>
    <w:tmpl w:val="4274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9A20B3"/>
    <w:multiLevelType w:val="hybridMultilevel"/>
    <w:tmpl w:val="66589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0A68FF"/>
    <w:multiLevelType w:val="hybridMultilevel"/>
    <w:tmpl w:val="8290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FD3839"/>
    <w:multiLevelType w:val="hybridMultilevel"/>
    <w:tmpl w:val="2044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43873">
    <w:abstractNumId w:val="1"/>
  </w:num>
  <w:num w:numId="2" w16cid:durableId="2027899907">
    <w:abstractNumId w:val="3"/>
  </w:num>
  <w:num w:numId="3" w16cid:durableId="400063173">
    <w:abstractNumId w:val="0"/>
  </w:num>
  <w:num w:numId="4" w16cid:durableId="1321345782">
    <w:abstractNumId w:val="5"/>
  </w:num>
  <w:num w:numId="5" w16cid:durableId="569343379">
    <w:abstractNumId w:val="2"/>
  </w:num>
  <w:num w:numId="6" w16cid:durableId="1202787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E14"/>
    <w:rsid w:val="002F5E14"/>
    <w:rsid w:val="004327F8"/>
    <w:rsid w:val="004B22C8"/>
    <w:rsid w:val="007F4E0C"/>
    <w:rsid w:val="008E7748"/>
    <w:rsid w:val="00ED3A2B"/>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AFE967E"/>
  <w15:chartTrackingRefBased/>
  <w15:docId w15:val="{3EDCFB9A-9FE1-2B47-B5EF-BC39C07D8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E14"/>
    <w:rPr>
      <w:rFonts w:eastAsiaTheme="majorEastAsia" w:cstheme="majorBidi"/>
      <w:color w:val="272727" w:themeColor="text1" w:themeTint="D8"/>
    </w:rPr>
  </w:style>
  <w:style w:type="paragraph" w:styleId="Title">
    <w:name w:val="Title"/>
    <w:basedOn w:val="Normal"/>
    <w:next w:val="Normal"/>
    <w:link w:val="TitleChar"/>
    <w:uiPriority w:val="10"/>
    <w:qFormat/>
    <w:rsid w:val="002F5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E14"/>
    <w:pPr>
      <w:spacing w:before="160"/>
      <w:jc w:val="center"/>
    </w:pPr>
    <w:rPr>
      <w:i/>
      <w:iCs/>
      <w:color w:val="404040" w:themeColor="text1" w:themeTint="BF"/>
    </w:rPr>
  </w:style>
  <w:style w:type="character" w:customStyle="1" w:styleId="QuoteChar">
    <w:name w:val="Quote Char"/>
    <w:basedOn w:val="DefaultParagraphFont"/>
    <w:link w:val="Quote"/>
    <w:uiPriority w:val="29"/>
    <w:rsid w:val="002F5E14"/>
    <w:rPr>
      <w:i/>
      <w:iCs/>
      <w:color w:val="404040" w:themeColor="text1" w:themeTint="BF"/>
    </w:rPr>
  </w:style>
  <w:style w:type="paragraph" w:styleId="ListParagraph">
    <w:name w:val="List Paragraph"/>
    <w:basedOn w:val="Normal"/>
    <w:uiPriority w:val="34"/>
    <w:qFormat/>
    <w:rsid w:val="002F5E14"/>
    <w:pPr>
      <w:ind w:left="720"/>
      <w:contextualSpacing/>
    </w:pPr>
  </w:style>
  <w:style w:type="character" w:styleId="IntenseEmphasis">
    <w:name w:val="Intense Emphasis"/>
    <w:basedOn w:val="DefaultParagraphFont"/>
    <w:uiPriority w:val="21"/>
    <w:qFormat/>
    <w:rsid w:val="002F5E14"/>
    <w:rPr>
      <w:i/>
      <w:iCs/>
      <w:color w:val="0F4761" w:themeColor="accent1" w:themeShade="BF"/>
    </w:rPr>
  </w:style>
  <w:style w:type="paragraph" w:styleId="IntenseQuote">
    <w:name w:val="Intense Quote"/>
    <w:basedOn w:val="Normal"/>
    <w:next w:val="Normal"/>
    <w:link w:val="IntenseQuoteChar"/>
    <w:uiPriority w:val="30"/>
    <w:qFormat/>
    <w:rsid w:val="002F5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E14"/>
    <w:rPr>
      <w:i/>
      <w:iCs/>
      <w:color w:val="0F4761" w:themeColor="accent1" w:themeShade="BF"/>
    </w:rPr>
  </w:style>
  <w:style w:type="character" w:styleId="IntenseReference">
    <w:name w:val="Intense Reference"/>
    <w:basedOn w:val="DefaultParagraphFont"/>
    <w:uiPriority w:val="32"/>
    <w:qFormat/>
    <w:rsid w:val="002F5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2025-03-10T12:13:00Z</dcterms:created>
  <dcterms:modified xsi:type="dcterms:W3CDTF">2025-03-10T12:37:00Z</dcterms:modified>
</cp:coreProperties>
</file>