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DD" w:rsidRDefault="00587CF2" w:rsidP="00587CF2">
      <w:pPr>
        <w:jc w:val="both"/>
        <w:rPr>
          <w:rFonts w:ascii="Arial" w:hAnsi="Arial" w:cs="Arial"/>
          <w:b/>
          <w:sz w:val="24"/>
          <w:szCs w:val="24"/>
        </w:rPr>
      </w:pPr>
      <w:r>
        <w:rPr>
          <w:rFonts w:ascii="Arial" w:hAnsi="Arial" w:cs="Arial"/>
          <w:b/>
          <w:sz w:val="24"/>
          <w:szCs w:val="24"/>
        </w:rPr>
        <w:t xml:space="preserve">¿Es </w:t>
      </w:r>
      <w:r>
        <w:rPr>
          <w:rFonts w:ascii="Arial" w:hAnsi="Arial" w:cs="Arial"/>
          <w:b/>
          <w:i/>
          <w:sz w:val="24"/>
          <w:szCs w:val="24"/>
        </w:rPr>
        <w:t xml:space="preserve">remoto </w:t>
      </w:r>
      <w:r>
        <w:rPr>
          <w:rFonts w:ascii="Arial" w:hAnsi="Arial" w:cs="Arial"/>
          <w:b/>
          <w:sz w:val="24"/>
          <w:szCs w:val="24"/>
        </w:rPr>
        <w:t xml:space="preserve">o </w:t>
      </w:r>
      <w:r>
        <w:rPr>
          <w:rFonts w:ascii="Arial" w:hAnsi="Arial" w:cs="Arial"/>
          <w:b/>
          <w:i/>
          <w:sz w:val="24"/>
          <w:szCs w:val="24"/>
        </w:rPr>
        <w:t>distribuido</w:t>
      </w:r>
      <w:r>
        <w:rPr>
          <w:rFonts w:ascii="Arial" w:hAnsi="Arial" w:cs="Arial"/>
          <w:b/>
          <w:sz w:val="24"/>
          <w:szCs w:val="24"/>
        </w:rPr>
        <w:t>?</w:t>
      </w:r>
    </w:p>
    <w:p w:rsidR="00587CF2" w:rsidRDefault="00587CF2" w:rsidP="00587CF2">
      <w:pPr>
        <w:jc w:val="both"/>
        <w:rPr>
          <w:rFonts w:ascii="Arial" w:hAnsi="Arial" w:cs="Arial"/>
          <w:sz w:val="24"/>
          <w:szCs w:val="24"/>
        </w:rPr>
      </w:pPr>
      <w:r>
        <w:rPr>
          <w:rFonts w:ascii="Arial" w:hAnsi="Arial" w:cs="Arial"/>
          <w:sz w:val="24"/>
          <w:szCs w:val="24"/>
        </w:rPr>
        <w:t xml:space="preserve">A mi consideración es un sistema distribuido, utiliza </w:t>
      </w:r>
      <w:r w:rsidRPr="00587CF2">
        <w:rPr>
          <w:rFonts w:ascii="Arial" w:hAnsi="Arial" w:cs="Arial"/>
          <w:b/>
          <w:sz w:val="24"/>
          <w:szCs w:val="24"/>
        </w:rPr>
        <w:t>N</w:t>
      </w:r>
      <w:r>
        <w:rPr>
          <w:rFonts w:ascii="Arial" w:hAnsi="Arial" w:cs="Arial"/>
          <w:b/>
          <w:sz w:val="24"/>
          <w:szCs w:val="24"/>
        </w:rPr>
        <w:t>F</w:t>
      </w:r>
      <w:r w:rsidRPr="00587CF2">
        <w:rPr>
          <w:rFonts w:ascii="Arial" w:hAnsi="Arial" w:cs="Arial"/>
          <w:b/>
          <w:sz w:val="24"/>
          <w:szCs w:val="24"/>
        </w:rPr>
        <w:t>S</w:t>
      </w:r>
      <w:r>
        <w:rPr>
          <w:rFonts w:ascii="Arial" w:hAnsi="Arial" w:cs="Arial"/>
          <w:sz w:val="24"/>
          <w:szCs w:val="24"/>
        </w:rPr>
        <w:t xml:space="preserve"> y creo que con eso es más que suficiente para dar a entender que es un tipo distribuido. Al ser tipo NFS, se puede conectar a un servidor y prácticamente cualquiera puede subir sus archivos al servidor</w:t>
      </w:r>
      <w:r w:rsidR="00AC32E6">
        <w:rPr>
          <w:rFonts w:ascii="Arial" w:hAnsi="Arial" w:cs="Arial"/>
          <w:sz w:val="24"/>
          <w:szCs w:val="24"/>
        </w:rPr>
        <w:t xml:space="preserve"> </w:t>
      </w:r>
      <w:proofErr w:type="gramStart"/>
      <w:r w:rsidR="00AC32E6">
        <w:rPr>
          <w:rFonts w:ascii="Arial" w:hAnsi="Arial" w:cs="Arial"/>
          <w:sz w:val="24"/>
          <w:szCs w:val="24"/>
        </w:rPr>
        <w:t>o</w:t>
      </w:r>
      <w:proofErr w:type="gramEnd"/>
      <w:r w:rsidR="00AC32E6">
        <w:rPr>
          <w:rFonts w:ascii="Arial" w:hAnsi="Arial" w:cs="Arial"/>
          <w:sz w:val="24"/>
          <w:szCs w:val="24"/>
        </w:rPr>
        <w:t xml:space="preserve"> dicho de otro modo, puedan acceder a sus ficheros remotamente como si estuvieran en su propia PC.</w:t>
      </w:r>
    </w:p>
    <w:p w:rsidR="00AC32E6" w:rsidRDefault="00AC32E6" w:rsidP="00587CF2">
      <w:pPr>
        <w:jc w:val="both"/>
        <w:rPr>
          <w:rFonts w:ascii="Arial" w:hAnsi="Arial" w:cs="Arial"/>
          <w:b/>
          <w:sz w:val="24"/>
          <w:szCs w:val="24"/>
        </w:rPr>
      </w:pPr>
      <w:r>
        <w:rPr>
          <w:rFonts w:ascii="Arial" w:hAnsi="Arial" w:cs="Arial"/>
          <w:b/>
          <w:sz w:val="24"/>
          <w:szCs w:val="24"/>
        </w:rPr>
        <w:t>¿Características principales?</w:t>
      </w:r>
    </w:p>
    <w:p w:rsidR="005B5E93" w:rsidRPr="005B5E93" w:rsidRDefault="00735F66" w:rsidP="005B5E93">
      <w:pPr>
        <w:pStyle w:val="Prrafodelista"/>
        <w:numPr>
          <w:ilvl w:val="0"/>
          <w:numId w:val="1"/>
        </w:numPr>
        <w:jc w:val="both"/>
        <w:rPr>
          <w:rFonts w:ascii="Arial" w:hAnsi="Arial" w:cs="Arial"/>
          <w:sz w:val="24"/>
          <w:szCs w:val="24"/>
        </w:rPr>
      </w:pPr>
      <w:r w:rsidRPr="005B5E93">
        <w:rPr>
          <w:rFonts w:ascii="Arial" w:hAnsi="Arial" w:cs="Arial"/>
          <w:sz w:val="24"/>
          <w:szCs w:val="24"/>
        </w:rPr>
        <w:t xml:space="preserve">Es de acceso remoto, se basa en la interacción </w:t>
      </w:r>
      <w:r w:rsidRPr="005B5E93">
        <w:rPr>
          <w:rFonts w:ascii="Arial" w:hAnsi="Arial" w:cs="Arial"/>
          <w:i/>
          <w:sz w:val="24"/>
          <w:szCs w:val="24"/>
        </w:rPr>
        <w:t>cliente-servidor</w:t>
      </w:r>
      <w:r w:rsidRPr="005B5E93">
        <w:rPr>
          <w:rFonts w:ascii="Arial" w:hAnsi="Arial" w:cs="Arial"/>
          <w:sz w:val="24"/>
          <w:szCs w:val="24"/>
        </w:rPr>
        <w:t>.</w:t>
      </w:r>
    </w:p>
    <w:p w:rsidR="005B5E93" w:rsidRPr="005B5E93" w:rsidRDefault="00735F66" w:rsidP="005B5E93">
      <w:pPr>
        <w:pStyle w:val="Prrafodelista"/>
        <w:numPr>
          <w:ilvl w:val="0"/>
          <w:numId w:val="1"/>
        </w:numPr>
        <w:jc w:val="both"/>
        <w:rPr>
          <w:rFonts w:ascii="Arial" w:hAnsi="Arial" w:cs="Arial"/>
          <w:sz w:val="24"/>
          <w:szCs w:val="24"/>
        </w:rPr>
      </w:pPr>
      <w:r w:rsidRPr="005B5E93">
        <w:rPr>
          <w:rFonts w:ascii="Arial" w:hAnsi="Arial" w:cs="Arial"/>
          <w:sz w:val="24"/>
          <w:szCs w:val="24"/>
        </w:rPr>
        <w:t>Los servidores se implementan en almacenamiento en bloques</w:t>
      </w:r>
      <w:r w:rsidR="006B6CD4" w:rsidRPr="005B5E93">
        <w:rPr>
          <w:rFonts w:ascii="Arial" w:hAnsi="Arial" w:cs="Arial"/>
          <w:sz w:val="24"/>
          <w:szCs w:val="24"/>
        </w:rPr>
        <w:t xml:space="preserve"> con el protocolo TCP/IP, </w:t>
      </w:r>
      <w:proofErr w:type="spellStart"/>
      <w:r w:rsidR="006B6CD4" w:rsidRPr="005B5E93">
        <w:rPr>
          <w:rFonts w:ascii="Arial" w:hAnsi="Arial" w:cs="Arial"/>
          <w:sz w:val="24"/>
          <w:szCs w:val="24"/>
        </w:rPr>
        <w:t>InfiniBand</w:t>
      </w:r>
      <w:proofErr w:type="spellEnd"/>
      <w:r w:rsidR="006B6CD4" w:rsidRPr="005B5E93">
        <w:rPr>
          <w:rFonts w:ascii="Arial" w:hAnsi="Arial" w:cs="Arial"/>
          <w:sz w:val="24"/>
          <w:szCs w:val="24"/>
        </w:rPr>
        <w:t xml:space="preserve"> o SDP.</w:t>
      </w:r>
    </w:p>
    <w:p w:rsidR="006B6CD4" w:rsidRPr="005B5E93" w:rsidRDefault="006B6CD4" w:rsidP="005B5E93">
      <w:pPr>
        <w:pStyle w:val="Prrafodelista"/>
        <w:numPr>
          <w:ilvl w:val="0"/>
          <w:numId w:val="1"/>
        </w:numPr>
        <w:jc w:val="both"/>
        <w:rPr>
          <w:rFonts w:ascii="Arial" w:hAnsi="Arial" w:cs="Arial"/>
          <w:sz w:val="24"/>
          <w:szCs w:val="24"/>
        </w:rPr>
      </w:pPr>
      <w:r w:rsidRPr="005B5E93">
        <w:rPr>
          <w:rFonts w:ascii="Arial" w:hAnsi="Arial" w:cs="Arial"/>
          <w:sz w:val="24"/>
          <w:szCs w:val="24"/>
        </w:rPr>
        <w:t xml:space="preserve">Los archivos pueden ser almacenados enteros, pero también pueden ser almacenados en </w:t>
      </w:r>
      <w:r w:rsidRPr="005B5E93">
        <w:rPr>
          <w:rFonts w:ascii="Arial" w:hAnsi="Arial" w:cs="Arial"/>
          <w:i/>
          <w:sz w:val="24"/>
          <w:szCs w:val="24"/>
        </w:rPr>
        <w:t>“fragmentos”</w:t>
      </w:r>
      <w:r w:rsidRPr="005B5E93">
        <w:rPr>
          <w:rFonts w:ascii="Arial" w:hAnsi="Arial" w:cs="Arial"/>
          <w:sz w:val="24"/>
          <w:szCs w:val="24"/>
        </w:rPr>
        <w:t xml:space="preserve"> en cada servidor.</w:t>
      </w:r>
    </w:p>
    <w:p w:rsidR="00AC32E6" w:rsidRDefault="006B6CD4" w:rsidP="00587CF2">
      <w:pPr>
        <w:jc w:val="both"/>
        <w:rPr>
          <w:rFonts w:ascii="Arial" w:hAnsi="Arial" w:cs="Arial"/>
          <w:sz w:val="24"/>
          <w:szCs w:val="24"/>
        </w:rPr>
      </w:pPr>
      <w:r>
        <w:rPr>
          <w:rFonts w:ascii="Arial" w:hAnsi="Arial" w:cs="Arial"/>
          <w:sz w:val="24"/>
          <w:szCs w:val="24"/>
        </w:rPr>
        <w:t>Creo que este tipo de Sistema de Archivos, es más que nada de diseño para la nube que para un sistema “hogareño” si se quiere ver así.</w:t>
      </w:r>
      <w:r w:rsidR="005B5E93">
        <w:rPr>
          <w:rFonts w:ascii="Arial" w:hAnsi="Arial" w:cs="Arial"/>
          <w:sz w:val="24"/>
          <w:szCs w:val="24"/>
        </w:rPr>
        <w:t xml:space="preserve"> Una forma en la que podría ver un uso de este sistema es en los videojuegos, mientras hay servidores dedicados para el juego online, en otro servidor pueden guardar la información de tu avatar y tu progreso, un ejemplo de cómo trabaja en </w:t>
      </w:r>
      <w:r w:rsidR="005B5E93">
        <w:rPr>
          <w:rFonts w:ascii="Arial" w:hAnsi="Arial" w:cs="Arial"/>
          <w:i/>
          <w:sz w:val="24"/>
          <w:szCs w:val="24"/>
        </w:rPr>
        <w:t>“fragmentos”</w:t>
      </w:r>
      <w:r w:rsidR="005B5E93">
        <w:rPr>
          <w:rFonts w:ascii="Arial" w:hAnsi="Arial" w:cs="Arial"/>
          <w:sz w:val="24"/>
          <w:szCs w:val="24"/>
        </w:rPr>
        <w:t>. Como mencioné antes, no creo que sea conveniente para un sistema muy chico.</w:t>
      </w:r>
    </w:p>
    <w:p w:rsidR="00D02688" w:rsidRDefault="00D02688" w:rsidP="00587CF2">
      <w:pPr>
        <w:jc w:val="both"/>
        <w:rPr>
          <w:rFonts w:ascii="Arial" w:hAnsi="Arial" w:cs="Arial"/>
          <w:b/>
          <w:color w:val="24292E"/>
          <w:sz w:val="24"/>
          <w:szCs w:val="24"/>
          <w:shd w:val="clear" w:color="auto" w:fill="FFFFFF"/>
        </w:rPr>
      </w:pPr>
      <w:r w:rsidRPr="00D02688">
        <w:rPr>
          <w:rFonts w:ascii="Arial" w:hAnsi="Arial" w:cs="Arial"/>
          <w:b/>
          <w:color w:val="24292E"/>
          <w:sz w:val="24"/>
          <w:szCs w:val="24"/>
          <w:shd w:val="clear" w:color="auto" w:fill="FFFFFF"/>
        </w:rPr>
        <w:t>¿Cómo es su </w:t>
      </w:r>
      <w:r w:rsidRPr="00D02688">
        <w:rPr>
          <w:rStyle w:val="nfasis"/>
          <w:rFonts w:ascii="Arial" w:hAnsi="Arial" w:cs="Arial"/>
          <w:b/>
          <w:i w:val="0"/>
          <w:color w:val="24292E"/>
          <w:sz w:val="24"/>
          <w:szCs w:val="24"/>
          <w:shd w:val="clear" w:color="auto" w:fill="FFFFFF"/>
        </w:rPr>
        <w:t>modelo de fallos</w:t>
      </w:r>
      <w:r w:rsidRPr="00D02688">
        <w:rPr>
          <w:rFonts w:ascii="Arial" w:hAnsi="Arial" w:cs="Arial"/>
          <w:b/>
          <w:i/>
          <w:color w:val="24292E"/>
          <w:sz w:val="24"/>
          <w:szCs w:val="24"/>
          <w:shd w:val="clear" w:color="auto" w:fill="FFFFFF"/>
        </w:rPr>
        <w:t> o </w:t>
      </w:r>
      <w:r w:rsidRPr="00D02688">
        <w:rPr>
          <w:rStyle w:val="nfasis"/>
          <w:rFonts w:ascii="Arial" w:hAnsi="Arial" w:cs="Arial"/>
          <w:b/>
          <w:i w:val="0"/>
          <w:color w:val="24292E"/>
          <w:sz w:val="24"/>
          <w:szCs w:val="24"/>
          <w:shd w:val="clear" w:color="auto" w:fill="FFFFFF"/>
        </w:rPr>
        <w:t>modelo de consistencia</w:t>
      </w:r>
      <w:r w:rsidRPr="00D02688">
        <w:rPr>
          <w:rFonts w:ascii="Arial" w:hAnsi="Arial" w:cs="Arial"/>
          <w:b/>
          <w:color w:val="24292E"/>
          <w:sz w:val="24"/>
          <w:szCs w:val="24"/>
          <w:shd w:val="clear" w:color="auto" w:fill="FFFFFF"/>
        </w:rPr>
        <w:t>?</w:t>
      </w:r>
    </w:p>
    <w:p w:rsidR="00D02688" w:rsidRPr="00D02688" w:rsidRDefault="00D02688" w:rsidP="00587CF2">
      <w:pPr>
        <w:jc w:val="both"/>
        <w:rPr>
          <w:rFonts w:ascii="Arial" w:hAnsi="Arial" w:cs="Arial"/>
          <w:color w:val="000000" w:themeColor="text1"/>
          <w:sz w:val="24"/>
          <w:szCs w:val="24"/>
        </w:rPr>
      </w:pPr>
      <w:r w:rsidRPr="00D02688">
        <w:rPr>
          <w:rFonts w:ascii="Arial" w:hAnsi="Arial" w:cs="Arial"/>
          <w:color w:val="000000" w:themeColor="text1"/>
          <w:sz w:val="24"/>
          <w:szCs w:val="24"/>
          <w:shd w:val="clear" w:color="auto" w:fill="FFFFFF"/>
        </w:rPr>
        <w:t xml:space="preserve">El servidor </w:t>
      </w:r>
      <w:proofErr w:type="spellStart"/>
      <w:r w:rsidRPr="00D02688">
        <w:rPr>
          <w:rFonts w:ascii="Arial" w:hAnsi="Arial" w:cs="Arial"/>
          <w:color w:val="000000" w:themeColor="text1"/>
          <w:sz w:val="24"/>
          <w:szCs w:val="24"/>
          <w:shd w:val="clear" w:color="auto" w:fill="FFFFFF"/>
        </w:rPr>
        <w:t>GlusterFS</w:t>
      </w:r>
      <w:proofErr w:type="spellEnd"/>
      <w:r w:rsidRPr="00D02688">
        <w:rPr>
          <w:rFonts w:ascii="Arial" w:hAnsi="Arial" w:cs="Arial"/>
          <w:color w:val="000000" w:themeColor="text1"/>
          <w:sz w:val="24"/>
          <w:szCs w:val="24"/>
          <w:shd w:val="clear" w:color="auto" w:fill="FFFFFF"/>
        </w:rPr>
        <w:t xml:space="preserve"> se mantiene mínimamente simple: exporta un sistema de archivos existente como está, dejando en manos de los traductores del lado del cliente a la estructura del almacenamiento. Los propios clientes se manejan independientemente, no se comunican directamente entre sí, y</w:t>
      </w:r>
      <w:r>
        <w:rPr>
          <w:rFonts w:ascii="Arial" w:hAnsi="Arial" w:cs="Arial"/>
          <w:color w:val="000000" w:themeColor="text1"/>
          <w:sz w:val="24"/>
          <w:szCs w:val="24"/>
          <w:shd w:val="clear" w:color="auto" w:fill="FFFFFF"/>
        </w:rPr>
        <w:t xml:space="preserve"> los traductores administran la</w:t>
      </w:r>
      <w:r w:rsidRPr="00D02688">
        <w:rPr>
          <w:rFonts w:ascii="Arial" w:hAnsi="Arial" w:cs="Arial"/>
          <w:color w:val="000000" w:themeColor="text1"/>
          <w:sz w:val="24"/>
          <w:szCs w:val="24"/>
          <w:shd w:val="clear" w:color="auto" w:fill="FFFFFF"/>
        </w:rPr>
        <w:t xml:space="preserve"> consistencia de los datos entre ellos.</w:t>
      </w:r>
      <w:r w:rsidR="000079E1">
        <w:rPr>
          <w:rFonts w:ascii="Arial" w:hAnsi="Arial" w:cs="Arial"/>
          <w:color w:val="000000" w:themeColor="text1"/>
          <w:sz w:val="24"/>
          <w:szCs w:val="24"/>
          <w:shd w:val="clear" w:color="auto" w:fill="FFFFFF"/>
        </w:rPr>
        <w:t xml:space="preserve"> S</w:t>
      </w:r>
      <w:r w:rsidRPr="00D02688">
        <w:rPr>
          <w:rFonts w:ascii="Arial" w:hAnsi="Arial" w:cs="Arial"/>
          <w:color w:val="000000" w:themeColor="text1"/>
          <w:sz w:val="24"/>
          <w:szCs w:val="24"/>
          <w:shd w:val="clear" w:color="auto" w:fill="FFFFFF"/>
        </w:rPr>
        <w:t>e basa en un algoritmo de hash elástico en vez de utilizar un modelo de metadatos centralizados o distribuidos. Desde la versión 3.1, los volúmenes pueden ser agregados, eliminados o migrados en forma dinámica, esto ayuda a prever problemas de </w:t>
      </w:r>
      <w:hyperlink r:id="rId7" w:tooltip="Consistencia de datos" w:history="1">
        <w:r w:rsidRPr="00D02688">
          <w:rPr>
            <w:rStyle w:val="Hipervnculo"/>
            <w:rFonts w:ascii="Arial" w:hAnsi="Arial" w:cs="Arial"/>
            <w:color w:val="000000" w:themeColor="text1"/>
            <w:sz w:val="24"/>
            <w:szCs w:val="24"/>
            <w:u w:val="none"/>
            <w:shd w:val="clear" w:color="auto" w:fill="FFFFFF"/>
          </w:rPr>
          <w:t>consistencia</w:t>
        </w:r>
      </w:hyperlink>
      <w:r w:rsidRPr="00D02688">
        <w:rPr>
          <w:rFonts w:ascii="Arial" w:hAnsi="Arial" w:cs="Arial"/>
          <w:color w:val="000000" w:themeColor="text1"/>
          <w:sz w:val="24"/>
          <w:szCs w:val="24"/>
          <w:shd w:val="clear" w:color="auto" w:fill="FFFFFF"/>
        </w:rPr>
        <w:t>, y permite que</w:t>
      </w:r>
      <w:r w:rsidR="000079E1">
        <w:rPr>
          <w:rFonts w:ascii="Arial" w:hAnsi="Arial" w:cs="Arial"/>
          <w:color w:val="000000" w:themeColor="text1"/>
          <w:sz w:val="24"/>
          <w:szCs w:val="24"/>
          <w:shd w:val="clear" w:color="auto" w:fill="FFFFFF"/>
        </w:rPr>
        <w:t xml:space="preserve"> </w:t>
      </w:r>
      <w:bookmarkStart w:id="0" w:name="_GoBack"/>
      <w:bookmarkEnd w:id="0"/>
      <w:r w:rsidRPr="00D02688">
        <w:rPr>
          <w:rFonts w:ascii="Arial" w:hAnsi="Arial" w:cs="Arial"/>
          <w:color w:val="000000" w:themeColor="text1"/>
          <w:sz w:val="24"/>
          <w:szCs w:val="24"/>
          <w:shd w:val="clear" w:color="auto" w:fill="FFFFFF"/>
        </w:rPr>
        <w:t>pueda ser escalado a varios </w:t>
      </w:r>
      <w:proofErr w:type="spellStart"/>
      <w:r w:rsidRPr="00D02688">
        <w:rPr>
          <w:rFonts w:ascii="Arial" w:hAnsi="Arial" w:cs="Arial"/>
          <w:color w:val="000000" w:themeColor="text1"/>
          <w:sz w:val="24"/>
          <w:szCs w:val="24"/>
        </w:rPr>
        <w:fldChar w:fldCharType="begin"/>
      </w:r>
      <w:r w:rsidRPr="00D02688">
        <w:rPr>
          <w:rFonts w:ascii="Arial" w:hAnsi="Arial" w:cs="Arial"/>
          <w:color w:val="000000" w:themeColor="text1"/>
          <w:sz w:val="24"/>
          <w:szCs w:val="24"/>
        </w:rPr>
        <w:instrText xml:space="preserve"> HYPERLINK "https://es.wikipedia.org/wiki/Petabytes" \o "Petabytes" </w:instrText>
      </w:r>
      <w:r w:rsidRPr="00D02688">
        <w:rPr>
          <w:rFonts w:ascii="Arial" w:hAnsi="Arial" w:cs="Arial"/>
          <w:color w:val="000000" w:themeColor="text1"/>
          <w:sz w:val="24"/>
          <w:szCs w:val="24"/>
        </w:rPr>
        <w:fldChar w:fldCharType="separate"/>
      </w:r>
      <w:r w:rsidRPr="00D02688">
        <w:rPr>
          <w:rStyle w:val="Hipervnculo"/>
          <w:rFonts w:ascii="Arial" w:hAnsi="Arial" w:cs="Arial"/>
          <w:color w:val="000000" w:themeColor="text1"/>
          <w:sz w:val="24"/>
          <w:szCs w:val="24"/>
          <w:u w:val="none"/>
          <w:shd w:val="clear" w:color="auto" w:fill="FFFFFF"/>
        </w:rPr>
        <w:t>petabytes</w:t>
      </w:r>
      <w:proofErr w:type="spellEnd"/>
      <w:r w:rsidRPr="00D02688">
        <w:rPr>
          <w:rFonts w:ascii="Arial" w:hAnsi="Arial" w:cs="Arial"/>
          <w:color w:val="000000" w:themeColor="text1"/>
          <w:sz w:val="24"/>
          <w:szCs w:val="24"/>
        </w:rPr>
        <w:fldChar w:fldCharType="end"/>
      </w:r>
      <w:r w:rsidRPr="00D02688">
        <w:rPr>
          <w:rFonts w:ascii="Arial" w:hAnsi="Arial" w:cs="Arial"/>
          <w:color w:val="000000" w:themeColor="text1"/>
          <w:sz w:val="24"/>
          <w:szCs w:val="24"/>
          <w:shd w:val="clear" w:color="auto" w:fill="FFFFFF"/>
        </w:rPr>
        <w:t> sobre </w:t>
      </w:r>
      <w:hyperlink r:id="rId8" w:tooltip="Hardware de bajo coste (aún no redactado)" w:history="1">
        <w:r w:rsidRPr="00D02688">
          <w:rPr>
            <w:rStyle w:val="Hipervnculo"/>
            <w:rFonts w:ascii="Arial" w:hAnsi="Arial" w:cs="Arial"/>
            <w:color w:val="000000" w:themeColor="text1"/>
            <w:sz w:val="24"/>
            <w:szCs w:val="24"/>
            <w:u w:val="none"/>
            <w:shd w:val="clear" w:color="auto" w:fill="FFFFFF"/>
          </w:rPr>
          <w:t>hardware de bajo coste</w:t>
        </w:r>
      </w:hyperlink>
      <w:r w:rsidRPr="00D02688">
        <w:rPr>
          <w:rFonts w:ascii="Arial" w:hAnsi="Arial" w:cs="Arial"/>
          <w:color w:val="000000" w:themeColor="text1"/>
          <w:sz w:val="24"/>
          <w:szCs w:val="24"/>
          <w:shd w:val="clear" w:color="auto" w:fill="FFFFFF"/>
        </w:rPr>
        <w:t>, evitando así los </w:t>
      </w:r>
      <w:hyperlink r:id="rId9" w:tooltip="Cuellos de botella (aún no redactado)" w:history="1">
        <w:r w:rsidRPr="00D02688">
          <w:rPr>
            <w:rStyle w:val="Hipervnculo"/>
            <w:rFonts w:ascii="Arial" w:hAnsi="Arial" w:cs="Arial"/>
            <w:color w:val="000000" w:themeColor="text1"/>
            <w:sz w:val="24"/>
            <w:szCs w:val="24"/>
            <w:u w:val="none"/>
            <w:shd w:val="clear" w:color="auto" w:fill="FFFFFF"/>
          </w:rPr>
          <w:t>cuellos de botella</w:t>
        </w:r>
      </w:hyperlink>
      <w:r w:rsidRPr="00D02688">
        <w:rPr>
          <w:rFonts w:ascii="Arial" w:hAnsi="Arial" w:cs="Arial"/>
          <w:color w:val="000000" w:themeColor="text1"/>
          <w:sz w:val="24"/>
          <w:szCs w:val="24"/>
          <w:shd w:val="clear" w:color="auto" w:fill="FFFFFF"/>
        </w:rPr>
        <w:t> que normalmente afectan a muchos </w:t>
      </w:r>
      <w:hyperlink r:id="rId10" w:tooltip="Sistema de archivos distribuido" w:history="1">
        <w:r w:rsidRPr="00D02688">
          <w:rPr>
            <w:rStyle w:val="Hipervnculo"/>
            <w:rFonts w:ascii="Arial" w:hAnsi="Arial" w:cs="Arial"/>
            <w:color w:val="000000" w:themeColor="text1"/>
            <w:sz w:val="24"/>
            <w:szCs w:val="24"/>
            <w:u w:val="none"/>
            <w:shd w:val="clear" w:color="auto" w:fill="FFFFFF"/>
          </w:rPr>
          <w:t>sistemas de archivos distribuidos</w:t>
        </w:r>
      </w:hyperlink>
      <w:r w:rsidRPr="00D02688">
        <w:rPr>
          <w:rFonts w:ascii="Arial" w:hAnsi="Arial" w:cs="Arial"/>
          <w:color w:val="000000" w:themeColor="text1"/>
          <w:sz w:val="24"/>
          <w:szCs w:val="24"/>
          <w:shd w:val="clear" w:color="auto" w:fill="FFFFFF"/>
        </w:rPr>
        <w:t> con múltiple concurrencia.</w:t>
      </w:r>
    </w:p>
    <w:sectPr w:rsidR="00D02688" w:rsidRPr="00D0268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34B" w:rsidRDefault="001C334B" w:rsidP="00587CF2">
      <w:pPr>
        <w:spacing w:after="0" w:line="240" w:lineRule="auto"/>
      </w:pPr>
      <w:r>
        <w:separator/>
      </w:r>
    </w:p>
  </w:endnote>
  <w:endnote w:type="continuationSeparator" w:id="0">
    <w:p w:rsidR="001C334B" w:rsidRDefault="001C334B" w:rsidP="0058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34B" w:rsidRDefault="001C334B" w:rsidP="00587CF2">
      <w:pPr>
        <w:spacing w:after="0" w:line="240" w:lineRule="auto"/>
      </w:pPr>
      <w:r>
        <w:separator/>
      </w:r>
    </w:p>
  </w:footnote>
  <w:footnote w:type="continuationSeparator" w:id="0">
    <w:p w:rsidR="001C334B" w:rsidRDefault="001C334B" w:rsidP="00587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F2" w:rsidRPr="00587CF2" w:rsidRDefault="00587CF2">
    <w:pPr>
      <w:pStyle w:val="Encabezado"/>
      <w:rPr>
        <w:rFonts w:ascii="Arial Narrow" w:hAnsi="Arial Narrow"/>
        <w:b/>
        <w:sz w:val="32"/>
        <w:szCs w:val="32"/>
      </w:rPr>
    </w:pPr>
    <w:proofErr w:type="spellStart"/>
    <w:r w:rsidRPr="00587CF2">
      <w:rPr>
        <w:rFonts w:ascii="Arial Narrow" w:hAnsi="Arial Narrow"/>
        <w:b/>
        <w:sz w:val="32"/>
        <w:szCs w:val="32"/>
      </w:rPr>
      <w:t>GlusterFS</w:t>
    </w:r>
    <w:proofErr w:type="spellEnd"/>
  </w:p>
  <w:p w:rsidR="00587CF2" w:rsidRDefault="00587CF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B2075"/>
    <w:multiLevelType w:val="hybridMultilevel"/>
    <w:tmpl w:val="E2FC8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F2"/>
    <w:rsid w:val="000079E1"/>
    <w:rsid w:val="001C334B"/>
    <w:rsid w:val="00587CF2"/>
    <w:rsid w:val="005B5E93"/>
    <w:rsid w:val="006B6CD4"/>
    <w:rsid w:val="00735F66"/>
    <w:rsid w:val="007E7EDD"/>
    <w:rsid w:val="00AC32E6"/>
    <w:rsid w:val="00D026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0EC4"/>
  <w15:chartTrackingRefBased/>
  <w15:docId w15:val="{BCF4C128-B04B-4D76-8A36-37E9974B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7C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CF2"/>
  </w:style>
  <w:style w:type="paragraph" w:styleId="Piedepgina">
    <w:name w:val="footer"/>
    <w:basedOn w:val="Normal"/>
    <w:link w:val="PiedepginaCar"/>
    <w:uiPriority w:val="99"/>
    <w:unhideWhenUsed/>
    <w:rsid w:val="00587C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CF2"/>
  </w:style>
  <w:style w:type="paragraph" w:styleId="Prrafodelista">
    <w:name w:val="List Paragraph"/>
    <w:basedOn w:val="Normal"/>
    <w:uiPriority w:val="34"/>
    <w:qFormat/>
    <w:rsid w:val="005B5E93"/>
    <w:pPr>
      <w:ind w:left="720"/>
      <w:contextualSpacing/>
    </w:pPr>
  </w:style>
  <w:style w:type="character" w:styleId="nfasis">
    <w:name w:val="Emphasis"/>
    <w:basedOn w:val="Fuentedeprrafopredeter"/>
    <w:uiPriority w:val="20"/>
    <w:qFormat/>
    <w:rsid w:val="00D02688"/>
    <w:rPr>
      <w:i/>
      <w:iCs/>
    </w:rPr>
  </w:style>
  <w:style w:type="character" w:styleId="Hipervnculo">
    <w:name w:val="Hyperlink"/>
    <w:basedOn w:val="Fuentedeprrafopredeter"/>
    <w:uiPriority w:val="99"/>
    <w:semiHidden/>
    <w:unhideWhenUsed/>
    <w:rsid w:val="00D026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Hardware_de_bajo_coste&amp;action=edit&amp;redlin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onsistencia_de_da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s.wikipedia.org/wiki/Sistema_de_archivos_distribuido" TargetMode="External"/><Relationship Id="rId4" Type="http://schemas.openxmlformats.org/officeDocument/2006/relationships/webSettings" Target="webSettings.xml"/><Relationship Id="rId9" Type="http://schemas.openxmlformats.org/officeDocument/2006/relationships/hyperlink" Target="https://es.wikipedia.org/w/index.php?title=Cuellos_de_botella&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Kenway</dc:creator>
  <cp:keywords/>
  <dc:description/>
  <cp:lastModifiedBy>Alejandro Kenway</cp:lastModifiedBy>
  <cp:revision>5</cp:revision>
  <dcterms:created xsi:type="dcterms:W3CDTF">2018-11-21T09:51:00Z</dcterms:created>
  <dcterms:modified xsi:type="dcterms:W3CDTF">2018-11-21T10:13:00Z</dcterms:modified>
</cp:coreProperties>
</file>