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96"/>
        <w:gridCol w:w="4896"/>
      </w:tblGrid>
      <w:tr>
        <w:tc>
          <w:tcPr>
            <w:tcW w:type="dxa" w:w="6480"/>
            <w:tcBorders>
              <w:top w:val="none" w:sz="4" w:space="0" w:color="000000"/>
              <w:left w:val="none" w:sz="4" w:space="0" w:color="000000"/>
              <w:bottom w:val="single" w:sz="12" w:space="0" w:color="000000"/>
              <w:right w:val="none" w:sz="4" w:space="0" w:color="000000"/>
            </w:tcBorders>
            <w:tcMar>
              <w:top w:w="40" w:type="dxa"/>
              <w:bottom w:w="80" w:type="dxa"/>
              <w:left w:w="40" w:type="dxa"/>
              <w:right w:w="40" w:type="dxa"/>
            </w:tcMar>
          </w:tcPr>
          <w:p>
            <w:pPr>
              <w:spacing w:after="40" w:line="276" w:lineRule="auto"/>
            </w:pPr>
            <w:r>
              <w:rPr>
                <w:rFonts w:ascii="Times New Roman" w:hAnsi="Times New Roman"/>
                <w:b/>
                <w:color w:val="000000"/>
                <w:sz w:val="24"/>
              </w:rPr>
              <w:t>PT KEDIRI CHEMICAL ABADI</w:t>
              <w:br/>
            </w:r>
            <w:r>
              <w:rPr>
                <w:rFonts w:ascii="Times New Roman" w:hAnsi="Times New Roman"/>
                <w:color w:val="000000"/>
                <w:sz w:val="17"/>
              </w:rPr>
              <w:t>Pusat Riset Formulasi &amp; Manufaktur Kimia Pembersih Industri</w:t>
              <w:br/>
              <w:t>Jl. Merbabu No. 12, Mojoroto, Kota Kediri, Jawa Timur | Telp: 0858-1230-7629</w:t>
            </w:r>
          </w:p>
        </w:tc>
        <w:tc>
          <w:tcPr>
            <w:tcW w:type="dxa" w:w="3312"/>
            <w:tcBorders>
              <w:top w:val="none" w:sz="4" w:space="0" w:color="000000"/>
              <w:left w:val="none" w:sz="4" w:space="0" w:color="000000"/>
              <w:bottom w:val="single" w:sz="12" w:space="0" w:color="000000"/>
              <w:right w:val="none" w:sz="4" w:space="0" w:color="000000"/>
            </w:tcBorders>
            <w:tcMar>
              <w:top w:w="40" w:type="dxa"/>
              <w:bottom w:w="80" w:type="dxa"/>
              <w:left w:w="40" w:type="dxa"/>
              <w:right w:w="40" w:type="dxa"/>
            </w:tcMar>
          </w:tcPr>
          <w:p>
            <w:pPr>
              <w:spacing w:after="40" w:line="276" w:lineRule="auto"/>
              <w:jc w:val="right"/>
            </w:pPr>
            <w:r>
              <w:rPr>
                <w:rFonts w:ascii="Times New Roman" w:hAnsi="Times New Roman"/>
                <w:b/>
                <w:color w:val="000000"/>
                <w:sz w:val="16"/>
              </w:rPr>
              <w:t>STANDAR ISO 9001:2015</w:t>
              <w:br/>
              <w:t>No: MGT-07/SOP-JOBDESK/2026-V2</w:t>
              <w:br/>
              <w:t>Edisi: September 2026</w:t>
            </w:r>
          </w:p>
        </w:tc>
      </w:tr>
    </w:tbl>
    <w:p>
      <w:pPr>
        <w:spacing w:after="120"/>
      </w:pPr>
    </w:p>
    <w:p>
      <w:pPr>
        <w:spacing w:line="276" w:lineRule="auto" w:after="40"/>
        <w:jc w:val="center"/>
      </w:pPr>
      <w:r>
        <w:rPr>
          <w:rFonts w:ascii="Times New Roman" w:hAnsi="Times New Roman"/>
          <w:b/>
          <w:i w:val="0"/>
          <w:color w:val="000000"/>
          <w:sz w:val="26"/>
        </w:rPr>
        <w:t>BUKU PANDUAN LENGKAP URAIAN JABATAN (JOB DESCRIPTION)</w:t>
      </w:r>
    </w:p>
    <w:p>
      <w:pPr>
        <w:spacing w:line="276" w:lineRule="auto" w:after="40"/>
        <w:jc w:val="center"/>
      </w:pPr>
      <w:r>
        <w:rPr>
          <w:rFonts w:ascii="Times New Roman" w:hAnsi="Times New Roman"/>
          <w:b/>
          <w:i w:val="0"/>
          <w:color w:val="000000"/>
          <w:sz w:val="22"/>
        </w:rPr>
        <w:t>DAN STANDAR OPERASIONAL PROSEDUR (SOP) ALUR KERJA TIM INTI</w:t>
      </w:r>
    </w:p>
    <w:p>
      <w:pPr>
        <w:spacing w:line="276" w:lineRule="auto" w:after="280"/>
        <w:jc w:val="center"/>
      </w:pPr>
      <w:r>
        <w:rPr>
          <w:rFonts w:ascii="Times New Roman" w:hAnsi="Times New Roman"/>
          <w:b/>
          <w:i w:val="0"/>
          <w:color w:val="000000"/>
          <w:sz w:val="20"/>
        </w:rPr>
        <w:t>PT KEDIRI CHEMICAL ABADI — TAHUN OPERASIONAL 2026</w:t>
      </w:r>
    </w:p>
    <w:p>
      <w:pPr>
        <w:spacing w:line="276" w:lineRule="auto" w:before="240" w:after="80"/>
      </w:pPr>
      <w:r>
        <w:rPr>
          <w:rFonts w:ascii="Times New Roman" w:hAnsi="Times New Roman"/>
          <w:b/>
          <w:color w:val="000000"/>
          <w:sz w:val="24"/>
        </w:rPr>
        <w:t>BAB I: STRUKTUR TATA KELOLA &amp; ALUR KOMUNIKASI SATU PINTU</w:t>
      </w:r>
    </w:p>
    <w:p>
      <w:pPr>
        <w:spacing w:line="276" w:lineRule="auto" w:after="120"/>
        <w:jc w:val="left"/>
      </w:pPr>
      <w:r>
        <w:rPr>
          <w:rFonts w:ascii="Times New Roman" w:hAnsi="Times New Roman"/>
          <w:b w:val="0"/>
          <w:i w:val="0"/>
          <w:color w:val="000000"/>
          <w:sz w:val="20"/>
        </w:rPr>
        <w:t>PT Kediri Chemical Abadi menerapkan sistem tata kelola eksekutif 'Two-Tier Governance &amp; Single Reporting Bridge'. Direktur Utama / Owner bertindak sebagai pengawas tertinggi dan pemutus mutlak (Supreme Reviewer &amp; Approver) yang hanya menerima laporan berkala dan proposal proyek dari General Manager.</w:t>
      </w:r>
    </w:p>
    <w:p>
      <w:pPr>
        <w:spacing w:line="276" w:lineRule="auto" w:after="120"/>
        <w:jc w:val="left"/>
      </w:pPr>
      <w:r>
        <w:rPr>
          <w:rFonts w:ascii="Times New Roman" w:hAnsi="Times New Roman"/>
          <w:b w:val="0"/>
          <w:i w:val="0"/>
          <w:color w:val="000000"/>
          <w:sz w:val="20"/>
        </w:rPr>
        <w:t>Staf operasional (Farhan) dan divisi kreatif (Fajar) berada di bawah komando langsung General Manager (Yerikho) dan TIDAK melapor langsung kepada Direktur Utama. Hal ini untuk menjaga fokus Direktur Utama pada pengawasan strategis dan memastikan kepemimpinan operasional General Manager berjalan solid dan efektif.</w:t>
      </w:r>
    </w:p>
    <w:p>
      <w:pPr>
        <w:spacing w:line="276" w:lineRule="auto" w:before="240" w:after="80"/>
      </w:pPr>
      <w:r>
        <w:rPr>
          <w:rFonts w:ascii="Times New Roman" w:hAnsi="Times New Roman"/>
          <w:b/>
          <w:color w:val="000000"/>
          <w:sz w:val="24"/>
        </w:rPr>
        <w:t>BAB II: URAIAN TUGAS DAN TANGGUNG JAWAB RINCI (JOB DESCRIPTION)</w:t>
      </w:r>
    </w:p>
    <w:p>
      <w:pPr>
        <w:spacing w:line="276" w:lineRule="auto" w:before="160" w:after="60"/>
      </w:pPr>
      <w:r>
        <w:rPr>
          <w:rFonts w:ascii="Times New Roman" w:hAnsi="Times New Roman"/>
          <w:b/>
          <w:color w:val="000000"/>
          <w:sz w:val="21"/>
        </w:rPr>
        <w:t>1. DIREKTUR UTAMA / OWNER (YAN EFFENDI)</w:t>
      </w:r>
    </w:p>
    <w:p>
      <w:pPr>
        <w:spacing w:line="276" w:lineRule="auto" w:after="120"/>
        <w:jc w:val="left"/>
      </w:pPr>
      <w:r>
        <w:rPr>
          <w:rFonts w:ascii="Times New Roman" w:hAnsi="Times New Roman"/>
          <w:b w:val="0"/>
          <w:i w:val="0"/>
          <w:color w:val="000000"/>
          <w:sz w:val="20"/>
        </w:rPr>
        <w:t>Kedudukan Hierarki: Pemegang Otoritas Tertinggi &amp; Pengawas Korporat (Supreme Reviewer &amp; Final Approver).</w:t>
      </w:r>
    </w:p>
    <w:p>
      <w:pPr>
        <w:spacing w:line="276" w:lineRule="auto" w:after="120"/>
        <w:jc w:val="left"/>
      </w:pPr>
      <w:r>
        <w:rPr>
          <w:rFonts w:ascii="Times New Roman" w:hAnsi="Times New Roman"/>
          <w:b w:val="0"/>
          <w:i w:val="0"/>
          <w:color w:val="000000"/>
          <w:sz w:val="20"/>
        </w:rPr>
        <w:t>Fungsi Utama: Menerima laporan komprehensif, mengkaji kelayakan usulan proyek dari General Manager, dan memberikan keputusan mutlak APPROVE atau NOT.</w:t>
      </w:r>
    </w:p>
    <w:p>
      <w:pPr>
        <w:spacing w:line="276" w:lineRule="auto" w:after="40"/>
        <w:jc w:val="left"/>
      </w:pPr>
      <w:r>
        <w:rPr>
          <w:rFonts w:ascii="Times New Roman" w:hAnsi="Times New Roman"/>
          <w:b/>
          <w:i w:val="0"/>
          <w:color w:val="000000"/>
          <w:sz w:val="20"/>
        </w:rPr>
        <w:t>Tugas Pokok:</w:t>
      </w:r>
    </w:p>
    <w:p>
      <w:pPr>
        <w:spacing w:line="276" w:lineRule="auto" w:after="120"/>
        <w:jc w:val="left"/>
      </w:pPr>
      <w:r>
        <w:rPr>
          <w:rFonts w:ascii="Times New Roman" w:hAnsi="Times New Roman"/>
          <w:b w:val="0"/>
          <w:i w:val="0"/>
          <w:color w:val="000000"/>
          <w:sz w:val="20"/>
        </w:rPr>
        <w:t>a. Eksekutif Review &amp; Approval Proyek: Menerima laporan perkembangan operasional dan proposal proyek baru yang diajukan oleh General Manager (Yerikho). Melakukan kajian strategis, lalu memberikan keputusan mutlak: APPROVE (Disetujui untuk Dijalankan) atau NOT (Ditolak / Ditunda untuk Disempurnakan).</w:t>
        <w:br/>
        <w:t>b. Pelaksanaan Proyek: Proyek baru, pengadaan mesin reaktor, atau ekspansi lini produk HANYA DAPAT BERJALAN apabila telah mendapatkan status APPROVE tertulis dari Direktur Utama.</w:t>
        <w:br/>
        <w:t>c. Supervisi Teknis Formulasi &amp; Mutu: Mengawasi integritas formulasi kimia, memberikan bimbingan teknis laboratorium, dan memastikan formula mematuhi standar mutu ISO 9001:2015 serta perizinan edar PKRT / BPOM.</w:t>
        <w:br/>
        <w:t>d. Evaluasi Triwulan: Menerima rekapitulasi laba rugi triwulan dari General Manager sebagai dasar pembagian dividen modal.</w:t>
      </w:r>
    </w:p>
    <w:p>
      <w:pPr>
        <w:spacing w:line="276" w:lineRule="auto" w:after="120"/>
        <w:jc w:val="left"/>
      </w:pPr>
      <w:r>
        <w:rPr>
          <w:rFonts w:ascii="Times New Roman" w:hAnsi="Times New Roman"/>
          <w:b w:val="0"/>
          <w:i w:val="0"/>
          <w:color w:val="000000"/>
          <w:sz w:val="20"/>
        </w:rPr>
        <w:t>Wewenang Mutlak: Hak veto pembatalan proyek, hak persetujuan akhir kelayakan jalan proyek (Approve / Reject), dan otorisasi kebijakan umum perusahaan.</w:t>
      </w:r>
    </w:p>
    <w:p>
      <w:pPr>
        <w:spacing w:line="276" w:lineRule="auto" w:after="120"/>
        <w:jc w:val="left"/>
      </w:pPr>
      <w:r>
        <w:rPr>
          <w:rFonts w:ascii="Times New Roman" w:hAnsi="Times New Roman"/>
          <w:b w:val="0"/>
          <w:i w:val="0"/>
          <w:color w:val="000000"/>
          <w:sz w:val="20"/>
        </w:rPr>
        <w:t>Batas Wewenang: Tidak menangani komunikasi harian dengan Farhan dan Fajar, tidak mengurus packing pesanan eceran, logistik vendor, atau materi media sosial.</w:t>
      </w:r>
    </w:p>
    <w:p>
      <w:pPr>
        <w:spacing w:line="276" w:lineRule="auto" w:before="160" w:after="60"/>
      </w:pPr>
      <w:r>
        <w:rPr>
          <w:rFonts w:ascii="Times New Roman" w:hAnsi="Times New Roman"/>
          <w:b/>
          <w:color w:val="000000"/>
          <w:sz w:val="21"/>
        </w:rPr>
        <w:t>2. GENERAL MANAGER (YERIKHO ARFENSIAS EFFENDI)</w:t>
      </w:r>
    </w:p>
    <w:p>
      <w:pPr>
        <w:spacing w:line="276" w:lineRule="auto" w:after="120"/>
        <w:jc w:val="left"/>
      </w:pPr>
      <w:r>
        <w:rPr>
          <w:rFonts w:ascii="Times New Roman" w:hAnsi="Times New Roman"/>
          <w:b w:val="0"/>
          <w:i w:val="0"/>
          <w:color w:val="000000"/>
          <w:sz w:val="20"/>
        </w:rPr>
        <w:t>Kedudukan Hierarki: Pemimpin Tertinggi Operasional Harian &amp; Satu-Satunya Penghubung ke Direktur Utama (Single Reporting Bridge).</w:t>
      </w:r>
    </w:p>
    <w:p>
      <w:pPr>
        <w:spacing w:line="276" w:lineRule="auto" w:after="120"/>
        <w:jc w:val="left"/>
      </w:pPr>
      <w:r>
        <w:rPr>
          <w:rFonts w:ascii="Times New Roman" w:hAnsi="Times New Roman"/>
          <w:b w:val="0"/>
          <w:i w:val="0"/>
          <w:color w:val="000000"/>
          <w:sz w:val="20"/>
        </w:rPr>
        <w:t>Fungsi Utama: Merancang proposal proyek, menyusun laporan berkala kepada Direktur Utama, dan memimpin eksekusi tim Farhan dan Fajar setelah proyek berstatus APPROVED.</w:t>
      </w:r>
    </w:p>
    <w:p>
      <w:pPr>
        <w:spacing w:line="276" w:lineRule="auto" w:after="40"/>
        <w:jc w:val="left"/>
      </w:pPr>
      <w:r>
        <w:rPr>
          <w:rFonts w:ascii="Times New Roman" w:hAnsi="Times New Roman"/>
          <w:b/>
          <w:i w:val="0"/>
          <w:color w:val="000000"/>
          <w:sz w:val="20"/>
        </w:rPr>
        <w:t>Tugas Pokok:</w:t>
      </w:r>
    </w:p>
    <w:p>
      <w:pPr>
        <w:spacing w:line="276" w:lineRule="auto" w:after="120"/>
        <w:jc w:val="left"/>
      </w:pPr>
      <w:r>
        <w:rPr>
          <w:rFonts w:ascii="Times New Roman" w:hAnsi="Times New Roman"/>
          <w:b w:val="0"/>
          <w:i w:val="0"/>
          <w:color w:val="000000"/>
          <w:sz w:val="20"/>
        </w:rPr>
        <w:t>a. Penyusunan Proposal Proyek ke Direktur Utama: Menyiapkan usulan bisnis terperinci (target produk, HPP, estimasi omzet, alokasi anggaran, dan jadwal kerja) lalu mempresentasikannya kepada Direktur Utama untuk mendapatkan status APPROVE atau NOT.</w:t>
        <w:br/>
        <w:t>b. Komando Eksekusi Lapangan: Setelah proyek berstatus APPROVED, General Manager memegang kendali penuh membagi tugas kepada Farhan (operasional) dan Fajar (kreatif) serta memastikan target tercapai.</w:t>
        <w:br/>
        <w:t>c. Pengendalian Keuangan &amp; Arus Kas: Menghitung HPP, menetapkan harga jual, mengontrol kas masuk/keluar, dan mengalokasikan pencairan hak gaji Farhan dan hak proyek Fajar.</w:t>
        <w:br/>
        <w:t>d. Validasi Approval Internal: Memeriksa dan menyetujui hasil desain kemasan dari Fajar sebelum naik cetak serta menyetujui anggaran belanja operasional dari Farhan.</w:t>
        <w:br/>
        <w:t>e. Pelaporan Berkala: Menyusun dan menyerahkan laporan pertanggungjawaban operasional dan keuangan kepada Direktur Utama secara rutin.</w:t>
      </w:r>
    </w:p>
    <w:p>
      <w:pPr>
        <w:spacing w:line="276" w:lineRule="auto" w:after="120"/>
        <w:jc w:val="left"/>
      </w:pPr>
      <w:r>
        <w:rPr>
          <w:rFonts w:ascii="Times New Roman" w:hAnsi="Times New Roman"/>
          <w:b w:val="0"/>
          <w:i w:val="0"/>
          <w:color w:val="000000"/>
          <w:sz w:val="20"/>
        </w:rPr>
        <w:t>Wewenang Penuh: Otorisasi seluruh operasional harian, pengeluaran kas belanja, persetujuan cetak desain, dan penugasan kerja kepada tim.</w:t>
      </w:r>
    </w:p>
    <w:p>
      <w:pPr>
        <w:spacing w:line="276" w:lineRule="auto" w:before="160" w:after="60"/>
      </w:pPr>
      <w:r>
        <w:rPr>
          <w:rFonts w:ascii="Times New Roman" w:hAnsi="Times New Roman"/>
          <w:b/>
          <w:color w:val="000000"/>
          <w:sz w:val="21"/>
        </w:rPr>
        <w:t>3. BUSINESS OPERATIONS COORDINATOR (FARHAN)</w:t>
      </w:r>
    </w:p>
    <w:p>
      <w:pPr>
        <w:spacing w:line="276" w:lineRule="auto" w:after="120"/>
        <w:jc w:val="left"/>
      </w:pPr>
      <w:r>
        <w:rPr>
          <w:rFonts w:ascii="Times New Roman" w:hAnsi="Times New Roman"/>
          <w:b w:val="0"/>
          <w:i w:val="0"/>
          <w:color w:val="000000"/>
          <w:sz w:val="20"/>
        </w:rPr>
        <w:t>Kedudukan Hierarki: Bertanggung jawab langsung 100% kepada General Manager (Yerikho).</w:t>
      </w:r>
    </w:p>
    <w:p>
      <w:pPr>
        <w:spacing w:line="276" w:lineRule="auto" w:after="120"/>
        <w:jc w:val="left"/>
      </w:pPr>
      <w:r>
        <w:rPr>
          <w:rFonts w:ascii="Times New Roman" w:hAnsi="Times New Roman"/>
          <w:b w:val="0"/>
          <w:i w:val="0"/>
          <w:color w:val="000000"/>
          <w:sz w:val="20"/>
        </w:rPr>
        <w:t>Tujuan Jabatan: Tangan kanan GM yang bertindak sebagai mesin penggerak rantai pasok fisik, pengadaan bahan kemasan, pengisian botol, dan kelancaran pengiriman pesanan.</w:t>
      </w:r>
    </w:p>
    <w:p>
      <w:pPr>
        <w:spacing w:line="276" w:lineRule="auto" w:after="40"/>
        <w:jc w:val="left"/>
      </w:pPr>
      <w:r>
        <w:rPr>
          <w:rFonts w:ascii="Times New Roman" w:hAnsi="Times New Roman"/>
          <w:b/>
          <w:i w:val="0"/>
          <w:color w:val="000000"/>
          <w:sz w:val="20"/>
        </w:rPr>
        <w:t>Tugas Pokok:</w:t>
      </w:r>
    </w:p>
    <w:p>
      <w:pPr>
        <w:spacing w:line="276" w:lineRule="auto" w:after="120"/>
        <w:jc w:val="left"/>
      </w:pPr>
      <w:r>
        <w:rPr>
          <w:rFonts w:ascii="Times New Roman" w:hAnsi="Times New Roman"/>
          <w:b w:val="0"/>
          <w:i w:val="0"/>
          <w:color w:val="000000"/>
          <w:sz w:val="20"/>
        </w:rPr>
        <w:t>a. Pengadaan Fisik (Procurement): Mencari sampel botol (250ml/500ml), mengukur dimensi stiker secara presisi untuk Fajar, dan mengoordinasikan percetakan stiker vinyl anti-air.</w:t>
        <w:br/>
        <w:t>b. Operasional Pengisian &amp; Stok: Membantu proses pengisian cairan sabun, memasang stiker label botol dengan rapi, dan mencatat stok barang jadi.</w:t>
        <w:br/>
        <w:t>c. Marketplace &amp; Customer Service: Membuka dan mengelola toko resmi Shopee/Tokopedia, mengunggah foto produk Fajar, dan membalas chat pembeli secara cepat.</w:t>
        <w:br/>
        <w:t>d. Pengepakan &amp; Logistik: Membungkus pesanan dengan bubble wrap aman, menempel resi pengiriman, dan menyerahkan paket ke ekspedisi (J&amp;T/SiCepat).</w:t>
        <w:br/>
        <w:t>e. Pelaporan Harian: Menyerahkan rekap pesanan terkirim dan sisa stok kepada General Manager setiap sore.</w:t>
      </w:r>
    </w:p>
    <w:p>
      <w:pPr>
        <w:spacing w:line="276" w:lineRule="auto" w:after="120"/>
        <w:jc w:val="left"/>
      </w:pPr>
      <w:r>
        <w:rPr>
          <w:rFonts w:ascii="Times New Roman" w:hAnsi="Times New Roman"/>
          <w:b w:val="0"/>
          <w:i w:val="0"/>
          <w:color w:val="000000"/>
          <w:sz w:val="20"/>
        </w:rPr>
        <w:t>Garis Komunikasi: Hanya menerima instruksi dari dan melapor kepada General Manager.</w:t>
      </w:r>
    </w:p>
    <w:p>
      <w:pPr>
        <w:spacing w:line="276" w:lineRule="auto" w:before="160" w:after="60"/>
      </w:pPr>
      <w:r>
        <w:rPr>
          <w:rFonts w:ascii="Times New Roman" w:hAnsi="Times New Roman"/>
          <w:b/>
          <w:color w:val="000000"/>
          <w:sz w:val="21"/>
        </w:rPr>
        <w:t>4. HEAD OF CREATIVE &amp; DESIGN (FAJAR)</w:t>
      </w:r>
    </w:p>
    <w:p>
      <w:pPr>
        <w:spacing w:line="276" w:lineRule="auto" w:after="120"/>
        <w:jc w:val="left"/>
      </w:pPr>
      <w:r>
        <w:rPr>
          <w:rFonts w:ascii="Times New Roman" w:hAnsi="Times New Roman"/>
          <w:b w:val="0"/>
          <w:i w:val="0"/>
          <w:color w:val="000000"/>
          <w:sz w:val="20"/>
        </w:rPr>
        <w:t>Kedudukan Hierarki: Bertanggung jawab langsung 100% kepada General Manager (Yerikho).</w:t>
      </w:r>
    </w:p>
    <w:p>
      <w:pPr>
        <w:spacing w:line="276" w:lineRule="auto" w:after="120"/>
        <w:jc w:val="left"/>
      </w:pPr>
      <w:r>
        <w:rPr>
          <w:rFonts w:ascii="Times New Roman" w:hAnsi="Times New Roman"/>
          <w:b w:val="0"/>
          <w:i w:val="0"/>
          <w:color w:val="000000"/>
          <w:sz w:val="20"/>
        </w:rPr>
        <w:t>Tujuan Jabatan: Pemimpin estetika merek yang bertanggung jawab merancang desain kemasan mewah, materi visual website Gen-Z, dan konten media sosial yang memikat.</w:t>
      </w:r>
    </w:p>
    <w:p>
      <w:pPr>
        <w:spacing w:line="276" w:lineRule="auto" w:after="40"/>
        <w:jc w:val="left"/>
      </w:pPr>
      <w:r>
        <w:rPr>
          <w:rFonts w:ascii="Times New Roman" w:hAnsi="Times New Roman"/>
          <w:b/>
          <w:i w:val="0"/>
          <w:color w:val="000000"/>
          <w:sz w:val="20"/>
        </w:rPr>
        <w:t>Tugas Pokok:</w:t>
      </w:r>
    </w:p>
    <w:p>
      <w:pPr>
        <w:spacing w:line="276" w:lineRule="auto" w:after="120"/>
        <w:jc w:val="left"/>
      </w:pPr>
      <w:r>
        <w:rPr>
          <w:rFonts w:ascii="Times New Roman" w:hAnsi="Times New Roman"/>
          <w:b w:val="0"/>
          <w:i w:val="0"/>
          <w:color w:val="000000"/>
          <w:sz w:val="20"/>
        </w:rPr>
        <w:t>a. Desain Kemasan Siap Cetak: Merancang label botol sabun mandi &amp; shampoo sesuai ukuran presisi Farhan dengan standar percetakan (PDF Vektor/AI, CMYK, 300 DPI, Bleed potong).</w:t>
        <w:br/>
        <w:t>b. Aset Visual Digital: Mendesain banner website resmi, mock-up botol 3D, dan template etalase Shopee/Tokopedia (1080x1080 px).</w:t>
        <w:br/>
        <w:t>c. Konten Media Sosial: Merancang 9 feed Instagram estetik Gen-Z, template Story promosi, dan materi promosi peluncuran produk baru.</w:t>
        <w:br/>
        <w:t>d. Pencatatan Project Ledger: Mendokumentasikan setiap file desain yang selesai ke formulir Project Ledger bersama General Manager untuk hak pencairan kompensasi.</w:t>
      </w:r>
    </w:p>
    <w:p>
      <w:pPr>
        <w:spacing w:line="276" w:lineRule="auto" w:after="120"/>
        <w:jc w:val="left"/>
      </w:pPr>
      <w:r>
        <w:rPr>
          <w:rFonts w:ascii="Times New Roman" w:hAnsi="Times New Roman"/>
          <w:b w:val="0"/>
          <w:i w:val="0"/>
          <w:color w:val="000000"/>
          <w:sz w:val="20"/>
        </w:rPr>
        <w:t>Garis Komunikasi: Hanya menerima instruksi dari dan melapor kepada General Manager.</w:t>
      </w:r>
    </w:p>
    <w:p>
      <w:pPr>
        <w:spacing w:line="276" w:lineRule="auto" w:before="240" w:after="80"/>
      </w:pPr>
      <w:r>
        <w:rPr>
          <w:rFonts w:ascii="Times New Roman" w:hAnsi="Times New Roman"/>
          <w:b/>
          <w:color w:val="000000"/>
          <w:sz w:val="24"/>
        </w:rPr>
        <w:t>BAB III: STANDAR OPERASIONAL PROSEDUR (SOP) GERBANG APPROVAL &amp; EKSEKUSI</w:t>
      </w:r>
    </w:p>
    <w:p>
      <w:pPr>
        <w:spacing w:line="276" w:lineRule="auto" w:before="160" w:after="60"/>
      </w:pPr>
      <w:r>
        <w:rPr>
          <w:rFonts w:ascii="Times New Roman" w:hAnsi="Times New Roman"/>
          <w:b/>
          <w:color w:val="000000"/>
          <w:sz w:val="21"/>
        </w:rPr>
        <w:t>SOP-01: ALUR GERBANG KEPUTUSAN PROYEK (GATEKEEPING APPROVAL WORKFLOW)</w:t>
      </w:r>
    </w:p>
    <w:p>
      <w:pPr>
        <w:spacing w:line="276" w:lineRule="auto" w:after="120"/>
        <w:jc w:val="left"/>
      </w:pPr>
      <w:r>
        <w:rPr>
          <w:b/>
        </w:rPr>
        <w:t xml:space="preserve">Tahap 1: Inisiasi &amp; Riset Bisnis (GM): </w:t>
      </w:r>
      <w:r>
        <w:t>Yerikho menyusun proposal proyek lini produk baru (konsep sabun mandi Gen-Z, HPP, estimasi omzet, dan alokasi modal).</w:t>
      </w:r>
    </w:p>
    <w:p>
      <w:pPr>
        <w:spacing w:line="276" w:lineRule="auto" w:after="120"/>
        <w:jc w:val="left"/>
      </w:pPr>
      <w:r>
        <w:rPr>
          <w:b/>
        </w:rPr>
        <w:t xml:space="preserve">Tahap 2: Pengajuan Laporan ke Direktur Utama (GM -&gt; Dirut): </w:t>
      </w:r>
      <w:r>
        <w:t>Yerikho mempresentasikan proposal komprehensif kepada Yan Effendi (Direktur Utama / Owner).</w:t>
      </w:r>
    </w:p>
    <w:p>
      <w:pPr>
        <w:spacing w:line="276" w:lineRule="auto" w:after="120"/>
        <w:jc w:val="left"/>
      </w:pPr>
      <w:r>
        <w:rPr>
          <w:b/>
        </w:rPr>
        <w:t xml:space="preserve">Tahap 3: Executive Review &amp; Keputusan Mutlak (Dirut): </w:t>
      </w:r>
      <w:r>
        <w:t>Yan Effendi meninjau proposal dan memberikan keputusan: APPROVE or NOT.</w:t>
        <w:br/>
        <w:t xml:space="preserve">  • Jika NOT  : Proyek ditunda atau direvisi sesuai catatan perbaikan Dirut.</w:t>
        <w:br/>
        <w:t xml:space="preserve">  • Jika APPROVE : Proyek RESMI BERJALAN (Lampu Hijau Eksekusi).</w:t>
      </w:r>
    </w:p>
    <w:p>
      <w:pPr>
        <w:spacing w:line="276" w:lineRule="auto" w:after="120"/>
        <w:jc w:val="left"/>
      </w:pPr>
      <w:r>
        <w:rPr>
          <w:b/>
        </w:rPr>
        <w:t xml:space="preserve">Tahap 4: Delegasi Tugas Operasional (GM -&gt; Tim): </w:t>
      </w:r>
      <w:r>
        <w:t>Setelah status APPROVED, Yerikho menugaskan Farhan (survei botol &amp; percetakan) dan Fajar (desain kemasan &amp; visual).</w:t>
      </w:r>
    </w:p>
    <w:p>
      <w:pPr>
        <w:spacing w:line="276" w:lineRule="auto" w:after="120"/>
        <w:jc w:val="left"/>
      </w:pPr>
      <w:r>
        <w:rPr>
          <w:b/>
        </w:rPr>
        <w:t xml:space="preserve">Tahap 5: Supervisi Mutu Formula (Dirut &amp; GM): </w:t>
      </w:r>
      <w:r>
        <w:t>Yan Effendi meracik formula sabun di laboratorium reaktor pabrik.</w:t>
      </w:r>
    </w:p>
    <w:p>
      <w:pPr>
        <w:spacing w:line="276" w:lineRule="auto" w:after="120"/>
        <w:jc w:val="left"/>
      </w:pPr>
      <w:r>
        <w:rPr>
          <w:b/>
        </w:rPr>
        <w:t xml:space="preserve">Tahap 6: Eksekusi Produksi &amp; Kemasan (Ops &amp; Design): </w:t>
      </w:r>
      <w:r>
        <w:t>Farhan mengukur botol -&gt; Fajar mendesain label -&gt; Yerikho ACC desain -&gt; Farhan cetak stiker &amp; isi sabun.</w:t>
      </w:r>
    </w:p>
    <w:p>
      <w:pPr>
        <w:spacing w:line="276" w:lineRule="auto" w:after="120"/>
        <w:jc w:val="left"/>
      </w:pPr>
      <w:r>
        <w:rPr>
          <w:b/>
        </w:rPr>
        <w:t xml:space="preserve">Tahap 7: Pemasaran &amp; Penjualan (Ops &amp; Design): </w:t>
      </w:r>
      <w:r>
        <w:t>Fajar memproduksi materi promosi medsos -&gt; Farhan memasang produk di Shopee &amp; mengurus pengiriman paket.</w:t>
      </w:r>
    </w:p>
    <w:p>
      <w:pPr>
        <w:spacing w:line="276" w:lineRule="auto" w:after="120"/>
        <w:jc w:val="left"/>
      </w:pPr>
      <w:r>
        <w:rPr>
          <w:b/>
        </w:rPr>
        <w:t xml:space="preserve">Tahap 8: Laporan Pertanggungjawaban Akhir (GM -&gt; Dirut): </w:t>
      </w:r>
      <w:r>
        <w:t>Yerikho merekap hasil penjualan, laba bersih, dan menyajikan laporan berkala kepada Direktur Utama.</w:t>
      </w:r>
    </w:p>
    <w:p>
      <w:pPr>
        <w:spacing w:line="276" w:lineRule="auto" w:before="240" w:after="80"/>
      </w:pPr>
      <w:r>
        <w:rPr>
          <w:rFonts w:ascii="Times New Roman" w:hAnsi="Times New Roman"/>
          <w:b/>
          <w:color w:val="000000"/>
          <w:sz w:val="24"/>
        </w:rPr>
        <w:t>BAB IV: MATRIKS OTORISASI KEPUTUSAN (AUTHORITY MATRIX)</w:t>
      </w:r>
    </w:p>
    <w:tbl>
      <w:tblPr>
        <w:tblW w:type="auto" w:w="0"/>
        <w:jc w:val="center"/>
        <w:tblLook w:firstColumn="1" w:firstRow="1" w:lastColumn="0" w:lastRow="0" w:noHBand="0" w:noVBand="1" w:val="04A0"/>
      </w:tblPr>
      <w:tblGrid>
        <w:gridCol w:w="2448"/>
        <w:gridCol w:w="2448"/>
        <w:gridCol w:w="2448"/>
        <w:gridCol w:w="2448"/>
      </w:tblGrid>
      <w:tr>
        <w:tc>
          <w:tcPr>
            <w:tcW w:type="dxa" w:w="3600"/>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7"/>
              </w:rPr>
              <w:t>Jenis Keputusan / Aktivitas</w:t>
            </w:r>
          </w:p>
        </w:tc>
        <w:tc>
          <w:tcPr>
            <w:tcW w:type="dxa" w:w="1872"/>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7"/>
              </w:rPr>
              <w:t>Pelaksana</w:t>
            </w:r>
          </w:p>
        </w:tc>
        <w:tc>
          <w:tcPr>
            <w:tcW w:type="dxa" w:w="2304"/>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7"/>
              </w:rPr>
              <w:t>Reviewer / Approver</w:t>
            </w:r>
          </w:p>
        </w:tc>
        <w:tc>
          <w:tcPr>
            <w:tcW w:type="dxa" w:w="2592"/>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7"/>
              </w:rPr>
              <w:t>Dampak Jika 'NOT'</w:t>
            </w:r>
          </w:p>
        </w:tc>
      </w:tr>
      <w:tr>
        <w:tc>
          <w:tcPr>
            <w:tcW w:type="dxa" w:w="3600"/>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color w:val="000000"/>
                <w:sz w:val="16"/>
              </w:rPr>
              <w:t>Persetujuan Peluncuran Proyek Baru</w:t>
            </w:r>
          </w:p>
        </w:tc>
        <w:tc>
          <w:tcPr>
            <w:tcW w:type="dxa" w:w="1872"/>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color w:val="000000"/>
                <w:sz w:val="16"/>
              </w:rPr>
              <w:t>Yerikho (GM)</w:t>
            </w:r>
          </w:p>
        </w:tc>
        <w:tc>
          <w:tcPr>
            <w:tcW w:type="dxa" w:w="2304"/>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color w:val="000000"/>
                <w:sz w:val="16"/>
              </w:rPr>
              <w:t>Yan Effendi (Dirut)</w:t>
            </w:r>
          </w:p>
        </w:tc>
        <w:tc>
          <w:tcPr>
            <w:tcW w:type="dxa" w:w="2592"/>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color w:val="000000"/>
                <w:sz w:val="16"/>
              </w:rPr>
              <w:t>Proyek tidak boleh jalan</w:t>
            </w:r>
          </w:p>
        </w:tc>
      </w:tr>
      <w:tr>
        <w:tc>
          <w:tcPr>
            <w:tcW w:type="dxa" w:w="3600"/>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color w:val="000000"/>
                <w:sz w:val="16"/>
              </w:rPr>
              <w:t>Perubahan Formulasi Kimia Sabun</w:t>
            </w:r>
          </w:p>
        </w:tc>
        <w:tc>
          <w:tcPr>
            <w:tcW w:type="dxa" w:w="1872"/>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color w:val="000000"/>
                <w:sz w:val="16"/>
              </w:rPr>
              <w:t>Yan Effendi (Dirut)</w:t>
            </w:r>
          </w:p>
        </w:tc>
        <w:tc>
          <w:tcPr>
            <w:tcW w:type="dxa" w:w="2304"/>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color w:val="000000"/>
                <w:sz w:val="16"/>
              </w:rPr>
              <w:t>Yan Effendi (Dirut)</w:t>
            </w:r>
          </w:p>
        </w:tc>
        <w:tc>
          <w:tcPr>
            <w:tcW w:type="dxa" w:w="2592"/>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color w:val="000000"/>
                <w:sz w:val="16"/>
              </w:rPr>
              <w:t>Formula lama dipertahankan</w:t>
            </w:r>
          </w:p>
        </w:tc>
      </w:tr>
      <w:tr>
        <w:tc>
          <w:tcPr>
            <w:tcW w:type="dxa" w:w="3600"/>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color w:val="000000"/>
                <w:sz w:val="16"/>
              </w:rPr>
              <w:t>Persetujuan Desain Kemasan Naik Cetak</w:t>
            </w:r>
          </w:p>
        </w:tc>
        <w:tc>
          <w:tcPr>
            <w:tcW w:type="dxa" w:w="1872"/>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color w:val="000000"/>
                <w:sz w:val="16"/>
              </w:rPr>
              <w:t>Fajar (Design)</w:t>
            </w:r>
          </w:p>
        </w:tc>
        <w:tc>
          <w:tcPr>
            <w:tcW w:type="dxa" w:w="2304"/>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color w:val="000000"/>
                <w:sz w:val="16"/>
              </w:rPr>
              <w:t>Yerikho (GM)</w:t>
            </w:r>
          </w:p>
        </w:tc>
        <w:tc>
          <w:tcPr>
            <w:tcW w:type="dxa" w:w="2592"/>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color w:val="000000"/>
                <w:sz w:val="16"/>
              </w:rPr>
              <w:t>Desain wajib direvisi Fajar</w:t>
            </w:r>
          </w:p>
        </w:tc>
      </w:tr>
      <w:tr>
        <w:tc>
          <w:tcPr>
            <w:tcW w:type="dxa" w:w="3600"/>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color w:val="000000"/>
                <w:sz w:val="16"/>
              </w:rPr>
              <w:t>Otorisasi Belanja Botol &amp; Stiker</w:t>
            </w:r>
          </w:p>
        </w:tc>
        <w:tc>
          <w:tcPr>
            <w:tcW w:type="dxa" w:w="1872"/>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color w:val="000000"/>
                <w:sz w:val="16"/>
              </w:rPr>
              <w:t>Farhan (Ops)</w:t>
            </w:r>
          </w:p>
        </w:tc>
        <w:tc>
          <w:tcPr>
            <w:tcW w:type="dxa" w:w="2304"/>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color w:val="000000"/>
                <w:sz w:val="16"/>
              </w:rPr>
              <w:t>Yerikho (GM)</w:t>
            </w:r>
          </w:p>
        </w:tc>
        <w:tc>
          <w:tcPr>
            <w:tcW w:type="dxa" w:w="2592"/>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color w:val="000000"/>
                <w:sz w:val="16"/>
              </w:rPr>
              <w:t>Dana belanja tidak cair</w:t>
            </w:r>
          </w:p>
        </w:tc>
      </w:tr>
      <w:tr>
        <w:tc>
          <w:tcPr>
            <w:tcW w:type="dxa" w:w="3600"/>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color w:val="000000"/>
                <w:sz w:val="16"/>
              </w:rPr>
              <w:t>Penetapan Harga Jual &amp; Diskon Toko</w:t>
            </w:r>
          </w:p>
        </w:tc>
        <w:tc>
          <w:tcPr>
            <w:tcW w:type="dxa" w:w="1872"/>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color w:val="000000"/>
                <w:sz w:val="16"/>
              </w:rPr>
              <w:t>Yerikho (GM)</w:t>
            </w:r>
          </w:p>
        </w:tc>
        <w:tc>
          <w:tcPr>
            <w:tcW w:type="dxa" w:w="2304"/>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color w:val="000000"/>
                <w:sz w:val="16"/>
              </w:rPr>
              <w:t>Yerikho (GM)</w:t>
            </w:r>
          </w:p>
        </w:tc>
        <w:tc>
          <w:tcPr>
            <w:tcW w:type="dxa" w:w="2592"/>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color w:val="000000"/>
                <w:sz w:val="16"/>
              </w:rPr>
              <w:t>Harga standar berlaku</w:t>
            </w:r>
          </w:p>
        </w:tc>
      </w:tr>
    </w:tbl>
    <w:p>
      <w:pPr>
        <w:spacing w:line="276" w:lineRule="auto" w:after="280"/>
        <w:jc w:val="left"/>
      </w:pPr>
    </w:p>
    <w:p>
      <w:pPr>
        <w:spacing w:line="276" w:lineRule="auto" w:before="240" w:after="80"/>
      </w:pPr>
      <w:r>
        <w:rPr>
          <w:rFonts w:ascii="Times New Roman" w:hAnsi="Times New Roman"/>
          <w:b/>
          <w:color w:val="000000"/>
          <w:sz w:val="24"/>
        </w:rPr>
        <w:t>BAB V: PENGESAHAN DOKUMEN MANUAL KERJA</w:t>
      </w:r>
    </w:p>
    <w:p>
      <w:pPr>
        <w:spacing w:line="276" w:lineRule="auto" w:after="280"/>
        <w:jc w:val="left"/>
      </w:pPr>
      <w:r>
        <w:rPr>
          <w:rFonts w:ascii="Times New Roman" w:hAnsi="Times New Roman"/>
          <w:b w:val="0"/>
          <w:i w:val="0"/>
          <w:color w:val="000000"/>
          <w:sz w:val="20"/>
        </w:rPr>
        <w:t>Dokumen Uraian Jabatan dan SOP Gerbang Approval ini disahkan sebagai pedoman tata kelola resmi yang mengikat seluruh jajaran manajemen PT Kediri Chemical Abadi terhitung sejak tanggal 6 September 2026.</w:t>
      </w:r>
    </w:p>
    <w:tbl>
      <w:tblPr>
        <w:tblW w:type="auto" w:w="0"/>
        <w:jc w:val="center"/>
        <w:tblLook w:firstColumn="1" w:firstRow="1" w:lastColumn="0" w:lastRow="0" w:noHBand="0" w:noVBand="1" w:val="04A0"/>
      </w:tblPr>
      <w:tblGrid>
        <w:gridCol w:w="4896"/>
        <w:gridCol w:w="4896"/>
      </w:tblGrid>
      <w:tr>
        <w:tc>
          <w:tcPr>
            <w:tcW w:type="dxa" w:w="4896"/>
            <w:tcBorders>
              <w:top w:val="none" w:sz="4" w:space="0" w:color="000000"/>
              <w:left w:val="none" w:sz="4" w:space="0" w:color="000000"/>
              <w:bottom w:val="none" w:sz="4" w:space="0" w:color="000000"/>
              <w:right w:val="none" w:sz="4" w:space="0" w:color="000000"/>
            </w:tcBorders>
          </w:tcPr>
          <w:p>
            <w:pPr>
              <w:jc w:val="center"/>
            </w:pPr>
            <w:r>
              <w:rPr>
                <w:color w:val="000000"/>
              </w:rPr>
              <w:t>Disetujui Oleh,</w:t>
              <w:br/>
              <w:t>Direktur Utama / Owner</w:t>
              <w:br/>
              <w:t>(Supreme Reviewer &amp; Approver)</w:t>
              <w:br/>
              <w:br/>
              <w:br/>
              <w:br/>
            </w:r>
            <w:r>
              <w:rPr>
                <w:b/>
              </w:rPr>
              <w:t>YAN EFFENDI</w:t>
            </w:r>
          </w:p>
        </w:tc>
        <w:tc>
          <w:tcPr>
            <w:tcW w:type="dxa" w:w="4896"/>
            <w:tcBorders>
              <w:top w:val="none" w:sz="4" w:space="0" w:color="000000"/>
              <w:left w:val="none" w:sz="4" w:space="0" w:color="000000"/>
              <w:bottom w:val="none" w:sz="4" w:space="0" w:color="000000"/>
              <w:right w:val="none" w:sz="4" w:space="0" w:color="000000"/>
            </w:tcBorders>
          </w:tcPr>
          <w:p>
            <w:pPr>
              <w:jc w:val="center"/>
            </w:pPr>
            <w:r>
              <w:rPr>
                <w:color w:val="000000"/>
              </w:rPr>
              <w:t>Ditetapkan di Kota Kediri, 6 September 2026</w:t>
              <w:br/>
              <w:t>General Manager</w:t>
              <w:br/>
              <w:t>(Operations &amp; Executive Lead)</w:t>
              <w:br/>
              <w:br/>
              <w:br/>
              <w:br/>
            </w:r>
            <w:r>
              <w:rPr>
                <w:b/>
              </w:rPr>
              <w:t>YERIKHO ARFENSIAS EFFENDI</w:t>
            </w:r>
          </w:p>
        </w:tc>
      </w:tr>
      <w:tr>
        <w:tc>
          <w:tcPr>
            <w:tcW w:type="dxa" w:w="4896"/>
            <w:tcBorders>
              <w:top w:val="none" w:sz="4" w:space="0" w:color="000000"/>
              <w:left w:val="none" w:sz="4" w:space="0" w:color="000000"/>
              <w:bottom w:val="none" w:sz="4" w:space="0" w:color="000000"/>
              <w:right w:val="none" w:sz="4" w:space="0" w:color="000000"/>
            </w:tcBorders>
          </w:tcPr>
          <w:p>
            <w:pPr>
              <w:jc w:val="center"/>
            </w:pPr>
            <w:r>
              <w:rPr>
                <w:color w:val="000000"/>
              </w:rPr>
              <w:br/>
              <w:br/>
              <w:t>Pihak Yang Melaksanakan,</w:t>
              <w:br/>
              <w:t>Business Operations Coordinator</w:t>
              <w:br/>
              <w:br/>
              <w:br/>
              <w:br/>
            </w:r>
            <w:r>
              <w:rPr>
                <w:b/>
              </w:rPr>
              <w:t>FARHAN</w:t>
            </w:r>
          </w:p>
        </w:tc>
        <w:tc>
          <w:tcPr>
            <w:tcW w:type="dxa" w:w="4896"/>
            <w:tcBorders>
              <w:top w:val="none" w:sz="4" w:space="0" w:color="000000"/>
              <w:left w:val="none" w:sz="4" w:space="0" w:color="000000"/>
              <w:bottom w:val="none" w:sz="4" w:space="0" w:color="000000"/>
              <w:right w:val="none" w:sz="4" w:space="0" w:color="000000"/>
            </w:tcBorders>
          </w:tcPr>
          <w:p>
            <w:pPr>
              <w:jc w:val="center"/>
            </w:pPr>
            <w:r>
              <w:rPr>
                <w:color w:val="000000"/>
              </w:rPr>
              <w:br/>
              <w:br/>
              <w:t>Pihak Yang Melaksanakan,</w:t>
              <w:br/>
              <w:t>Head of Creative &amp; Design</w:t>
              <w:br/>
              <w:br/>
              <w:br/>
              <w:br/>
            </w:r>
            <w:r>
              <w:rPr>
                <w:b/>
              </w:rPr>
              <w:t>FAJAR</w:t>
            </w:r>
          </w:p>
        </w:tc>
      </w:tr>
    </w:tbl>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Yerikho Arfensias Effendi</dc:creator>
  <cp:keywords>PT Kediri Chemical Abadi, Jobdesk, SOP, Operasional, Yan Effendi, Yerikho, Farhan, Fajar</cp:keywords>
  <dc:description>Manual Uraian Jabatan &amp; SOP Operasional Tim PT Kediri Chemical Abadi Standar ISO 9001:2015</dc:description>
  <cp:lastModifiedBy>Yerikho Arfensias Effendi</cp:lastModifiedBy>
  <cp:revision>1</cp:revision>
  <dcterms:created xsi:type="dcterms:W3CDTF">2013-12-23T23:15:00Z</dcterms:created>
  <dcterms:modified xsi:type="dcterms:W3CDTF">2013-12-23T23:15:00Z</dcterms:modified>
  <cp:category>Dokumen Manajemen Operasional</cp:category>
</cp:coreProperties>
</file>