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DIREKSI &amp; MANAJEMEN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SURAT PERJANJIAN SEWA-MENYEWA / PENGUASAAN BANGUNAN SARANA PABRIK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MGT-DIR-005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 - DIREKSI</w:t>
            </w:r>
          </w:p>
        </w:tc>
      </w:tr>
    </w:tbl>
    <w:p>
      <w:pPr>
        <w:spacing w:line="276" w:lineRule="auto" w:after="80"/>
      </w:pP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SURAT PERJANJIAN SEWA-MENYEWA BANGUNAN SARANA INDUSTRI PABRIK</w:t>
        <w:br/>
        <w:t>Nomor: 008/SWA-PBR/KCA/VIII/2026</w:t>
        <w:br/>
        <w:br/>
        <w:t>Pada hari ini, [Hari], tanggal [Tanggal] bulan [Bulan] tahun [Tahun], bertempat di Kediri, Jawa Timur, telah disepakati perjanjian sewa-menyewa oleh dan antara:</w:t>
        <w:br/>
        <w:t>1. [Nama Pemilik Lahan/Bangunan], bertindak selaku PEMILIK BANGUNAN (selanjutnya disebut PIHAK PERTAMA).</w:t>
        <w:br/>
        <w:t>2. Yerikho Arfensias Effendi, selaku Direktur Utama bertindak untuk dan atas nama PT Kediri Chemical Abadi (selanjutnya disebut PIHAK KEDUA).</w:t>
        <w:br/>
        <w:br/>
        <w:t>PARA PIHAK sepakat untuk mengikatkan diri dalam perjanjian sewa-menyewa dengan ketentuan sebagai berikut:</w:t>
        <w:br/>
        <w:br/>
        <w:t>PASAL 1: OBJEK SEWA &amp; PERUNTUKAN</w:t>
        <w:br/>
        <w:t>PIHAK PERTAMA menyewakan kepada PIHAK KEDUA sebidang tanah dan bangunan seluas [.....] m² yang terletak di [Alamat Lengkap Lokasi Pabrik] untuk dipergunakan secara sah sebagai Sarana Industri Manufaktur Perbekalan Kesehatan Rumah Tangga (PKRT) dan Gudang.</w:t>
        <w:br/>
        <w:br/>
        <w:t>PASAL 2: JANGKA WAKTU SEWA</w:t>
        <w:br/>
        <w:t>Sewa-menyewa ini dilangsungkan untuk jangka waktu [3 (tiga) / 5 (lima)] tahun terhitung sejak tanggal [Tgl Mulai] sampai dengan [Tgl Berakhir] guna memenuhi persyaratan perizinan berusaha sarana industri Kementerian Kesehatan RI.</w:t>
        <w:br/>
        <w:br/>
        <w:t>PASAL 3: BIAYA SEWA DAN PEMBAYARAN</w:t>
        <w:br/>
        <w:t>Harga sewa yang disepakati adalah sebesar Rp [Nominal] per tahun atau total sebesar Rp [Total] untuk seluruh masa sewa yang dibayarkan lunas dengan bukti kuitansi sah.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8788"/>
      </w:tblGrid>
      <w:tr>
        <w:tc>
          <w:tcPr>
            <w:tcW w:type="dxa" w:w="878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Disetujui Oleh Kedua Belah Pihak,</w:t>
              <w:br/>
              <w:br/>
              <w:t>PIHAK PERTAMA (Pemilik),                         PIHAK KEDUA (Direktur PT KCA),</w:t>
              <w:br/>
              <w:br/>
              <w:br/>
              <w:br/>
              <w:t>( Materai Rp 10.000 )                            ( Materai Rp 10.000 )</w:t>
              <w:br/>
              <w:t>[ Nama Pemilik Bangunan ]                        [ Nama Direktur Anda ]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Mgt-05 Surat Perjanjian Sewa Bangunan Pabrik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3</cp:revision>
  <dcterms:created xsi:type="dcterms:W3CDTF">2026-08-15T10:22:17Z</dcterms:created>
  <dcterms:modified xsi:type="dcterms:W3CDTF">2026-08-20T17:28:39Z</dcterms:modified>
  <cp:category>Dokumen Manajemen KCA</cp:category>
</cp:coreProperties>
</file>