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jc w:val="left"/>
        <w:rPr>
          <w:rFonts w:ascii="Arial" w:cs="Arial" w:eastAsia="Arial" w:hAnsi="Arial"/>
          <w:b w:val="0"/>
        </w:rPr>
      </w:pPr>
      <w:r w:rsidDel="00000000" w:rsidR="00000000" w:rsidRPr="00000000">
        <w:rPr>
          <w:rFonts w:ascii="Arial" w:cs="Arial" w:eastAsia="Arial" w:hAnsi="Arial"/>
          <w:rtl w:val="0"/>
        </w:rPr>
        <w:t xml:space="preserve">AUTHOR NOTE:</w:t>
      </w:r>
      <w:r w:rsidDel="00000000" w:rsidR="00000000" w:rsidRPr="00000000">
        <w:rPr>
          <w:rFonts w:ascii="Arial" w:cs="Arial" w:eastAsia="Arial" w:hAnsi="Arial"/>
          <w:b w:val="0"/>
          <w:rtl w:val="0"/>
        </w:rPr>
        <w:t xml:space="preserve"> Below is (1) a description of the corrections and cleaning that was done to the </w:t>
      </w:r>
      <w:r w:rsidDel="00000000" w:rsidR="00000000" w:rsidRPr="00000000">
        <w:rPr>
          <w:rFonts w:ascii="Arial" w:cs="Arial" w:eastAsia="Arial" w:hAnsi="Arial"/>
          <w:i w:val="1"/>
          <w:rtl w:val="0"/>
        </w:rPr>
        <w:t xml:space="preserve">Round 6</w:t>
      </w:r>
      <w:r w:rsidDel="00000000" w:rsidR="00000000" w:rsidRPr="00000000">
        <w:rPr>
          <w:rFonts w:ascii="Arial" w:cs="Arial" w:eastAsia="Arial" w:hAnsi="Arial"/>
          <w:b w:val="0"/>
          <w:rtl w:val="0"/>
        </w:rPr>
        <w:t xml:space="preserve"> data (reflected in the “cleaned_deid” versions of the data), (2) Variable Descriptions for each variable in the </w:t>
      </w:r>
      <w:r w:rsidDel="00000000" w:rsidR="00000000" w:rsidRPr="00000000">
        <w:rPr>
          <w:rFonts w:ascii="Arial" w:cs="Arial" w:eastAsia="Arial" w:hAnsi="Arial"/>
          <w:i w:val="1"/>
          <w:rtl w:val="0"/>
        </w:rPr>
        <w:t xml:space="preserve">Round 6</w:t>
      </w:r>
      <w:r w:rsidDel="00000000" w:rsidR="00000000" w:rsidRPr="00000000">
        <w:rPr>
          <w:rFonts w:ascii="Arial" w:cs="Arial" w:eastAsia="Arial" w:hAnsi="Arial"/>
          <w:b w:val="0"/>
          <w:rtl w:val="0"/>
        </w:rPr>
        <w:t xml:space="preserve"> data, and (3) a description of and explanation of the calculations done for each of the Calculated Variables from </w:t>
      </w:r>
      <w:r w:rsidDel="00000000" w:rsidR="00000000" w:rsidRPr="00000000">
        <w:rPr>
          <w:rFonts w:ascii="Arial" w:cs="Arial" w:eastAsia="Arial" w:hAnsi="Arial"/>
          <w:i w:val="1"/>
          <w:rtl w:val="0"/>
        </w:rPr>
        <w:t xml:space="preserve">Round 6</w:t>
      </w:r>
      <w:r w:rsidDel="00000000" w:rsidR="00000000" w:rsidRPr="00000000">
        <w:rPr>
          <w:rFonts w:ascii="Arial" w:cs="Arial" w:eastAsia="Arial" w:hAnsi="Arial"/>
          <w:b w:val="0"/>
          <w:rtl w:val="0"/>
        </w:rPr>
        <w:t xml:space="preserve">.</w:t>
      </w:r>
    </w:p>
    <w:p w:rsidR="00000000" w:rsidDel="00000000" w:rsidP="00000000" w:rsidRDefault="00000000" w:rsidRPr="00000000" w14:paraId="00000002">
      <w:pPr>
        <w:pStyle w:val="Heading1"/>
        <w:numPr>
          <w:ilvl w:val="0"/>
          <w:numId w:val="1"/>
        </w:numPr>
        <w:spacing w:line="240" w:lineRule="auto"/>
        <w:ind w:left="720" w:hanging="360"/>
        <w:jc w:val="left"/>
        <w:rPr>
          <w:rFonts w:ascii="Arial" w:cs="Arial" w:eastAsia="Arial" w:hAnsi="Arial"/>
          <w:b w:val="0"/>
        </w:rPr>
      </w:pPr>
      <w:bookmarkStart w:colFirst="0" w:colLast="0" w:name="_heading=h.ywznjq3m9r98" w:id="0"/>
      <w:bookmarkEnd w:id="0"/>
      <w:r w:rsidDel="00000000" w:rsidR="00000000" w:rsidRPr="00000000">
        <w:rPr>
          <w:rFonts w:ascii="Arial" w:cs="Arial" w:eastAsia="Arial" w:hAnsi="Arial"/>
          <w:b w:val="0"/>
          <w:rtl w:val="0"/>
        </w:rPr>
        <w:t xml:space="preserve">If you note any errors or any combination of information that could jeopardize confidentiality of participants, please contact the primary investigators. </w:t>
      </w:r>
    </w:p>
    <w:p w:rsidR="00000000" w:rsidDel="00000000" w:rsidP="00000000" w:rsidRDefault="00000000" w:rsidRPr="00000000" w14:paraId="00000003">
      <w:pPr>
        <w:pStyle w:val="Heading1"/>
        <w:numPr>
          <w:ilvl w:val="0"/>
          <w:numId w:val="2"/>
        </w:numPr>
        <w:spacing w:line="240" w:lineRule="auto"/>
        <w:ind w:left="720" w:hanging="360"/>
        <w:jc w:val="left"/>
        <w:rPr>
          <w:rFonts w:ascii="Arial" w:cs="Arial" w:eastAsia="Arial" w:hAnsi="Arial"/>
          <w:b w:val="0"/>
        </w:rPr>
      </w:pPr>
      <w:r w:rsidDel="00000000" w:rsidR="00000000" w:rsidRPr="00000000">
        <w:rPr>
          <w:rFonts w:ascii="Arial" w:cs="Arial" w:eastAsia="Arial" w:hAnsi="Arial"/>
          <w:b w:val="0"/>
          <w:rtl w:val="0"/>
        </w:rPr>
        <w:t xml:space="preserve">Data for participants should be able to be matched across surveys based on the </w:t>
      </w:r>
      <w:r w:rsidDel="00000000" w:rsidR="00000000" w:rsidRPr="00000000">
        <w:rPr>
          <w:rFonts w:ascii="Arial" w:cs="Arial" w:eastAsia="Arial" w:hAnsi="Arial"/>
          <w:rtl w:val="0"/>
        </w:rPr>
        <w:t xml:space="preserve">Subject ID (sub_id).</w:t>
      </w:r>
      <w:r w:rsidDel="00000000" w:rsidR="00000000" w:rsidRPr="00000000">
        <w:rPr>
          <w:rFonts w:ascii="Arial" w:cs="Arial" w:eastAsia="Arial" w:hAnsi="Arial"/>
          <w:b w:val="0"/>
          <w:rtl w:val="0"/>
        </w:rPr>
        <w:t xml:space="preserve"> </w:t>
      </w:r>
    </w:p>
    <w:p w:rsidR="00000000" w:rsidDel="00000000" w:rsidP="00000000" w:rsidRDefault="00000000" w:rsidRPr="00000000" w14:paraId="00000004">
      <w:pPr>
        <w:numPr>
          <w:ilvl w:val="0"/>
          <w:numId w:val="2"/>
        </w:numPr>
        <w:ind w:left="720" w:hanging="360"/>
        <w:rPr>
          <w:sz w:val="24"/>
          <w:szCs w:val="24"/>
        </w:rPr>
      </w:pPr>
      <w:r w:rsidDel="00000000" w:rsidR="00000000" w:rsidRPr="00000000">
        <w:rPr>
          <w:sz w:val="24"/>
          <w:szCs w:val="24"/>
          <w:rtl w:val="0"/>
        </w:rPr>
        <w:t xml:space="preserve">The code has also been shared on OSF</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Almost all of our data cleaning was just to get it in analyzable shape, and to exclude or correct obvious errors (e.g., misspelled country names) and impossible values. Beyond clearly impossible values (e.g., a participant who says they average 40 hours of sleep per night), we have not removed outliers or other suspect values, because we want to leave decisions on how to deal with these to each researcher.</w:t>
      </w:r>
    </w:p>
    <w:p w:rsidR="00000000" w:rsidDel="00000000" w:rsidP="00000000" w:rsidRDefault="00000000" w:rsidRPr="00000000" w14:paraId="00000006">
      <w:pPr>
        <w:numPr>
          <w:ilvl w:val="0"/>
          <w:numId w:val="2"/>
        </w:numPr>
        <w:ind w:left="720" w:hanging="360"/>
        <w:rPr>
          <w:sz w:val="24"/>
          <w:szCs w:val="24"/>
        </w:rPr>
      </w:pPr>
      <w:r w:rsidDel="00000000" w:rsidR="00000000" w:rsidRPr="00000000">
        <w:rPr>
          <w:sz w:val="24"/>
          <w:szCs w:val="24"/>
          <w:rtl w:val="0"/>
        </w:rPr>
        <w:t xml:space="preserve">We encourage pre-registration of analyses. Here are a few previously done by the authors:</w:t>
      </w:r>
    </w:p>
    <w:p w:rsidR="00000000" w:rsidDel="00000000" w:rsidP="00000000" w:rsidRDefault="00000000" w:rsidRPr="00000000" w14:paraId="00000007">
      <w:pPr>
        <w:numPr>
          <w:ilvl w:val="1"/>
          <w:numId w:val="2"/>
        </w:numPr>
        <w:ind w:left="1440" w:hanging="360"/>
        <w:rPr>
          <w:sz w:val="24"/>
          <w:szCs w:val="24"/>
        </w:rPr>
      </w:pPr>
      <w:hyperlink r:id="rId7">
        <w:r w:rsidDel="00000000" w:rsidR="00000000" w:rsidRPr="00000000">
          <w:rPr>
            <w:color w:val="1155cc"/>
            <w:sz w:val="24"/>
            <w:szCs w:val="24"/>
            <w:u w:val="single"/>
            <w:rtl w:val="0"/>
          </w:rPr>
          <w:t xml:space="preserve">https://osf.io/tb4qv</w:t>
        </w:r>
      </w:hyperlink>
      <w:r w:rsidDel="00000000" w:rsidR="00000000" w:rsidRPr="00000000">
        <w:rPr>
          <w:rtl w:val="0"/>
        </w:rPr>
      </w:r>
    </w:p>
    <w:p w:rsidR="00000000" w:rsidDel="00000000" w:rsidP="00000000" w:rsidRDefault="00000000" w:rsidRPr="00000000" w14:paraId="00000008">
      <w:pPr>
        <w:numPr>
          <w:ilvl w:val="1"/>
          <w:numId w:val="2"/>
        </w:numPr>
        <w:ind w:left="1440" w:hanging="360"/>
        <w:rPr>
          <w:sz w:val="24"/>
          <w:szCs w:val="24"/>
        </w:rPr>
      </w:pPr>
      <w:hyperlink r:id="rId8">
        <w:r w:rsidDel="00000000" w:rsidR="00000000" w:rsidRPr="00000000">
          <w:rPr>
            <w:color w:val="1155cc"/>
            <w:sz w:val="24"/>
            <w:szCs w:val="24"/>
            <w:u w:val="single"/>
            <w:rtl w:val="0"/>
          </w:rPr>
          <w:t xml:space="preserve">https://osf.io/kg6bu</w:t>
        </w:r>
      </w:hyperlink>
      <w:r w:rsidDel="00000000" w:rsidR="00000000" w:rsidRPr="00000000">
        <w:rPr>
          <w:rtl w:val="0"/>
        </w:rPr>
      </w:r>
    </w:p>
    <w:p w:rsidR="00000000" w:rsidDel="00000000" w:rsidP="00000000" w:rsidRDefault="00000000" w:rsidRPr="00000000" w14:paraId="00000009">
      <w:pPr>
        <w:numPr>
          <w:ilvl w:val="1"/>
          <w:numId w:val="2"/>
        </w:numPr>
        <w:ind w:left="1440" w:hanging="360"/>
        <w:rPr>
          <w:sz w:val="24"/>
          <w:szCs w:val="24"/>
        </w:rPr>
      </w:pPr>
      <w:hyperlink r:id="rId9">
        <w:r w:rsidDel="00000000" w:rsidR="00000000" w:rsidRPr="00000000">
          <w:rPr>
            <w:color w:val="1155cc"/>
            <w:sz w:val="24"/>
            <w:szCs w:val="24"/>
            <w:u w:val="single"/>
            <w:rtl w:val="0"/>
          </w:rPr>
          <w:t xml:space="preserve">https://osf.io/7zg5v</w:t>
        </w:r>
      </w:hyperlink>
      <w:r w:rsidDel="00000000" w:rsidR="00000000" w:rsidRPr="00000000">
        <w:rPr>
          <w:rtl w:val="0"/>
        </w:rPr>
      </w:r>
    </w:p>
    <w:p w:rsidR="00000000" w:rsidDel="00000000" w:rsidP="00000000" w:rsidRDefault="00000000" w:rsidRPr="00000000" w14:paraId="0000000A">
      <w:pPr>
        <w:numPr>
          <w:ilvl w:val="1"/>
          <w:numId w:val="2"/>
        </w:numPr>
        <w:ind w:left="1440" w:hanging="360"/>
        <w:rPr>
          <w:sz w:val="24"/>
          <w:szCs w:val="24"/>
        </w:rPr>
      </w:pPr>
      <w:hyperlink r:id="rId10">
        <w:r w:rsidDel="00000000" w:rsidR="00000000" w:rsidRPr="00000000">
          <w:rPr>
            <w:color w:val="1155cc"/>
            <w:sz w:val="24"/>
            <w:szCs w:val="24"/>
            <w:u w:val="single"/>
            <w:rtl w:val="0"/>
          </w:rPr>
          <w:t xml:space="preserve">https://osf.io/zn4bx</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r w:rsidDel="00000000" w:rsidR="00000000" w:rsidRPr="00000000">
        <w:rPr>
          <w:rtl w:val="0"/>
        </w:rPr>
        <w:t xml:space="preserve">Round 6</w:t>
      </w:r>
    </w:p>
    <w:p w:rsidR="00000000" w:rsidDel="00000000" w:rsidP="00000000" w:rsidRDefault="00000000" w:rsidRPr="00000000" w14:paraId="0000000D">
      <w:pPr>
        <w:pStyle w:val="Heading2"/>
        <w:rPr/>
      </w:pPr>
      <w:bookmarkStart w:colFirst="0" w:colLast="0" w:name="_heading=h.gjdgxs" w:id="1"/>
      <w:bookmarkEnd w:id="1"/>
      <w:r w:rsidDel="00000000" w:rsidR="00000000" w:rsidRPr="00000000">
        <w:rPr>
          <w:rtl w:val="0"/>
        </w:rPr>
        <w:t xml:space="preserve">Corrections and cleaning</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sectPr>
          <w:pgSz w:h="15840" w:w="12240" w:orient="portrait"/>
          <w:pgMar w:bottom="1440" w:top="1440" w:left="1440" w:right="1440" w:header="720" w:footer="720"/>
          <w:pgNumType w:start="1"/>
        </w:sectPr>
      </w:pPr>
      <w:r w:rsidDel="00000000" w:rsidR="00000000" w:rsidRPr="00000000">
        <w:rPr>
          <w:rtl w:val="0"/>
        </w:rPr>
        <w:t xml:space="preserve">Standardized formatting and spelling of COVID-19 vaccines</w:t>
      </w:r>
      <w:r w:rsidDel="00000000" w:rsidR="00000000" w:rsidRPr="00000000">
        <w:rPr>
          <w:rtl w:val="0"/>
        </w:rPr>
      </w:r>
    </w:p>
    <w:p w:rsidR="00000000" w:rsidDel="00000000" w:rsidP="00000000" w:rsidRDefault="00000000" w:rsidRPr="00000000" w14:paraId="00000010">
      <w:pPr>
        <w:pStyle w:val="Heading1"/>
        <w:rPr/>
      </w:pPr>
      <w:bookmarkStart w:colFirst="0" w:colLast="0" w:name="_heading=h.30j0zll" w:id="2"/>
      <w:bookmarkEnd w:id="2"/>
      <w:r w:rsidDel="00000000" w:rsidR="00000000" w:rsidRPr="00000000">
        <w:rPr>
          <w:rtl w:val="0"/>
        </w:rPr>
        <w:t xml:space="preserve">Round 6 Variable Descriptions</w:t>
      </w:r>
    </w:p>
    <w:tbl>
      <w:tblPr>
        <w:tblStyle w:val="Table1"/>
        <w:tblW w:w="14125.0" w:type="dxa"/>
        <w:jc w:val="left"/>
        <w:tblInd w:w="0.0" w:type="dxa"/>
        <w:tblLayout w:type="fixed"/>
        <w:tblLook w:val="0400"/>
      </w:tblPr>
      <w:tblGrid>
        <w:gridCol w:w="2645"/>
        <w:gridCol w:w="6440"/>
        <w:gridCol w:w="5040"/>
        <w:tblGridChange w:id="0">
          <w:tblGrid>
            <w:gridCol w:w="2645"/>
            <w:gridCol w:w="6440"/>
            <w:gridCol w:w="5040"/>
          </w:tblGrid>
        </w:tblGridChange>
      </w:tblGrid>
      <w:tr>
        <w:trPr>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1">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Variable_Name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2">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QUESTION_CONTENT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3">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MULTIPLE_CHOICE_RESPONSES_if_any</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record_id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This is just the number of times the survey has been taken (generated by Redcap)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april_18_timestamp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Timestamp autogenerated by REDCAP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trHeight w:val="12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sub_id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This is the SUBJECT ID. This is what is used to identify each individual subject. To enhance confidentiality, we have replaced their given IDs with numbers.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trHeight w:val="12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todays_date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This is the date and time the participants started the Round 5 survey. Participants are instructed to click a button as they start the survey to enter the date and time. It should be in the time zone of the participant.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trHeight w:val="315"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0">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LIEBOWITZ SOCIAL ANXIETY SCALE (April 2021)</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telephoneapril_fear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Telephoning in Public Generally (April 2021) 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None | 1, Mild | 2, Moderate | 3, Severe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telephoneapril_avoid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Telephoning in Public Generally (April 2021) Avoidance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Never (0%) | 1, Occasionally (1-33%) | 2, Often (34-66%) | 3, Usually (67-100%)</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smallgroupsapril_fear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Participating in small groups Generally (April 2021) 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None | 1, Mild | 2, Moderate | 3, Severe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smallgroupsapril_avoid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Participating in small groups Generally (April 2021) Avoidance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Never (0%) | 1, Occasionally (1-33%) | 2, Often (34-66%) | 3, Usually (67-100%)</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eatingapril_fear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Eating in public places Generally (April 2021) 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None | 1, Mild | 2, Moderate | 3, Severe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eatingapril_avoid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Eating in public places Generally (April 2021) Avoidance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Never (0%) | 1, Occasionally (1-33%) | 2, Often (34-66%) | 3, Usually (67-100%)</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drinkingapril_fear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Drinking with others in public places Generally (April 2021) 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None | 1, Mild | 2, Moderate | 3, Severe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drinkingapril_avoid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Drinking with others in public places Generally (April 2021) Avoidance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Never (0%) | 1, Occasionally (1-33%) | 2, Often (34-66%) | 3, Usually (67-100%)</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authorityapril_fear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Talking to people in authority Generally (April 2021) 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None | 1, Mild | 2, Moderate | 3, Severe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authorityapril_avoid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Talking to people in authority Generally (April 2021) Avoidance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Never (0%) | 1, Occasionally (1-33%) | 2, Often (34-66%) | 3, Usually (67-100%)</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actingapril_fear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Acting, performing, or giving a talk in front of an audience Generally (April 2021) 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None | 1, Mild | 2, Moderate | 3, Severe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actingapril_avoid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Acting, performing, or giving a talk in front of an audience Generally (April 2021) Avoidance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Never (0%) | 1, Occasionally (1-33%) | 2, Often (34-66%) | 3, Usually (67-100%)</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partyapril_fear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Going to a party  Generally (April 2021) 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None | 1, Mild | 2, Moderate | 3, Severe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partyapril_avoid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Going to a party  Generally (April 2021) Avoidance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Never (0%) | 1, Occasionally (1-33%) | 2, Often (34-66%) | 3, Usually (67-100%)</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workingapril_fear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Working while being observed Generally (April 2021) 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None | 1, Mild | 2, Moderate | 3, Severe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workingapril_avoid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Working while being observed Generally (April 2021) Avoidance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Never (0%) | 1, Occasionally (1-33%) | 2, Often (34-66%) | 3, Usually (67-100%)</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writingapril_fear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Writing while being observed Generally (April 2021) 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None | 1, Mild | 2, Moderate | 3, Severe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writingapril_avoid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Writing while being observed Generally (April 2021) Avoidance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Never (0%) | 1, Occasionally (1-33%) | 2, Often (34-66%) | 3, Usually (67-100%)</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callingapril_fear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Calling someone you don't know very well Generally (April 2021) 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None | 1, Mild | 2, Moderate | 3, Severe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callingapril_avoid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Calling someone you don't know very well Generally (April 2021) Avoidance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Never (0%) | 1, Occasionally (1-33%) | 2, Often (34-66%) | 3, Usually (67-100%)</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talkingapril_fear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Talking with people you don't know very well Generally (April 2021) 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None | 1, Mild | 2, Moderate | 3, Severe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talkingapril_avoid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Talking with people you don't know very well Generally (April 2021) Avoidance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Never (0%) | 1, Occasionally (1-33%) | 2, Often (34-66%) | 3, Usually (67-100%)</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strangersapril_fear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Meeting strangers Generally (April 2021) 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None | 1, Mild | 2, Moderate | 3, Severe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strangersapril_avoid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Meeting strangers Generally (April 2021) Avoidance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Never (0%) | 1, Occasionally (1-33%) | 2, Often (34-66%) | 3, Usually (67-100%)</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urinatingapril_fear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Urinating in a public bathroom Generally (April 2021) 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None | 1, Mild | 2, Moderate | 3, Severe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urinatingapril_avoid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Urinating in a public bathroom Generally (April 2021) Avoidance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Never (0%) | 1, Occasionally (1-33%) | 2, Often (34-66%) | 3, Usually (67-100%)</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seatedapril_fear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Entering a room when others are already seated Generally (April 2021) 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None | 1, Mild | 2, Moderate | 3, Severe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seatedapril_avoid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Entering a room when others are already seated Generally (April 2021) Avoidance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Never (0%) | 1, Occasionally (1-33%) | 2, Often (34-66%) | 3, Usually (67-100%)</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attentionapril_fear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Being the center of attention Generally (April 2021) 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None | 1, Mild | 2, Moderate | 3, Severe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attentionapril_avoid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Being the center of attention Generally (April 2021) Avoidance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Never (0%) | 1, Occasionally (1-33%) | 2, Often (34-66%) | 3, Usually (67-100%)</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meetingapril_fear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Speaking up at a meeting Generally (April 2021) 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None | 1, Mild | 2, Moderate | 3, Severe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meetingapril_avoid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Speaking up at a meeting Generally (April 2021) Avoidance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Never (0%) | 1, Occasionally (1-33%) | 2, Often (34-66%) | 3, Usually (67-100%)</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testapril_fear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Taking a test Generally (April 2021) 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None | 1, Mild | 2, Moderate | 3, Severe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testapril_avoid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Taking a test Generally (April 2021) Avoidance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Never (0%) | 1, Occasionally (1-33%) | 2, Often (34-66%) | 3, Usually (67-100%)</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disagreementapril_fear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Expressing a disagreement or disapproval to people you don't know very well Generally April 2021) 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None | 1, Mild | 2, Moderate | 3, Severe</w:t>
            </w:r>
          </w:p>
        </w:tc>
      </w:tr>
      <w:tr>
        <w:trPr>
          <w:trHeight w:val="9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disagreementapril_avoid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Expressing a disagreement or disapproval to people you don't know very well Generally April 2021) Avoidance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Never (0%) | 1, Occasionally (1-33%) | 2, Often (34-66%) | 3, Usually (67-100%)</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lookingapril_fear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Looking at people you don't know very well in the eyes Generally ( April 2021) 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None | 1, Mild | 2, Moderate | 3, Severe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lookingapril_avoid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Looking at people you don't know very well in the eyes Generally ( April 2021) Avoidance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Never (0%) | 1, Occasionally (1-33%) | 2, Often (34-66%) | 3, Usually (67-100%)</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reportapril_fear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Giving a report to a group Generally (April 2021) 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None | 1, Mild | 2, Moderate | 3, Severe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reportapril_avoid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Giving a report to a group Generally (April 2021) Avoidance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Never (0%) | 1, Occasionally (1-33%) | 2, Often (34-66%) | 3, Usually (67-100%)</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pickupapril_fear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Trying to pick up someone Generally (April 2021) 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None | 1, Mild | 2, Moderate | 3, Severe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pickupapril_avoid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Trying to pick up someone Generally (April 2021) Avoidance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Never (0%) | 1, Occasionally (1-33%) | 2, Often (34-66%) | 3, Usually (67-100%)</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returningapril_fear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Returning goods to a store Generally (April 2021) 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None | 1, Mild | 2, Moderate | 3, Severe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returningapril_avoid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Returning goods to a store Generally (April 2021) Avoidance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Never (0%) | 1, Occasionally (1-33%) | 2, Often (34-66%) | 3, Usually (67-100%)</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gpartyapril_fear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Giving a party Generally (April 2021) 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None | 1, Mild | 2, Moderate | 3, Severe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gpartyapril_avoid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Giving a party Generally (April 2021) Avoidance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Never (0%) | 1, Occasionally (1-33%) | 2, Often (34-66%) | 3, Usually (67-100%)</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salespersonapril_fear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Resisting a high pressure salesperson Generally (April 2021) 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None | 1, Mild | 2, Moderate | 3, Severe</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salespersonapril_avoid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Resisting a high pressure salesperson Generally (April 2021) Avoidance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Never (0%) | 1, Occasionally (1-33%) | 2, Often (34-66%) | 3, Usually (67-100%)</w:t>
            </w:r>
          </w:p>
        </w:tc>
      </w:tr>
      <w:tr>
        <w:trPr>
          <w:trHeight w:val="315"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3">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VACCINATION UPDATE (April 2021)</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vaccination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Have you received any doses of COVID-19 vaccine?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vacc_date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What was the date of your first vaccine dose?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vacc_type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D">
            <w:pPr>
              <w:spacing w:line="240" w:lineRule="auto"/>
              <w:jc w:val="left"/>
              <w:rPr>
                <w:rFonts w:ascii="Calibri" w:cs="Calibri" w:eastAsia="Calibri" w:hAnsi="Calibri"/>
                <w:color w:val="4f81bd"/>
                <w:sz w:val="24"/>
                <w:szCs w:val="24"/>
              </w:rPr>
            </w:pPr>
            <w:r w:rsidDel="00000000" w:rsidR="00000000" w:rsidRPr="00000000">
              <w:rPr>
                <w:rFonts w:ascii="Calibri" w:cs="Calibri" w:eastAsia="Calibri" w:hAnsi="Calibri"/>
                <w:color w:val="4f81bd"/>
                <w:sz w:val="24"/>
                <w:szCs w:val="24"/>
                <w:rtl w:val="0"/>
              </w:rPr>
              <w:t xml:space="preserve">Which vaccine did you receive?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E">
            <w:pPr>
              <w:spacing w:line="240" w:lineRule="auto"/>
              <w:jc w:val="left"/>
              <w:rPr>
                <w:rFonts w:ascii="Calibri" w:cs="Calibri" w:eastAsia="Calibri" w:hAnsi="Calibri"/>
                <w:color w:val="4f81bd"/>
                <w:sz w:val="24"/>
                <w:szCs w:val="24"/>
              </w:rPr>
            </w:pPr>
            <w:r w:rsidDel="00000000" w:rsidR="00000000" w:rsidRPr="00000000">
              <w:rPr>
                <w:rFonts w:ascii="Calibri" w:cs="Calibri" w:eastAsia="Calibri" w:hAnsi="Calibri"/>
                <w:color w:val="4f81bd"/>
                <w:sz w:val="24"/>
                <w:szCs w:val="24"/>
                <w:rtl w:val="0"/>
              </w:rPr>
              <w:t xml:space="preserve"> </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vacc_doses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How many doses of vaccine have you received to date?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0 | 1, 1 | 2, 2</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vacc_side_effects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Did you have any side effects to any doses of vaccination?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No | 1, Yes, mild side effects | 2, Yes, moderate side effects | 3, Yes, severe side effects</w:t>
            </w:r>
          </w:p>
        </w:tc>
      </w:tr>
      <w:tr>
        <w:trPr>
          <w:trHeight w:val="37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vacc_safety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6">
            <w:pPr>
              <w:spacing w:after="240"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vaccine for the new coronavirus (COVID19) is effective in preventing the virus for those individuals who receive the vaccine. However, it is currently unclear whether the COVID19 vaccine prevents vaccinated individuals from spreading the virus to others.</w:t>
              <w:br w:type="textWrapping"/>
              <w:br w:type="textWrapping"/>
              <w:t xml:space="preserve">Since being vaccinated, have you continued to take safety precautions regarding COVID19? </w:t>
              <w:br w:type="textWrapping"/>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vacc_plan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Do you plan to receive a COVID-19 vaccination when the opportunity arrives?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31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novacc_safety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vaccine for the new coronavirus (COVID19) is effective in preventing the virus for those individuals who receive the vaccine. However, it is currently unclear whether the COVID19 vaccine prevents vaccinated individuals from spreading the virus to others.</w:t>
              <w:br w:type="textWrapping"/>
              <w:br w:type="textWrapping"/>
              <w:t xml:space="preserve">If you receive the vaccine (even if you are not currently planning to), will you continue to take safety precautions regarding COVID19?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315"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E">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COVID IMPACT UPDATE (April 2021)</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covid_test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Have you received a positive test for COVID19?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covid_doctor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Have you been diagnosed with COVID19 by a doctor without a formal test?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9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covid_belief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Do you believe you have contracted COVID19 at any point, even without a test or formal diagnosis by a doctor?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9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severity_cov</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How would you rate the severity of the symptoms you experienced/are experiencing?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Mild | 2, Moderate | 3, Severe, but recovered at home | 4, Severe and hospitalized | 5, Hospitalized and needed a ventilator or other lifesaving treatment</w:t>
            </w:r>
          </w:p>
        </w:tc>
      </w:tr>
      <w:tr>
        <w:trPr>
          <w:trHeight w:val="9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date_cov</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Approximate date you contracted COVID19 </w:t>
              <w:br w:type="textWrapping"/>
              <w:br w:type="textWrapping"/>
              <w:t xml:space="preserve">(Format: Day/Month/Year)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cov_long_haul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Have you had long-lasting physical impacts due to your COVID19 diagnosis?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covid_roommate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Has anyone you have lived with contracted COVID19?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5">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6">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covid_roommate_2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7">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Was this confirmed by a test or medical diagnosis?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8">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9">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covid_loved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A">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Has a loved one (family or friend) contracted COVID19?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B">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covid_loved_2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Was this confirmed by a test or medical diagnosis?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perished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Has a loved one perished due to COVID19?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perished_2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Has anyone you know personally perished due to COVID19?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 YES, 0 = NO</w:t>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1"/>
        <w:rPr/>
      </w:pPr>
      <w:r w:rsidDel="00000000" w:rsidR="00000000" w:rsidRPr="00000000">
        <w:rPr>
          <w:rtl w:val="0"/>
        </w:rPr>
        <w:t xml:space="preserve">Round 6 Calculated Variables</w:t>
      </w:r>
    </w:p>
    <w:tbl>
      <w:tblPr>
        <w:tblStyle w:val="Table2"/>
        <w:tblW w:w="14485.0" w:type="dxa"/>
        <w:jc w:val="left"/>
        <w:tblInd w:w="0.0" w:type="dxa"/>
        <w:tblLayout w:type="fixed"/>
        <w:tblLook w:val="0400"/>
      </w:tblPr>
      <w:tblGrid>
        <w:gridCol w:w="2600"/>
        <w:gridCol w:w="5400"/>
        <w:gridCol w:w="6485"/>
        <w:tblGridChange w:id="0">
          <w:tblGrid>
            <w:gridCol w:w="2600"/>
            <w:gridCol w:w="5400"/>
            <w:gridCol w:w="6485"/>
          </w:tblGrid>
        </w:tblGridChange>
      </w:tblGrid>
      <w:tr>
        <w:trPr>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9">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Calculated_Variables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A">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Variable_Description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B">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Calculation</w:t>
            </w:r>
          </w:p>
        </w:tc>
      </w:tr>
      <w:tr>
        <w:trPr>
          <w:trHeight w:val="283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C">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LSAS_Fear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D">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LSAS  Fear Subscale (April 2021)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E">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Sum of telephone_fear + smallgroups_fear + eating_fear + drinking_fear + authority_fear + acting_fear + party_fear + working_fear + writing_fear + calling_fear + talking_fear + strangers_fear + urinating_fear + seated_fear + attention_fear + meeting_fear + test_fear + disagreement_fear + looking_fear + report_fear + pickup_fear + returning_fear + gparty_fear + salesperson_fear</w:t>
            </w:r>
          </w:p>
        </w:tc>
      </w:tr>
      <w:tr>
        <w:trPr>
          <w:trHeight w:val="283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F">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LSAS_Anxiety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0">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LSAS  Anxiety Subscale (April 2021)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1">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Sum of telephone_avoid + smallgroups_avoid + eating_avoid + drinking_avoid + authority_avoid + acting_avoid + party_avoid + working_avoid + writing_avoid + calling_avoid + talking_avoid + strangers_avoid + urinating_avoid + seated_avoid + attention_avoid + meeting_avoid + test_avoid + disagreement_avoid + looking_avoid + report_avoid + pickup_avoid + returning_avoid + gparty_avoid + salesperson_avoid</w:t>
            </w:r>
          </w:p>
        </w:tc>
      </w:tr>
      <w:tr>
        <w:trPr>
          <w:trHeight w:val="535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2">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LSAS_TOTAL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3">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LSAS  Total Score  (April 2021)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4">
            <w:pPr>
              <w:spacing w:line="240" w:lineRule="auto"/>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Sum of telephone_fear + telephone_avoid + smallgroups_fear + smallgroups_avoid + eating_fear + eating_avoid + drinking_fear + drinking_avoid + authority_fear + authority_avoid + acting_fear + acting_avoid + party_fear + party_avoid + working_fear + working_avoid + writing_fear + writing_avoid + calling_fear + calling_avoid + talking_fear + talking_avoid + strangers_fear + strangers_avoid + urinating_fear + urinating_avoid + seated_fear + seated_avoid + attention_fear + attention_avoid + meeting_fear + meeting_avoid + test_fear + test_avoid + disagreement_fear + disagreement_avoid + looking_fear + looking_avoid + report_fear + report_avoid + pickup_fear + pickup_avoid + returning_fear + returning_avoid + gparty_fear + gparty_avoid + salesperson_fear + salesperson_avoid</w:t>
            </w:r>
          </w:p>
        </w:tc>
      </w:tr>
    </w:tbl>
    <w:p w:rsidR="00000000" w:rsidDel="00000000" w:rsidP="00000000" w:rsidRDefault="00000000" w:rsidRPr="00000000" w14:paraId="00000105">
      <w:pPr>
        <w:rPr/>
      </w:pPr>
      <w:r w:rsidDel="00000000" w:rsidR="00000000" w:rsidRPr="00000000">
        <w:rPr>
          <w:rtl w:val="0"/>
        </w:rPr>
      </w:r>
    </w:p>
    <w:sectPr>
      <w:type w:val="nextPage"/>
      <w:pgSz w:h="12240" w:w="15840" w:orient="landscape"/>
      <w:pgMar w:bottom="720" w:top="720" w:left="576"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 w:name="Arial Blac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120" w:line="480" w:lineRule="auto"/>
      <w:jc w:val="center"/>
    </w:pPr>
    <w:rPr>
      <w:rFonts w:ascii="Arial Black" w:cs="Arial Black" w:eastAsia="Arial Black" w:hAnsi="Arial Black"/>
      <w:b w:val="1"/>
      <w:sz w:val="24"/>
      <w:szCs w:val="24"/>
    </w:rPr>
  </w:style>
  <w:style w:type="paragraph" w:styleId="Heading2">
    <w:name w:val="heading 2"/>
    <w:basedOn w:val="Normal"/>
    <w:next w:val="Normal"/>
    <w:pPr>
      <w:keepNext w:val="1"/>
      <w:jc w:val="left"/>
    </w:pPr>
    <w:rPr>
      <w:b w:val="1"/>
    </w:rPr>
  </w:style>
  <w:style w:type="paragraph" w:styleId="Heading3">
    <w:name w:val="heading 3"/>
    <w:basedOn w:val="Normal"/>
    <w:next w:val="Normal"/>
    <w:pPr>
      <w:keepNext w:val="1"/>
      <w:jc w:val="left"/>
    </w:pPr>
    <w:rPr>
      <w:u w:val="single"/>
    </w:rPr>
  </w:style>
  <w:style w:type="paragraph" w:styleId="Heading4">
    <w:name w:val="heading 4"/>
    <w:basedOn w:val="Normal"/>
    <w:next w:val="Normal"/>
    <w:pPr>
      <w:keepNext w:val="1"/>
      <w:spacing w:after="60" w:before="120" w:line="240" w:lineRule="auto"/>
      <w:jc w:val="left"/>
    </w:pPr>
    <w:rPr>
      <w:u w:val="single"/>
    </w:rPr>
  </w:style>
  <w:style w:type="paragraph" w:styleId="Heading5">
    <w:name w:val="heading 5"/>
    <w:basedOn w:val="Normal"/>
    <w:next w:val="Normal"/>
    <w:pPr>
      <w:spacing w:after="60" w:before="240" w:line="480" w:lineRule="auto"/>
    </w:pPr>
    <w:rPr>
      <w:i w:val="1"/>
    </w:rPr>
  </w:style>
  <w:style w:type="paragraph" w:styleId="Heading6">
    <w:name w:val="heading 6"/>
    <w:basedOn w:val="Normal"/>
    <w:next w:val="Normal"/>
    <w:pPr>
      <w:spacing w:after="60" w:before="240" w:lineRule="auto"/>
    </w:pPr>
    <w:rPr>
      <w:b w:val="1"/>
    </w:rPr>
  </w:style>
  <w:style w:type="paragraph" w:styleId="Title">
    <w:name w:val="Title"/>
    <w:basedOn w:val="Normal"/>
    <w:next w:val="Normal"/>
    <w:pPr>
      <w:spacing w:line="480" w:lineRule="auto"/>
      <w:jc w:val="cente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120" w:line="480" w:lineRule="auto"/>
      <w:jc w:val="center"/>
    </w:pPr>
    <w:rPr>
      <w:rFonts w:ascii="Arial Black" w:cs="Arial Black" w:eastAsia="Arial Black" w:hAnsi="Arial Black"/>
      <w:b w:val="1"/>
      <w:sz w:val="24"/>
      <w:szCs w:val="24"/>
    </w:rPr>
  </w:style>
  <w:style w:type="paragraph" w:styleId="Heading2">
    <w:name w:val="heading 2"/>
    <w:basedOn w:val="Normal"/>
    <w:next w:val="Normal"/>
    <w:pPr>
      <w:keepNext w:val="1"/>
      <w:jc w:val="left"/>
    </w:pPr>
    <w:rPr>
      <w:b w:val="1"/>
    </w:rPr>
  </w:style>
  <w:style w:type="paragraph" w:styleId="Heading3">
    <w:name w:val="heading 3"/>
    <w:basedOn w:val="Normal"/>
    <w:next w:val="Normal"/>
    <w:pPr>
      <w:keepNext w:val="1"/>
      <w:jc w:val="left"/>
    </w:pPr>
    <w:rPr>
      <w:u w:val="single"/>
    </w:rPr>
  </w:style>
  <w:style w:type="paragraph" w:styleId="Heading4">
    <w:name w:val="heading 4"/>
    <w:basedOn w:val="Normal"/>
    <w:next w:val="Normal"/>
    <w:pPr>
      <w:keepNext w:val="1"/>
      <w:spacing w:after="60" w:before="120" w:line="240" w:lineRule="auto"/>
      <w:jc w:val="left"/>
    </w:pPr>
    <w:rPr>
      <w:u w:val="single"/>
    </w:rPr>
  </w:style>
  <w:style w:type="paragraph" w:styleId="Heading5">
    <w:name w:val="heading 5"/>
    <w:basedOn w:val="Normal"/>
    <w:next w:val="Normal"/>
    <w:pPr>
      <w:spacing w:after="60" w:before="240" w:line="480" w:lineRule="auto"/>
    </w:pPr>
    <w:rPr>
      <w:i w:val="1"/>
    </w:rPr>
  </w:style>
  <w:style w:type="paragraph" w:styleId="Heading6">
    <w:name w:val="heading 6"/>
    <w:basedOn w:val="Normal"/>
    <w:next w:val="Normal"/>
    <w:pPr>
      <w:spacing w:after="60" w:before="240" w:lineRule="auto"/>
    </w:pPr>
    <w:rPr>
      <w:b w:val="1"/>
    </w:rPr>
  </w:style>
  <w:style w:type="paragraph" w:styleId="Title">
    <w:name w:val="Title"/>
    <w:basedOn w:val="Normal"/>
    <w:next w:val="Normal"/>
    <w:pPr>
      <w:spacing w:line="480" w:lineRule="auto"/>
      <w:jc w:val="center"/>
    </w:pPr>
    <w:rPr>
      <w:b w:val="1"/>
    </w:rPr>
  </w:style>
  <w:style w:type="paragraph" w:styleId="Normal" w:default="1">
    <w:name w:val="Normal"/>
    <w:qFormat w:val="1"/>
    <w:rsid w:val="009B1180"/>
    <w:pPr>
      <w:spacing w:line="276" w:lineRule="auto"/>
      <w:jc w:val="both"/>
    </w:pPr>
    <w:rPr>
      <w:rFonts w:eastAsiaTheme="minorEastAsia"/>
      <w:kern w:val="16"/>
      <w:sz w:val="22"/>
      <w:lang w:bidi="hi-IN" w:eastAsia="zh-CN"/>
    </w:rPr>
  </w:style>
  <w:style w:type="paragraph" w:styleId="Heading1">
    <w:name w:val="heading 1"/>
    <w:basedOn w:val="Normal"/>
    <w:next w:val="Normal"/>
    <w:link w:val="Heading1Char"/>
    <w:uiPriority w:val="9"/>
    <w:qFormat w:val="1"/>
    <w:rsid w:val="00E12067"/>
    <w:pPr>
      <w:keepNext w:val="1"/>
      <w:spacing w:before="120" w:line="480" w:lineRule="auto"/>
      <w:jc w:val="center"/>
      <w:outlineLvl w:val="0"/>
    </w:pPr>
    <w:rPr>
      <w:rFonts w:ascii="Arial Black" w:hAnsi="Arial Black" w:eastAsiaTheme="majorEastAsia"/>
      <w:b w:val="1"/>
      <w:bCs w:val="1"/>
      <w:sz w:val="24"/>
      <w:szCs w:val="32"/>
      <w:lang w:bidi="ar-SA" w:eastAsia="en-US"/>
    </w:rPr>
  </w:style>
  <w:style w:type="paragraph" w:styleId="Heading2">
    <w:name w:val="heading 2"/>
    <w:basedOn w:val="Normal"/>
    <w:next w:val="Normal"/>
    <w:link w:val="Heading2Char"/>
    <w:uiPriority w:val="9"/>
    <w:unhideWhenUsed w:val="1"/>
    <w:qFormat w:val="1"/>
    <w:rsid w:val="00B661BD"/>
    <w:pPr>
      <w:keepNext w:val="1"/>
      <w:jc w:val="left"/>
      <w:outlineLvl w:val="1"/>
    </w:pPr>
    <w:rPr>
      <w:rFonts w:eastAsiaTheme="majorEastAsia"/>
      <w:b w:val="1"/>
      <w:bCs w:val="1"/>
      <w:iCs w:val="1"/>
      <w:szCs w:val="28"/>
    </w:rPr>
  </w:style>
  <w:style w:type="paragraph" w:styleId="Heading3">
    <w:name w:val="heading 3"/>
    <w:basedOn w:val="Normal"/>
    <w:next w:val="Normal"/>
    <w:link w:val="Heading3Char"/>
    <w:uiPriority w:val="9"/>
    <w:semiHidden w:val="1"/>
    <w:unhideWhenUsed w:val="1"/>
    <w:qFormat w:val="1"/>
    <w:rsid w:val="00B661BD"/>
    <w:pPr>
      <w:keepNext w:val="1"/>
      <w:jc w:val="left"/>
      <w:outlineLvl w:val="2"/>
    </w:pPr>
    <w:rPr>
      <w:rFonts w:eastAsiaTheme="majorEastAsia"/>
      <w:bCs w:val="1"/>
      <w:kern w:val="0"/>
      <w:szCs w:val="26"/>
      <w:u w:val="single"/>
    </w:rPr>
  </w:style>
  <w:style w:type="paragraph" w:styleId="Heading4">
    <w:name w:val="heading 4"/>
    <w:basedOn w:val="Normal"/>
    <w:next w:val="Normal"/>
    <w:link w:val="Heading4Char"/>
    <w:uiPriority w:val="9"/>
    <w:unhideWhenUsed w:val="1"/>
    <w:qFormat w:val="1"/>
    <w:rsid w:val="00953D4F"/>
    <w:pPr>
      <w:keepNext w:val="1"/>
      <w:spacing w:after="60" w:before="120" w:line="240" w:lineRule="auto"/>
      <w:jc w:val="left"/>
      <w:outlineLvl w:val="3"/>
    </w:pPr>
    <w:rPr>
      <w:bCs w:val="1"/>
      <w:kern w:val="0"/>
      <w:szCs w:val="28"/>
      <w:u w:val="single"/>
    </w:rPr>
  </w:style>
  <w:style w:type="paragraph" w:styleId="Heading5">
    <w:name w:val="heading 5"/>
    <w:basedOn w:val="Normal"/>
    <w:next w:val="Normal"/>
    <w:link w:val="Heading5Char"/>
    <w:uiPriority w:val="9"/>
    <w:unhideWhenUsed w:val="1"/>
    <w:qFormat w:val="1"/>
    <w:rsid w:val="00CB2414"/>
    <w:pPr>
      <w:spacing w:after="60" w:before="240" w:line="480" w:lineRule="auto"/>
      <w:outlineLvl w:val="4"/>
    </w:pPr>
    <w:rPr>
      <w:bCs w:val="1"/>
      <w:i w:val="1"/>
      <w:iCs w:val="1"/>
      <w:kern w:val="0"/>
      <w:szCs w:val="26"/>
    </w:rPr>
  </w:style>
  <w:style w:type="paragraph" w:styleId="Heading6">
    <w:name w:val="heading 6"/>
    <w:basedOn w:val="Normal"/>
    <w:next w:val="Normal"/>
    <w:link w:val="Heading6Char"/>
    <w:uiPriority w:val="9"/>
    <w:semiHidden w:val="1"/>
    <w:unhideWhenUsed w:val="1"/>
    <w:qFormat w:val="1"/>
    <w:rsid w:val="00B661BD"/>
    <w:pPr>
      <w:spacing w:after="60" w:before="240"/>
      <w:outlineLvl w:val="5"/>
    </w:pPr>
    <w:rPr>
      <w:b w:val="1"/>
      <w:bCs w:val="1"/>
      <w:kern w:val="0"/>
    </w:rPr>
  </w:style>
  <w:style w:type="paragraph" w:styleId="Heading7">
    <w:name w:val="heading 7"/>
    <w:basedOn w:val="Normal"/>
    <w:next w:val="Normal"/>
    <w:link w:val="Heading7Char"/>
    <w:uiPriority w:val="9"/>
    <w:semiHidden w:val="1"/>
    <w:unhideWhenUsed w:val="1"/>
    <w:qFormat w:val="1"/>
    <w:rsid w:val="00B661BD"/>
    <w:pPr>
      <w:spacing w:after="60" w:before="240"/>
      <w:outlineLvl w:val="6"/>
    </w:pPr>
    <w:rPr>
      <w:kern w:val="0"/>
      <w:sz w:val="24"/>
    </w:rPr>
  </w:style>
  <w:style w:type="paragraph" w:styleId="Heading8">
    <w:name w:val="heading 8"/>
    <w:basedOn w:val="Normal"/>
    <w:next w:val="Normal"/>
    <w:link w:val="Heading8Char"/>
    <w:uiPriority w:val="9"/>
    <w:semiHidden w:val="1"/>
    <w:unhideWhenUsed w:val="1"/>
    <w:qFormat w:val="1"/>
    <w:rsid w:val="00B661BD"/>
    <w:pPr>
      <w:spacing w:after="60" w:before="240"/>
      <w:outlineLvl w:val="7"/>
    </w:pPr>
    <w:rPr>
      <w:i w:val="1"/>
      <w:iCs w:val="1"/>
      <w:kern w:val="0"/>
      <w:sz w:val="24"/>
    </w:rPr>
  </w:style>
  <w:style w:type="paragraph" w:styleId="Heading9">
    <w:name w:val="heading 9"/>
    <w:basedOn w:val="Normal"/>
    <w:next w:val="Normal"/>
    <w:link w:val="Heading9Char"/>
    <w:uiPriority w:val="9"/>
    <w:semiHidden w:val="1"/>
    <w:unhideWhenUsed w:val="1"/>
    <w:qFormat w:val="1"/>
    <w:rsid w:val="00B661BD"/>
    <w:pPr>
      <w:spacing w:after="60" w:before="240"/>
      <w:outlineLvl w:val="8"/>
    </w:pPr>
    <w:rPr>
      <w:rFonts w:asciiTheme="majorHAnsi" w:eastAsiaTheme="majorEastAsia" w:hAnsiTheme="majorHAnsi"/>
      <w:kern w:val="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12067"/>
    <w:rPr>
      <w:rFonts w:ascii="Arial Black" w:hAnsi="Arial Black" w:eastAsiaTheme="majorEastAsia"/>
      <w:b w:val="1"/>
      <w:bCs w:val="1"/>
      <w:kern w:val="16"/>
      <w:sz w:val="24"/>
      <w:szCs w:val="32"/>
    </w:rPr>
  </w:style>
  <w:style w:type="character" w:styleId="Heading2Char" w:customStyle="1">
    <w:name w:val="Heading 2 Char"/>
    <w:basedOn w:val="DefaultParagraphFont"/>
    <w:link w:val="Heading2"/>
    <w:uiPriority w:val="9"/>
    <w:rsid w:val="00B661BD"/>
    <w:rPr>
      <w:rFonts w:eastAsiaTheme="majorEastAsia"/>
      <w:b w:val="1"/>
      <w:bCs w:val="1"/>
      <w:iCs w:val="1"/>
      <w:kern w:val="16"/>
      <w:szCs w:val="28"/>
    </w:rPr>
  </w:style>
  <w:style w:type="character" w:styleId="Heading3Char" w:customStyle="1">
    <w:name w:val="Heading 3 Char"/>
    <w:basedOn w:val="DefaultParagraphFont"/>
    <w:link w:val="Heading3"/>
    <w:uiPriority w:val="9"/>
    <w:semiHidden w:val="1"/>
    <w:rsid w:val="00B661BD"/>
    <w:rPr>
      <w:rFonts w:eastAsiaTheme="majorEastAsia"/>
      <w:bCs w:val="1"/>
      <w:szCs w:val="26"/>
      <w:u w:val="single"/>
    </w:rPr>
  </w:style>
  <w:style w:type="character" w:styleId="Heading4Char" w:customStyle="1">
    <w:name w:val="Heading 4 Char"/>
    <w:basedOn w:val="DefaultParagraphFont"/>
    <w:link w:val="Heading4"/>
    <w:uiPriority w:val="9"/>
    <w:rsid w:val="00953D4F"/>
    <w:rPr>
      <w:bCs w:val="1"/>
      <w:sz w:val="22"/>
      <w:szCs w:val="28"/>
      <w:u w:val="single"/>
    </w:rPr>
  </w:style>
  <w:style w:type="character" w:styleId="Heading5Char" w:customStyle="1">
    <w:name w:val="Heading 5 Char"/>
    <w:basedOn w:val="DefaultParagraphFont"/>
    <w:link w:val="Heading5"/>
    <w:uiPriority w:val="9"/>
    <w:rsid w:val="00CB2414"/>
    <w:rPr>
      <w:bCs w:val="1"/>
      <w:i w:val="1"/>
      <w:iCs w:val="1"/>
      <w:sz w:val="22"/>
      <w:szCs w:val="26"/>
    </w:rPr>
  </w:style>
  <w:style w:type="character" w:styleId="Heading6Char" w:customStyle="1">
    <w:name w:val="Heading 6 Char"/>
    <w:basedOn w:val="DefaultParagraphFont"/>
    <w:link w:val="Heading6"/>
    <w:uiPriority w:val="9"/>
    <w:semiHidden w:val="1"/>
    <w:rsid w:val="00B661BD"/>
    <w:rPr>
      <w:b w:val="1"/>
      <w:bCs w:val="1"/>
    </w:rPr>
  </w:style>
  <w:style w:type="character" w:styleId="Heading7Char" w:customStyle="1">
    <w:name w:val="Heading 7 Char"/>
    <w:basedOn w:val="DefaultParagraphFont"/>
    <w:link w:val="Heading7"/>
    <w:uiPriority w:val="9"/>
    <w:semiHidden w:val="1"/>
    <w:rsid w:val="00B661BD"/>
    <w:rPr>
      <w:sz w:val="24"/>
    </w:rPr>
  </w:style>
  <w:style w:type="character" w:styleId="Heading8Char" w:customStyle="1">
    <w:name w:val="Heading 8 Char"/>
    <w:basedOn w:val="DefaultParagraphFont"/>
    <w:link w:val="Heading8"/>
    <w:uiPriority w:val="9"/>
    <w:semiHidden w:val="1"/>
    <w:rsid w:val="00B661BD"/>
    <w:rPr>
      <w:i w:val="1"/>
      <w:iCs w:val="1"/>
      <w:sz w:val="24"/>
    </w:rPr>
  </w:style>
  <w:style w:type="character" w:styleId="Heading9Char" w:customStyle="1">
    <w:name w:val="Heading 9 Char"/>
    <w:basedOn w:val="DefaultParagraphFont"/>
    <w:link w:val="Heading9"/>
    <w:uiPriority w:val="9"/>
    <w:semiHidden w:val="1"/>
    <w:rsid w:val="00B661BD"/>
    <w:rPr>
      <w:rFonts w:asciiTheme="majorHAnsi" w:eastAsiaTheme="majorEastAsia" w:hAnsiTheme="majorHAnsi"/>
    </w:rPr>
  </w:style>
  <w:style w:type="paragraph" w:styleId="Title">
    <w:name w:val="Title"/>
    <w:basedOn w:val="Normal"/>
    <w:next w:val="Normal"/>
    <w:link w:val="TitleChar"/>
    <w:uiPriority w:val="10"/>
    <w:qFormat w:val="1"/>
    <w:rsid w:val="00B661BD"/>
    <w:pPr>
      <w:spacing w:line="480" w:lineRule="auto"/>
      <w:jc w:val="center"/>
      <w:outlineLvl w:val="0"/>
    </w:pPr>
    <w:rPr>
      <w:rFonts w:eastAsiaTheme="majorEastAsia"/>
      <w:b w:val="1"/>
      <w:bCs w:val="1"/>
      <w:kern w:val="28"/>
      <w:szCs w:val="32"/>
    </w:rPr>
  </w:style>
  <w:style w:type="character" w:styleId="TitleChar" w:customStyle="1">
    <w:name w:val="Title Char"/>
    <w:basedOn w:val="DefaultParagraphFont"/>
    <w:link w:val="Title"/>
    <w:uiPriority w:val="10"/>
    <w:rsid w:val="00B661BD"/>
    <w:rPr>
      <w:rFonts w:eastAsiaTheme="majorEastAsia"/>
      <w:b w:val="1"/>
      <w:bCs w:val="1"/>
      <w:kern w:val="28"/>
      <w:sz w:val="22"/>
      <w:szCs w:val="32"/>
    </w:rPr>
  </w:style>
  <w:style w:type="paragraph" w:styleId="Subtitle">
    <w:name w:val="Subtitle"/>
    <w:basedOn w:val="Normal"/>
    <w:next w:val="Normal"/>
    <w:link w:val="SubtitleChar"/>
    <w:uiPriority w:val="11"/>
    <w:qFormat w:val="1"/>
    <w:rsid w:val="00B661BD"/>
    <w:pPr>
      <w:spacing w:after="60"/>
      <w:jc w:val="center"/>
      <w:outlineLvl w:val="1"/>
    </w:pPr>
    <w:rPr>
      <w:rFonts w:asciiTheme="majorHAnsi" w:eastAsiaTheme="majorEastAsia" w:hAnsiTheme="majorHAnsi"/>
      <w:kern w:val="0"/>
      <w:sz w:val="24"/>
    </w:rPr>
  </w:style>
  <w:style w:type="character" w:styleId="SubtitleChar" w:customStyle="1">
    <w:name w:val="Subtitle Char"/>
    <w:basedOn w:val="DefaultParagraphFont"/>
    <w:link w:val="Subtitle"/>
    <w:uiPriority w:val="11"/>
    <w:rsid w:val="00B661BD"/>
    <w:rPr>
      <w:rFonts w:asciiTheme="majorHAnsi" w:eastAsiaTheme="majorEastAsia" w:hAnsiTheme="majorHAnsi"/>
      <w:sz w:val="24"/>
    </w:rPr>
  </w:style>
  <w:style w:type="character" w:styleId="Strong">
    <w:name w:val="Strong"/>
    <w:basedOn w:val="DefaultParagraphFont"/>
    <w:uiPriority w:val="22"/>
    <w:qFormat w:val="1"/>
    <w:rsid w:val="00B661BD"/>
    <w:rPr>
      <w:b w:val="1"/>
      <w:bCs w:val="1"/>
    </w:rPr>
  </w:style>
  <w:style w:type="character" w:styleId="Emphasis">
    <w:name w:val="Emphasis"/>
    <w:basedOn w:val="DefaultParagraphFont"/>
    <w:uiPriority w:val="20"/>
    <w:qFormat w:val="1"/>
    <w:rsid w:val="00B661BD"/>
    <w:rPr>
      <w:rFonts w:asciiTheme="minorHAnsi" w:hAnsiTheme="minorHAnsi"/>
      <w:b w:val="1"/>
      <w:i w:val="1"/>
      <w:iCs w:val="1"/>
    </w:rPr>
  </w:style>
  <w:style w:type="paragraph" w:styleId="NoSpacing">
    <w:name w:val="No Spacing"/>
    <w:basedOn w:val="Normal"/>
    <w:uiPriority w:val="1"/>
    <w:qFormat w:val="1"/>
    <w:rsid w:val="00B661BD"/>
    <w:rPr>
      <w:szCs w:val="32"/>
    </w:rPr>
  </w:style>
  <w:style w:type="paragraph" w:styleId="ListParagraph">
    <w:name w:val="List Paragraph"/>
    <w:basedOn w:val="Normal"/>
    <w:uiPriority w:val="34"/>
    <w:qFormat w:val="1"/>
    <w:rsid w:val="00B661BD"/>
    <w:pPr>
      <w:ind w:left="720"/>
      <w:contextualSpacing w:val="1"/>
    </w:pPr>
  </w:style>
  <w:style w:type="paragraph" w:styleId="Quote">
    <w:name w:val="Quote"/>
    <w:basedOn w:val="Normal"/>
    <w:next w:val="Normal"/>
    <w:link w:val="QuoteChar"/>
    <w:uiPriority w:val="29"/>
    <w:qFormat w:val="1"/>
    <w:rsid w:val="00B661BD"/>
    <w:rPr>
      <w:i w:val="1"/>
      <w:kern w:val="0"/>
      <w:sz w:val="24"/>
    </w:rPr>
  </w:style>
  <w:style w:type="character" w:styleId="QuoteChar" w:customStyle="1">
    <w:name w:val="Quote Char"/>
    <w:basedOn w:val="DefaultParagraphFont"/>
    <w:link w:val="Quote"/>
    <w:uiPriority w:val="29"/>
    <w:rsid w:val="00B661BD"/>
    <w:rPr>
      <w:i w:val="1"/>
      <w:sz w:val="24"/>
    </w:rPr>
  </w:style>
  <w:style w:type="paragraph" w:styleId="IntenseQuote">
    <w:name w:val="Intense Quote"/>
    <w:basedOn w:val="Normal"/>
    <w:next w:val="Normal"/>
    <w:link w:val="IntenseQuoteChar"/>
    <w:uiPriority w:val="30"/>
    <w:qFormat w:val="1"/>
    <w:rsid w:val="00B661BD"/>
    <w:pPr>
      <w:ind w:left="720" w:right="720"/>
    </w:pPr>
    <w:rPr>
      <w:b w:val="1"/>
      <w:i w:val="1"/>
      <w:kern w:val="0"/>
      <w:sz w:val="24"/>
    </w:rPr>
  </w:style>
  <w:style w:type="character" w:styleId="IntenseQuoteChar" w:customStyle="1">
    <w:name w:val="Intense Quote Char"/>
    <w:basedOn w:val="DefaultParagraphFont"/>
    <w:link w:val="IntenseQuote"/>
    <w:uiPriority w:val="30"/>
    <w:rsid w:val="00B661BD"/>
    <w:rPr>
      <w:b w:val="1"/>
      <w:i w:val="1"/>
      <w:sz w:val="24"/>
    </w:rPr>
  </w:style>
  <w:style w:type="character" w:styleId="SubtleEmphasis">
    <w:name w:val="Subtle Emphasis"/>
    <w:uiPriority w:val="19"/>
    <w:qFormat w:val="1"/>
    <w:rsid w:val="00B661BD"/>
    <w:rPr>
      <w:i w:val="1"/>
      <w:color w:val="5a5a5a" w:themeColor="text1" w:themeTint="0000A5"/>
    </w:rPr>
  </w:style>
  <w:style w:type="character" w:styleId="IntenseEmphasis">
    <w:name w:val="Intense Emphasis"/>
    <w:basedOn w:val="DefaultParagraphFont"/>
    <w:uiPriority w:val="21"/>
    <w:qFormat w:val="1"/>
    <w:rsid w:val="00B661BD"/>
    <w:rPr>
      <w:b w:val="1"/>
      <w:i w:val="1"/>
      <w:sz w:val="24"/>
      <w:szCs w:val="24"/>
      <w:u w:val="single"/>
    </w:rPr>
  </w:style>
  <w:style w:type="character" w:styleId="SubtleReference">
    <w:name w:val="Subtle Reference"/>
    <w:basedOn w:val="DefaultParagraphFont"/>
    <w:uiPriority w:val="31"/>
    <w:qFormat w:val="1"/>
    <w:rsid w:val="00B661BD"/>
    <w:rPr>
      <w:sz w:val="24"/>
      <w:szCs w:val="24"/>
      <w:u w:val="single"/>
    </w:rPr>
  </w:style>
  <w:style w:type="character" w:styleId="IntenseReference">
    <w:name w:val="Intense Reference"/>
    <w:basedOn w:val="DefaultParagraphFont"/>
    <w:uiPriority w:val="32"/>
    <w:qFormat w:val="1"/>
    <w:rsid w:val="00B661BD"/>
    <w:rPr>
      <w:b w:val="1"/>
      <w:sz w:val="24"/>
      <w:u w:val="single"/>
    </w:rPr>
  </w:style>
  <w:style w:type="character" w:styleId="BookTitle">
    <w:name w:val="Book Title"/>
    <w:basedOn w:val="DefaultParagraphFont"/>
    <w:uiPriority w:val="33"/>
    <w:qFormat w:val="1"/>
    <w:rsid w:val="00B661BD"/>
    <w:rPr>
      <w:rFonts w:asciiTheme="majorHAnsi" w:eastAsiaTheme="majorEastAsia" w:hAnsiTheme="majorHAnsi"/>
      <w:b w:val="1"/>
      <w:i w:val="1"/>
      <w:sz w:val="24"/>
      <w:szCs w:val="24"/>
    </w:rPr>
  </w:style>
  <w:style w:type="paragraph" w:styleId="TOCHeading">
    <w:name w:val="TOC Heading"/>
    <w:basedOn w:val="Heading1"/>
    <w:next w:val="Normal"/>
    <w:uiPriority w:val="39"/>
    <w:semiHidden w:val="1"/>
    <w:unhideWhenUsed w:val="1"/>
    <w:qFormat w:val="1"/>
    <w:rsid w:val="00B661BD"/>
    <w:pPr>
      <w:outlineLvl w:val="9"/>
    </w:pPr>
  </w:style>
  <w:style w:type="character" w:styleId="Hyperlink">
    <w:name w:val="Hyperlink"/>
    <w:basedOn w:val="DefaultParagraphFont"/>
    <w:uiPriority w:val="99"/>
    <w:unhideWhenUsed w:val="1"/>
    <w:rsid w:val="006352C2"/>
    <w:rPr>
      <w:color w:val="0563c1" w:themeColor="hyperlink"/>
      <w:u w:val="single"/>
    </w:rPr>
  </w:style>
  <w:style w:type="character" w:styleId="UnresolvedMention1" w:customStyle="1">
    <w:name w:val="Unresolved Mention1"/>
    <w:basedOn w:val="DefaultParagraphFont"/>
    <w:uiPriority w:val="99"/>
    <w:semiHidden w:val="1"/>
    <w:unhideWhenUsed w:val="1"/>
    <w:rsid w:val="006352C2"/>
    <w:rPr>
      <w:color w:val="605e5c"/>
      <w:shd w:color="auto" w:fill="e1dfdd" w:val="clear"/>
    </w:rPr>
  </w:style>
  <w:style w:type="character" w:styleId="CommentReference">
    <w:name w:val="annotation reference"/>
    <w:basedOn w:val="DefaultParagraphFont"/>
    <w:uiPriority w:val="99"/>
    <w:semiHidden w:val="1"/>
    <w:unhideWhenUsed w:val="1"/>
    <w:rsid w:val="00F4137C"/>
    <w:rPr>
      <w:sz w:val="16"/>
      <w:szCs w:val="16"/>
    </w:rPr>
  </w:style>
  <w:style w:type="paragraph" w:styleId="CommentText">
    <w:name w:val="annotation text"/>
    <w:basedOn w:val="Normal"/>
    <w:link w:val="CommentTextChar"/>
    <w:uiPriority w:val="99"/>
    <w:semiHidden w:val="1"/>
    <w:unhideWhenUsed w:val="1"/>
    <w:rsid w:val="00F4137C"/>
    <w:pPr>
      <w:spacing w:line="240" w:lineRule="auto"/>
    </w:pPr>
    <w:rPr>
      <w:rFonts w:cs="Mangal"/>
      <w:sz w:val="20"/>
      <w:szCs w:val="18"/>
    </w:rPr>
  </w:style>
  <w:style w:type="character" w:styleId="CommentTextChar" w:customStyle="1">
    <w:name w:val="Comment Text Char"/>
    <w:basedOn w:val="DefaultParagraphFont"/>
    <w:link w:val="CommentText"/>
    <w:uiPriority w:val="99"/>
    <w:semiHidden w:val="1"/>
    <w:rsid w:val="00F4137C"/>
    <w:rPr>
      <w:rFonts w:cs="Mangal" w:eastAsiaTheme="minorEastAsia"/>
      <w:kern w:val="16"/>
      <w:szCs w:val="18"/>
      <w:lang w:bidi="hi-IN" w:eastAsia="zh-CN"/>
    </w:rPr>
  </w:style>
  <w:style w:type="paragraph" w:styleId="CommentSubject">
    <w:name w:val="annotation subject"/>
    <w:basedOn w:val="CommentText"/>
    <w:next w:val="CommentText"/>
    <w:link w:val="CommentSubjectChar"/>
    <w:uiPriority w:val="99"/>
    <w:semiHidden w:val="1"/>
    <w:unhideWhenUsed w:val="1"/>
    <w:rsid w:val="00F4137C"/>
    <w:rPr>
      <w:b w:val="1"/>
      <w:bCs w:val="1"/>
    </w:rPr>
  </w:style>
  <w:style w:type="character" w:styleId="CommentSubjectChar" w:customStyle="1">
    <w:name w:val="Comment Subject Char"/>
    <w:basedOn w:val="CommentTextChar"/>
    <w:link w:val="CommentSubject"/>
    <w:uiPriority w:val="99"/>
    <w:semiHidden w:val="1"/>
    <w:rsid w:val="00F4137C"/>
    <w:rPr>
      <w:rFonts w:cs="Mangal" w:eastAsiaTheme="minorEastAsia"/>
      <w:b w:val="1"/>
      <w:bCs w:val="1"/>
      <w:kern w:val="16"/>
      <w:szCs w:val="18"/>
      <w:lang w:bidi="hi-IN" w:eastAsia="zh-CN"/>
    </w:rPr>
  </w:style>
  <w:style w:type="paragraph" w:styleId="BalloonText">
    <w:name w:val="Balloon Text"/>
    <w:basedOn w:val="Normal"/>
    <w:link w:val="BalloonTextChar"/>
    <w:uiPriority w:val="99"/>
    <w:semiHidden w:val="1"/>
    <w:unhideWhenUsed w:val="1"/>
    <w:rsid w:val="00F4137C"/>
    <w:pPr>
      <w:spacing w:line="240" w:lineRule="auto"/>
    </w:pPr>
    <w:rPr>
      <w:rFonts w:ascii="Segoe UI" w:cs="Mangal" w:hAnsi="Segoe UI"/>
      <w:sz w:val="18"/>
      <w:szCs w:val="16"/>
    </w:rPr>
  </w:style>
  <w:style w:type="character" w:styleId="BalloonTextChar" w:customStyle="1">
    <w:name w:val="Balloon Text Char"/>
    <w:basedOn w:val="DefaultParagraphFont"/>
    <w:link w:val="BalloonText"/>
    <w:uiPriority w:val="99"/>
    <w:semiHidden w:val="1"/>
    <w:rsid w:val="00F4137C"/>
    <w:rPr>
      <w:rFonts w:ascii="Segoe UI" w:cs="Mangal" w:hAnsi="Segoe UI" w:eastAsiaTheme="minorEastAsia"/>
      <w:kern w:val="16"/>
      <w:sz w:val="18"/>
      <w:szCs w:val="16"/>
      <w:lang w:bidi="hi-IN" w:eastAsia="zh-CN"/>
    </w:rPr>
  </w:style>
  <w:style w:type="character" w:styleId="FollowedHyperlink">
    <w:name w:val="FollowedHyperlink"/>
    <w:basedOn w:val="DefaultParagraphFont"/>
    <w:uiPriority w:val="99"/>
    <w:semiHidden w:val="1"/>
    <w:unhideWhenUsed w:val="1"/>
    <w:rsid w:val="00C45949"/>
    <w:rPr>
      <w:color w:val="954f72"/>
      <w:u w:val="single"/>
    </w:rPr>
  </w:style>
  <w:style w:type="paragraph" w:styleId="msonormal0" w:customStyle="1">
    <w:name w:val="msonormal"/>
    <w:basedOn w:val="Normal"/>
    <w:rsid w:val="00C45949"/>
    <w:pPr>
      <w:spacing w:after="100" w:afterAutospacing="1" w:before="100" w:beforeAutospacing="1" w:line="240" w:lineRule="auto"/>
      <w:jc w:val="left"/>
    </w:pPr>
    <w:rPr>
      <w:rFonts w:ascii="Times New Roman" w:cs="Times New Roman" w:eastAsia="Times New Roman" w:hAnsi="Times New Roman"/>
      <w:kern w:val="0"/>
      <w:sz w:val="24"/>
      <w:lang w:bidi="ar-SA" w:eastAsia="en-US"/>
    </w:rPr>
  </w:style>
  <w:style w:type="paragraph" w:styleId="font0" w:customStyle="1">
    <w:name w:val="font0"/>
    <w:basedOn w:val="Normal"/>
    <w:rsid w:val="00C45949"/>
    <w:pPr>
      <w:spacing w:after="100" w:afterAutospacing="1" w:before="100" w:beforeAutospacing="1" w:line="240" w:lineRule="auto"/>
      <w:jc w:val="left"/>
    </w:pPr>
    <w:rPr>
      <w:rFonts w:ascii="Calibri" w:cs="Calibri" w:eastAsia="Times New Roman" w:hAnsi="Calibri"/>
      <w:color w:val="000000"/>
      <w:kern w:val="0"/>
      <w:szCs w:val="22"/>
      <w:lang w:bidi="ar-SA" w:eastAsia="en-US"/>
    </w:rPr>
  </w:style>
  <w:style w:type="paragraph" w:styleId="font5" w:customStyle="1">
    <w:name w:val="font5"/>
    <w:basedOn w:val="Normal"/>
    <w:rsid w:val="00C45949"/>
    <w:pPr>
      <w:spacing w:after="100" w:afterAutospacing="1" w:before="100" w:beforeAutospacing="1" w:line="240" w:lineRule="auto"/>
      <w:jc w:val="left"/>
    </w:pPr>
    <w:rPr>
      <w:rFonts w:ascii="Calibri" w:cs="Calibri" w:eastAsia="Times New Roman" w:hAnsi="Calibri"/>
      <w:b w:val="1"/>
      <w:bCs w:val="1"/>
      <w:color w:val="000000"/>
      <w:kern w:val="0"/>
      <w:szCs w:val="22"/>
      <w:lang w:bidi="ar-SA" w:eastAsia="en-US"/>
    </w:rPr>
  </w:style>
  <w:style w:type="paragraph" w:styleId="xl65" w:customStyle="1">
    <w:name w:val="xl65"/>
    <w:basedOn w:val="Normal"/>
    <w:rsid w:val="00C45949"/>
    <w:pPr>
      <w:spacing w:after="100" w:afterAutospacing="1" w:before="100" w:beforeAutospacing="1" w:line="240" w:lineRule="auto"/>
      <w:jc w:val="left"/>
    </w:pPr>
    <w:rPr>
      <w:rFonts w:ascii="Times New Roman" w:cs="Times New Roman" w:eastAsia="Times New Roman" w:hAnsi="Times New Roman"/>
      <w:kern w:val="0"/>
      <w:sz w:val="24"/>
      <w:lang w:bidi="ar-SA" w:eastAsia="en-US"/>
    </w:rPr>
  </w:style>
  <w:style w:type="paragraph" w:styleId="xl66" w:customStyle="1">
    <w:name w:val="xl66"/>
    <w:basedOn w:val="Normal"/>
    <w:rsid w:val="00C45949"/>
    <w:pPr>
      <w:pBdr>
        <w:top w:color="auto" w:space="0" w:sz="4" w:val="single"/>
        <w:left w:color="auto" w:space="0" w:sz="4" w:val="single"/>
        <w:bottom w:color="auto" w:space="0" w:sz="4" w:val="single"/>
        <w:right w:color="auto" w:space="0" w:sz="4" w:val="single"/>
      </w:pBdr>
      <w:spacing w:after="100" w:afterAutospacing="1" w:before="100" w:beforeAutospacing="1" w:line="240" w:lineRule="auto"/>
      <w:jc w:val="left"/>
    </w:pPr>
    <w:rPr>
      <w:rFonts w:ascii="Times New Roman" w:cs="Times New Roman" w:eastAsia="Times New Roman" w:hAnsi="Times New Roman"/>
      <w:kern w:val="0"/>
      <w:sz w:val="24"/>
      <w:lang w:bidi="ar-SA" w:eastAsia="en-US"/>
    </w:rPr>
  </w:style>
  <w:style w:type="paragraph" w:styleId="xl67" w:customStyle="1">
    <w:name w:val="xl67"/>
    <w:basedOn w:val="Normal"/>
    <w:rsid w:val="00C45949"/>
    <w:pPr>
      <w:pBdr>
        <w:top w:color="auto" w:space="0" w:sz="4" w:val="single"/>
        <w:left w:color="auto" w:space="0" w:sz="4" w:val="single"/>
        <w:bottom w:color="auto" w:space="0" w:sz="4" w:val="single"/>
        <w:right w:color="auto" w:space="0" w:sz="4" w:val="single"/>
      </w:pBdr>
      <w:spacing w:after="100" w:afterAutospacing="1" w:before="100" w:beforeAutospacing="1" w:line="240" w:lineRule="auto"/>
      <w:jc w:val="center"/>
    </w:pPr>
    <w:rPr>
      <w:rFonts w:ascii="Times New Roman" w:cs="Times New Roman" w:eastAsia="Times New Roman" w:hAnsi="Times New Roman"/>
      <w:b w:val="1"/>
      <w:bCs w:val="1"/>
      <w:kern w:val="0"/>
      <w:sz w:val="24"/>
      <w:lang w:bidi="ar-SA" w:eastAsia="en-US"/>
    </w:rPr>
  </w:style>
  <w:style w:type="paragraph" w:styleId="xl68" w:customStyle="1">
    <w:name w:val="xl68"/>
    <w:basedOn w:val="Normal"/>
    <w:rsid w:val="00C45949"/>
    <w:pPr>
      <w:pBdr>
        <w:top w:color="auto" w:space="0" w:sz="4" w:val="single"/>
        <w:left w:color="auto" w:space="0" w:sz="4" w:val="single"/>
        <w:bottom w:color="auto" w:space="0" w:sz="4" w:val="single"/>
        <w:right w:color="auto" w:space="0" w:sz="4" w:val="single"/>
      </w:pBdr>
      <w:spacing w:after="100" w:afterAutospacing="1" w:before="100" w:beforeAutospacing="1" w:line="240" w:lineRule="auto"/>
      <w:jc w:val="left"/>
    </w:pPr>
    <w:rPr>
      <w:rFonts w:ascii="Times New Roman" w:cs="Times New Roman" w:eastAsia="Times New Roman" w:hAnsi="Times New Roman"/>
      <w:color w:val="000000"/>
      <w:kern w:val="0"/>
      <w:sz w:val="24"/>
      <w:lang w:bidi="ar-SA" w:eastAsia="en-US"/>
    </w:rPr>
  </w:style>
  <w:style w:type="paragraph" w:styleId="xl69" w:customStyle="1">
    <w:name w:val="xl69"/>
    <w:basedOn w:val="Normal"/>
    <w:rsid w:val="00C45949"/>
    <w:pPr>
      <w:pBdr>
        <w:top w:color="auto" w:space="0" w:sz="4" w:val="single"/>
        <w:left w:color="auto" w:space="0" w:sz="4" w:val="single"/>
        <w:bottom w:color="auto" w:space="0" w:sz="4" w:val="single"/>
        <w:right w:color="auto" w:space="0" w:sz="4" w:val="single"/>
      </w:pBdr>
      <w:spacing w:after="100" w:afterAutospacing="1" w:before="100" w:beforeAutospacing="1" w:line="240" w:lineRule="auto"/>
      <w:jc w:val="left"/>
    </w:pPr>
    <w:rPr>
      <w:rFonts w:ascii="Times New Roman" w:cs="Times New Roman" w:eastAsia="Times New Roman" w:hAnsi="Times New Roman"/>
      <w:kern w:val="0"/>
      <w:sz w:val="24"/>
      <w:lang w:bidi="ar-SA" w:eastAsia="en-US"/>
    </w:rPr>
  </w:style>
  <w:style w:type="paragraph" w:styleId="xl70" w:customStyle="1">
    <w:name w:val="xl70"/>
    <w:basedOn w:val="Normal"/>
    <w:rsid w:val="00C45949"/>
    <w:pPr>
      <w:pBdr>
        <w:top w:color="auto" w:space="0" w:sz="4" w:val="single"/>
        <w:left w:color="auto" w:space="0" w:sz="4" w:val="single"/>
        <w:bottom w:color="auto" w:space="0" w:sz="4" w:val="single"/>
        <w:right w:color="auto" w:space="0" w:sz="4" w:val="single"/>
      </w:pBdr>
      <w:spacing w:after="100" w:afterAutospacing="1" w:before="100" w:beforeAutospacing="1" w:line="240" w:lineRule="auto"/>
      <w:jc w:val="center"/>
    </w:pPr>
    <w:rPr>
      <w:rFonts w:ascii="Times New Roman" w:cs="Times New Roman" w:eastAsia="Times New Roman" w:hAnsi="Times New Roman"/>
      <w:kern w:val="0"/>
      <w:sz w:val="24"/>
      <w:lang w:bidi="ar-SA" w:eastAsia="en-US"/>
    </w:rPr>
  </w:style>
  <w:style w:type="paragraph" w:styleId="Subtitle">
    <w:name w:val="Subtitle"/>
    <w:basedOn w:val="Normal"/>
    <w:next w:val="Normal"/>
    <w:pPr>
      <w:spacing w:after="60" w:lineRule="auto"/>
      <w:jc w:val="center"/>
    </w:pPr>
    <w:rPr>
      <w:rFonts w:ascii="Calibri" w:cs="Calibri" w:eastAsia="Calibri" w:hAnsi="Calibri"/>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Calibri" w:cs="Calibri" w:eastAsia="Calibri" w:hAnsi="Calibri"/>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osf.io/zn4bx" TargetMode="External"/><Relationship Id="rId9" Type="http://schemas.openxmlformats.org/officeDocument/2006/relationships/hyperlink" Target="https://osf.io/7zg5v"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sf.io/tb4qv" TargetMode="External"/><Relationship Id="rId8" Type="http://schemas.openxmlformats.org/officeDocument/2006/relationships/hyperlink" Target="https://osf.io/kg6b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6Ybb0QY42HEbIjISvMDruHOWWA==">AMUW2mVpfWQkd+QIoxIlRFGLpk6wreMPwEjisuwZeNfuFAunXWZWqkJaJd3/ndQwec09dVqBcodhJYtQXfcHOlBgwfu2YO+moKsvI39p0hI9uJfOzf6sGU8fFcY6dSn7VaedZHMc6opngPrDNWRg9+7ueRrLNkaneQ==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2021-05-13T02:11:00Z</dcterms:created>
  <dc:creator>EricFields</dc:creator>
</cp:coreProperties>
</file>