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E900" w14:textId="77777777" w:rsidR="00752F78" w:rsidRDefault="00FF16A9">
      <w:pPr>
        <w:pStyle w:val="Heading1"/>
        <w:spacing w:line="240" w:lineRule="auto"/>
        <w:jc w:val="left"/>
        <w:rPr>
          <w:rFonts w:ascii="Arial" w:eastAsia="Arial" w:hAnsi="Arial"/>
          <w:b w:val="0"/>
        </w:rPr>
      </w:pPr>
      <w:r>
        <w:rPr>
          <w:rFonts w:ascii="Arial" w:eastAsia="Arial" w:hAnsi="Arial"/>
        </w:rPr>
        <w:t>AUTHOR NOTE:</w:t>
      </w:r>
      <w:r>
        <w:rPr>
          <w:rFonts w:ascii="Arial" w:eastAsia="Arial" w:hAnsi="Arial"/>
          <w:b w:val="0"/>
        </w:rPr>
        <w:t xml:space="preserve"> Below is (1) a description of the corrections and cleaning that was done to the </w:t>
      </w:r>
      <w:r>
        <w:rPr>
          <w:rFonts w:ascii="Arial" w:eastAsia="Arial" w:hAnsi="Arial"/>
          <w:i/>
        </w:rPr>
        <w:t>Round 6</w:t>
      </w:r>
      <w:r>
        <w:rPr>
          <w:rFonts w:ascii="Arial" w:eastAsia="Arial" w:hAnsi="Arial"/>
          <w:b w:val="0"/>
        </w:rPr>
        <w:t xml:space="preserve"> data (reflected in the “</w:t>
      </w:r>
      <w:proofErr w:type="spellStart"/>
      <w:r>
        <w:rPr>
          <w:rFonts w:ascii="Arial" w:eastAsia="Arial" w:hAnsi="Arial"/>
          <w:b w:val="0"/>
        </w:rPr>
        <w:t>cleaned_deid</w:t>
      </w:r>
      <w:proofErr w:type="spellEnd"/>
      <w:r>
        <w:rPr>
          <w:rFonts w:ascii="Arial" w:eastAsia="Arial" w:hAnsi="Arial"/>
          <w:b w:val="0"/>
        </w:rPr>
        <w:t xml:space="preserve">” versions of the data), (2) Variable Descriptions for each variable in the </w:t>
      </w:r>
      <w:r>
        <w:rPr>
          <w:rFonts w:ascii="Arial" w:eastAsia="Arial" w:hAnsi="Arial"/>
          <w:i/>
        </w:rPr>
        <w:t>Round 6</w:t>
      </w:r>
      <w:r>
        <w:rPr>
          <w:rFonts w:ascii="Arial" w:eastAsia="Arial" w:hAnsi="Arial"/>
          <w:b w:val="0"/>
        </w:rPr>
        <w:t xml:space="preserve"> data, and (3) a description of and explanation of the calculations done for each of the Calculated Variables from </w:t>
      </w:r>
      <w:r>
        <w:rPr>
          <w:rFonts w:ascii="Arial" w:eastAsia="Arial" w:hAnsi="Arial"/>
          <w:i/>
        </w:rPr>
        <w:t>Round 6</w:t>
      </w:r>
      <w:r>
        <w:rPr>
          <w:rFonts w:ascii="Arial" w:eastAsia="Arial" w:hAnsi="Arial"/>
          <w:b w:val="0"/>
        </w:rPr>
        <w:t>.</w:t>
      </w:r>
    </w:p>
    <w:p w14:paraId="04E7716E" w14:textId="77777777" w:rsidR="00752F78" w:rsidRDefault="00FF16A9">
      <w:pPr>
        <w:pStyle w:val="Heading1"/>
        <w:numPr>
          <w:ilvl w:val="0"/>
          <w:numId w:val="1"/>
        </w:numPr>
        <w:spacing w:line="240" w:lineRule="auto"/>
        <w:jc w:val="left"/>
        <w:rPr>
          <w:rFonts w:ascii="Arial" w:eastAsia="Arial" w:hAnsi="Arial"/>
          <w:b w:val="0"/>
        </w:rPr>
      </w:pPr>
      <w:bookmarkStart w:id="0" w:name="_heading=h.ywznjq3m9r98" w:colFirst="0" w:colLast="0"/>
      <w:bookmarkEnd w:id="0"/>
      <w:r>
        <w:rPr>
          <w:rFonts w:ascii="Arial" w:eastAsia="Arial" w:hAnsi="Arial"/>
          <w:b w:val="0"/>
        </w:rPr>
        <w:t xml:space="preserve">If you note </w:t>
      </w:r>
      <w:r>
        <w:rPr>
          <w:rFonts w:ascii="Arial" w:eastAsia="Arial" w:hAnsi="Arial"/>
          <w:b w:val="0"/>
        </w:rPr>
        <w:t xml:space="preserve">any errors or any combination of information that could jeopardize confidentiality of participants, please contact the primary investigators. </w:t>
      </w:r>
    </w:p>
    <w:p w14:paraId="3DF746ED" w14:textId="77777777" w:rsidR="00752F78" w:rsidRDefault="00FF16A9">
      <w:pPr>
        <w:pStyle w:val="Heading1"/>
        <w:numPr>
          <w:ilvl w:val="0"/>
          <w:numId w:val="2"/>
        </w:numPr>
        <w:spacing w:line="240" w:lineRule="auto"/>
        <w:jc w:val="left"/>
        <w:rPr>
          <w:rFonts w:ascii="Arial" w:eastAsia="Arial" w:hAnsi="Arial"/>
          <w:b w:val="0"/>
        </w:rPr>
      </w:pPr>
      <w:r>
        <w:rPr>
          <w:rFonts w:ascii="Arial" w:eastAsia="Arial" w:hAnsi="Arial"/>
          <w:b w:val="0"/>
        </w:rPr>
        <w:t xml:space="preserve">Data for participants should be able to be matched across surveys based on the </w:t>
      </w:r>
      <w:r>
        <w:rPr>
          <w:rFonts w:ascii="Arial" w:eastAsia="Arial" w:hAnsi="Arial"/>
        </w:rPr>
        <w:t>Subject ID (</w:t>
      </w:r>
      <w:proofErr w:type="spellStart"/>
      <w:r>
        <w:rPr>
          <w:rFonts w:ascii="Arial" w:eastAsia="Arial" w:hAnsi="Arial"/>
        </w:rPr>
        <w:t>sub_id</w:t>
      </w:r>
      <w:proofErr w:type="spellEnd"/>
      <w:r>
        <w:rPr>
          <w:rFonts w:ascii="Arial" w:eastAsia="Arial" w:hAnsi="Arial"/>
        </w:rPr>
        <w:t>).</w:t>
      </w:r>
      <w:r>
        <w:rPr>
          <w:rFonts w:ascii="Arial" w:eastAsia="Arial" w:hAnsi="Arial"/>
          <w:b w:val="0"/>
        </w:rPr>
        <w:t xml:space="preserve"> </w:t>
      </w:r>
    </w:p>
    <w:p w14:paraId="5268D441" w14:textId="77777777" w:rsidR="00752F78" w:rsidRDefault="00FF16A9">
      <w:pPr>
        <w:numPr>
          <w:ilvl w:val="0"/>
          <w:numId w:val="2"/>
        </w:numPr>
        <w:rPr>
          <w:sz w:val="24"/>
          <w:szCs w:val="24"/>
        </w:rPr>
      </w:pPr>
      <w:r>
        <w:rPr>
          <w:sz w:val="24"/>
          <w:szCs w:val="24"/>
        </w:rPr>
        <w:t>The code has</w:t>
      </w:r>
      <w:r>
        <w:rPr>
          <w:sz w:val="24"/>
          <w:szCs w:val="24"/>
        </w:rPr>
        <w:t xml:space="preserve"> also been shared on OSF</w:t>
      </w:r>
    </w:p>
    <w:p w14:paraId="1AA39982" w14:textId="77777777" w:rsidR="00752F78" w:rsidRDefault="00FF16A9">
      <w:pPr>
        <w:numPr>
          <w:ilvl w:val="0"/>
          <w:numId w:val="2"/>
        </w:numPr>
        <w:pBdr>
          <w:top w:val="nil"/>
          <w:left w:val="nil"/>
          <w:bottom w:val="nil"/>
          <w:right w:val="nil"/>
          <w:between w:val="nil"/>
        </w:pBdr>
        <w:rPr>
          <w:rFonts w:eastAsia="Arial"/>
          <w:color w:val="000000"/>
          <w:sz w:val="24"/>
          <w:szCs w:val="24"/>
        </w:rPr>
      </w:pPr>
      <w:r>
        <w:rPr>
          <w:rFonts w:eastAsia="Arial"/>
          <w:color w:val="000000"/>
          <w:sz w:val="24"/>
          <w:szCs w:val="24"/>
        </w:rPr>
        <w:t xml:space="preserve">Almost </w:t>
      </w:r>
      <w:proofErr w:type="gramStart"/>
      <w:r>
        <w:rPr>
          <w:rFonts w:eastAsia="Arial"/>
          <w:color w:val="000000"/>
          <w:sz w:val="24"/>
          <w:szCs w:val="24"/>
        </w:rPr>
        <w:t>all of</w:t>
      </w:r>
      <w:proofErr w:type="gramEnd"/>
      <w:r>
        <w:rPr>
          <w:rFonts w:eastAsia="Arial"/>
          <w:color w:val="000000"/>
          <w:sz w:val="24"/>
          <w:szCs w:val="24"/>
        </w:rPr>
        <w:t xml:space="preserve"> our data cleaning was just to get it in analyzable shape, and to exclude or correct obvious errors (e.g., misspelled country names) and impossible values. Beyond clearly impossible values (e.g., a participant who says</w:t>
      </w:r>
      <w:r>
        <w:rPr>
          <w:rFonts w:eastAsia="Arial"/>
          <w:color w:val="000000"/>
          <w:sz w:val="24"/>
          <w:szCs w:val="24"/>
        </w:rPr>
        <w:t xml:space="preserve"> they average 40 hours of sleep per night), we have not removed outliers or other suspect values, because we want to leave decisions on how to deal with these to each researcher.</w:t>
      </w:r>
    </w:p>
    <w:p w14:paraId="1144C62E" w14:textId="77777777" w:rsidR="00752F78" w:rsidRDefault="00FF16A9">
      <w:pPr>
        <w:numPr>
          <w:ilvl w:val="0"/>
          <w:numId w:val="2"/>
        </w:numPr>
        <w:rPr>
          <w:sz w:val="24"/>
          <w:szCs w:val="24"/>
        </w:rPr>
      </w:pPr>
      <w:r>
        <w:rPr>
          <w:sz w:val="24"/>
          <w:szCs w:val="24"/>
        </w:rPr>
        <w:t xml:space="preserve">We encourage pre-registration of analyses. Here are a few previously done by </w:t>
      </w:r>
      <w:r>
        <w:rPr>
          <w:sz w:val="24"/>
          <w:szCs w:val="24"/>
        </w:rPr>
        <w:t>the authors:</w:t>
      </w:r>
    </w:p>
    <w:p w14:paraId="16737DCC" w14:textId="77777777" w:rsidR="00752F78" w:rsidRDefault="00FF16A9">
      <w:pPr>
        <w:numPr>
          <w:ilvl w:val="1"/>
          <w:numId w:val="2"/>
        </w:numPr>
        <w:rPr>
          <w:sz w:val="24"/>
          <w:szCs w:val="24"/>
        </w:rPr>
      </w:pPr>
      <w:hyperlink r:id="rId6">
        <w:r>
          <w:rPr>
            <w:color w:val="1155CC"/>
            <w:sz w:val="24"/>
            <w:szCs w:val="24"/>
            <w:u w:val="single"/>
          </w:rPr>
          <w:t>https://osf.io/tb4qv</w:t>
        </w:r>
      </w:hyperlink>
    </w:p>
    <w:p w14:paraId="67ADBF97" w14:textId="77777777" w:rsidR="00752F78" w:rsidRDefault="00FF16A9">
      <w:pPr>
        <w:numPr>
          <w:ilvl w:val="1"/>
          <w:numId w:val="2"/>
        </w:numPr>
        <w:rPr>
          <w:sz w:val="24"/>
          <w:szCs w:val="24"/>
        </w:rPr>
      </w:pPr>
      <w:hyperlink r:id="rId7">
        <w:r>
          <w:rPr>
            <w:color w:val="1155CC"/>
            <w:sz w:val="24"/>
            <w:szCs w:val="24"/>
            <w:u w:val="single"/>
          </w:rPr>
          <w:t>https://osf.io/kg6bu</w:t>
        </w:r>
      </w:hyperlink>
    </w:p>
    <w:p w14:paraId="0F9C04CF" w14:textId="77777777" w:rsidR="00752F78" w:rsidRDefault="00FF16A9">
      <w:pPr>
        <w:numPr>
          <w:ilvl w:val="1"/>
          <w:numId w:val="2"/>
        </w:numPr>
        <w:rPr>
          <w:sz w:val="24"/>
          <w:szCs w:val="24"/>
        </w:rPr>
      </w:pPr>
      <w:hyperlink r:id="rId8">
        <w:r>
          <w:rPr>
            <w:color w:val="1155CC"/>
            <w:sz w:val="24"/>
            <w:szCs w:val="24"/>
            <w:u w:val="single"/>
          </w:rPr>
          <w:t>https://osf.io/7zg5v</w:t>
        </w:r>
      </w:hyperlink>
    </w:p>
    <w:p w14:paraId="6F7143D3" w14:textId="77777777" w:rsidR="00752F78" w:rsidRDefault="00FF16A9">
      <w:pPr>
        <w:numPr>
          <w:ilvl w:val="1"/>
          <w:numId w:val="2"/>
        </w:numPr>
        <w:rPr>
          <w:sz w:val="24"/>
          <w:szCs w:val="24"/>
        </w:rPr>
      </w:pPr>
      <w:hyperlink r:id="rId9">
        <w:r>
          <w:rPr>
            <w:color w:val="1155CC"/>
            <w:sz w:val="24"/>
            <w:szCs w:val="24"/>
            <w:u w:val="single"/>
          </w:rPr>
          <w:t>https://osf.io/zn4bx</w:t>
        </w:r>
      </w:hyperlink>
    </w:p>
    <w:p w14:paraId="6743F28E" w14:textId="77777777" w:rsidR="00752F78" w:rsidRDefault="00752F78"/>
    <w:p w14:paraId="34BD29FF" w14:textId="77777777" w:rsidR="00752F78" w:rsidRDefault="00FF16A9">
      <w:pPr>
        <w:pStyle w:val="Heading1"/>
      </w:pPr>
      <w:r>
        <w:t>Round 6</w:t>
      </w:r>
    </w:p>
    <w:p w14:paraId="5800F181" w14:textId="77777777" w:rsidR="00752F78" w:rsidRDefault="00FF16A9">
      <w:pPr>
        <w:pStyle w:val="Heading2"/>
      </w:pPr>
      <w:bookmarkStart w:id="1" w:name="_heading=h.gjdgxs" w:colFirst="0" w:colLast="0"/>
      <w:bookmarkEnd w:id="1"/>
      <w:r>
        <w:t>Corrections and cleaning</w:t>
      </w:r>
    </w:p>
    <w:p w14:paraId="373DC1D9" w14:textId="77777777" w:rsidR="00752F78" w:rsidRDefault="00752F78">
      <w:pPr>
        <w:pBdr>
          <w:top w:val="nil"/>
          <w:left w:val="nil"/>
          <w:bottom w:val="nil"/>
          <w:right w:val="nil"/>
          <w:between w:val="nil"/>
        </w:pBdr>
        <w:rPr>
          <w:rFonts w:eastAsia="Arial"/>
          <w:color w:val="000000"/>
        </w:rPr>
      </w:pPr>
    </w:p>
    <w:p w14:paraId="57426F75" w14:textId="77777777" w:rsidR="00752F78" w:rsidRDefault="00FF16A9">
      <w:pPr>
        <w:numPr>
          <w:ilvl w:val="0"/>
          <w:numId w:val="3"/>
        </w:numPr>
        <w:pBdr>
          <w:top w:val="nil"/>
          <w:left w:val="nil"/>
          <w:bottom w:val="nil"/>
          <w:right w:val="nil"/>
          <w:between w:val="nil"/>
        </w:pBdr>
        <w:sectPr w:rsidR="00752F78">
          <w:pgSz w:w="12240" w:h="15840"/>
          <w:pgMar w:top="1440" w:right="1440" w:bottom="1440" w:left="1440" w:header="720" w:footer="720" w:gutter="0"/>
          <w:pgNumType w:start="1"/>
          <w:cols w:space="720"/>
        </w:sectPr>
      </w:pPr>
      <w:r>
        <w:t>Standardized formatting and spelling of COVID-19 vaccines</w:t>
      </w:r>
    </w:p>
    <w:p w14:paraId="2ABABC3D" w14:textId="24830C14" w:rsidR="00752F78" w:rsidRDefault="00FF16A9">
      <w:pPr>
        <w:pStyle w:val="Heading1"/>
      </w:pPr>
      <w:bookmarkStart w:id="2" w:name="_heading=h.30j0zll" w:colFirst="0" w:colLast="0"/>
      <w:bookmarkEnd w:id="2"/>
      <w:r>
        <w:lastRenderedPageBreak/>
        <w:t>Round 6 Variable Descriptions</w:t>
      </w:r>
    </w:p>
    <w:p w14:paraId="24AA2DF2" w14:textId="77777777" w:rsidR="00FF16A9" w:rsidRPr="00ED2563" w:rsidRDefault="00FF16A9" w:rsidP="00FF16A9">
      <w:pPr>
        <w:rPr>
          <w:color w:val="FF0000"/>
        </w:rPr>
      </w:pPr>
      <w:r w:rsidRPr="00ED2563">
        <w:rPr>
          <w:color w:val="FF0000"/>
        </w:rPr>
        <w:t>*Note: Variables in RED TEXT are not included in the de-identified versions of the data. To get access to this data, you must contact Tony Cunningham (</w:t>
      </w:r>
      <w:hyperlink r:id="rId10"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5273199B" w14:textId="77777777" w:rsidR="00FF16A9" w:rsidRPr="00FF16A9" w:rsidRDefault="00FF16A9" w:rsidP="00FF16A9">
      <w:pPr>
        <w:rPr>
          <w:lang w:eastAsia="en-US" w:bidi="ar-SA"/>
        </w:rPr>
      </w:pPr>
    </w:p>
    <w:p w14:paraId="3294E9AA" w14:textId="77777777" w:rsidR="00FF16A9" w:rsidRPr="00FF16A9" w:rsidRDefault="00FF16A9" w:rsidP="00FF16A9">
      <w:pPr>
        <w:rPr>
          <w:lang w:eastAsia="en-US" w:bidi="ar-SA"/>
        </w:rPr>
      </w:pPr>
    </w:p>
    <w:tbl>
      <w:tblPr>
        <w:tblStyle w:val="a1"/>
        <w:tblW w:w="14125" w:type="dxa"/>
        <w:tblLayout w:type="fixed"/>
        <w:tblLook w:val="0400" w:firstRow="0" w:lastRow="0" w:firstColumn="0" w:lastColumn="0" w:noHBand="0" w:noVBand="1"/>
      </w:tblPr>
      <w:tblGrid>
        <w:gridCol w:w="2645"/>
        <w:gridCol w:w="6440"/>
        <w:gridCol w:w="5040"/>
      </w:tblGrid>
      <w:tr w:rsidR="00752F78" w14:paraId="1A86297E" w14:textId="77777777">
        <w:trPr>
          <w:trHeight w:val="315"/>
        </w:trPr>
        <w:tc>
          <w:tcPr>
            <w:tcW w:w="2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436BE" w14:textId="77777777" w:rsidR="00752F78" w:rsidRDefault="00FF16A9">
            <w:pPr>
              <w:spacing w:line="240" w:lineRule="auto"/>
              <w:jc w:val="center"/>
              <w:rPr>
                <w:rFonts w:ascii="Calibri" w:eastAsia="Calibri" w:hAnsi="Calibri" w:cs="Calibri"/>
                <w:b/>
                <w:color w:val="000000"/>
              </w:rPr>
            </w:pPr>
            <w:proofErr w:type="spellStart"/>
            <w:r>
              <w:rPr>
                <w:rFonts w:ascii="Calibri" w:eastAsia="Calibri" w:hAnsi="Calibri" w:cs="Calibri"/>
                <w:b/>
                <w:color w:val="000000"/>
              </w:rPr>
              <w:t>Variable_Name</w:t>
            </w:r>
            <w:proofErr w:type="spellEnd"/>
          </w:p>
        </w:tc>
        <w:tc>
          <w:tcPr>
            <w:tcW w:w="6440" w:type="dxa"/>
            <w:tcBorders>
              <w:top w:val="single" w:sz="4" w:space="0" w:color="000000"/>
              <w:left w:val="nil"/>
              <w:bottom w:val="single" w:sz="4" w:space="0" w:color="000000"/>
              <w:right w:val="single" w:sz="4" w:space="0" w:color="000000"/>
            </w:tcBorders>
            <w:shd w:val="clear" w:color="auto" w:fill="auto"/>
            <w:vAlign w:val="center"/>
          </w:tcPr>
          <w:p w14:paraId="6044F4E8" w14:textId="77777777" w:rsidR="00752F78" w:rsidRDefault="00FF16A9">
            <w:pPr>
              <w:spacing w:line="240" w:lineRule="auto"/>
              <w:jc w:val="center"/>
              <w:rPr>
                <w:rFonts w:ascii="Calibri" w:eastAsia="Calibri" w:hAnsi="Calibri" w:cs="Calibri"/>
                <w:b/>
                <w:color w:val="000000"/>
              </w:rPr>
            </w:pPr>
            <w:r>
              <w:rPr>
                <w:rFonts w:ascii="Calibri" w:eastAsia="Calibri" w:hAnsi="Calibri" w:cs="Calibri"/>
                <w:b/>
                <w:color w:val="000000"/>
              </w:rPr>
              <w:t>QUESTION_CONTENT</w:t>
            </w:r>
          </w:p>
        </w:tc>
        <w:tc>
          <w:tcPr>
            <w:tcW w:w="5040" w:type="dxa"/>
            <w:tcBorders>
              <w:top w:val="single" w:sz="4" w:space="0" w:color="000000"/>
              <w:left w:val="nil"/>
              <w:bottom w:val="single" w:sz="4" w:space="0" w:color="000000"/>
              <w:right w:val="single" w:sz="4" w:space="0" w:color="000000"/>
            </w:tcBorders>
            <w:shd w:val="clear" w:color="auto" w:fill="auto"/>
            <w:vAlign w:val="center"/>
          </w:tcPr>
          <w:p w14:paraId="507458F9" w14:textId="77777777" w:rsidR="00752F78" w:rsidRDefault="00FF16A9">
            <w:pPr>
              <w:spacing w:line="240" w:lineRule="auto"/>
              <w:jc w:val="center"/>
              <w:rPr>
                <w:rFonts w:ascii="Calibri" w:eastAsia="Calibri" w:hAnsi="Calibri" w:cs="Calibri"/>
                <w:b/>
                <w:color w:val="000000"/>
              </w:rPr>
            </w:pPr>
            <w:proofErr w:type="spellStart"/>
            <w:r>
              <w:rPr>
                <w:rFonts w:ascii="Calibri" w:eastAsia="Calibri" w:hAnsi="Calibri" w:cs="Calibri"/>
                <w:b/>
                <w:color w:val="000000"/>
              </w:rPr>
              <w:t>MULTIPLE_CHOICE_RESPONSES_if_any</w:t>
            </w:r>
            <w:proofErr w:type="spellEnd"/>
          </w:p>
        </w:tc>
      </w:tr>
      <w:tr w:rsidR="00752F78" w14:paraId="4B73A62B"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27F282D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record_id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D934C0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just the number of times the survey has been taken (generated by Redcap)</w:t>
            </w:r>
          </w:p>
        </w:tc>
        <w:tc>
          <w:tcPr>
            <w:tcW w:w="5040" w:type="dxa"/>
            <w:tcBorders>
              <w:top w:val="nil"/>
              <w:left w:val="nil"/>
              <w:bottom w:val="single" w:sz="4" w:space="0" w:color="000000"/>
              <w:right w:val="single" w:sz="4" w:space="0" w:color="000000"/>
            </w:tcBorders>
            <w:shd w:val="clear" w:color="auto" w:fill="auto"/>
            <w:vAlign w:val="center"/>
          </w:tcPr>
          <w:p w14:paraId="36D95A8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752F78" w14:paraId="0C98A2D1"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2EBA9C62"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april_18_timestamp</w:t>
            </w:r>
          </w:p>
        </w:tc>
        <w:tc>
          <w:tcPr>
            <w:tcW w:w="6440" w:type="dxa"/>
            <w:tcBorders>
              <w:top w:val="nil"/>
              <w:left w:val="nil"/>
              <w:bottom w:val="single" w:sz="4" w:space="0" w:color="000000"/>
              <w:right w:val="single" w:sz="4" w:space="0" w:color="000000"/>
            </w:tcBorders>
            <w:shd w:val="clear" w:color="auto" w:fill="auto"/>
            <w:vAlign w:val="center"/>
          </w:tcPr>
          <w:p w14:paraId="480E307F"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Timestamp autogenerated by REDCAP</w:t>
            </w:r>
          </w:p>
        </w:tc>
        <w:tc>
          <w:tcPr>
            <w:tcW w:w="5040" w:type="dxa"/>
            <w:tcBorders>
              <w:top w:val="nil"/>
              <w:left w:val="nil"/>
              <w:bottom w:val="single" w:sz="4" w:space="0" w:color="000000"/>
              <w:right w:val="single" w:sz="4" w:space="0" w:color="000000"/>
            </w:tcBorders>
            <w:shd w:val="clear" w:color="auto" w:fill="auto"/>
            <w:vAlign w:val="center"/>
          </w:tcPr>
          <w:p w14:paraId="63674A42"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752F78" w14:paraId="54FD8616" w14:textId="77777777">
        <w:trPr>
          <w:trHeight w:val="1260"/>
        </w:trPr>
        <w:tc>
          <w:tcPr>
            <w:tcW w:w="2645" w:type="dxa"/>
            <w:tcBorders>
              <w:top w:val="nil"/>
              <w:left w:val="single" w:sz="4" w:space="0" w:color="000000"/>
              <w:bottom w:val="single" w:sz="4" w:space="0" w:color="000000"/>
              <w:right w:val="single" w:sz="4" w:space="0" w:color="000000"/>
            </w:tcBorders>
            <w:shd w:val="clear" w:color="auto" w:fill="auto"/>
            <w:vAlign w:val="center"/>
          </w:tcPr>
          <w:p w14:paraId="56AAE16C"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sub_id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496E09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the SUBJECT ID. This is what is used to identify each individual subject. To enhance confidentiality, we have replaced their given IDs with numbers.  </w:t>
            </w:r>
          </w:p>
        </w:tc>
        <w:tc>
          <w:tcPr>
            <w:tcW w:w="5040" w:type="dxa"/>
            <w:tcBorders>
              <w:top w:val="nil"/>
              <w:left w:val="nil"/>
              <w:bottom w:val="single" w:sz="4" w:space="0" w:color="000000"/>
              <w:right w:val="single" w:sz="4" w:space="0" w:color="000000"/>
            </w:tcBorders>
            <w:shd w:val="clear" w:color="auto" w:fill="auto"/>
            <w:vAlign w:val="center"/>
          </w:tcPr>
          <w:p w14:paraId="5B332ACB"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752F78" w14:paraId="4E0C86C7" w14:textId="77777777">
        <w:trPr>
          <w:trHeight w:val="126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D0DD9C1"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todays_date</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76779D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the date and time the participants started the Round 5 survey. Participant</w:t>
            </w:r>
            <w:r>
              <w:rPr>
                <w:rFonts w:ascii="Calibri" w:eastAsia="Calibri" w:hAnsi="Calibri" w:cs="Calibri"/>
                <w:color w:val="000000"/>
                <w:sz w:val="24"/>
                <w:szCs w:val="24"/>
              </w:rPr>
              <w:t>s are instructed to click a button as they start the survey to enter the date and time. It should be in the time zone of the participant.</w:t>
            </w:r>
          </w:p>
        </w:tc>
        <w:tc>
          <w:tcPr>
            <w:tcW w:w="5040" w:type="dxa"/>
            <w:tcBorders>
              <w:top w:val="nil"/>
              <w:left w:val="nil"/>
              <w:bottom w:val="single" w:sz="4" w:space="0" w:color="000000"/>
              <w:right w:val="single" w:sz="4" w:space="0" w:color="000000"/>
            </w:tcBorders>
            <w:shd w:val="clear" w:color="auto" w:fill="auto"/>
            <w:vAlign w:val="center"/>
          </w:tcPr>
          <w:p w14:paraId="17B9CD7A"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752F78" w14:paraId="520E22CE" w14:textId="77777777">
        <w:trPr>
          <w:trHeight w:val="315"/>
        </w:trPr>
        <w:tc>
          <w:tcPr>
            <w:tcW w:w="1412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9B68BE" w14:textId="77777777" w:rsidR="00752F78" w:rsidRDefault="00FF16A9">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LIEBOWITZ SOCIAL ANXIETY SCALE (April 2021)</w:t>
            </w:r>
          </w:p>
        </w:tc>
      </w:tr>
      <w:tr w:rsidR="00752F78" w14:paraId="0B60553E"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035A1441"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telephoneapril_fear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1C7A5CE"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Telephoning in Public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53309F6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1FE047FC"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9B2D3B0"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telephoneapril_avoid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2C6FC834"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Telephoning in Public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57602E62"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123158E4"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7A3654FA"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smallgroupsapril_fear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166F12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Participating in small groups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353D780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0EA79A5A"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A2BE1D9"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smallgroupsapril_avoid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5083EC17"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Participating in small groups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70051947"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09B17A72"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4ED9355A"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eatingapril_fear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DE0A28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Eating in public places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2DC8C16F"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w:t>
            </w:r>
            <w:r>
              <w:rPr>
                <w:rFonts w:ascii="Calibri" w:eastAsia="Calibri" w:hAnsi="Calibri" w:cs="Calibri"/>
                <w:color w:val="000000"/>
                <w:sz w:val="24"/>
                <w:szCs w:val="24"/>
              </w:rPr>
              <w:t>ere</w:t>
            </w:r>
          </w:p>
        </w:tc>
      </w:tr>
      <w:tr w:rsidR="00752F78" w14:paraId="0B9C3293"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78B326F3"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eatingapril_avoid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0BEA39AF"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Eating in public places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33B3965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792FD8A3"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24CDB24"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drinkingapril_fear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597FAE3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Drinking with others in public places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124B98C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134CD925"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3B96CBB8"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drinkingapril_avoid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231217E7"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Drinking with others in public places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082BCC64"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149C53B6"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633187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lastRenderedPageBreak/>
              <w:t>authorityapril_fear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13F4827"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Talking to people in authority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23BFEAB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w:t>
            </w:r>
            <w:r>
              <w:rPr>
                <w:rFonts w:ascii="Calibri" w:eastAsia="Calibri" w:hAnsi="Calibri" w:cs="Calibri"/>
                <w:color w:val="000000"/>
                <w:sz w:val="24"/>
                <w:szCs w:val="24"/>
              </w:rPr>
              <w:t xml:space="preserve"> Moderate | 3, Severe</w:t>
            </w:r>
          </w:p>
        </w:tc>
      </w:tr>
      <w:tr w:rsidR="00752F78" w14:paraId="27C437BB"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4C442FC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authorityapril_avoid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EEABEA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Talking to people in authority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3EA0540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4B03E144"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2D9ADAB3"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actingapril_fear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28C4CFB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Acting, performing, or giving a talk in front o</w:t>
            </w:r>
            <w:r>
              <w:rPr>
                <w:rFonts w:ascii="Calibri" w:eastAsia="Calibri" w:hAnsi="Calibri" w:cs="Calibri"/>
                <w:color w:val="000000"/>
                <w:sz w:val="24"/>
                <w:szCs w:val="24"/>
              </w:rPr>
              <w:t>f an audience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21621672"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2F1A6CAC"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6EE5BCFA"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actingapril_avoid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E8FA36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Acting, performing, or giving a talk in front of an audience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677C858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5B424CED"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23C7CEEA"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partyapril_fear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4359A4F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Going to a </w:t>
            </w:r>
            <w:proofErr w:type="gramStart"/>
            <w:r>
              <w:rPr>
                <w:rFonts w:ascii="Calibri" w:eastAsia="Calibri" w:hAnsi="Calibri" w:cs="Calibri"/>
                <w:color w:val="000000"/>
                <w:sz w:val="24"/>
                <w:szCs w:val="24"/>
              </w:rPr>
              <w:t>party  Generally</w:t>
            </w:r>
            <w:proofErr w:type="gramEnd"/>
            <w:r>
              <w:rPr>
                <w:rFonts w:ascii="Calibri" w:eastAsia="Calibri" w:hAnsi="Calibri" w:cs="Calibri"/>
                <w:color w:val="000000"/>
                <w:sz w:val="24"/>
                <w:szCs w:val="24"/>
              </w:rPr>
              <w:t xml:space="preserve"> (April 2021) Fear</w:t>
            </w:r>
          </w:p>
        </w:tc>
        <w:tc>
          <w:tcPr>
            <w:tcW w:w="5040" w:type="dxa"/>
            <w:tcBorders>
              <w:top w:val="nil"/>
              <w:left w:val="nil"/>
              <w:bottom w:val="single" w:sz="4" w:space="0" w:color="000000"/>
              <w:right w:val="single" w:sz="4" w:space="0" w:color="000000"/>
            </w:tcBorders>
            <w:shd w:val="clear" w:color="auto" w:fill="auto"/>
            <w:vAlign w:val="center"/>
          </w:tcPr>
          <w:p w14:paraId="611AC69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w:t>
            </w:r>
            <w:r>
              <w:rPr>
                <w:rFonts w:ascii="Calibri" w:eastAsia="Calibri" w:hAnsi="Calibri" w:cs="Calibri"/>
                <w:color w:val="000000"/>
                <w:sz w:val="24"/>
                <w:szCs w:val="24"/>
              </w:rPr>
              <w:t>d | 2, Moderate | 3, Severe</w:t>
            </w:r>
          </w:p>
        </w:tc>
      </w:tr>
      <w:tr w:rsidR="00752F78" w14:paraId="6EDCF420"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98DFC69"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partyapril_avoid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7191997"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Going to a </w:t>
            </w:r>
            <w:proofErr w:type="gramStart"/>
            <w:r>
              <w:rPr>
                <w:rFonts w:ascii="Calibri" w:eastAsia="Calibri" w:hAnsi="Calibri" w:cs="Calibri"/>
                <w:color w:val="000000"/>
                <w:sz w:val="24"/>
                <w:szCs w:val="24"/>
              </w:rPr>
              <w:t>party  Generally</w:t>
            </w:r>
            <w:proofErr w:type="gramEnd"/>
            <w:r>
              <w:rPr>
                <w:rFonts w:ascii="Calibri" w:eastAsia="Calibri" w:hAnsi="Calibri" w:cs="Calibri"/>
                <w:color w:val="000000"/>
                <w:sz w:val="24"/>
                <w:szCs w:val="24"/>
              </w:rPr>
              <w:t xml:space="preserve"> (April 2021) Avoidance</w:t>
            </w:r>
          </w:p>
        </w:tc>
        <w:tc>
          <w:tcPr>
            <w:tcW w:w="5040" w:type="dxa"/>
            <w:tcBorders>
              <w:top w:val="nil"/>
              <w:left w:val="nil"/>
              <w:bottom w:val="single" w:sz="4" w:space="0" w:color="000000"/>
              <w:right w:val="single" w:sz="4" w:space="0" w:color="000000"/>
            </w:tcBorders>
            <w:shd w:val="clear" w:color="auto" w:fill="auto"/>
            <w:vAlign w:val="center"/>
          </w:tcPr>
          <w:p w14:paraId="18F7A0B5"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418A8B13"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2D8E6E8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workingapril_fear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4C340C0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Working while being observed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03BE95EE"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6343AA48"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7B0639E8"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workingapril_avoid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8E8699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Working while being observed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4727F73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65DEC784"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35E879ED"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writingapril_fear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29A56E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Writing while being observed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6604EC0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w:t>
            </w:r>
            <w:r>
              <w:rPr>
                <w:rFonts w:ascii="Calibri" w:eastAsia="Calibri" w:hAnsi="Calibri" w:cs="Calibri"/>
                <w:color w:val="000000"/>
                <w:sz w:val="24"/>
                <w:szCs w:val="24"/>
              </w:rPr>
              <w:t>, Severe</w:t>
            </w:r>
          </w:p>
        </w:tc>
      </w:tr>
      <w:tr w:rsidR="00752F78" w14:paraId="5243E9DE"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2E98F509"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writingapril_avoid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CFD2B3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Writing while being observed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576ED73B"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06CA8C9A"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26FD805"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callingapril_fear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7BF00A5"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Calling someone you don't know very well Generally (April 2021)</w:t>
            </w:r>
            <w:r>
              <w:rPr>
                <w:rFonts w:ascii="Calibri" w:eastAsia="Calibri" w:hAnsi="Calibri" w:cs="Calibri"/>
                <w:color w:val="000000"/>
                <w:sz w:val="24"/>
                <w:szCs w:val="24"/>
              </w:rPr>
              <w:t xml:space="preserve"> Fear</w:t>
            </w:r>
          </w:p>
        </w:tc>
        <w:tc>
          <w:tcPr>
            <w:tcW w:w="5040" w:type="dxa"/>
            <w:tcBorders>
              <w:top w:val="nil"/>
              <w:left w:val="nil"/>
              <w:bottom w:val="single" w:sz="4" w:space="0" w:color="000000"/>
              <w:right w:val="single" w:sz="4" w:space="0" w:color="000000"/>
            </w:tcBorders>
            <w:shd w:val="clear" w:color="auto" w:fill="auto"/>
            <w:vAlign w:val="center"/>
          </w:tcPr>
          <w:p w14:paraId="2588A91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74B5DE96"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2380B5DB"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callingapril_avoid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BCD581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Calling someone you don't know very well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2FB959C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07428CA1"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02922A6"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talkingapril_fear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4522DB0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Talking with people you don't know very well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653A43A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7CB4A102"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F19B4FD"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talkingapril_avoid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840FFB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Talking with peop</w:t>
            </w:r>
            <w:r>
              <w:rPr>
                <w:rFonts w:ascii="Calibri" w:eastAsia="Calibri" w:hAnsi="Calibri" w:cs="Calibri"/>
                <w:color w:val="000000"/>
                <w:sz w:val="24"/>
                <w:szCs w:val="24"/>
              </w:rPr>
              <w:t>le you don't know very well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309FC77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607FEB4C"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3891B613"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strangersapril_fear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4902C38E"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Meeting strangers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0A14F17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5325AF9D"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26729BA0"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strangersapril_avoid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5C91AE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Meeting strangers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5F18BD5E"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4A7211AF"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67CF0C86"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urinatingapril_fear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0D205F8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Urinating in a public bathroom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2DFC7DC7"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02518A7C"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51D50FA"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lastRenderedPageBreak/>
              <w:t>urinatingapril_avoid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20B8379A"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Urinating in a public bathroom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5639CBF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1B31906F"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D3A77CA"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seatedapril_fear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7123177"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Entering a room when others are already seated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30006BBA"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1FDBD28F"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577EA397"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seatedapril_avoid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056AEF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Entering a room w</w:t>
            </w:r>
            <w:r>
              <w:rPr>
                <w:rFonts w:ascii="Calibri" w:eastAsia="Calibri" w:hAnsi="Calibri" w:cs="Calibri"/>
                <w:color w:val="000000"/>
                <w:sz w:val="24"/>
                <w:szCs w:val="24"/>
              </w:rPr>
              <w:t>hen others are already seated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0882E01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15E2BE72"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4F29899F"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attentionapril_fear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0791722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Being the center of attention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71D51064"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w:t>
            </w:r>
            <w:r>
              <w:rPr>
                <w:rFonts w:ascii="Calibri" w:eastAsia="Calibri" w:hAnsi="Calibri" w:cs="Calibri"/>
                <w:color w:val="000000"/>
                <w:sz w:val="24"/>
                <w:szCs w:val="24"/>
              </w:rPr>
              <w:t xml:space="preserve"> | 3, Severe</w:t>
            </w:r>
          </w:p>
        </w:tc>
      </w:tr>
      <w:tr w:rsidR="00752F78" w14:paraId="78F6288F"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36B0E778"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attentionapril_avoid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BACA815"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Being the center of attention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69B8FE0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76A57AC6"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167EE3DF"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meetingapril_fear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CF8A77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Speaking up at a meeting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0A3D8F0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22F45686"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4563FFB5"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meetingapril_avoid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28558D4F"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Speaking up at a meeting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751ADF45"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152603C9"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12A82148"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testapril_fear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57118F6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Taking a test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57B6A6B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5BC98CD9"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6E6BF8E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testapril_avoid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F39A42B"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Taking a test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215BDA1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32F5ABFC"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5E2D5665"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disagreementapril_fear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0C583A4F"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Expressing a disagreement or disapproval to people you don't know very well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2FC1A57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6768FF23" w14:textId="77777777">
        <w:trPr>
          <w:trHeight w:val="945"/>
        </w:trPr>
        <w:tc>
          <w:tcPr>
            <w:tcW w:w="2645" w:type="dxa"/>
            <w:tcBorders>
              <w:top w:val="nil"/>
              <w:left w:val="single" w:sz="4" w:space="0" w:color="000000"/>
              <w:bottom w:val="single" w:sz="4" w:space="0" w:color="000000"/>
              <w:right w:val="single" w:sz="4" w:space="0" w:color="000000"/>
            </w:tcBorders>
            <w:shd w:val="clear" w:color="auto" w:fill="auto"/>
            <w:vAlign w:val="center"/>
          </w:tcPr>
          <w:p w14:paraId="15D3AFA7"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disagreementapril_avoid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506499F"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Expressing a disagreement or disapproval to people you don't know very well Generall</w:t>
            </w:r>
            <w:r>
              <w:rPr>
                <w:rFonts w:ascii="Calibri" w:eastAsia="Calibri" w:hAnsi="Calibri" w:cs="Calibri"/>
                <w:color w:val="000000"/>
                <w:sz w:val="24"/>
                <w:szCs w:val="24"/>
              </w:rPr>
              <w:t>y April 2021) Avoidance</w:t>
            </w:r>
          </w:p>
        </w:tc>
        <w:tc>
          <w:tcPr>
            <w:tcW w:w="5040" w:type="dxa"/>
            <w:tcBorders>
              <w:top w:val="nil"/>
              <w:left w:val="nil"/>
              <w:bottom w:val="single" w:sz="4" w:space="0" w:color="000000"/>
              <w:right w:val="single" w:sz="4" w:space="0" w:color="000000"/>
            </w:tcBorders>
            <w:shd w:val="clear" w:color="auto" w:fill="auto"/>
            <w:vAlign w:val="center"/>
          </w:tcPr>
          <w:p w14:paraId="0D433C32"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362930F8"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4210CBAA"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lookingapril_fear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9620C75"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Looking at people you don't know very well in the eyes Generally </w:t>
            </w:r>
            <w:proofErr w:type="gramStart"/>
            <w:r>
              <w:rPr>
                <w:rFonts w:ascii="Calibri" w:eastAsia="Calibri" w:hAnsi="Calibri" w:cs="Calibri"/>
                <w:color w:val="000000"/>
                <w:sz w:val="24"/>
                <w:szCs w:val="24"/>
              </w:rPr>
              <w:t>( April</w:t>
            </w:r>
            <w:proofErr w:type="gramEnd"/>
            <w:r>
              <w:rPr>
                <w:rFonts w:ascii="Calibri" w:eastAsia="Calibri" w:hAnsi="Calibri" w:cs="Calibri"/>
                <w:color w:val="000000"/>
                <w:sz w:val="24"/>
                <w:szCs w:val="24"/>
              </w:rPr>
              <w:t xml:space="preserve"> 2021) Fear</w:t>
            </w:r>
          </w:p>
        </w:tc>
        <w:tc>
          <w:tcPr>
            <w:tcW w:w="5040" w:type="dxa"/>
            <w:tcBorders>
              <w:top w:val="nil"/>
              <w:left w:val="nil"/>
              <w:bottom w:val="single" w:sz="4" w:space="0" w:color="000000"/>
              <w:right w:val="single" w:sz="4" w:space="0" w:color="000000"/>
            </w:tcBorders>
            <w:shd w:val="clear" w:color="auto" w:fill="auto"/>
            <w:vAlign w:val="center"/>
          </w:tcPr>
          <w:p w14:paraId="618493DB"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7E5A9C85"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65486FF6"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lookingapril_avoid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26FC105A"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Looking at people you don't know very well in the eyes Generally </w:t>
            </w:r>
            <w:proofErr w:type="gramStart"/>
            <w:r>
              <w:rPr>
                <w:rFonts w:ascii="Calibri" w:eastAsia="Calibri" w:hAnsi="Calibri" w:cs="Calibri"/>
                <w:color w:val="000000"/>
                <w:sz w:val="24"/>
                <w:szCs w:val="24"/>
              </w:rPr>
              <w:t>( April</w:t>
            </w:r>
            <w:proofErr w:type="gramEnd"/>
            <w:r>
              <w:rPr>
                <w:rFonts w:ascii="Calibri" w:eastAsia="Calibri" w:hAnsi="Calibri" w:cs="Calibri"/>
                <w:color w:val="000000"/>
                <w:sz w:val="24"/>
                <w:szCs w:val="24"/>
              </w:rPr>
              <w:t xml:space="preserve"> 2021) Avoidance</w:t>
            </w:r>
          </w:p>
        </w:tc>
        <w:tc>
          <w:tcPr>
            <w:tcW w:w="5040" w:type="dxa"/>
            <w:tcBorders>
              <w:top w:val="nil"/>
              <w:left w:val="nil"/>
              <w:bottom w:val="single" w:sz="4" w:space="0" w:color="000000"/>
              <w:right w:val="single" w:sz="4" w:space="0" w:color="000000"/>
            </w:tcBorders>
            <w:shd w:val="clear" w:color="auto" w:fill="auto"/>
            <w:vAlign w:val="center"/>
          </w:tcPr>
          <w:p w14:paraId="2F0C1A5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157957BE"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75338742"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reportapril_fear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54D8F36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Giving a report to a group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21FD823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w:t>
            </w:r>
            <w:r>
              <w:rPr>
                <w:rFonts w:ascii="Calibri" w:eastAsia="Calibri" w:hAnsi="Calibri" w:cs="Calibri"/>
                <w:color w:val="000000"/>
                <w:sz w:val="24"/>
                <w:szCs w:val="24"/>
              </w:rPr>
              <w:t>, Mild | 2, Moderate | 3, Severe</w:t>
            </w:r>
          </w:p>
        </w:tc>
      </w:tr>
      <w:tr w:rsidR="00752F78" w14:paraId="572E0F5E"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6B27CCB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reportapril_avoid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0E6821E"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Giving a report to a group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561AA4B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37AE2AE5"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D1071E7"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pickupapril_fear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AEE5BD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Trying to pick up someone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45465EC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2783CADC"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2FB054A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pickupapril_avoid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AAD679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Trying to pick up someone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096CA1B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36280F0E"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60A1F4F"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lastRenderedPageBreak/>
              <w:t>returningapril_fear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4D5FD4D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Returning goods to a store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70743BD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w:t>
            </w:r>
            <w:r>
              <w:rPr>
                <w:rFonts w:ascii="Calibri" w:eastAsia="Calibri" w:hAnsi="Calibri" w:cs="Calibri"/>
                <w:color w:val="000000"/>
                <w:sz w:val="24"/>
                <w:szCs w:val="24"/>
              </w:rPr>
              <w:t>evere</w:t>
            </w:r>
          </w:p>
        </w:tc>
      </w:tr>
      <w:tr w:rsidR="00752F78" w14:paraId="12D481AD"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39D65A3D"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returningapril_avoid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F509AF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Returning goods to a store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02550604"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3504E063"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7D7F827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gpartyapril_fear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FBE18E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Giving a party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5ACE3CF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w:t>
            </w:r>
            <w:r>
              <w:rPr>
                <w:rFonts w:ascii="Calibri" w:eastAsia="Calibri" w:hAnsi="Calibri" w:cs="Calibri"/>
                <w:color w:val="000000"/>
                <w:sz w:val="24"/>
                <w:szCs w:val="24"/>
              </w:rPr>
              <w:t>oderate | 3, Severe</w:t>
            </w:r>
          </w:p>
        </w:tc>
      </w:tr>
      <w:tr w:rsidR="00752F78" w14:paraId="577AA337"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72112F4"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gpartyapril_avoid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AE0DE1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Giving a party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4FB46B0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2FBA4172"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6D44D40"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salespersonapril_fear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9A442A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Resisting a </w:t>
            </w:r>
            <w:proofErr w:type="gramStart"/>
            <w:r>
              <w:rPr>
                <w:rFonts w:ascii="Calibri" w:eastAsia="Calibri" w:hAnsi="Calibri" w:cs="Calibri"/>
                <w:color w:val="000000"/>
                <w:sz w:val="24"/>
                <w:szCs w:val="24"/>
              </w:rPr>
              <w:t>high pressure</w:t>
            </w:r>
            <w:proofErr w:type="gramEnd"/>
            <w:r>
              <w:rPr>
                <w:rFonts w:ascii="Calibri" w:eastAsia="Calibri" w:hAnsi="Calibri" w:cs="Calibri"/>
                <w:color w:val="000000"/>
                <w:sz w:val="24"/>
                <w:szCs w:val="24"/>
              </w:rPr>
              <w:t xml:space="preserve"> salesperson Generally (April 2021) Fear</w:t>
            </w:r>
          </w:p>
        </w:tc>
        <w:tc>
          <w:tcPr>
            <w:tcW w:w="5040" w:type="dxa"/>
            <w:tcBorders>
              <w:top w:val="nil"/>
              <w:left w:val="nil"/>
              <w:bottom w:val="single" w:sz="4" w:space="0" w:color="000000"/>
              <w:right w:val="single" w:sz="4" w:space="0" w:color="000000"/>
            </w:tcBorders>
            <w:shd w:val="clear" w:color="auto" w:fill="auto"/>
            <w:vAlign w:val="center"/>
          </w:tcPr>
          <w:p w14:paraId="5D9ECA0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752F78" w14:paraId="20644340"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176D7B66"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salespersonapril_avoid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5E23A862"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Resisting a </w:t>
            </w:r>
            <w:proofErr w:type="gramStart"/>
            <w:r>
              <w:rPr>
                <w:rFonts w:ascii="Calibri" w:eastAsia="Calibri" w:hAnsi="Calibri" w:cs="Calibri"/>
                <w:color w:val="000000"/>
                <w:sz w:val="24"/>
                <w:szCs w:val="24"/>
              </w:rPr>
              <w:t>high pressure</w:t>
            </w:r>
            <w:proofErr w:type="gramEnd"/>
            <w:r>
              <w:rPr>
                <w:rFonts w:ascii="Calibri" w:eastAsia="Calibri" w:hAnsi="Calibri" w:cs="Calibri"/>
                <w:color w:val="000000"/>
                <w:sz w:val="24"/>
                <w:szCs w:val="24"/>
              </w:rPr>
              <w:t xml:space="preserve"> salesperson Generally (April 2021) Avoidance</w:t>
            </w:r>
          </w:p>
        </w:tc>
        <w:tc>
          <w:tcPr>
            <w:tcW w:w="5040" w:type="dxa"/>
            <w:tcBorders>
              <w:top w:val="nil"/>
              <w:left w:val="nil"/>
              <w:bottom w:val="single" w:sz="4" w:space="0" w:color="000000"/>
              <w:right w:val="single" w:sz="4" w:space="0" w:color="000000"/>
            </w:tcBorders>
            <w:shd w:val="clear" w:color="auto" w:fill="auto"/>
            <w:vAlign w:val="center"/>
          </w:tcPr>
          <w:p w14:paraId="18FF978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752F78" w14:paraId="3413BB3B" w14:textId="77777777">
        <w:trPr>
          <w:trHeight w:val="315"/>
        </w:trPr>
        <w:tc>
          <w:tcPr>
            <w:tcW w:w="1412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74ACBE" w14:textId="77777777" w:rsidR="00752F78" w:rsidRDefault="00FF16A9">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VACCINATION UPDATE (April 2021)</w:t>
            </w:r>
          </w:p>
        </w:tc>
      </w:tr>
      <w:tr w:rsidR="00752F78" w14:paraId="56419151"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7402A7D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vaccination</w:t>
            </w:r>
          </w:p>
        </w:tc>
        <w:tc>
          <w:tcPr>
            <w:tcW w:w="6440" w:type="dxa"/>
            <w:tcBorders>
              <w:top w:val="nil"/>
              <w:left w:val="nil"/>
              <w:bottom w:val="single" w:sz="4" w:space="0" w:color="000000"/>
              <w:right w:val="single" w:sz="4" w:space="0" w:color="000000"/>
            </w:tcBorders>
            <w:shd w:val="clear" w:color="auto" w:fill="auto"/>
            <w:vAlign w:val="center"/>
          </w:tcPr>
          <w:p w14:paraId="24EDC20B"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received any doses of COVID-19 vaccine?</w:t>
            </w:r>
          </w:p>
        </w:tc>
        <w:tc>
          <w:tcPr>
            <w:tcW w:w="5040" w:type="dxa"/>
            <w:tcBorders>
              <w:top w:val="nil"/>
              <w:left w:val="nil"/>
              <w:bottom w:val="single" w:sz="4" w:space="0" w:color="000000"/>
              <w:right w:val="single" w:sz="4" w:space="0" w:color="000000"/>
            </w:tcBorders>
            <w:shd w:val="clear" w:color="auto" w:fill="auto"/>
            <w:vAlign w:val="center"/>
          </w:tcPr>
          <w:p w14:paraId="5039D8DE"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6C32695C"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2C70B402"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vacc_date</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AB6738F"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What was the date of your first vaccine dose?</w:t>
            </w:r>
          </w:p>
        </w:tc>
        <w:tc>
          <w:tcPr>
            <w:tcW w:w="5040" w:type="dxa"/>
            <w:tcBorders>
              <w:top w:val="nil"/>
              <w:left w:val="nil"/>
              <w:bottom w:val="single" w:sz="4" w:space="0" w:color="000000"/>
              <w:right w:val="single" w:sz="4" w:space="0" w:color="000000"/>
            </w:tcBorders>
            <w:shd w:val="clear" w:color="auto" w:fill="auto"/>
            <w:vAlign w:val="center"/>
          </w:tcPr>
          <w:p w14:paraId="447C360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752F78" w14:paraId="4ADC9C4A"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6500EA0D"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vacc_type</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F1FE9D5" w14:textId="77777777" w:rsidR="00752F78" w:rsidRDefault="00FF16A9">
            <w:pPr>
              <w:spacing w:line="240" w:lineRule="auto"/>
              <w:jc w:val="left"/>
              <w:rPr>
                <w:rFonts w:ascii="Calibri" w:eastAsia="Calibri" w:hAnsi="Calibri" w:cs="Calibri"/>
                <w:color w:val="4F81BD"/>
                <w:sz w:val="24"/>
                <w:szCs w:val="24"/>
              </w:rPr>
            </w:pPr>
            <w:r>
              <w:rPr>
                <w:rFonts w:ascii="Calibri" w:eastAsia="Calibri" w:hAnsi="Calibri" w:cs="Calibri"/>
                <w:color w:val="4F81BD"/>
                <w:sz w:val="24"/>
                <w:szCs w:val="24"/>
              </w:rPr>
              <w:t>Which vaccine did you receive?</w:t>
            </w:r>
          </w:p>
        </w:tc>
        <w:tc>
          <w:tcPr>
            <w:tcW w:w="5040" w:type="dxa"/>
            <w:tcBorders>
              <w:top w:val="nil"/>
              <w:left w:val="nil"/>
              <w:bottom w:val="single" w:sz="4" w:space="0" w:color="000000"/>
              <w:right w:val="single" w:sz="4" w:space="0" w:color="000000"/>
            </w:tcBorders>
            <w:shd w:val="clear" w:color="auto" w:fill="auto"/>
            <w:vAlign w:val="center"/>
          </w:tcPr>
          <w:p w14:paraId="365A8CE9" w14:textId="77777777" w:rsidR="00752F78" w:rsidRDefault="00FF16A9">
            <w:pPr>
              <w:spacing w:line="240" w:lineRule="auto"/>
              <w:jc w:val="left"/>
              <w:rPr>
                <w:rFonts w:ascii="Calibri" w:eastAsia="Calibri" w:hAnsi="Calibri" w:cs="Calibri"/>
                <w:color w:val="4F81BD"/>
                <w:sz w:val="24"/>
                <w:szCs w:val="24"/>
              </w:rPr>
            </w:pPr>
            <w:r>
              <w:rPr>
                <w:rFonts w:ascii="Calibri" w:eastAsia="Calibri" w:hAnsi="Calibri" w:cs="Calibri"/>
                <w:color w:val="4F81BD"/>
                <w:sz w:val="24"/>
                <w:szCs w:val="24"/>
              </w:rPr>
              <w:t> </w:t>
            </w:r>
          </w:p>
        </w:tc>
      </w:tr>
      <w:tr w:rsidR="00752F78" w14:paraId="7D561B44"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C648DF7"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vacc_doses</w:t>
            </w:r>
            <w:proofErr w:type="spellEnd"/>
          </w:p>
        </w:tc>
        <w:tc>
          <w:tcPr>
            <w:tcW w:w="6440" w:type="dxa"/>
            <w:tcBorders>
              <w:top w:val="nil"/>
              <w:left w:val="nil"/>
              <w:bottom w:val="single" w:sz="4" w:space="0" w:color="000000"/>
              <w:right w:val="single" w:sz="4" w:space="0" w:color="000000"/>
            </w:tcBorders>
            <w:shd w:val="clear" w:color="auto" w:fill="auto"/>
            <w:vAlign w:val="center"/>
          </w:tcPr>
          <w:p w14:paraId="08A6F05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many doses of vaccine have you received to date?</w:t>
            </w:r>
          </w:p>
        </w:tc>
        <w:tc>
          <w:tcPr>
            <w:tcW w:w="5040" w:type="dxa"/>
            <w:tcBorders>
              <w:top w:val="nil"/>
              <w:left w:val="nil"/>
              <w:bottom w:val="single" w:sz="4" w:space="0" w:color="000000"/>
              <w:right w:val="single" w:sz="4" w:space="0" w:color="000000"/>
            </w:tcBorders>
            <w:shd w:val="clear" w:color="auto" w:fill="auto"/>
            <w:vAlign w:val="center"/>
          </w:tcPr>
          <w:p w14:paraId="075FB2A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0 | 1, 1 | 2, 2</w:t>
            </w:r>
          </w:p>
        </w:tc>
      </w:tr>
      <w:tr w:rsidR="00752F78" w14:paraId="018DC163"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6B60F50A"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vacc_side_effects</w:t>
            </w:r>
            <w:proofErr w:type="spellEnd"/>
          </w:p>
        </w:tc>
        <w:tc>
          <w:tcPr>
            <w:tcW w:w="6440" w:type="dxa"/>
            <w:tcBorders>
              <w:top w:val="nil"/>
              <w:left w:val="nil"/>
              <w:bottom w:val="single" w:sz="4" w:space="0" w:color="000000"/>
              <w:right w:val="single" w:sz="4" w:space="0" w:color="000000"/>
            </w:tcBorders>
            <w:shd w:val="clear" w:color="auto" w:fill="auto"/>
            <w:vAlign w:val="center"/>
          </w:tcPr>
          <w:p w14:paraId="01A56BD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have any side effects to any doses of vaccination?</w:t>
            </w:r>
          </w:p>
        </w:tc>
        <w:tc>
          <w:tcPr>
            <w:tcW w:w="5040" w:type="dxa"/>
            <w:tcBorders>
              <w:top w:val="nil"/>
              <w:left w:val="nil"/>
              <w:bottom w:val="single" w:sz="4" w:space="0" w:color="000000"/>
              <w:right w:val="single" w:sz="4" w:space="0" w:color="000000"/>
            </w:tcBorders>
            <w:shd w:val="clear" w:color="auto" w:fill="auto"/>
            <w:vAlign w:val="center"/>
          </w:tcPr>
          <w:p w14:paraId="422787B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 | 1, Yes, mild side effects | 2, Yes, moderate side effects | 3, Yes, severe side effects</w:t>
            </w:r>
          </w:p>
        </w:tc>
      </w:tr>
      <w:tr w:rsidR="00752F78" w14:paraId="68E05009" w14:textId="77777777">
        <w:trPr>
          <w:trHeight w:val="3780"/>
        </w:trPr>
        <w:tc>
          <w:tcPr>
            <w:tcW w:w="2645" w:type="dxa"/>
            <w:tcBorders>
              <w:top w:val="nil"/>
              <w:left w:val="single" w:sz="4" w:space="0" w:color="000000"/>
              <w:bottom w:val="single" w:sz="4" w:space="0" w:color="000000"/>
              <w:right w:val="single" w:sz="4" w:space="0" w:color="000000"/>
            </w:tcBorders>
            <w:shd w:val="clear" w:color="auto" w:fill="auto"/>
            <w:vAlign w:val="center"/>
          </w:tcPr>
          <w:p w14:paraId="3640AC5C"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vacc_safety</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A212481" w14:textId="77777777" w:rsidR="00752F78" w:rsidRDefault="00FF16A9">
            <w:pPr>
              <w:spacing w:after="24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vaccine for the new coronavirus (COVID19) is effective in preventing the virus for those individuals who receive the vaccine. However, it is cu</w:t>
            </w:r>
            <w:r>
              <w:rPr>
                <w:rFonts w:ascii="Calibri" w:eastAsia="Calibri" w:hAnsi="Calibri" w:cs="Calibri"/>
                <w:color w:val="000000"/>
                <w:sz w:val="24"/>
                <w:szCs w:val="24"/>
              </w:rPr>
              <w:t>rrently unclear whether the COVID19 vaccine prevents vaccinated individuals from spreading the virus to others.</w:t>
            </w:r>
            <w:r>
              <w:rPr>
                <w:rFonts w:ascii="Calibri" w:eastAsia="Calibri" w:hAnsi="Calibri" w:cs="Calibri"/>
                <w:color w:val="000000"/>
                <w:sz w:val="24"/>
                <w:szCs w:val="24"/>
              </w:rPr>
              <w:br/>
            </w:r>
            <w:r>
              <w:rPr>
                <w:rFonts w:ascii="Calibri" w:eastAsia="Calibri" w:hAnsi="Calibri" w:cs="Calibri"/>
                <w:color w:val="000000"/>
                <w:sz w:val="24"/>
                <w:szCs w:val="24"/>
              </w:rPr>
              <w:br/>
              <w:t xml:space="preserve">Since being vaccinated, have you continued to take safety precautions regarding COVID19? </w:t>
            </w:r>
            <w:r>
              <w:rPr>
                <w:rFonts w:ascii="Calibri" w:eastAsia="Calibri" w:hAnsi="Calibri" w:cs="Calibri"/>
                <w:color w:val="000000"/>
                <w:sz w:val="24"/>
                <w:szCs w:val="24"/>
              </w:rPr>
              <w:br/>
            </w:r>
          </w:p>
        </w:tc>
        <w:tc>
          <w:tcPr>
            <w:tcW w:w="5040" w:type="dxa"/>
            <w:tcBorders>
              <w:top w:val="nil"/>
              <w:left w:val="nil"/>
              <w:bottom w:val="single" w:sz="4" w:space="0" w:color="000000"/>
              <w:right w:val="single" w:sz="4" w:space="0" w:color="000000"/>
            </w:tcBorders>
            <w:shd w:val="clear" w:color="auto" w:fill="auto"/>
            <w:vAlign w:val="center"/>
          </w:tcPr>
          <w:p w14:paraId="1482616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010F18CB"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006B6761"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vacc_plan</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3699C4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plan to receive a COVID-19 vaccination when the opportunity arrives?</w:t>
            </w:r>
          </w:p>
        </w:tc>
        <w:tc>
          <w:tcPr>
            <w:tcW w:w="5040" w:type="dxa"/>
            <w:tcBorders>
              <w:top w:val="nil"/>
              <w:left w:val="nil"/>
              <w:bottom w:val="single" w:sz="4" w:space="0" w:color="000000"/>
              <w:right w:val="single" w:sz="4" w:space="0" w:color="000000"/>
            </w:tcBorders>
            <w:shd w:val="clear" w:color="auto" w:fill="auto"/>
            <w:vAlign w:val="center"/>
          </w:tcPr>
          <w:p w14:paraId="759C1CF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2CE458F1" w14:textId="77777777">
        <w:trPr>
          <w:trHeight w:val="3150"/>
        </w:trPr>
        <w:tc>
          <w:tcPr>
            <w:tcW w:w="2645" w:type="dxa"/>
            <w:tcBorders>
              <w:top w:val="nil"/>
              <w:left w:val="single" w:sz="4" w:space="0" w:color="000000"/>
              <w:bottom w:val="single" w:sz="4" w:space="0" w:color="000000"/>
              <w:right w:val="single" w:sz="4" w:space="0" w:color="000000"/>
            </w:tcBorders>
            <w:shd w:val="clear" w:color="auto" w:fill="auto"/>
            <w:vAlign w:val="center"/>
          </w:tcPr>
          <w:p w14:paraId="3B36C756"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lastRenderedPageBreak/>
              <w:t>novacc_safety</w:t>
            </w:r>
            <w:proofErr w:type="spellEnd"/>
          </w:p>
        </w:tc>
        <w:tc>
          <w:tcPr>
            <w:tcW w:w="6440" w:type="dxa"/>
            <w:tcBorders>
              <w:top w:val="nil"/>
              <w:left w:val="nil"/>
              <w:bottom w:val="single" w:sz="4" w:space="0" w:color="000000"/>
              <w:right w:val="single" w:sz="4" w:space="0" w:color="000000"/>
            </w:tcBorders>
            <w:shd w:val="clear" w:color="auto" w:fill="auto"/>
            <w:vAlign w:val="center"/>
          </w:tcPr>
          <w:p w14:paraId="3F8A12C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vaccine for the new coronavirus (COVID19) is effective in preventing the virus for those individuals who receive the vaccine. However, it is currently unclear whether the COVID19 vaccine prevents vaccinated individuals from spreading the virus to other</w:t>
            </w:r>
            <w:r>
              <w:rPr>
                <w:rFonts w:ascii="Calibri" w:eastAsia="Calibri" w:hAnsi="Calibri" w:cs="Calibri"/>
                <w:color w:val="000000"/>
                <w:sz w:val="24"/>
                <w:szCs w:val="24"/>
              </w:rPr>
              <w:t>s.</w:t>
            </w:r>
            <w:r>
              <w:rPr>
                <w:rFonts w:ascii="Calibri" w:eastAsia="Calibri" w:hAnsi="Calibri" w:cs="Calibri"/>
                <w:color w:val="000000"/>
                <w:sz w:val="24"/>
                <w:szCs w:val="24"/>
              </w:rPr>
              <w:br/>
            </w:r>
            <w:r>
              <w:rPr>
                <w:rFonts w:ascii="Calibri" w:eastAsia="Calibri" w:hAnsi="Calibri" w:cs="Calibri"/>
                <w:color w:val="000000"/>
                <w:sz w:val="24"/>
                <w:szCs w:val="24"/>
              </w:rPr>
              <w:br/>
              <w:t xml:space="preserve">If you receive the vaccine (even if you are not currently planning to), will you continue to take safety precautions regarding COVID19? </w:t>
            </w:r>
          </w:p>
        </w:tc>
        <w:tc>
          <w:tcPr>
            <w:tcW w:w="5040" w:type="dxa"/>
            <w:tcBorders>
              <w:top w:val="nil"/>
              <w:left w:val="nil"/>
              <w:bottom w:val="single" w:sz="4" w:space="0" w:color="000000"/>
              <w:right w:val="single" w:sz="4" w:space="0" w:color="000000"/>
            </w:tcBorders>
            <w:shd w:val="clear" w:color="auto" w:fill="auto"/>
            <w:vAlign w:val="center"/>
          </w:tcPr>
          <w:p w14:paraId="2EFFF84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3AD997A2" w14:textId="77777777">
        <w:trPr>
          <w:trHeight w:val="315"/>
        </w:trPr>
        <w:tc>
          <w:tcPr>
            <w:tcW w:w="1412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34E247" w14:textId="77777777" w:rsidR="00752F78" w:rsidRDefault="00FF16A9">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COVID IMPACT UPDATE (April 2021)</w:t>
            </w:r>
          </w:p>
        </w:tc>
      </w:tr>
      <w:tr w:rsidR="00752F78" w14:paraId="2D3B47F5"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489AF386"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covid_test</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B7D351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received a positive test for COVID19?</w:t>
            </w:r>
          </w:p>
        </w:tc>
        <w:tc>
          <w:tcPr>
            <w:tcW w:w="5040" w:type="dxa"/>
            <w:tcBorders>
              <w:top w:val="nil"/>
              <w:left w:val="nil"/>
              <w:bottom w:val="single" w:sz="4" w:space="0" w:color="000000"/>
              <w:right w:val="single" w:sz="4" w:space="0" w:color="000000"/>
            </w:tcBorders>
            <w:shd w:val="clear" w:color="auto" w:fill="auto"/>
            <w:vAlign w:val="center"/>
          </w:tcPr>
          <w:p w14:paraId="0D69C1C5"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5E25D14E"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56444DFB"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covid_doctor</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5707712"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been diagnosed with COVID19 by a doctor without a formal test?</w:t>
            </w:r>
          </w:p>
        </w:tc>
        <w:tc>
          <w:tcPr>
            <w:tcW w:w="5040" w:type="dxa"/>
            <w:tcBorders>
              <w:top w:val="nil"/>
              <w:left w:val="nil"/>
              <w:bottom w:val="single" w:sz="4" w:space="0" w:color="000000"/>
              <w:right w:val="single" w:sz="4" w:space="0" w:color="000000"/>
            </w:tcBorders>
            <w:shd w:val="clear" w:color="auto" w:fill="auto"/>
            <w:vAlign w:val="center"/>
          </w:tcPr>
          <w:p w14:paraId="16949BB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4B924739" w14:textId="77777777">
        <w:trPr>
          <w:trHeight w:val="945"/>
        </w:trPr>
        <w:tc>
          <w:tcPr>
            <w:tcW w:w="2645" w:type="dxa"/>
            <w:tcBorders>
              <w:top w:val="nil"/>
              <w:left w:val="single" w:sz="4" w:space="0" w:color="000000"/>
              <w:bottom w:val="single" w:sz="4" w:space="0" w:color="000000"/>
              <w:right w:val="single" w:sz="4" w:space="0" w:color="000000"/>
            </w:tcBorders>
            <w:shd w:val="clear" w:color="auto" w:fill="auto"/>
            <w:vAlign w:val="center"/>
          </w:tcPr>
          <w:p w14:paraId="6BDB8EC6"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covid_belief</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101424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believe you have contracted COVID19 at any point, even without a test or formal diagnosis by a doctor?</w:t>
            </w:r>
          </w:p>
        </w:tc>
        <w:tc>
          <w:tcPr>
            <w:tcW w:w="5040" w:type="dxa"/>
            <w:tcBorders>
              <w:top w:val="nil"/>
              <w:left w:val="nil"/>
              <w:bottom w:val="single" w:sz="4" w:space="0" w:color="000000"/>
              <w:right w:val="single" w:sz="4" w:space="0" w:color="000000"/>
            </w:tcBorders>
            <w:shd w:val="clear" w:color="auto" w:fill="auto"/>
            <w:vAlign w:val="center"/>
          </w:tcPr>
          <w:p w14:paraId="0858A3D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5CE7E0C8" w14:textId="77777777">
        <w:trPr>
          <w:trHeight w:val="945"/>
        </w:trPr>
        <w:tc>
          <w:tcPr>
            <w:tcW w:w="2645" w:type="dxa"/>
            <w:tcBorders>
              <w:top w:val="nil"/>
              <w:left w:val="single" w:sz="4" w:space="0" w:color="000000"/>
              <w:bottom w:val="single" w:sz="4" w:space="0" w:color="000000"/>
              <w:right w:val="single" w:sz="4" w:space="0" w:color="000000"/>
            </w:tcBorders>
            <w:shd w:val="clear" w:color="auto" w:fill="auto"/>
            <w:vAlign w:val="center"/>
          </w:tcPr>
          <w:p w14:paraId="45C3208F"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severity_cov</w:t>
            </w:r>
            <w:proofErr w:type="spellEnd"/>
          </w:p>
        </w:tc>
        <w:tc>
          <w:tcPr>
            <w:tcW w:w="6440" w:type="dxa"/>
            <w:tcBorders>
              <w:top w:val="nil"/>
              <w:left w:val="nil"/>
              <w:bottom w:val="single" w:sz="4" w:space="0" w:color="000000"/>
              <w:right w:val="single" w:sz="4" w:space="0" w:color="000000"/>
            </w:tcBorders>
            <w:shd w:val="clear" w:color="auto" w:fill="auto"/>
            <w:vAlign w:val="center"/>
          </w:tcPr>
          <w:p w14:paraId="69C4F965"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would you rate the severity of the symptoms you experienced/are experiencing?</w:t>
            </w:r>
          </w:p>
        </w:tc>
        <w:tc>
          <w:tcPr>
            <w:tcW w:w="5040" w:type="dxa"/>
            <w:tcBorders>
              <w:top w:val="nil"/>
              <w:left w:val="nil"/>
              <w:bottom w:val="single" w:sz="4" w:space="0" w:color="000000"/>
              <w:right w:val="single" w:sz="4" w:space="0" w:color="000000"/>
            </w:tcBorders>
            <w:shd w:val="clear" w:color="auto" w:fill="auto"/>
            <w:vAlign w:val="center"/>
          </w:tcPr>
          <w:p w14:paraId="44A083AA"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Mild | 2, Moderate | 3, Severe, but recovered at home | 4, Severe and hospitalized | 5, Hospitalized and needed a ventilator or other lifesaving treatment</w:t>
            </w:r>
          </w:p>
        </w:tc>
      </w:tr>
      <w:tr w:rsidR="00752F78" w14:paraId="5C602F45" w14:textId="77777777">
        <w:trPr>
          <w:trHeight w:val="945"/>
        </w:trPr>
        <w:tc>
          <w:tcPr>
            <w:tcW w:w="2645" w:type="dxa"/>
            <w:tcBorders>
              <w:top w:val="nil"/>
              <w:left w:val="single" w:sz="4" w:space="0" w:color="000000"/>
              <w:bottom w:val="single" w:sz="4" w:space="0" w:color="000000"/>
              <w:right w:val="single" w:sz="4" w:space="0" w:color="000000"/>
            </w:tcBorders>
            <w:shd w:val="clear" w:color="auto" w:fill="auto"/>
            <w:vAlign w:val="center"/>
          </w:tcPr>
          <w:p w14:paraId="46A73232"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date_cov</w:t>
            </w:r>
            <w:proofErr w:type="spellEnd"/>
          </w:p>
        </w:tc>
        <w:tc>
          <w:tcPr>
            <w:tcW w:w="6440" w:type="dxa"/>
            <w:tcBorders>
              <w:top w:val="nil"/>
              <w:left w:val="nil"/>
              <w:bottom w:val="single" w:sz="4" w:space="0" w:color="000000"/>
              <w:right w:val="single" w:sz="4" w:space="0" w:color="000000"/>
            </w:tcBorders>
            <w:shd w:val="clear" w:color="auto" w:fill="auto"/>
            <w:vAlign w:val="center"/>
          </w:tcPr>
          <w:p w14:paraId="173D8454"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Approx</w:t>
            </w:r>
            <w:r>
              <w:rPr>
                <w:rFonts w:ascii="Calibri" w:eastAsia="Calibri" w:hAnsi="Calibri" w:cs="Calibri"/>
                <w:color w:val="000000"/>
                <w:sz w:val="24"/>
                <w:szCs w:val="24"/>
              </w:rPr>
              <w:t xml:space="preserve">imate date you contracted COVID19 </w:t>
            </w:r>
            <w:r>
              <w:rPr>
                <w:rFonts w:ascii="Calibri" w:eastAsia="Calibri" w:hAnsi="Calibri" w:cs="Calibri"/>
                <w:color w:val="000000"/>
                <w:sz w:val="24"/>
                <w:szCs w:val="24"/>
              </w:rPr>
              <w:br/>
            </w:r>
            <w:r>
              <w:rPr>
                <w:rFonts w:ascii="Calibri" w:eastAsia="Calibri" w:hAnsi="Calibri" w:cs="Calibri"/>
                <w:color w:val="000000"/>
                <w:sz w:val="24"/>
                <w:szCs w:val="24"/>
              </w:rPr>
              <w:br/>
              <w:t>(Format: Day/Month/Year)</w:t>
            </w:r>
          </w:p>
        </w:tc>
        <w:tc>
          <w:tcPr>
            <w:tcW w:w="5040" w:type="dxa"/>
            <w:tcBorders>
              <w:top w:val="nil"/>
              <w:left w:val="nil"/>
              <w:bottom w:val="single" w:sz="4" w:space="0" w:color="000000"/>
              <w:right w:val="single" w:sz="4" w:space="0" w:color="000000"/>
            </w:tcBorders>
            <w:shd w:val="clear" w:color="auto" w:fill="auto"/>
            <w:vAlign w:val="center"/>
          </w:tcPr>
          <w:p w14:paraId="2E0A4E07"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F16A9" w14:paraId="2C70FF4A"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64465B80" w14:textId="60D4C6A3" w:rsidR="00FF16A9" w:rsidRPr="00FF16A9" w:rsidRDefault="00FF16A9" w:rsidP="00FF16A9">
            <w:pPr>
              <w:jc w:val="left"/>
              <w:rPr>
                <w:rFonts w:ascii="Calibri" w:eastAsia="Times New Roman" w:hAnsi="Calibri" w:cs="Calibri"/>
                <w:color w:val="FF0000"/>
                <w:kern w:val="0"/>
                <w:lang w:eastAsia="en-US" w:bidi="ar-SA"/>
              </w:rPr>
            </w:pPr>
            <w:proofErr w:type="spellStart"/>
            <w:r w:rsidRPr="00FF16A9">
              <w:rPr>
                <w:rFonts w:ascii="Calibri" w:hAnsi="Calibri" w:cs="Calibri"/>
                <w:color w:val="FF0000"/>
              </w:rPr>
              <w:t>add_dets_cov</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A313B00" w14:textId="3A8F8AE9" w:rsidR="00FF16A9" w:rsidRPr="00FF16A9" w:rsidRDefault="00FF16A9">
            <w:pPr>
              <w:spacing w:line="240" w:lineRule="auto"/>
              <w:jc w:val="left"/>
              <w:rPr>
                <w:rFonts w:ascii="Calibri" w:eastAsia="Calibri" w:hAnsi="Calibri" w:cs="Calibri"/>
                <w:color w:val="FF0000"/>
                <w:sz w:val="24"/>
                <w:szCs w:val="24"/>
              </w:rPr>
            </w:pPr>
            <w:r w:rsidRPr="00FF16A9">
              <w:rPr>
                <w:rFonts w:ascii="Calibri" w:eastAsia="Calibri" w:hAnsi="Calibri" w:cs="Calibri"/>
                <w:color w:val="FF0000"/>
                <w:sz w:val="24"/>
                <w:szCs w:val="24"/>
              </w:rPr>
              <w:t>Free response to “</w:t>
            </w:r>
            <w:r w:rsidRPr="00FF16A9">
              <w:rPr>
                <w:rFonts w:ascii="Calibri" w:eastAsia="Calibri" w:hAnsi="Calibri" w:cs="Calibri"/>
                <w:color w:val="FF0000"/>
                <w:sz w:val="24"/>
                <w:szCs w:val="24"/>
              </w:rPr>
              <w:t>Additional details of COVID19 diagnosis (including additional dates if contracted more than once)</w:t>
            </w:r>
            <w:r w:rsidRPr="00FF16A9">
              <w:rPr>
                <w:rFonts w:ascii="Calibri" w:eastAsia="Calibri" w:hAnsi="Calibri" w:cs="Calibri"/>
                <w:color w:val="FF0000"/>
                <w:sz w:val="24"/>
                <w:szCs w:val="24"/>
              </w:rPr>
              <w:t>”</w:t>
            </w:r>
          </w:p>
        </w:tc>
        <w:tc>
          <w:tcPr>
            <w:tcW w:w="5040" w:type="dxa"/>
            <w:tcBorders>
              <w:top w:val="nil"/>
              <w:left w:val="nil"/>
              <w:bottom w:val="single" w:sz="4" w:space="0" w:color="000000"/>
              <w:right w:val="single" w:sz="4" w:space="0" w:color="000000"/>
            </w:tcBorders>
            <w:shd w:val="clear" w:color="auto" w:fill="auto"/>
            <w:vAlign w:val="center"/>
          </w:tcPr>
          <w:p w14:paraId="4DB178B8" w14:textId="77777777" w:rsidR="00FF16A9" w:rsidRDefault="00FF16A9">
            <w:pPr>
              <w:spacing w:line="240" w:lineRule="auto"/>
              <w:jc w:val="left"/>
              <w:rPr>
                <w:rFonts w:ascii="Calibri" w:eastAsia="Calibri" w:hAnsi="Calibri" w:cs="Calibri"/>
                <w:color w:val="000000"/>
                <w:sz w:val="24"/>
                <w:szCs w:val="24"/>
              </w:rPr>
            </w:pPr>
          </w:p>
        </w:tc>
      </w:tr>
      <w:tr w:rsidR="00752F78" w14:paraId="28838EF3"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710243E7"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cov_long_haul</w:t>
            </w:r>
            <w:proofErr w:type="spellEnd"/>
          </w:p>
        </w:tc>
        <w:tc>
          <w:tcPr>
            <w:tcW w:w="6440" w:type="dxa"/>
            <w:tcBorders>
              <w:top w:val="nil"/>
              <w:left w:val="nil"/>
              <w:bottom w:val="single" w:sz="4" w:space="0" w:color="000000"/>
              <w:right w:val="single" w:sz="4" w:space="0" w:color="000000"/>
            </w:tcBorders>
            <w:shd w:val="clear" w:color="auto" w:fill="auto"/>
            <w:vAlign w:val="center"/>
          </w:tcPr>
          <w:p w14:paraId="7EF3ECF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had long-lasting physical impacts due to your COVID19 diagnosis?</w:t>
            </w:r>
          </w:p>
        </w:tc>
        <w:tc>
          <w:tcPr>
            <w:tcW w:w="5040" w:type="dxa"/>
            <w:tcBorders>
              <w:top w:val="nil"/>
              <w:left w:val="nil"/>
              <w:bottom w:val="single" w:sz="4" w:space="0" w:color="000000"/>
              <w:right w:val="single" w:sz="4" w:space="0" w:color="000000"/>
            </w:tcBorders>
            <w:shd w:val="clear" w:color="auto" w:fill="auto"/>
            <w:vAlign w:val="center"/>
          </w:tcPr>
          <w:p w14:paraId="6ED6262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08CE04D3"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5A0FCAD4"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covid_roommate</w:t>
            </w:r>
            <w:proofErr w:type="spellEnd"/>
          </w:p>
        </w:tc>
        <w:tc>
          <w:tcPr>
            <w:tcW w:w="6440" w:type="dxa"/>
            <w:tcBorders>
              <w:top w:val="nil"/>
              <w:left w:val="nil"/>
              <w:bottom w:val="single" w:sz="4" w:space="0" w:color="000000"/>
              <w:right w:val="single" w:sz="4" w:space="0" w:color="000000"/>
            </w:tcBorders>
            <w:shd w:val="clear" w:color="auto" w:fill="auto"/>
            <w:vAlign w:val="center"/>
          </w:tcPr>
          <w:p w14:paraId="2AE51CF4"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anyone you have lived with contracted COVID19?</w:t>
            </w:r>
          </w:p>
        </w:tc>
        <w:tc>
          <w:tcPr>
            <w:tcW w:w="5040" w:type="dxa"/>
            <w:tcBorders>
              <w:top w:val="nil"/>
              <w:left w:val="nil"/>
              <w:bottom w:val="single" w:sz="4" w:space="0" w:color="000000"/>
              <w:right w:val="single" w:sz="4" w:space="0" w:color="000000"/>
            </w:tcBorders>
            <w:shd w:val="clear" w:color="auto" w:fill="auto"/>
            <w:vAlign w:val="center"/>
          </w:tcPr>
          <w:p w14:paraId="329492B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2E0E878E"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629BD3EA"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covid_roommate_2</w:t>
            </w:r>
          </w:p>
        </w:tc>
        <w:tc>
          <w:tcPr>
            <w:tcW w:w="6440" w:type="dxa"/>
            <w:tcBorders>
              <w:top w:val="nil"/>
              <w:left w:val="nil"/>
              <w:bottom w:val="single" w:sz="4" w:space="0" w:color="000000"/>
              <w:right w:val="single" w:sz="4" w:space="0" w:color="000000"/>
            </w:tcBorders>
            <w:shd w:val="clear" w:color="auto" w:fill="auto"/>
            <w:vAlign w:val="center"/>
          </w:tcPr>
          <w:p w14:paraId="0F1D99DE"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this confirmed by a test or medical diagnosis?</w:t>
            </w:r>
          </w:p>
        </w:tc>
        <w:tc>
          <w:tcPr>
            <w:tcW w:w="5040" w:type="dxa"/>
            <w:tcBorders>
              <w:top w:val="nil"/>
              <w:left w:val="nil"/>
              <w:bottom w:val="single" w:sz="4" w:space="0" w:color="000000"/>
              <w:right w:val="single" w:sz="4" w:space="0" w:color="000000"/>
            </w:tcBorders>
            <w:shd w:val="clear" w:color="auto" w:fill="auto"/>
            <w:vAlign w:val="center"/>
          </w:tcPr>
          <w:p w14:paraId="7DA495AA"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4FA5A6B4" w14:textId="77777777">
        <w:trPr>
          <w:trHeight w:val="630"/>
        </w:trPr>
        <w:tc>
          <w:tcPr>
            <w:tcW w:w="2645" w:type="dxa"/>
            <w:tcBorders>
              <w:top w:val="nil"/>
              <w:left w:val="single" w:sz="4" w:space="0" w:color="000000"/>
              <w:bottom w:val="single" w:sz="4" w:space="0" w:color="000000"/>
              <w:right w:val="single" w:sz="4" w:space="0" w:color="000000"/>
            </w:tcBorders>
            <w:shd w:val="clear" w:color="auto" w:fill="auto"/>
            <w:vAlign w:val="center"/>
          </w:tcPr>
          <w:p w14:paraId="7E732288"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covid_loved</w:t>
            </w:r>
            <w:proofErr w:type="spellEnd"/>
          </w:p>
        </w:tc>
        <w:tc>
          <w:tcPr>
            <w:tcW w:w="6440" w:type="dxa"/>
            <w:tcBorders>
              <w:top w:val="nil"/>
              <w:left w:val="nil"/>
              <w:bottom w:val="single" w:sz="4" w:space="0" w:color="000000"/>
              <w:right w:val="single" w:sz="4" w:space="0" w:color="000000"/>
            </w:tcBorders>
            <w:shd w:val="clear" w:color="auto" w:fill="auto"/>
            <w:vAlign w:val="center"/>
          </w:tcPr>
          <w:p w14:paraId="2200B45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 loved one (family or friend) contracted COVID19?</w:t>
            </w:r>
          </w:p>
        </w:tc>
        <w:tc>
          <w:tcPr>
            <w:tcW w:w="5040" w:type="dxa"/>
            <w:tcBorders>
              <w:top w:val="nil"/>
              <w:left w:val="nil"/>
              <w:bottom w:val="single" w:sz="4" w:space="0" w:color="000000"/>
              <w:right w:val="single" w:sz="4" w:space="0" w:color="000000"/>
            </w:tcBorders>
            <w:shd w:val="clear" w:color="auto" w:fill="auto"/>
            <w:vAlign w:val="center"/>
          </w:tcPr>
          <w:p w14:paraId="10134E0B"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4C4FD14F"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20F935C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covid_loved_2</w:t>
            </w:r>
          </w:p>
        </w:tc>
        <w:tc>
          <w:tcPr>
            <w:tcW w:w="6440" w:type="dxa"/>
            <w:tcBorders>
              <w:top w:val="nil"/>
              <w:left w:val="nil"/>
              <w:bottom w:val="single" w:sz="4" w:space="0" w:color="000000"/>
              <w:right w:val="single" w:sz="4" w:space="0" w:color="000000"/>
            </w:tcBorders>
            <w:shd w:val="clear" w:color="auto" w:fill="auto"/>
            <w:vAlign w:val="center"/>
          </w:tcPr>
          <w:p w14:paraId="139042AC"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this confirmed by a test or medical diagnosis?</w:t>
            </w:r>
          </w:p>
        </w:tc>
        <w:tc>
          <w:tcPr>
            <w:tcW w:w="5040" w:type="dxa"/>
            <w:tcBorders>
              <w:top w:val="nil"/>
              <w:left w:val="nil"/>
              <w:bottom w:val="single" w:sz="4" w:space="0" w:color="000000"/>
              <w:right w:val="single" w:sz="4" w:space="0" w:color="000000"/>
            </w:tcBorders>
            <w:shd w:val="clear" w:color="auto" w:fill="auto"/>
            <w:vAlign w:val="center"/>
          </w:tcPr>
          <w:p w14:paraId="205A893E"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56E8312D" w14:textId="77777777">
        <w:trPr>
          <w:trHeight w:val="315"/>
        </w:trPr>
        <w:tc>
          <w:tcPr>
            <w:tcW w:w="2645" w:type="dxa"/>
            <w:tcBorders>
              <w:top w:val="nil"/>
              <w:left w:val="single" w:sz="4" w:space="0" w:color="000000"/>
              <w:bottom w:val="single" w:sz="4" w:space="0" w:color="000000"/>
              <w:right w:val="single" w:sz="4" w:space="0" w:color="000000"/>
            </w:tcBorders>
            <w:shd w:val="clear" w:color="auto" w:fill="auto"/>
            <w:vAlign w:val="center"/>
          </w:tcPr>
          <w:p w14:paraId="2D1DAFF9"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perished</w:t>
            </w:r>
          </w:p>
        </w:tc>
        <w:tc>
          <w:tcPr>
            <w:tcW w:w="6440" w:type="dxa"/>
            <w:tcBorders>
              <w:top w:val="nil"/>
              <w:left w:val="nil"/>
              <w:bottom w:val="single" w:sz="4" w:space="0" w:color="000000"/>
              <w:right w:val="single" w:sz="4" w:space="0" w:color="000000"/>
            </w:tcBorders>
            <w:shd w:val="clear" w:color="auto" w:fill="auto"/>
            <w:vAlign w:val="center"/>
          </w:tcPr>
          <w:p w14:paraId="66F4A8FD"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 loved one perished due to COVID19?</w:t>
            </w:r>
          </w:p>
        </w:tc>
        <w:tc>
          <w:tcPr>
            <w:tcW w:w="5040" w:type="dxa"/>
            <w:tcBorders>
              <w:top w:val="nil"/>
              <w:left w:val="nil"/>
              <w:bottom w:val="single" w:sz="4" w:space="0" w:color="000000"/>
              <w:right w:val="single" w:sz="4" w:space="0" w:color="000000"/>
            </w:tcBorders>
            <w:shd w:val="clear" w:color="auto" w:fill="auto"/>
            <w:vAlign w:val="center"/>
          </w:tcPr>
          <w:p w14:paraId="5303E154"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752F78" w14:paraId="310BDAD0" w14:textId="77777777" w:rsidTr="00FF16A9">
        <w:trPr>
          <w:trHeight w:val="630"/>
        </w:trPr>
        <w:tc>
          <w:tcPr>
            <w:tcW w:w="2645" w:type="dxa"/>
            <w:tcBorders>
              <w:top w:val="nil"/>
              <w:left w:val="single" w:sz="4" w:space="0" w:color="000000"/>
              <w:bottom w:val="single" w:sz="4" w:space="0" w:color="auto"/>
              <w:right w:val="single" w:sz="4" w:space="0" w:color="000000"/>
            </w:tcBorders>
            <w:shd w:val="clear" w:color="auto" w:fill="auto"/>
            <w:vAlign w:val="center"/>
          </w:tcPr>
          <w:p w14:paraId="24B36723"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perished_2</w:t>
            </w:r>
          </w:p>
        </w:tc>
        <w:tc>
          <w:tcPr>
            <w:tcW w:w="6440" w:type="dxa"/>
            <w:tcBorders>
              <w:top w:val="nil"/>
              <w:left w:val="nil"/>
              <w:bottom w:val="single" w:sz="4" w:space="0" w:color="auto"/>
              <w:right w:val="single" w:sz="4" w:space="0" w:color="000000"/>
            </w:tcBorders>
            <w:shd w:val="clear" w:color="auto" w:fill="auto"/>
            <w:vAlign w:val="center"/>
          </w:tcPr>
          <w:p w14:paraId="118870C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anyone you know personally perished due to COVID19?</w:t>
            </w:r>
          </w:p>
        </w:tc>
        <w:tc>
          <w:tcPr>
            <w:tcW w:w="5040" w:type="dxa"/>
            <w:tcBorders>
              <w:top w:val="nil"/>
              <w:left w:val="nil"/>
              <w:bottom w:val="single" w:sz="4" w:space="0" w:color="auto"/>
              <w:right w:val="single" w:sz="4" w:space="0" w:color="000000"/>
            </w:tcBorders>
            <w:shd w:val="clear" w:color="auto" w:fill="auto"/>
            <w:vAlign w:val="center"/>
          </w:tcPr>
          <w:p w14:paraId="3A5A30B8"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F16A9" w14:paraId="6B059415" w14:textId="77777777" w:rsidTr="00FF16A9">
        <w:trPr>
          <w:trHeight w:val="630"/>
        </w:trPr>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114E58CD" w14:textId="0999DA81" w:rsidR="00FF16A9" w:rsidRDefault="00FF16A9" w:rsidP="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april_18_complete</w:t>
            </w:r>
          </w:p>
        </w:tc>
        <w:tc>
          <w:tcPr>
            <w:tcW w:w="6440" w:type="dxa"/>
            <w:tcBorders>
              <w:top w:val="single" w:sz="4" w:space="0" w:color="auto"/>
              <w:left w:val="single" w:sz="4" w:space="0" w:color="auto"/>
              <w:bottom w:val="single" w:sz="4" w:space="0" w:color="auto"/>
              <w:right w:val="single" w:sz="4" w:space="0" w:color="auto"/>
            </w:tcBorders>
            <w:shd w:val="clear" w:color="auto" w:fill="auto"/>
            <w:vAlign w:val="center"/>
          </w:tcPr>
          <w:p w14:paraId="05B15E2F" w14:textId="3581AF95" w:rsidR="00FF16A9" w:rsidRDefault="00FF16A9" w:rsidP="00FF16A9">
            <w:pPr>
              <w:spacing w:line="240" w:lineRule="auto"/>
              <w:jc w:val="left"/>
              <w:rPr>
                <w:rFonts w:ascii="Calibri" w:eastAsia="Calibri" w:hAnsi="Calibri" w:cs="Calibri"/>
                <w:color w:val="000000"/>
                <w:sz w:val="24"/>
                <w:szCs w:val="24"/>
              </w:rPr>
            </w:pPr>
            <w:r w:rsidRPr="0003512F">
              <w:rPr>
                <w:rFonts w:ascii="Calibri" w:hAnsi="Calibri" w:cs="Calibri"/>
                <w:color w:val="000000"/>
              </w:rPr>
              <w:t xml:space="preserve">This is autogenerated from REDCAP  </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0076DCE9" w14:textId="4B39B85A" w:rsidR="00FF16A9" w:rsidRDefault="00FF16A9" w:rsidP="00FF16A9">
            <w:pPr>
              <w:spacing w:line="240" w:lineRule="auto"/>
              <w:jc w:val="left"/>
              <w:rPr>
                <w:rFonts w:ascii="Calibri" w:eastAsia="Calibri" w:hAnsi="Calibri" w:cs="Calibri"/>
                <w:color w:val="000000"/>
                <w:sz w:val="24"/>
                <w:szCs w:val="24"/>
              </w:rPr>
            </w:pPr>
            <w:r w:rsidRPr="0003512F">
              <w:rPr>
                <w:rFonts w:ascii="Calibri" w:hAnsi="Calibri" w:cs="Calibri"/>
                <w:color w:val="000000"/>
              </w:rPr>
              <w:t>2 = completed, 0 = partially completed</w:t>
            </w:r>
          </w:p>
        </w:tc>
      </w:tr>
    </w:tbl>
    <w:p w14:paraId="2ED61A7B" w14:textId="77777777" w:rsidR="00752F78" w:rsidRDefault="00752F78"/>
    <w:p w14:paraId="66C2AE02" w14:textId="77777777" w:rsidR="00752F78" w:rsidRDefault="00752F78"/>
    <w:p w14:paraId="559A6DF3" w14:textId="77777777" w:rsidR="00752F78" w:rsidRDefault="00752F78"/>
    <w:p w14:paraId="2078DA59" w14:textId="77777777" w:rsidR="00752F78" w:rsidRDefault="00FF16A9">
      <w:pPr>
        <w:pStyle w:val="Heading1"/>
      </w:pPr>
      <w:r>
        <w:t>Round 6 Calculated Variables</w:t>
      </w:r>
    </w:p>
    <w:tbl>
      <w:tblPr>
        <w:tblStyle w:val="a2"/>
        <w:tblW w:w="14485" w:type="dxa"/>
        <w:tblLayout w:type="fixed"/>
        <w:tblLook w:val="0400" w:firstRow="0" w:lastRow="0" w:firstColumn="0" w:lastColumn="0" w:noHBand="0" w:noVBand="1"/>
      </w:tblPr>
      <w:tblGrid>
        <w:gridCol w:w="2600"/>
        <w:gridCol w:w="5400"/>
        <w:gridCol w:w="6485"/>
      </w:tblGrid>
      <w:tr w:rsidR="00752F78" w14:paraId="5178C589" w14:textId="77777777">
        <w:trPr>
          <w:trHeight w:val="315"/>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D3E5B" w14:textId="77777777" w:rsidR="00752F78" w:rsidRDefault="00FF16A9">
            <w:pPr>
              <w:spacing w:line="240" w:lineRule="auto"/>
              <w:jc w:val="center"/>
              <w:rPr>
                <w:rFonts w:ascii="Calibri" w:eastAsia="Calibri" w:hAnsi="Calibri" w:cs="Calibri"/>
                <w:b/>
                <w:color w:val="000000"/>
                <w:sz w:val="24"/>
                <w:szCs w:val="24"/>
              </w:rPr>
            </w:pPr>
            <w:proofErr w:type="spellStart"/>
            <w:r>
              <w:rPr>
                <w:rFonts w:ascii="Calibri" w:eastAsia="Calibri" w:hAnsi="Calibri" w:cs="Calibri"/>
                <w:b/>
                <w:color w:val="000000"/>
                <w:sz w:val="24"/>
                <w:szCs w:val="24"/>
              </w:rPr>
              <w:t>Calculated_Variables</w:t>
            </w:r>
            <w:proofErr w:type="spellEnd"/>
          </w:p>
        </w:tc>
        <w:tc>
          <w:tcPr>
            <w:tcW w:w="5400" w:type="dxa"/>
            <w:tcBorders>
              <w:top w:val="single" w:sz="4" w:space="0" w:color="000000"/>
              <w:left w:val="nil"/>
              <w:bottom w:val="single" w:sz="4" w:space="0" w:color="000000"/>
              <w:right w:val="single" w:sz="4" w:space="0" w:color="000000"/>
            </w:tcBorders>
            <w:shd w:val="clear" w:color="auto" w:fill="auto"/>
            <w:vAlign w:val="center"/>
          </w:tcPr>
          <w:p w14:paraId="2F2E017A" w14:textId="77777777" w:rsidR="00752F78" w:rsidRDefault="00FF16A9">
            <w:pPr>
              <w:spacing w:line="240" w:lineRule="auto"/>
              <w:jc w:val="center"/>
              <w:rPr>
                <w:rFonts w:ascii="Calibri" w:eastAsia="Calibri" w:hAnsi="Calibri" w:cs="Calibri"/>
                <w:b/>
                <w:color w:val="000000"/>
                <w:sz w:val="24"/>
                <w:szCs w:val="24"/>
              </w:rPr>
            </w:pPr>
            <w:proofErr w:type="spellStart"/>
            <w:r>
              <w:rPr>
                <w:rFonts w:ascii="Calibri" w:eastAsia="Calibri" w:hAnsi="Calibri" w:cs="Calibri"/>
                <w:b/>
                <w:color w:val="000000"/>
                <w:sz w:val="24"/>
                <w:szCs w:val="24"/>
              </w:rPr>
              <w:t>Variable_Description</w:t>
            </w:r>
            <w:proofErr w:type="spellEnd"/>
          </w:p>
        </w:tc>
        <w:tc>
          <w:tcPr>
            <w:tcW w:w="6485" w:type="dxa"/>
            <w:tcBorders>
              <w:top w:val="single" w:sz="4" w:space="0" w:color="000000"/>
              <w:left w:val="nil"/>
              <w:bottom w:val="single" w:sz="4" w:space="0" w:color="000000"/>
              <w:right w:val="single" w:sz="4" w:space="0" w:color="000000"/>
            </w:tcBorders>
            <w:shd w:val="clear" w:color="auto" w:fill="auto"/>
            <w:vAlign w:val="center"/>
          </w:tcPr>
          <w:p w14:paraId="12FB65B0" w14:textId="77777777" w:rsidR="00752F78" w:rsidRDefault="00FF16A9">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Calculation</w:t>
            </w:r>
          </w:p>
        </w:tc>
      </w:tr>
      <w:tr w:rsidR="00752F78" w14:paraId="509FEDC5" w14:textId="77777777">
        <w:trPr>
          <w:trHeight w:val="2835"/>
        </w:trPr>
        <w:tc>
          <w:tcPr>
            <w:tcW w:w="2600" w:type="dxa"/>
            <w:tcBorders>
              <w:top w:val="nil"/>
              <w:left w:val="single" w:sz="4" w:space="0" w:color="000000"/>
              <w:bottom w:val="single" w:sz="4" w:space="0" w:color="000000"/>
              <w:right w:val="single" w:sz="4" w:space="0" w:color="000000"/>
            </w:tcBorders>
            <w:shd w:val="clear" w:color="auto" w:fill="auto"/>
            <w:vAlign w:val="center"/>
          </w:tcPr>
          <w:p w14:paraId="213F063E"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LSAS_Fear</w:t>
            </w:r>
            <w:proofErr w:type="spellEnd"/>
          </w:p>
        </w:tc>
        <w:tc>
          <w:tcPr>
            <w:tcW w:w="5400" w:type="dxa"/>
            <w:tcBorders>
              <w:top w:val="nil"/>
              <w:left w:val="nil"/>
              <w:bottom w:val="single" w:sz="4" w:space="0" w:color="000000"/>
              <w:right w:val="single" w:sz="4" w:space="0" w:color="000000"/>
            </w:tcBorders>
            <w:shd w:val="clear" w:color="auto" w:fill="auto"/>
            <w:vAlign w:val="center"/>
          </w:tcPr>
          <w:p w14:paraId="09DF3A77" w14:textId="77777777" w:rsidR="00752F78" w:rsidRDefault="00FF16A9">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LSAS  Fear</w:t>
            </w:r>
            <w:proofErr w:type="gramEnd"/>
            <w:r>
              <w:rPr>
                <w:rFonts w:ascii="Calibri" w:eastAsia="Calibri" w:hAnsi="Calibri" w:cs="Calibri"/>
                <w:color w:val="000000"/>
                <w:sz w:val="24"/>
                <w:szCs w:val="24"/>
              </w:rPr>
              <w:t xml:space="preserve"> Subscale (April 2021)</w:t>
            </w:r>
          </w:p>
        </w:tc>
        <w:tc>
          <w:tcPr>
            <w:tcW w:w="6485" w:type="dxa"/>
            <w:tcBorders>
              <w:top w:val="nil"/>
              <w:left w:val="nil"/>
              <w:bottom w:val="single" w:sz="4" w:space="0" w:color="000000"/>
              <w:right w:val="single" w:sz="4" w:space="0" w:color="000000"/>
            </w:tcBorders>
            <w:shd w:val="clear" w:color="auto" w:fill="auto"/>
            <w:vAlign w:val="center"/>
          </w:tcPr>
          <w:p w14:paraId="53D294B6"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of </w:t>
            </w:r>
            <w:proofErr w:type="spellStart"/>
            <w:r>
              <w:rPr>
                <w:rFonts w:ascii="Calibri" w:eastAsia="Calibri" w:hAnsi="Calibri" w:cs="Calibri"/>
                <w:color w:val="000000"/>
                <w:sz w:val="24"/>
                <w:szCs w:val="24"/>
              </w:rPr>
              <w:t>telephone_fear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smallgroups_fear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eating_fear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drinking_fear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authority_fear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acting_fear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party_fear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working_fear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writing_fear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calling_fear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talking_fear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strangers_fear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urinating_fear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seated_fear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attention_fear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meeting_fear</w:t>
            </w:r>
            <w:proofErr w:type="spellEnd"/>
            <w:r>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test_fear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disagreement_fear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looking_fear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report_fear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pickup_fear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returning_fear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gparty_fear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salesperson_fear</w:t>
            </w:r>
            <w:proofErr w:type="spellEnd"/>
          </w:p>
        </w:tc>
      </w:tr>
      <w:tr w:rsidR="00752F78" w14:paraId="1D033222" w14:textId="77777777">
        <w:trPr>
          <w:trHeight w:val="2835"/>
        </w:trPr>
        <w:tc>
          <w:tcPr>
            <w:tcW w:w="2600" w:type="dxa"/>
            <w:tcBorders>
              <w:top w:val="nil"/>
              <w:left w:val="single" w:sz="4" w:space="0" w:color="000000"/>
              <w:bottom w:val="single" w:sz="4" w:space="0" w:color="000000"/>
              <w:right w:val="single" w:sz="4" w:space="0" w:color="000000"/>
            </w:tcBorders>
            <w:shd w:val="clear" w:color="auto" w:fill="auto"/>
            <w:vAlign w:val="center"/>
          </w:tcPr>
          <w:p w14:paraId="22718EBC" w14:textId="77777777" w:rsidR="00752F78" w:rsidRDefault="00FF16A9">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LSAS_Anxiety</w:t>
            </w:r>
            <w:proofErr w:type="spellEnd"/>
          </w:p>
        </w:tc>
        <w:tc>
          <w:tcPr>
            <w:tcW w:w="5400" w:type="dxa"/>
            <w:tcBorders>
              <w:top w:val="nil"/>
              <w:left w:val="nil"/>
              <w:bottom w:val="single" w:sz="4" w:space="0" w:color="000000"/>
              <w:right w:val="single" w:sz="4" w:space="0" w:color="000000"/>
            </w:tcBorders>
            <w:shd w:val="clear" w:color="auto" w:fill="auto"/>
            <w:vAlign w:val="center"/>
          </w:tcPr>
          <w:p w14:paraId="797D98E9" w14:textId="77777777" w:rsidR="00752F78" w:rsidRDefault="00FF16A9">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LSAS  Anxiety</w:t>
            </w:r>
            <w:proofErr w:type="gramEnd"/>
            <w:r>
              <w:rPr>
                <w:rFonts w:ascii="Calibri" w:eastAsia="Calibri" w:hAnsi="Calibri" w:cs="Calibri"/>
                <w:color w:val="000000"/>
                <w:sz w:val="24"/>
                <w:szCs w:val="24"/>
              </w:rPr>
              <w:t xml:space="preserve"> Subscale (April 2021)</w:t>
            </w:r>
          </w:p>
        </w:tc>
        <w:tc>
          <w:tcPr>
            <w:tcW w:w="6485" w:type="dxa"/>
            <w:tcBorders>
              <w:top w:val="nil"/>
              <w:left w:val="nil"/>
              <w:bottom w:val="single" w:sz="4" w:space="0" w:color="000000"/>
              <w:right w:val="single" w:sz="4" w:space="0" w:color="000000"/>
            </w:tcBorders>
            <w:shd w:val="clear" w:color="auto" w:fill="auto"/>
            <w:vAlign w:val="center"/>
          </w:tcPr>
          <w:p w14:paraId="626021F2"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of </w:t>
            </w:r>
            <w:proofErr w:type="spellStart"/>
            <w:r>
              <w:rPr>
                <w:rFonts w:ascii="Calibri" w:eastAsia="Calibri" w:hAnsi="Calibri" w:cs="Calibri"/>
                <w:color w:val="000000"/>
                <w:sz w:val="24"/>
                <w:szCs w:val="24"/>
              </w:rPr>
              <w:t>telephone_avoid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smallgroups_avoid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eating_avoid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drinking_avoid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autho</w:t>
            </w:r>
            <w:r>
              <w:rPr>
                <w:rFonts w:ascii="Calibri" w:eastAsia="Calibri" w:hAnsi="Calibri" w:cs="Calibri"/>
                <w:color w:val="000000"/>
                <w:sz w:val="24"/>
                <w:szCs w:val="24"/>
              </w:rPr>
              <w:t>rity_avoid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acting_avoid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party_avoid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working_avoid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writing_avoid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calling_avoid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talking_avoid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strangers_avoid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urinating_avoid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seated_avoid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attention_avoid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meeting_avoid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test_avoid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disagreement_avoid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looking_avoid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report_avoid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pickup_avoid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returning_avoid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gparty_avoid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salesperson_avoid</w:t>
            </w:r>
            <w:proofErr w:type="spellEnd"/>
          </w:p>
        </w:tc>
      </w:tr>
      <w:tr w:rsidR="00752F78" w14:paraId="74474863" w14:textId="77777777">
        <w:trPr>
          <w:trHeight w:val="5355"/>
        </w:trPr>
        <w:tc>
          <w:tcPr>
            <w:tcW w:w="2600" w:type="dxa"/>
            <w:tcBorders>
              <w:top w:val="nil"/>
              <w:left w:val="single" w:sz="4" w:space="0" w:color="000000"/>
              <w:bottom w:val="single" w:sz="4" w:space="0" w:color="000000"/>
              <w:right w:val="single" w:sz="4" w:space="0" w:color="000000"/>
            </w:tcBorders>
            <w:shd w:val="clear" w:color="auto" w:fill="auto"/>
            <w:vAlign w:val="center"/>
          </w:tcPr>
          <w:p w14:paraId="1EA70770"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LSAS_TOTAL</w:t>
            </w:r>
          </w:p>
        </w:tc>
        <w:tc>
          <w:tcPr>
            <w:tcW w:w="5400" w:type="dxa"/>
            <w:tcBorders>
              <w:top w:val="nil"/>
              <w:left w:val="nil"/>
              <w:bottom w:val="single" w:sz="4" w:space="0" w:color="000000"/>
              <w:right w:val="single" w:sz="4" w:space="0" w:color="000000"/>
            </w:tcBorders>
            <w:shd w:val="clear" w:color="auto" w:fill="auto"/>
            <w:vAlign w:val="center"/>
          </w:tcPr>
          <w:p w14:paraId="08D5194D" w14:textId="77777777" w:rsidR="00752F78" w:rsidRDefault="00FF16A9">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LSAS  Total</w:t>
            </w:r>
            <w:proofErr w:type="gramEnd"/>
            <w:r>
              <w:rPr>
                <w:rFonts w:ascii="Calibri" w:eastAsia="Calibri" w:hAnsi="Calibri" w:cs="Calibri"/>
                <w:color w:val="000000"/>
                <w:sz w:val="24"/>
                <w:szCs w:val="24"/>
              </w:rPr>
              <w:t xml:space="preserve"> Score  (April 2021)</w:t>
            </w:r>
          </w:p>
        </w:tc>
        <w:tc>
          <w:tcPr>
            <w:tcW w:w="6485" w:type="dxa"/>
            <w:tcBorders>
              <w:top w:val="nil"/>
              <w:left w:val="nil"/>
              <w:bottom w:val="single" w:sz="4" w:space="0" w:color="000000"/>
              <w:right w:val="single" w:sz="4" w:space="0" w:color="000000"/>
            </w:tcBorders>
            <w:shd w:val="clear" w:color="auto" w:fill="auto"/>
            <w:vAlign w:val="center"/>
          </w:tcPr>
          <w:p w14:paraId="723848A1" w14:textId="77777777" w:rsidR="00752F78" w:rsidRDefault="00FF16A9">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of </w:t>
            </w:r>
            <w:proofErr w:type="spellStart"/>
            <w:r>
              <w:rPr>
                <w:rFonts w:ascii="Calibri" w:eastAsia="Calibri" w:hAnsi="Calibri" w:cs="Calibri"/>
                <w:color w:val="000000"/>
                <w:sz w:val="24"/>
                <w:szCs w:val="24"/>
              </w:rPr>
              <w:t>telephone_fear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telephone_avoid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smallgroups_fear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smallgroups_avoid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eating_fear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eating_avoid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drinking_fear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drinking_avoid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authority_fear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authority_avoid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acting_fear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acting_avoid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party_fear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party_avoid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working_fear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working</w:t>
            </w:r>
            <w:r>
              <w:rPr>
                <w:rFonts w:ascii="Calibri" w:eastAsia="Calibri" w:hAnsi="Calibri" w:cs="Calibri"/>
                <w:color w:val="000000"/>
                <w:sz w:val="24"/>
                <w:szCs w:val="24"/>
              </w:rPr>
              <w:t>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writing_fear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writing_avoid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calling_fear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calling_avoid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talking_fear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talking_avoid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strangers_fear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strangers_avoid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urinating_fear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urinating_avoid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seated_fear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seated_avoid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attention_fear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attention_avoid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meeting_fear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meeti</w:t>
            </w:r>
            <w:r>
              <w:rPr>
                <w:rFonts w:ascii="Calibri" w:eastAsia="Calibri" w:hAnsi="Calibri" w:cs="Calibri"/>
                <w:color w:val="000000"/>
                <w:sz w:val="24"/>
                <w:szCs w:val="24"/>
              </w:rPr>
              <w:t>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test_fear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test_avoid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disagreement_fear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disagreement_avoid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looking_fear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looking_avoid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report_fear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report_avoid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pickup_fear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pickup_avoid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returning_fear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returning_avoid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gparty_fear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gparty_avoid</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salesperson_fear</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salespe</w:t>
            </w:r>
            <w:r>
              <w:rPr>
                <w:rFonts w:ascii="Calibri" w:eastAsia="Calibri" w:hAnsi="Calibri" w:cs="Calibri"/>
                <w:color w:val="000000"/>
                <w:sz w:val="24"/>
                <w:szCs w:val="24"/>
              </w:rPr>
              <w:t>rson_avoid</w:t>
            </w:r>
            <w:proofErr w:type="spellEnd"/>
          </w:p>
        </w:tc>
      </w:tr>
    </w:tbl>
    <w:p w14:paraId="6DB10090" w14:textId="77777777" w:rsidR="00752F78" w:rsidRDefault="00752F78"/>
    <w:sectPr w:rsidR="00752F78">
      <w:pgSz w:w="15840" w:h="12240" w:orient="landscape"/>
      <w:pgMar w:top="720" w:right="720" w:bottom="72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395"/>
    <w:multiLevelType w:val="multilevel"/>
    <w:tmpl w:val="71DA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8F240F"/>
    <w:multiLevelType w:val="multilevel"/>
    <w:tmpl w:val="00563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4B2CE3"/>
    <w:multiLevelType w:val="multilevel"/>
    <w:tmpl w:val="8A00C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1725226">
    <w:abstractNumId w:val="1"/>
  </w:num>
  <w:num w:numId="2" w16cid:durableId="136073357">
    <w:abstractNumId w:val="0"/>
  </w:num>
  <w:num w:numId="3" w16cid:durableId="171981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F78"/>
    <w:rsid w:val="00752F78"/>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6F815"/>
  <w15:docId w15:val="{891D8357-B44B-2248-BAFE-38BEE88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80"/>
    <w:rPr>
      <w:rFonts w:eastAsiaTheme="minorEastAsia"/>
      <w:kern w:val="16"/>
      <w:lang w:eastAsia="zh-CN" w:bidi="hi-IN"/>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b/>
      <w:bCs/>
      <w:sz w:val="24"/>
      <w:szCs w:val="32"/>
      <w:lang w:eastAsia="en-US" w:bidi="ar-SA"/>
    </w:rPr>
  </w:style>
  <w:style w:type="paragraph" w:styleId="Heading2">
    <w:name w:val="heading 2"/>
    <w:basedOn w:val="Normal"/>
    <w:next w:val="Normal"/>
    <w:link w:val="Heading2Char"/>
    <w:uiPriority w:val="9"/>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semiHidden/>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semiHidden/>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pPr>
      <w:spacing w:after="60"/>
      <w:jc w:val="center"/>
    </w:pPr>
    <w:rPr>
      <w:rFonts w:ascii="Calibri" w:eastAsia="Calibri" w:hAnsi="Calibri" w:cs="Calibri"/>
      <w:sz w:val="24"/>
      <w:szCs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 w:type="character" w:styleId="FollowedHyperlink">
    <w:name w:val="FollowedHyperlink"/>
    <w:basedOn w:val="DefaultParagraphFont"/>
    <w:uiPriority w:val="99"/>
    <w:semiHidden/>
    <w:unhideWhenUsed/>
    <w:rsid w:val="00C45949"/>
    <w:rPr>
      <w:color w:val="954F72"/>
      <w:u w:val="single"/>
    </w:rPr>
  </w:style>
  <w:style w:type="paragraph" w:customStyle="1" w:styleId="msonormal0">
    <w:name w:val="msonormal"/>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font0">
    <w:name w:val="font0"/>
    <w:basedOn w:val="Normal"/>
    <w:rsid w:val="00C45949"/>
    <w:pPr>
      <w:spacing w:before="100" w:beforeAutospacing="1" w:after="100" w:afterAutospacing="1" w:line="240" w:lineRule="auto"/>
      <w:jc w:val="left"/>
    </w:pPr>
    <w:rPr>
      <w:rFonts w:ascii="Calibri" w:eastAsia="Times New Roman" w:hAnsi="Calibri" w:cs="Calibri"/>
      <w:color w:val="000000"/>
      <w:kern w:val="0"/>
      <w:lang w:eastAsia="en-US" w:bidi="ar-SA"/>
    </w:rPr>
  </w:style>
  <w:style w:type="paragraph" w:customStyle="1" w:styleId="font5">
    <w:name w:val="font5"/>
    <w:basedOn w:val="Normal"/>
    <w:rsid w:val="00C45949"/>
    <w:pPr>
      <w:spacing w:before="100" w:beforeAutospacing="1" w:after="100" w:afterAutospacing="1" w:line="240" w:lineRule="auto"/>
      <w:jc w:val="left"/>
    </w:pPr>
    <w:rPr>
      <w:rFonts w:ascii="Calibri" w:eastAsia="Times New Roman" w:hAnsi="Calibri" w:cs="Calibri"/>
      <w:b/>
      <w:bCs/>
      <w:color w:val="000000"/>
      <w:kern w:val="0"/>
      <w:lang w:eastAsia="en-US" w:bidi="ar-SA"/>
    </w:rPr>
  </w:style>
  <w:style w:type="paragraph" w:customStyle="1" w:styleId="xl65">
    <w:name w:val="xl65"/>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6">
    <w:name w:val="xl66"/>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7">
    <w:name w:val="xl67"/>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kern w:val="0"/>
      <w:sz w:val="24"/>
      <w:lang w:eastAsia="en-US" w:bidi="ar-SA"/>
    </w:rPr>
  </w:style>
  <w:style w:type="paragraph" w:customStyle="1" w:styleId="xl68">
    <w:name w:val="xl68"/>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color w:val="000000"/>
      <w:kern w:val="0"/>
      <w:sz w:val="24"/>
      <w:lang w:eastAsia="en-US" w:bidi="ar-SA"/>
    </w:rPr>
  </w:style>
  <w:style w:type="paragraph" w:customStyle="1" w:styleId="xl69">
    <w:name w:val="xl69"/>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70">
    <w:name w:val="xl70"/>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lang w:eastAsia="en-US"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43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7zg5v" TargetMode="External"/><Relationship Id="rId3" Type="http://schemas.openxmlformats.org/officeDocument/2006/relationships/styles" Target="styles.xml"/><Relationship Id="rId7" Type="http://schemas.openxmlformats.org/officeDocument/2006/relationships/hyperlink" Target="https://osf.io/kg6b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tb4q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cunnin4@bidmc.harvard.edu" TargetMode="External"/><Relationship Id="rId4" Type="http://schemas.openxmlformats.org/officeDocument/2006/relationships/settings" Target="settings.xml"/><Relationship Id="rId9" Type="http://schemas.openxmlformats.org/officeDocument/2006/relationships/hyperlink" Target="https://osf.io/zn4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6Ybb0QY42HEbIjISvMDruHOWWA==">AMUW2mVpfWQkd+QIoxIlRFGLpk6wreMPwEjisuwZeNfuFAunXWZWqkJaJd3/ndQwec09dVqBcodhJYtQXfcHOlBgwfu2YO+moKsvI39p0hI9uJfOzf6sGU8fFcY6dSn7VaedZHMc6opngPrDNWRg9+7ueRrLNkaneQ==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2119</Words>
  <Characters>12081</Characters>
  <Application>Microsoft Office Word</Application>
  <DocSecurity>0</DocSecurity>
  <Lines>100</Lines>
  <Paragraphs>28</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EricFields</dc:creator>
  <cp:lastModifiedBy>Tony Cunningham</cp:lastModifiedBy>
  <cp:revision>2</cp:revision>
  <dcterms:created xsi:type="dcterms:W3CDTF">2021-05-13T02:11:00Z</dcterms:created>
  <dcterms:modified xsi:type="dcterms:W3CDTF">2022-05-10T16:26:00Z</dcterms:modified>
</cp:coreProperties>
</file>