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3C8A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A96E433" w14:textId="77777777" w:rsidTr="25FC3610">
        <w:trPr>
          <w:trHeight w:val="2192"/>
        </w:trPr>
        <w:tc>
          <w:tcPr>
            <w:tcW w:w="0" w:type="auto"/>
          </w:tcPr>
          <w:p w14:paraId="351047C2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C9DBE35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69BD5669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E45F4C7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A8EAD7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4CCC3263" w14:textId="77777777" w:rsidR="002C4FB7" w:rsidRDefault="002C4FB7" w:rsidP="3D28A338">
      <w:pPr>
        <w:spacing w:after="0" w:line="360" w:lineRule="auto"/>
        <w:rPr>
          <w:b/>
          <w:bCs/>
          <w:sz w:val="24"/>
          <w:szCs w:val="24"/>
        </w:rPr>
      </w:pPr>
      <w:r>
        <w:rPr>
          <w:rFonts w:ascii="Calibri" w:hAnsi="Calibri"/>
          <w:b/>
        </w:rPr>
        <w:t xml:space="preserve">Estudiante: Yerko Rosales Bobadilla · Proyecto Barbería Big-Boys · </w:t>
      </w:r>
      <w:proofErr w:type="spellStart"/>
      <w:r>
        <w:rPr>
          <w:rFonts w:ascii="Calibri" w:hAnsi="Calibri"/>
          <w:b/>
        </w:rPr>
        <w:t>Capstone</w:t>
      </w:r>
      <w:proofErr w:type="spellEnd"/>
      <w:r>
        <w:rPr>
          <w:rFonts w:ascii="Calibri" w:hAnsi="Calibri"/>
          <w:b/>
        </w:rPr>
        <w:t xml:space="preserve"> (PTY4614), sección CAPSTONE_011V · 23 de octubre de 2026</w:t>
      </w:r>
    </w:p>
    <w:p w14:paraId="50B5CD5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B72FBC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9945AF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74DBED2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5316AF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3E15AC6" w14:textId="77777777" w:rsidR="00656C0C" w:rsidRDefault="00656C0C"/>
          <w:p w14:paraId="07643DFE" w14:textId="4004901C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 xml:space="preserve">No todas. Las actividades de las semanas 1 a </w:t>
            </w:r>
            <w:r w:rsidR="003764D7">
              <w:rPr>
                <w:rFonts w:ascii="Calibri" w:hAnsi="Calibri"/>
                <w:color w:val="000000"/>
              </w:rPr>
              <w:t xml:space="preserve">la </w:t>
            </w:r>
            <w:r>
              <w:rPr>
                <w:rFonts w:ascii="Calibri" w:hAnsi="Calibri"/>
                <w:color w:val="000000"/>
              </w:rPr>
              <w:t>10 se cumplieron en los plazos</w:t>
            </w:r>
            <w:r w:rsidR="003764D7">
              <w:rPr>
                <w:rFonts w:ascii="Calibri" w:hAnsi="Calibri"/>
                <w:color w:val="000000"/>
              </w:rPr>
              <w:t>,</w:t>
            </w:r>
            <w:r>
              <w:rPr>
                <w:rFonts w:ascii="Calibri" w:hAnsi="Calibri"/>
                <w:color w:val="000000"/>
              </w:rPr>
              <w:t xml:space="preserve"> la definición del proyecto, los planes de gestión, el diseño UX/UI, los prototipos, la arquitectura 4+1, los 41 casos de uso y el modelo de datos. El diseño se aprobó el 16-10 hito </w:t>
            </w:r>
            <w:r w:rsidR="003764D7">
              <w:rPr>
                <w:rFonts w:ascii="Calibri" w:hAnsi="Calibri"/>
                <w:color w:val="000000"/>
              </w:rPr>
              <w:t>3</w:t>
            </w:r>
            <w:r>
              <w:rPr>
                <w:rFonts w:ascii="Calibri" w:hAnsi="Calibri"/>
                <w:color w:val="000000"/>
              </w:rPr>
              <w:t xml:space="preserve"> y la Fase 2 cerró el 18-10. En la semana 11 implementamos la base de datos de 27 tablas en </w:t>
            </w:r>
            <w:proofErr w:type="spellStart"/>
            <w:r>
              <w:rPr>
                <w:rFonts w:ascii="Calibri" w:hAnsi="Calibri"/>
                <w:color w:val="000000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r w:rsidR="003764D7">
              <w:rPr>
                <w:rFonts w:ascii="Calibri" w:hAnsi="Calibri"/>
                <w:color w:val="000000"/>
              </w:rPr>
              <w:t xml:space="preserve">el </w:t>
            </w:r>
            <w:r>
              <w:rPr>
                <w:rFonts w:ascii="Calibri" w:hAnsi="Calibri"/>
                <w:color w:val="000000"/>
              </w:rPr>
              <w:t xml:space="preserve">20-10 y la API de 13 operaciones que comparten la web y la </w:t>
            </w:r>
            <w:proofErr w:type="gramStart"/>
            <w:r>
              <w:rPr>
                <w:rFonts w:ascii="Calibri" w:hAnsi="Calibri"/>
                <w:color w:val="000000"/>
              </w:rPr>
              <w:t>app</w:t>
            </w:r>
            <w:proofErr w:type="gramEnd"/>
            <w:r>
              <w:rPr>
                <w:rFonts w:ascii="Calibri" w:hAnsi="Calibri"/>
                <w:color w:val="000000"/>
              </w:rPr>
              <w:t xml:space="preserve"> </w:t>
            </w:r>
            <w:r w:rsidR="003764D7">
              <w:rPr>
                <w:rFonts w:ascii="Calibri" w:hAnsi="Calibri"/>
                <w:color w:val="000000"/>
              </w:rPr>
              <w:t xml:space="preserve">el </w:t>
            </w:r>
            <w:r>
              <w:rPr>
                <w:rFonts w:ascii="Calibri" w:hAnsi="Calibri"/>
                <w:color w:val="000000"/>
              </w:rPr>
              <w:t>22-10</w:t>
            </w:r>
            <w:r w:rsidR="003764D7">
              <w:rPr>
                <w:rFonts w:ascii="Calibri" w:hAnsi="Calibri"/>
                <w:color w:val="000000"/>
              </w:rPr>
              <w:t>,</w:t>
            </w:r>
            <w:r>
              <w:rPr>
                <w:rFonts w:ascii="Calibri" w:hAnsi="Calibri"/>
                <w:color w:val="000000"/>
              </w:rPr>
              <w:t xml:space="preserve"> hoy 10 de los 41 casos de uso funcionan sobre la base de datos real.</w:t>
            </w:r>
          </w:p>
          <w:p w14:paraId="2BAAE781" w14:textId="72654E70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 xml:space="preserve">Lo que no alcanzamos en </w:t>
            </w:r>
            <w:r w:rsidR="003764D7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 xml:space="preserve">11 fue el pago del abono con Webpay, la fila por orden de llegada y la sección </w:t>
            </w:r>
            <w:r w:rsidR="003764D7" w:rsidRPr="003764D7">
              <w:rPr>
                <w:rFonts w:ascii="Calibri" w:hAnsi="Calibri"/>
                <w:b/>
                <w:bCs/>
                <w:color w:val="000000"/>
              </w:rPr>
              <w:t>m</w:t>
            </w:r>
            <w:r w:rsidRPr="003764D7">
              <w:rPr>
                <w:rFonts w:ascii="Calibri" w:hAnsi="Calibri"/>
                <w:b/>
                <w:bCs/>
                <w:color w:val="000000"/>
              </w:rPr>
              <w:t>is datos</w:t>
            </w:r>
            <w:r w:rsidR="003764D7">
              <w:rPr>
                <w:rFonts w:ascii="Calibri" w:hAnsi="Calibri"/>
                <w:color w:val="000000"/>
              </w:rPr>
              <w:t xml:space="preserve"> por lo </w:t>
            </w:r>
            <w:r>
              <w:rPr>
                <w:rFonts w:ascii="Calibri" w:hAnsi="Calibri"/>
                <w:color w:val="000000"/>
              </w:rPr>
              <w:t xml:space="preserve">que </w:t>
            </w:r>
            <w:r w:rsidR="003764D7">
              <w:rPr>
                <w:rFonts w:ascii="Calibri" w:hAnsi="Calibri"/>
                <w:color w:val="000000"/>
              </w:rPr>
              <w:t xml:space="preserve">tuvimos que pasar </w:t>
            </w:r>
            <w:r>
              <w:rPr>
                <w:rFonts w:ascii="Calibri" w:hAnsi="Calibri"/>
                <w:color w:val="000000"/>
              </w:rPr>
              <w:t>a</w:t>
            </w:r>
            <w:r w:rsidR="003764D7">
              <w:rPr>
                <w:rFonts w:ascii="Calibri" w:hAnsi="Calibri"/>
                <w:color w:val="000000"/>
              </w:rPr>
              <w:t xml:space="preserve"> la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="003764D7">
              <w:rPr>
                <w:rFonts w:ascii="Calibri" w:hAnsi="Calibri"/>
                <w:color w:val="000000"/>
              </w:rPr>
              <w:t xml:space="preserve">semana </w:t>
            </w:r>
            <w:r>
              <w:rPr>
                <w:rFonts w:ascii="Calibri" w:hAnsi="Calibri"/>
                <w:color w:val="000000"/>
              </w:rPr>
              <w:t xml:space="preserve">12. Aun así, el hito del sistema integrado </w:t>
            </w:r>
            <w:r w:rsidR="003764D7">
              <w:rPr>
                <w:rFonts w:ascii="Calibri" w:hAnsi="Calibri"/>
                <w:color w:val="000000"/>
              </w:rPr>
              <w:t xml:space="preserve">del hito </w:t>
            </w:r>
            <w:r>
              <w:rPr>
                <w:rFonts w:ascii="Calibri" w:hAnsi="Calibri"/>
                <w:color w:val="000000"/>
              </w:rPr>
              <w:t>6</w:t>
            </w:r>
            <w:r w:rsidR="003764D7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30-10 se mantiene.</w:t>
            </w:r>
          </w:p>
          <w:p w14:paraId="56801C79" w14:textId="2959BC04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>Facilitadores: los roles del equipo son complementarios (yo en gestión, análisis y UX/UI</w:t>
            </w:r>
            <w:r w:rsidR="003764D7">
              <w:rPr>
                <w:rFonts w:ascii="Calibri" w:hAnsi="Calibri"/>
                <w:color w:val="000000"/>
              </w:rPr>
              <w:t xml:space="preserve"> mientras que</w:t>
            </w:r>
            <w:r>
              <w:rPr>
                <w:rFonts w:ascii="Calibri" w:hAnsi="Calibri"/>
                <w:color w:val="000000"/>
              </w:rPr>
              <w:t xml:space="preserve"> Jonathan en </w:t>
            </w:r>
            <w:proofErr w:type="spellStart"/>
            <w:r>
              <w:rPr>
                <w:rFonts w:ascii="Calibri" w:hAnsi="Calibri"/>
                <w:color w:val="00000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y base de datos</w:t>
            </w:r>
            <w:r w:rsidR="003764D7">
              <w:rPr>
                <w:rFonts w:ascii="Calibri" w:hAnsi="Calibri"/>
                <w:color w:val="000000"/>
              </w:rPr>
              <w:t>,</w:t>
            </w:r>
            <w:r>
              <w:rPr>
                <w:rFonts w:ascii="Calibri" w:hAnsi="Calibri"/>
                <w:color w:val="000000"/>
              </w:rPr>
              <w:t xml:space="preserve"> tenemos acceso directo a la información real del negocio (sucursales, precios y demanda)</w:t>
            </w:r>
            <w:r w:rsidR="003764D7">
              <w:rPr>
                <w:rFonts w:ascii="Calibri" w:hAnsi="Calibri"/>
                <w:color w:val="000000"/>
              </w:rPr>
              <w:t xml:space="preserve"> y</w:t>
            </w:r>
            <w:r>
              <w:rPr>
                <w:rFonts w:ascii="Calibri" w:hAnsi="Calibri"/>
                <w:color w:val="000000"/>
              </w:rPr>
              <w:t xml:space="preserve"> los requisitos quedaron claros desde la Fase 1, lo que calza con la metodología en cascada y usamos herramientas gratuitas como GitHub, </w:t>
            </w:r>
            <w:proofErr w:type="spellStart"/>
            <w:r>
              <w:rPr>
                <w:rFonts w:ascii="Calibri" w:hAnsi="Calibri"/>
                <w:color w:val="000000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</w:rPr>
              <w:t>StarUML</w:t>
            </w:r>
            <w:proofErr w:type="spellEnd"/>
            <w:r>
              <w:rPr>
                <w:rFonts w:ascii="Calibri" w:hAnsi="Calibri"/>
                <w:color w:val="000000"/>
              </w:rPr>
              <w:t>.</w:t>
            </w:r>
          </w:p>
          <w:p w14:paraId="0BD13B48" w14:textId="40FF2BB4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 xml:space="preserve">Dificultades: el prototipo guardaba los datos en </w:t>
            </w:r>
            <w:proofErr w:type="spellStart"/>
            <w:r>
              <w:rPr>
                <w:rFonts w:ascii="Calibri" w:hAnsi="Calibri"/>
                <w:color w:val="000000"/>
              </w:rPr>
              <w:t>Firestore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y la web y la </w:t>
            </w:r>
            <w:proofErr w:type="gramStart"/>
            <w:r>
              <w:rPr>
                <w:rFonts w:ascii="Calibri" w:hAnsi="Calibri"/>
                <w:color w:val="000000"/>
              </w:rPr>
              <w:t>app</w:t>
            </w:r>
            <w:proofErr w:type="gramEnd"/>
            <w:r>
              <w:rPr>
                <w:rFonts w:ascii="Calibri" w:hAnsi="Calibri"/>
                <w:color w:val="000000"/>
              </w:rPr>
              <w:t xml:space="preserve"> no compartían las reservas, por lo que tuvimos que migrar a un modelo relacional antes de seguir construyendo funciones. También </w:t>
            </w:r>
            <w:r w:rsidR="003764D7">
              <w:rPr>
                <w:rFonts w:ascii="Calibri" w:hAnsi="Calibri"/>
                <w:color w:val="000000"/>
              </w:rPr>
              <w:t xml:space="preserve">encontramos </w:t>
            </w:r>
            <w:r>
              <w:rPr>
                <w:rFonts w:ascii="Calibri" w:hAnsi="Calibri"/>
                <w:color w:val="000000"/>
              </w:rPr>
              <w:t xml:space="preserve">inconsistencias entre documentos </w:t>
            </w:r>
            <w:r w:rsidR="003764D7">
              <w:rPr>
                <w:rFonts w:ascii="Calibri" w:hAnsi="Calibri"/>
                <w:color w:val="000000"/>
              </w:rPr>
              <w:t xml:space="preserve">como la </w:t>
            </w:r>
            <w:r>
              <w:rPr>
                <w:rFonts w:ascii="Calibri" w:hAnsi="Calibri"/>
                <w:color w:val="000000"/>
              </w:rPr>
              <w:t>cantidad de sucursales, tipo de abono y fechas que tomó tiempo corregir</w:t>
            </w:r>
            <w:r w:rsidR="003764D7">
              <w:rPr>
                <w:rFonts w:ascii="Calibri" w:hAnsi="Calibri"/>
                <w:color w:val="000000"/>
              </w:rPr>
              <w:t xml:space="preserve"> y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="003764D7">
              <w:rPr>
                <w:rFonts w:ascii="Calibri" w:hAnsi="Calibri"/>
                <w:color w:val="000000"/>
              </w:rPr>
              <w:t>p</w:t>
            </w:r>
            <w:r>
              <w:rPr>
                <w:rFonts w:ascii="Calibri" w:hAnsi="Calibri"/>
                <w:color w:val="000000"/>
              </w:rPr>
              <w:t>or último la carga académica del semestre y ser solo dos integrantes hacen que cualquier atraso se note.</w:t>
            </w:r>
          </w:p>
        </w:tc>
      </w:tr>
    </w:tbl>
    <w:p w14:paraId="3425F39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7F67C0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EFFD76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3FDF99E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01FA6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04F12388" w14:textId="77777777" w:rsidR="00656C0C" w:rsidRDefault="00656C0C"/>
          <w:p w14:paraId="66D49210" w14:textId="2E8EB1BD" w:rsidR="00656C0C" w:rsidRPr="00CE2682" w:rsidRDefault="00000000">
            <w:pPr>
              <w:spacing w:after="80"/>
              <w:jc w:val="both"/>
              <w:rPr>
                <w:bCs/>
              </w:rPr>
            </w:pPr>
            <w:r>
              <w:rPr>
                <w:rFonts w:ascii="Calibri" w:hAnsi="Calibri"/>
                <w:color w:val="000000"/>
              </w:rPr>
              <w:t>La principal decisión fue priorizar la base común: primero migrar a PostgreSQL con un solo modelo de datos y una API compartida, después construir las funciones que dependían de ella. Fue más lento al principio, pero evitó rehacer trabajo y además la base de datos ahora impide las reservas traslapadas</w:t>
            </w:r>
            <w:r w:rsidR="003764D7">
              <w:rPr>
                <w:rFonts w:ascii="Calibri" w:hAnsi="Calibri"/>
                <w:color w:val="000000"/>
              </w:rPr>
              <w:t xml:space="preserve"> mientras </w:t>
            </w:r>
            <w:proofErr w:type="gramStart"/>
            <w:r w:rsidR="003764D7">
              <w:rPr>
                <w:rFonts w:ascii="Calibri" w:hAnsi="Calibri"/>
                <w:color w:val="000000"/>
              </w:rPr>
              <w:t>que</w:t>
            </w:r>
            <w:proofErr w:type="gramEnd"/>
            <w:r w:rsidR="003764D7">
              <w:rPr>
                <w:rFonts w:ascii="Calibri" w:hAnsi="Calibri"/>
                <w:color w:val="000000"/>
              </w:rPr>
              <w:t xml:space="preserve"> p</w:t>
            </w:r>
            <w:r>
              <w:rPr>
                <w:rFonts w:ascii="Calibri" w:hAnsi="Calibri"/>
                <w:color w:val="000000"/>
              </w:rPr>
              <w:t xml:space="preserve">ara las inconsistencias, unifiqué toda la documentación con los datos reales del negocio y registré cada decisión en el Control de Cambios </w:t>
            </w:r>
            <w:r w:rsidR="003764D7">
              <w:rPr>
                <w:rFonts w:ascii="Calibri" w:hAnsi="Calibri"/>
                <w:color w:val="000000"/>
              </w:rPr>
              <w:t xml:space="preserve">que llevamos </w:t>
            </w:r>
            <w:r>
              <w:rPr>
                <w:rFonts w:ascii="Calibri" w:hAnsi="Calibri"/>
                <w:color w:val="000000"/>
              </w:rPr>
              <w:t xml:space="preserve">21 solicitudes a la fecha. Los riesgos los llevo en el Plan de Gestión de Riesgos y los presento en una matriz 3×3 con su mitigación. El </w:t>
            </w:r>
            <w:proofErr w:type="spellStart"/>
            <w:r>
              <w:rPr>
                <w:rFonts w:ascii="Calibri" w:hAnsi="Calibri"/>
                <w:color w:val="000000"/>
              </w:rPr>
              <w:t>roadmap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lo actualizo cada semana en dos vistas, el proyecto completo desde </w:t>
            </w:r>
            <w:r w:rsidR="003764D7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>1 y el detalle desde la semana en curso, para que los atrasos se vean a tiempo y no al final.</w:t>
            </w:r>
          </w:p>
          <w:p w14:paraId="3203339B" w14:textId="622375EC" w:rsidR="00656C0C" w:rsidRDefault="00000000" w:rsidP="00CE2682">
            <w:pPr>
              <w:spacing w:after="80"/>
              <w:jc w:val="both"/>
            </w:pPr>
            <w:r w:rsidRPr="00CE2682">
              <w:rPr>
                <w:rFonts w:ascii="Calibri" w:hAnsi="Calibri"/>
                <w:bCs/>
                <w:color w:val="000000"/>
              </w:rPr>
              <w:t>Para lo que queda planeo</w:t>
            </w:r>
            <w:r w:rsidR="00CE2682" w:rsidRPr="00CE2682">
              <w:rPr>
                <w:rFonts w:ascii="Calibri" w:hAnsi="Calibri"/>
                <w:bCs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trabajar en el ambiente de integración de Transbank y dejar Mercado Pago como alternativa si la integración se complica</w:t>
            </w:r>
            <w:r w:rsidR="00CE2682">
              <w:rPr>
                <w:rFonts w:ascii="Calibri" w:hAnsi="Calibri"/>
                <w:color w:val="000000"/>
              </w:rPr>
              <w:t xml:space="preserve">, </w:t>
            </w:r>
            <w:r>
              <w:rPr>
                <w:rFonts w:ascii="Calibri" w:hAnsi="Calibri"/>
                <w:color w:val="000000"/>
              </w:rPr>
              <w:t xml:space="preserve">preparar el ambiente UAT en </w:t>
            </w:r>
            <w:r w:rsidR="00CE2682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>12 con una lista de verificación de despliegue</w:t>
            </w:r>
            <w:r w:rsidR="00CE2682">
              <w:rPr>
                <w:rFonts w:ascii="Calibri" w:hAnsi="Calibri"/>
                <w:color w:val="000000"/>
              </w:rPr>
              <w:t xml:space="preserve">, la </w:t>
            </w:r>
            <w:r>
              <w:rPr>
                <w:rFonts w:ascii="Calibri" w:hAnsi="Calibri"/>
                <w:color w:val="000000"/>
              </w:rPr>
              <w:t xml:space="preserve">App probarla en un teléfono Android real desde </w:t>
            </w:r>
            <w:r w:rsidR="00CE2682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>12</w:t>
            </w:r>
            <w:r w:rsidR="00CE2682">
              <w:rPr>
                <w:rFonts w:ascii="Calibri" w:hAnsi="Calibri"/>
                <w:color w:val="000000"/>
              </w:rPr>
              <w:t xml:space="preserve"> y</w:t>
            </w:r>
            <w:r>
              <w:rPr>
                <w:rFonts w:ascii="Calibri" w:hAnsi="Calibri"/>
                <w:color w:val="000000"/>
              </w:rPr>
              <w:t xml:space="preserve"> no solo en el emulador.</w:t>
            </w:r>
          </w:p>
        </w:tc>
      </w:tr>
    </w:tbl>
    <w:p w14:paraId="001EF4A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9D639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019FE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6003D5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7FF4F3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E4B75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5A4CC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3FC29B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198A7B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6B6F21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4E23FD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54E9AD38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371586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E596CB8" w14:textId="77777777" w:rsidR="00656C0C" w:rsidRDefault="00656C0C"/>
          <w:p w14:paraId="71DD6146" w14:textId="180D998A" w:rsidR="00656C0C" w:rsidRDefault="00CE2682" w:rsidP="00CE2682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>M</w:t>
            </w:r>
            <w:r w:rsidR="00000000">
              <w:rPr>
                <w:rFonts w:ascii="Calibri" w:hAnsi="Calibri"/>
                <w:color w:val="000000"/>
              </w:rPr>
              <w:t xml:space="preserve">i trabajo </w:t>
            </w:r>
            <w:r>
              <w:rPr>
                <w:rFonts w:ascii="Calibri" w:hAnsi="Calibri"/>
                <w:color w:val="000000"/>
              </w:rPr>
              <w:t xml:space="preserve">lo evalúo </w:t>
            </w:r>
            <w:r w:rsidR="00000000">
              <w:rPr>
                <w:rFonts w:ascii="Calibri" w:hAnsi="Calibri"/>
                <w:color w:val="000000"/>
              </w:rPr>
              <w:t>de forma positiva, aunque con cosas claras por mejorar</w:t>
            </w:r>
            <w:r>
              <w:rPr>
                <w:rFonts w:ascii="Calibri" w:hAnsi="Calibri"/>
                <w:color w:val="000000"/>
              </w:rPr>
              <w:t>,</w:t>
            </w:r>
            <w:r w:rsidR="00000000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c</w:t>
            </w:r>
            <w:r w:rsidR="00000000">
              <w:rPr>
                <w:rFonts w:ascii="Calibri" w:hAnsi="Calibri"/>
                <w:color w:val="000000"/>
              </w:rPr>
              <w:t>omo gerente del proyecto, lo que más destaco es que la documentación quedó coherente y trazable</w:t>
            </w:r>
            <w:r>
              <w:rPr>
                <w:rFonts w:ascii="Calibri" w:hAnsi="Calibri"/>
                <w:color w:val="000000"/>
              </w:rPr>
              <w:t>,</w:t>
            </w:r>
            <w:r w:rsidR="00000000">
              <w:rPr>
                <w:rFonts w:ascii="Calibri" w:hAnsi="Calibri"/>
                <w:color w:val="000000"/>
              </w:rPr>
              <w:t xml:space="preserve"> cada cambio tiene su solicitud, cada riesgo su mitigación y cada requisito su caso de uso. También destaco el modelo de datos y el cumplimiento anticipado de la Ley </w:t>
            </w:r>
            <w:proofErr w:type="spellStart"/>
            <w:r w:rsidR="00000000">
              <w:rPr>
                <w:rFonts w:ascii="Calibri" w:hAnsi="Calibri"/>
                <w:color w:val="000000"/>
              </w:rPr>
              <w:t>N°</w:t>
            </w:r>
            <w:proofErr w:type="spellEnd"/>
            <w:r w:rsidR="00000000">
              <w:rPr>
                <w:rFonts w:ascii="Calibri" w:hAnsi="Calibri"/>
                <w:color w:val="000000"/>
              </w:rPr>
              <w:t xml:space="preserve"> 21.719 desde el diseño, que tienen relación directa con las áreas que más me interesan</w:t>
            </w:r>
            <w:r>
              <w:rPr>
                <w:rFonts w:ascii="Calibri" w:hAnsi="Calibri"/>
                <w:color w:val="000000"/>
              </w:rPr>
              <w:t xml:space="preserve">. </w:t>
            </w:r>
            <w:r w:rsidR="00000000" w:rsidRPr="00CE2682">
              <w:rPr>
                <w:rFonts w:ascii="Calibri" w:hAnsi="Calibri"/>
                <w:bCs/>
                <w:color w:val="000000"/>
              </w:rPr>
              <w:t>Lo que puedo mejorar</w:t>
            </w:r>
            <w:r>
              <w:rPr>
                <w:rFonts w:ascii="Calibri" w:hAnsi="Calibri"/>
                <w:bCs/>
                <w:color w:val="000000"/>
              </w:rPr>
              <w:t xml:space="preserve"> puede ser r</w:t>
            </w:r>
            <w:r w:rsidR="00000000">
              <w:rPr>
                <w:rFonts w:ascii="Calibri" w:hAnsi="Calibri"/>
                <w:color w:val="000000"/>
              </w:rPr>
              <w:t>evisar la coherencia entre los documentos antes de cada entrega y no después porque las inconsistencias que encontré se pudieron detectar antes</w:t>
            </w:r>
            <w:r>
              <w:rPr>
                <w:rFonts w:ascii="Calibri" w:hAnsi="Calibri"/>
                <w:color w:val="000000"/>
              </w:rPr>
              <w:t>, también i</w:t>
            </w:r>
            <w:r w:rsidR="00000000">
              <w:rPr>
                <w:rFonts w:ascii="Calibri" w:hAnsi="Calibri"/>
                <w:color w:val="000000"/>
              </w:rPr>
              <w:t>nvolucrarme más en la programación</w:t>
            </w:r>
            <w:r>
              <w:rPr>
                <w:rFonts w:ascii="Calibri" w:hAnsi="Calibri"/>
                <w:color w:val="000000"/>
              </w:rPr>
              <w:t xml:space="preserve"> ya que en</w:t>
            </w:r>
            <w:r w:rsidR="00000000">
              <w:rPr>
                <w:rFonts w:ascii="Calibri" w:hAnsi="Calibri"/>
                <w:color w:val="000000"/>
              </w:rPr>
              <w:t xml:space="preserve"> la Fase 1 la identifiqué como una debilidad y en esta fase lo confirmé dependí de Jonathan para la integración</w:t>
            </w:r>
            <w:r>
              <w:rPr>
                <w:rFonts w:ascii="Calibri" w:hAnsi="Calibri"/>
                <w:color w:val="000000"/>
              </w:rPr>
              <w:t xml:space="preserve"> y q</w:t>
            </w:r>
            <w:r w:rsidR="00000000">
              <w:rPr>
                <w:rFonts w:ascii="Calibri" w:hAnsi="Calibri"/>
                <w:color w:val="000000"/>
              </w:rPr>
              <w:t>uiero participar más en las pruebas y en el código de la interfaz</w:t>
            </w:r>
            <w:r>
              <w:rPr>
                <w:rFonts w:ascii="Calibri" w:hAnsi="Calibri"/>
                <w:color w:val="000000"/>
              </w:rPr>
              <w:t xml:space="preserve"> pero el tiempo también es una limitante y por </w:t>
            </w:r>
            <w:proofErr w:type="spellStart"/>
            <w:r>
              <w:rPr>
                <w:rFonts w:ascii="Calibri" w:hAnsi="Calibri"/>
                <w:color w:val="000000"/>
              </w:rPr>
              <w:t>ultimo</w:t>
            </w:r>
            <w:proofErr w:type="spellEnd"/>
            <w:r>
              <w:rPr>
                <w:rFonts w:ascii="Calibri" w:hAnsi="Calibri"/>
                <w:color w:val="000000"/>
              </w:rPr>
              <w:t>, o</w:t>
            </w:r>
            <w:r w:rsidR="00000000">
              <w:rPr>
                <w:rFonts w:ascii="Calibri" w:hAnsi="Calibri"/>
                <w:color w:val="000000"/>
              </w:rPr>
              <w:t>rdenar mejor las evidencias en GitHub</w:t>
            </w:r>
            <w:r>
              <w:rPr>
                <w:rFonts w:ascii="Calibri" w:hAnsi="Calibri"/>
                <w:color w:val="000000"/>
              </w:rPr>
              <w:t xml:space="preserve"> ya que</w:t>
            </w:r>
            <w:r w:rsidR="00000000">
              <w:rPr>
                <w:rFonts w:ascii="Calibri" w:hAnsi="Calibri"/>
                <w:color w:val="000000"/>
              </w:rPr>
              <w:t xml:space="preserve"> hasta ahora yo subí casi todo, incluido código de Jonathan, y eso no refleja el aporte real de cada uno.</w:t>
            </w:r>
          </w:p>
        </w:tc>
      </w:tr>
    </w:tbl>
    <w:p w14:paraId="23A721A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C3A5A4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0643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5B65C7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4A7D5F8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67ECBA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5CF1866B" w14:textId="77777777" w:rsidR="00656C0C" w:rsidRDefault="00656C0C"/>
          <w:p w14:paraId="38BE919C" w14:textId="049835BA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 xml:space="preserve">Mi principal inquietud es el tiempo entre </w:t>
            </w:r>
            <w:r w:rsidR="00CE2682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 xml:space="preserve">12 </w:t>
            </w:r>
            <w:r w:rsidR="00CE2682">
              <w:rPr>
                <w:rFonts w:ascii="Calibri" w:hAnsi="Calibri"/>
                <w:color w:val="000000"/>
              </w:rPr>
              <w:t xml:space="preserve">la </w:t>
            </w:r>
            <w:r>
              <w:rPr>
                <w:rFonts w:ascii="Calibri" w:hAnsi="Calibri"/>
                <w:color w:val="000000"/>
              </w:rPr>
              <w:t xml:space="preserve">14 se concentran Webpay, las cuentas del personal, todas las pruebas, el ambiente UAT y la APK firmada, y cualquier atraso afecta directamente la </w:t>
            </w:r>
            <w:proofErr w:type="gramStart"/>
            <w:r>
              <w:rPr>
                <w:rFonts w:ascii="Calibri" w:hAnsi="Calibri"/>
                <w:color w:val="000000"/>
              </w:rPr>
              <w:t xml:space="preserve">entrega </w:t>
            </w:r>
            <w:r w:rsidR="00CE2682">
              <w:rPr>
                <w:rFonts w:ascii="Calibri" w:hAnsi="Calibri"/>
                <w:color w:val="000000"/>
              </w:rPr>
              <w:t>,</w:t>
            </w:r>
            <w:proofErr w:type="gramEnd"/>
            <w:r w:rsidR="00CE2682">
              <w:rPr>
                <w:rFonts w:ascii="Calibri" w:hAnsi="Calibri"/>
                <w:color w:val="000000"/>
              </w:rPr>
              <w:t xml:space="preserve"> t</w:t>
            </w:r>
            <w:r>
              <w:rPr>
                <w:rFonts w:ascii="Calibri" w:hAnsi="Calibri"/>
                <w:color w:val="000000"/>
              </w:rPr>
              <w:t xml:space="preserve">ambién me preocupa que la </w:t>
            </w:r>
            <w:proofErr w:type="gramStart"/>
            <w:r>
              <w:rPr>
                <w:rFonts w:ascii="Calibri" w:hAnsi="Calibri"/>
                <w:color w:val="000000"/>
              </w:rPr>
              <w:t>app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todavía no se haya probado en un teléfono real.</w:t>
            </w:r>
          </w:p>
          <w:p w14:paraId="01E4E63E" w14:textId="77777777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b/>
                <w:color w:val="000000"/>
              </w:rPr>
              <w:t>Preguntas para el docente:</w:t>
            </w:r>
          </w:p>
          <w:p w14:paraId="488A0197" w14:textId="5C7EF2BB" w:rsidR="00656C0C" w:rsidRDefault="00000000" w:rsidP="000277A6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>• ¿Es suficiente demostrar el pago del abono en el ambiente de integración de Transbank, o se espera un pago real?</w:t>
            </w:r>
          </w:p>
          <w:p w14:paraId="29DB8210" w14:textId="77777777" w:rsidR="000277A6" w:rsidRDefault="00000000" w:rsidP="000277A6">
            <w:pPr>
              <w:spacing w:after="80"/>
              <w:ind w:left="280" w:hanging="200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• ¿El ambiente UAT puede quedar en un hosting gratuito o se espera un dominio propio?</w:t>
            </w:r>
          </w:p>
          <w:p w14:paraId="45FB0862" w14:textId="7239AE2A" w:rsidR="00656C0C" w:rsidRDefault="00000000" w:rsidP="000277A6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>Pregunta para mis pares: ¿qué problemas tuvieron al firmar y publicar una APK, y cuánto tiempo les tomó?</w:t>
            </w:r>
          </w:p>
        </w:tc>
      </w:tr>
    </w:tbl>
    <w:p w14:paraId="46C6CCA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3A52FB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7D951C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324DA5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6107D89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227FF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1949E5E" w14:textId="77777777" w:rsidR="00656C0C" w:rsidRDefault="00656C0C"/>
          <w:p w14:paraId="6D8C6259" w14:textId="068B3217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>Sí, conviene redistribuir parte del trabajo. Hoy Jonathan concentra lo más crítico Webpay, la fila por orden de llegada, las cuentas del personal y el despliegue, y si él se atrasa, se atrasa todo el proyecto. Propongo:</w:t>
            </w:r>
          </w:p>
          <w:p w14:paraId="3DA5E73E" w14:textId="0C435E77" w:rsidR="00656C0C" w:rsidRDefault="00000000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 xml:space="preserve">• Yo: diseño de las pantallas de </w:t>
            </w:r>
            <w:r w:rsidRPr="000277A6">
              <w:rPr>
                <w:rFonts w:ascii="Calibri" w:hAnsi="Calibri"/>
                <w:b/>
                <w:bCs/>
                <w:color w:val="000000"/>
              </w:rPr>
              <w:t>Mis datos</w:t>
            </w:r>
            <w:r>
              <w:rPr>
                <w:rFonts w:ascii="Calibri" w:hAnsi="Calibri"/>
                <w:color w:val="000000"/>
              </w:rPr>
              <w:t xml:space="preserve"> y de las cuentas del personal, ejecución de los casos de prueba funcionales y de privacidad, la lista de verificación del despliegue y el informe final.</w:t>
            </w:r>
          </w:p>
          <w:p w14:paraId="20A5198E" w14:textId="77777777" w:rsidR="00656C0C" w:rsidRDefault="00000000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>• Jonathan: integración con Webpay, fila por orden de llegada, conexión de las pantallas a la API y APK firmada.</w:t>
            </w:r>
          </w:p>
          <w:p w14:paraId="78D222DE" w14:textId="77777777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b/>
                <w:color w:val="000000"/>
              </w:rPr>
              <w:t>Actividades nuevas:</w:t>
            </w:r>
          </w:p>
          <w:p w14:paraId="30908706" w14:textId="77777777" w:rsidR="00656C0C" w:rsidRDefault="00000000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>• Que Jonathan suba sus avances directamente a GitHub con su propia cuenta, en vez de enviarlos por Drive, para que su aporte quede registrado.</w:t>
            </w:r>
          </w:p>
          <w:p w14:paraId="3398CC12" w14:textId="27E3A229" w:rsidR="000277A6" w:rsidRDefault="00000000" w:rsidP="000277A6">
            <w:pPr>
              <w:spacing w:after="80"/>
              <w:ind w:left="280" w:hanging="200"/>
              <w:jc w:val="both"/>
            </w:pPr>
            <w:r>
              <w:rPr>
                <w:rFonts w:ascii="Calibri" w:hAnsi="Calibri"/>
                <w:color w:val="000000"/>
              </w:rPr>
              <w:t xml:space="preserve">• Probar la </w:t>
            </w:r>
            <w:proofErr w:type="gramStart"/>
            <w:r>
              <w:rPr>
                <w:rFonts w:ascii="Calibri" w:hAnsi="Calibri"/>
                <w:color w:val="000000"/>
              </w:rPr>
              <w:t>app</w:t>
            </w:r>
            <w:proofErr w:type="gramEnd"/>
            <w:r>
              <w:rPr>
                <w:rFonts w:ascii="Calibri" w:hAnsi="Calibri"/>
                <w:color w:val="000000"/>
              </w:rPr>
              <w:t xml:space="preserve"> en un teléfono Android real desde </w:t>
            </w:r>
            <w:r w:rsidR="000277A6">
              <w:rPr>
                <w:rFonts w:ascii="Calibri" w:hAnsi="Calibri"/>
                <w:color w:val="000000"/>
              </w:rPr>
              <w:t xml:space="preserve">la semana </w:t>
            </w:r>
            <w:r>
              <w:rPr>
                <w:rFonts w:ascii="Calibri" w:hAnsi="Calibri"/>
                <w:color w:val="000000"/>
              </w:rPr>
              <w:t>12 (ambos).</w:t>
            </w:r>
          </w:p>
          <w:p w14:paraId="40436F45" w14:textId="2A003BFC" w:rsidR="00656C0C" w:rsidRDefault="00656C0C">
            <w:pPr>
              <w:spacing w:after="80"/>
              <w:ind w:left="280" w:hanging="200"/>
              <w:jc w:val="both"/>
            </w:pPr>
          </w:p>
        </w:tc>
      </w:tr>
    </w:tbl>
    <w:p w14:paraId="71ACD7F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D4BE1AD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C672D1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E8BE91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DE28030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BF6FCF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40BB349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9F4725E" w14:textId="77777777" w:rsidR="000277A6" w:rsidRDefault="000277A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EE53D6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4C41E8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B714DD8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5757B4C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2D2F5D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22DC459" w14:textId="77777777" w:rsidR="00656C0C" w:rsidRDefault="00656C0C"/>
          <w:p w14:paraId="20D24740" w14:textId="64CB248B" w:rsidR="00656C0C" w:rsidRDefault="00000000">
            <w:pPr>
              <w:spacing w:after="80"/>
              <w:jc w:val="both"/>
            </w:pPr>
            <w:r>
              <w:rPr>
                <w:rFonts w:ascii="Calibri" w:hAnsi="Calibri"/>
                <w:color w:val="000000"/>
              </w:rPr>
              <w:t>Evalúo el trabajo en grupo de forma positiva</w:t>
            </w:r>
            <w:r w:rsidR="000277A6">
              <w:rPr>
                <w:rFonts w:ascii="Calibri" w:hAnsi="Calibri"/>
                <w:color w:val="000000"/>
              </w:rPr>
              <w:t>, d</w:t>
            </w:r>
            <w:r>
              <w:rPr>
                <w:rFonts w:ascii="Calibri" w:hAnsi="Calibri"/>
                <w:color w:val="000000"/>
              </w:rPr>
              <w:t>estaco que la comunicación es constante, que confiamos en el trabajo del otro y que nuestros roles se complementan</w:t>
            </w:r>
            <w:r w:rsidR="000277A6">
              <w:rPr>
                <w:rFonts w:ascii="Calibri" w:hAnsi="Calibri"/>
                <w:color w:val="000000"/>
              </w:rPr>
              <w:t>,</w:t>
            </w:r>
            <w:r>
              <w:rPr>
                <w:rFonts w:ascii="Calibri" w:hAnsi="Calibri"/>
                <w:color w:val="000000"/>
              </w:rPr>
              <w:t xml:space="preserve"> yo me enfoco en la gestión, el análisis y el diseño, y Jonathan en el desarrollo y la base de datos. Gracias a eso cumplimos los hitos 1 a</w:t>
            </w:r>
            <w:r w:rsidR="000277A6">
              <w:rPr>
                <w:rFonts w:ascii="Calibri" w:hAnsi="Calibri"/>
                <w:color w:val="000000"/>
              </w:rPr>
              <w:t>l</w:t>
            </w:r>
            <w:r>
              <w:rPr>
                <w:rFonts w:ascii="Calibri" w:hAnsi="Calibri"/>
                <w:color w:val="000000"/>
              </w:rPr>
              <w:t xml:space="preserve"> 5 en sus fechas y sacamos adelante el cambio a un modelo relacional que fue la decisión técnica más importante de esta fase.</w:t>
            </w:r>
          </w:p>
          <w:p w14:paraId="7FBEA230" w14:textId="7AAA33DD" w:rsidR="000277A6" w:rsidRDefault="00000000" w:rsidP="000277A6">
            <w:pPr>
              <w:spacing w:after="80"/>
              <w:jc w:val="both"/>
            </w:pPr>
            <w:r w:rsidRPr="000277A6">
              <w:rPr>
                <w:rFonts w:ascii="Calibri" w:hAnsi="Calibri"/>
                <w:bCs/>
                <w:color w:val="000000"/>
              </w:rPr>
              <w:t>Aspectos que podemos mejorar</w:t>
            </w:r>
            <w:r w:rsidR="000277A6">
              <w:rPr>
                <w:rFonts w:ascii="Calibri" w:hAnsi="Calibri"/>
                <w:bCs/>
                <w:color w:val="000000"/>
              </w:rPr>
              <w:t>, c</w:t>
            </w:r>
            <w:r>
              <w:rPr>
                <w:rFonts w:ascii="Calibri" w:hAnsi="Calibri"/>
                <w:color w:val="000000"/>
              </w:rPr>
              <w:t>ompartir el código por GitHub y no por archivos comprimidos en Drive, para tener trazabilidad y que el aporte de cada uno quede visible</w:t>
            </w:r>
            <w:r w:rsidR="000277A6">
              <w:rPr>
                <w:rFonts w:ascii="Calibri" w:hAnsi="Calibri"/>
                <w:color w:val="000000"/>
              </w:rPr>
              <w:t xml:space="preserve"> también r</w:t>
            </w:r>
            <w:r>
              <w:rPr>
                <w:rFonts w:ascii="Calibri" w:hAnsi="Calibri"/>
                <w:color w:val="000000"/>
              </w:rPr>
              <w:t>evisar el trabajo del otro antes de darlo por terminado para detectar antes errores e inconsistencias.</w:t>
            </w:r>
          </w:p>
          <w:p w14:paraId="596A1FED" w14:textId="09814C5B" w:rsidR="00656C0C" w:rsidRDefault="00656C0C">
            <w:pPr>
              <w:spacing w:after="80"/>
              <w:ind w:left="280" w:hanging="200"/>
              <w:jc w:val="both"/>
            </w:pPr>
          </w:p>
        </w:tc>
      </w:tr>
    </w:tbl>
    <w:p w14:paraId="5ABFA69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66B65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FAAE" w14:textId="77777777" w:rsidR="002D0376" w:rsidRDefault="002D0376" w:rsidP="00DF38AE">
      <w:pPr>
        <w:spacing w:after="0" w:line="240" w:lineRule="auto"/>
      </w:pPr>
      <w:r>
        <w:separator/>
      </w:r>
    </w:p>
  </w:endnote>
  <w:endnote w:type="continuationSeparator" w:id="0">
    <w:p w14:paraId="0E1C2766" w14:textId="77777777" w:rsidR="002D0376" w:rsidRDefault="002D037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5168F90E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BFE75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FBFE755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9649" w14:textId="77777777" w:rsidR="002D0376" w:rsidRDefault="002D0376" w:rsidP="00DF38AE">
      <w:pPr>
        <w:spacing w:after="0" w:line="240" w:lineRule="auto"/>
      </w:pPr>
      <w:r>
        <w:separator/>
      </w:r>
    </w:p>
  </w:footnote>
  <w:footnote w:type="continuationSeparator" w:id="0">
    <w:p w14:paraId="405DE77E" w14:textId="77777777" w:rsidR="002D0376" w:rsidRDefault="002D037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17ACA26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7D86358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367D859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1E39CB6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3FFA571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EA9F570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5A09DB5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82433C7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FE35106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EA85D6C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C14D70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689AC0A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5A99D193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730FB9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944990">
    <w:abstractNumId w:val="3"/>
  </w:num>
  <w:num w:numId="2" w16cid:durableId="1466119502">
    <w:abstractNumId w:val="8"/>
  </w:num>
  <w:num w:numId="3" w16cid:durableId="1436634799">
    <w:abstractNumId w:val="12"/>
  </w:num>
  <w:num w:numId="4" w16cid:durableId="1875460660">
    <w:abstractNumId w:val="28"/>
  </w:num>
  <w:num w:numId="5" w16cid:durableId="1053118367">
    <w:abstractNumId w:val="30"/>
  </w:num>
  <w:num w:numId="6" w16cid:durableId="1744837335">
    <w:abstractNumId w:val="4"/>
  </w:num>
  <w:num w:numId="7" w16cid:durableId="665018210">
    <w:abstractNumId w:val="11"/>
  </w:num>
  <w:num w:numId="8" w16cid:durableId="919215785">
    <w:abstractNumId w:val="19"/>
  </w:num>
  <w:num w:numId="9" w16cid:durableId="378358670">
    <w:abstractNumId w:val="15"/>
  </w:num>
  <w:num w:numId="10" w16cid:durableId="1981765617">
    <w:abstractNumId w:val="9"/>
  </w:num>
  <w:num w:numId="11" w16cid:durableId="466776636">
    <w:abstractNumId w:val="24"/>
  </w:num>
  <w:num w:numId="12" w16cid:durableId="1173452839">
    <w:abstractNumId w:val="35"/>
  </w:num>
  <w:num w:numId="13" w16cid:durableId="625356724">
    <w:abstractNumId w:val="29"/>
  </w:num>
  <w:num w:numId="14" w16cid:durableId="1358462809">
    <w:abstractNumId w:val="1"/>
  </w:num>
  <w:num w:numId="15" w16cid:durableId="1250776405">
    <w:abstractNumId w:val="36"/>
  </w:num>
  <w:num w:numId="16" w16cid:durableId="39473943">
    <w:abstractNumId w:val="21"/>
  </w:num>
  <w:num w:numId="17" w16cid:durableId="760295012">
    <w:abstractNumId w:val="17"/>
  </w:num>
  <w:num w:numId="18" w16cid:durableId="1704089073">
    <w:abstractNumId w:val="31"/>
  </w:num>
  <w:num w:numId="19" w16cid:durableId="1728530107">
    <w:abstractNumId w:val="10"/>
  </w:num>
  <w:num w:numId="20" w16cid:durableId="1999191591">
    <w:abstractNumId w:val="39"/>
  </w:num>
  <w:num w:numId="21" w16cid:durableId="445270807">
    <w:abstractNumId w:val="34"/>
  </w:num>
  <w:num w:numId="22" w16cid:durableId="722489457">
    <w:abstractNumId w:val="13"/>
  </w:num>
  <w:num w:numId="23" w16cid:durableId="91126254">
    <w:abstractNumId w:val="14"/>
  </w:num>
  <w:num w:numId="24" w16cid:durableId="1698579030">
    <w:abstractNumId w:val="5"/>
  </w:num>
  <w:num w:numId="25" w16cid:durableId="1148327979">
    <w:abstractNumId w:val="16"/>
  </w:num>
  <w:num w:numId="26" w16cid:durableId="1510676156">
    <w:abstractNumId w:val="20"/>
  </w:num>
  <w:num w:numId="27" w16cid:durableId="2089498660">
    <w:abstractNumId w:val="23"/>
  </w:num>
  <w:num w:numId="28" w16cid:durableId="58528578">
    <w:abstractNumId w:val="0"/>
  </w:num>
  <w:num w:numId="29" w16cid:durableId="1616861846">
    <w:abstractNumId w:val="18"/>
  </w:num>
  <w:num w:numId="30" w16cid:durableId="1710716270">
    <w:abstractNumId w:val="22"/>
  </w:num>
  <w:num w:numId="31" w16cid:durableId="253320773">
    <w:abstractNumId w:val="2"/>
  </w:num>
  <w:num w:numId="32" w16cid:durableId="177353195">
    <w:abstractNumId w:val="7"/>
  </w:num>
  <w:num w:numId="33" w16cid:durableId="1109393738">
    <w:abstractNumId w:val="32"/>
  </w:num>
  <w:num w:numId="34" w16cid:durableId="635571645">
    <w:abstractNumId w:val="38"/>
  </w:num>
  <w:num w:numId="35" w16cid:durableId="635066111">
    <w:abstractNumId w:val="6"/>
  </w:num>
  <w:num w:numId="36" w16cid:durableId="737361610">
    <w:abstractNumId w:val="25"/>
  </w:num>
  <w:num w:numId="37" w16cid:durableId="1073816105">
    <w:abstractNumId w:val="37"/>
  </w:num>
  <w:num w:numId="38" w16cid:durableId="2006396302">
    <w:abstractNumId w:val="27"/>
  </w:num>
  <w:num w:numId="39" w16cid:durableId="1736660671">
    <w:abstractNumId w:val="26"/>
  </w:num>
  <w:num w:numId="40" w16cid:durableId="13085857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7A6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0376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4D7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00EB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6C0C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682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79458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1151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YERKO ALEXIS ROSALES BOBADILLA</cp:lastModifiedBy>
  <cp:revision>43</cp:revision>
  <cp:lastPrinted>2019-12-16T20:10:00Z</cp:lastPrinted>
  <dcterms:created xsi:type="dcterms:W3CDTF">2021-12-31T12:50:00Z</dcterms:created>
  <dcterms:modified xsi:type="dcterms:W3CDTF">2026-10-23T20:29:00Z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