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hd w:val="clear" w:color="auto" w:fill="FFFFFF"/>
        <w:spacing w:lineRule="auto" w:line="240" w:before="24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КАЗАХСКИЙ АГРОТЕХНИЧЕСКИЙ ИССЛЕДОВАТЕЛЬСКИЙ УНИВЕРСИТЕТ ИМЕНИ САКЕНА СЕЙФУЛЛИНА</w:t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Энергетический факультет</w:t>
      </w:r>
    </w:p>
    <w:p>
      <w:pPr>
        <w:pStyle w:val="LOnormal"/>
        <w:shd w:val="clear" w:color="auto" w:fill="FFFFFF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Кафедра эксплуатации электрооборудования</w:t>
      </w:r>
    </w:p>
    <w:p>
      <w:pPr>
        <w:pStyle w:val="LOnormal"/>
        <w:shd w:val="clear" w:color="auto" w:fill="FFFFFF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Специальность: </w:t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100 «Автоматизация и управление»</w:t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ОТЧЕТ</w:t>
      </w:r>
    </w:p>
    <w:p>
      <w:pPr>
        <w:pStyle w:val="LOnormal"/>
        <w:shd w:val="clear" w:color="auto" w:fill="FFFFFF"/>
        <w:spacing w:lineRule="auto" w:line="240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по научно-исследовательской работе докторанта</w:t>
      </w:r>
    </w:p>
    <w:p>
      <w:pPr>
        <w:pStyle w:val="LOnormal"/>
        <w:shd w:val="clear" w:color="auto" w:fill="FFFFFF"/>
        <w:spacing w:lineRule="auto" w:line="240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за </w:t>
      </w:r>
      <w:r>
        <w:rPr>
          <w:rFonts w:eastAsia="Times New Roman" w:cs="Times New Roman" w:ascii="Times New Roman" w:hAnsi="Times New Roman"/>
          <w:sz w:val="28"/>
          <w:szCs w:val="28"/>
        </w:rPr>
        <w:t>III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триместр 2022-2023 учебного года</w:t>
      </w:r>
    </w:p>
    <w:p>
      <w:pPr>
        <w:pStyle w:val="LOnormal"/>
        <w:shd w:val="clear" w:color="auto" w:fill="FFFFFF"/>
        <w:spacing w:lineRule="auto" w:line="240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Докторант: </w:t>
        <w:tab/>
        <w:tab/>
        <w:tab/>
        <w:tab/>
        <w:tab/>
        <w:tab/>
        <w:t xml:space="preserve">                                      Амир Е. К.</w:t>
      </w:r>
    </w:p>
    <w:p>
      <w:pPr>
        <w:pStyle w:val="LOnormal"/>
        <w:shd w:val="clear" w:color="auto" w:fill="FFFFFF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Научный руководитель: </w:t>
        <w:tab/>
        <w:tab/>
        <w:tab/>
        <w:t xml:space="preserve">        Сарсикеев Е. Ж. (</w:t>
      </w:r>
      <w:r>
        <w:rPr>
          <w:rFonts w:eastAsia="Times New Roman" w:cs="Times New Roman" w:ascii="Times New Roman" w:hAnsi="Times New Roman"/>
          <w:sz w:val="28"/>
          <w:szCs w:val="28"/>
        </w:rPr>
        <w:t>PhD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, к.т.н)</w:t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tabs>
          <w:tab w:val="clear" w:pos="720"/>
          <w:tab w:val="left" w:pos="5505" w:leader="none"/>
        </w:tabs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ab/>
      </w:r>
    </w:p>
    <w:p>
      <w:pPr>
        <w:pStyle w:val="LOnormal"/>
        <w:shd w:val="clear" w:color="auto" w:fill="FFFFFF"/>
        <w:tabs>
          <w:tab w:val="clear" w:pos="720"/>
          <w:tab w:val="left" w:pos="5505" w:leader="none"/>
        </w:tabs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tabs>
          <w:tab w:val="clear" w:pos="720"/>
          <w:tab w:val="left" w:pos="5505" w:leader="none"/>
        </w:tabs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hd w:val="clear" w:color="auto" w:fill="FFFFFF"/>
        <w:spacing w:lineRule="auto" w:line="240" w:before="24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/>
        </w:rPr>
        <w:t>АСТАНА 2023</w:t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СОДЕРЖАНИЕ</w:t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Введение………………………………………………………………………..3</w:t>
      </w:r>
    </w:p>
    <w:p>
      <w:pPr>
        <w:pStyle w:val="LOnormal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1. Информация о фреймворке «</w:t>
      </w: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»…………………………...………....4</w:t>
      </w:r>
    </w:p>
    <w:p>
      <w:pPr>
        <w:pStyle w:val="LOnormal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2. Разработанная веб-платформа оценки ресурса пастбища и контроля выпаса КРС…………………………………………………………………....14</w:t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Выводы…………………………………………..……………………………</w:t>
      </w:r>
      <w:r>
        <w:rPr>
          <w:rFonts w:eastAsia="Times New Roman" w:cs="Times New Roman" w:ascii="Times New Roman" w:hAnsi="Times New Roman"/>
          <w:sz w:val="28"/>
          <w:szCs w:val="28"/>
        </w:rPr>
        <w:t>31</w:t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Ссылки на источники…………………………...……………………………</w:t>
      </w:r>
      <w:r>
        <w:rPr>
          <w:rFonts w:eastAsia="Times New Roman" w:cs="Times New Roman" w:ascii="Times New Roman" w:hAnsi="Times New Roman"/>
          <w:sz w:val="28"/>
          <w:szCs w:val="28"/>
        </w:rPr>
        <w:t>32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Введение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pacing w:lineRule="auto" w:line="240"/>
        <w:ind w:firstLine="720"/>
        <w:jc w:val="both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Web-платформа, также Веб-платформа и Сетевая платформа — набор технологий, разработанных Консорциумом World Wide Web и другими организациями по стандартизации, такими как WHATWG, Консорциум Unicode[en], Инженерный совет Интернета и Ecma International в рамках концепции открытых стандартов. Это общий термин, введенный Консорциумом World Wide Web (W3C). В 2011 году генеральный директор W3C Джефф Джаффе определил его как «платформу для инноваций, консолидации и экономической эффективности». Организация на принципе т.н. «вечнозеленой сети» позволяет добавления новых возможностей при одновременном снижении рисков безопасности и конфиденциальности. Кроме того, разработчики могут создавать совместимый контент на единой платформе.</w:t>
      </w:r>
    </w:p>
    <w:p>
      <w:pPr>
        <w:pStyle w:val="LOnormal"/>
        <w:spacing w:lineRule="auto" w:line="240"/>
        <w:ind w:firstLine="720"/>
        <w:jc w:val="both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Веб-платформа включает в себя компьютерные языки и API-интерфейсы, которые изначально были созданы для публикации веб-страниц. Сюда входят стандарты HTML, CSS, SVG, MathML WAI-ARIA, ECMAScript, WebGL, Web Storage, IndexedDB, WebAssembly, WebGPU, WebSocket, API геолокации , DOM Events, Media Fragments, XMLHttpRequest, Cross-Origin Resource Sharing, File API, RDFa, WOFF, HTTP, TLS 1.2 и IRI[1].</w:t>
      </w:r>
    </w:p>
    <w:p>
      <w:pPr>
        <w:pStyle w:val="Normal"/>
        <w:ind w:firstLine="540"/>
        <w:jc w:val="both"/>
        <w:rPr>
          <w:lang w:val="kk-KZ"/>
        </w:rPr>
      </w:pPr>
      <w:r>
        <w:rPr>
          <w:lang w:val="kk-KZ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ind w:firstLine="540"/>
        <w:jc w:val="both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LOnormal"/>
        <w:ind w:firstLine="72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/>
        </w:rPr>
        <w:t>Информация о фреймворке «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(Джанго, ['</w:t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ʒæŋɡ</w:t>
      </w:r>
      <w:r>
        <w:rPr>
          <w:rFonts w:eastAsia="Times New Roman" w:cs="Times New Roman" w:ascii="Times New Roman" w:hAnsi="Times New Roman"/>
          <w:sz w:val="28"/>
          <w:szCs w:val="28"/>
        </w:rPr>
        <w:t>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ʊ]) — свободный фреймворк для веб-приложений на языке </w:t>
      </w:r>
      <w:r>
        <w:rPr>
          <w:rFonts w:eastAsia="Times New Roman" w:cs="Times New Roman" w:ascii="Times New Roman" w:hAnsi="Times New Roman"/>
          <w:sz w:val="28"/>
          <w:szCs w:val="28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, использующий шаблон проектирования </w:t>
      </w:r>
      <w:r>
        <w:rPr>
          <w:rFonts w:eastAsia="Times New Roman" w:cs="Times New Roman" w:ascii="Times New Roman" w:hAnsi="Times New Roman"/>
          <w:sz w:val="28"/>
          <w:szCs w:val="28"/>
        </w:rPr>
        <w:t>MVC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. Проект поддерживается организацией </w:t>
      </w: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Software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Foundation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LO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Сайт на </w:t>
      </w: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 (например, </w:t>
      </w:r>
      <w:r>
        <w:rPr>
          <w:rFonts w:eastAsia="Times New Roman" w:cs="Times New Roman" w:ascii="Times New Roman" w:hAnsi="Times New Roman"/>
          <w:sz w:val="28"/>
          <w:szCs w:val="28"/>
        </w:rPr>
        <w:t>Ruby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on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Rails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). Один из основных принципов фреймворка — </w:t>
      </w:r>
      <w:r>
        <w:rPr>
          <w:rFonts w:eastAsia="Times New Roman" w:cs="Times New Roman" w:ascii="Times New Roman" w:hAnsi="Times New Roman"/>
          <w:sz w:val="28"/>
          <w:szCs w:val="28"/>
        </w:rPr>
        <w:t>DRY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(англ. </w:t>
      </w:r>
      <w:r>
        <w:rPr>
          <w:rFonts w:eastAsia="Times New Roman" w:cs="Times New Roman" w:ascii="Times New Roman" w:hAnsi="Times New Roman"/>
          <w:sz w:val="28"/>
          <w:szCs w:val="28"/>
        </w:rPr>
        <w:t>Don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'</w:t>
      </w:r>
      <w:r>
        <w:rPr>
          <w:rFonts w:eastAsia="Times New Roman" w:cs="Times New Roman" w:ascii="Times New Roman" w:hAnsi="Times New Roman"/>
          <w:sz w:val="28"/>
          <w:szCs w:val="28"/>
        </w:rPr>
        <w:t>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repeat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yourself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)</w:t>
      </w:r>
    </w:p>
    <w:p>
      <w:pPr>
        <w:pStyle w:val="LO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Также, в отличие от других фреймворков, обработчики </w:t>
      </w:r>
      <w:r>
        <w:rPr>
          <w:rFonts w:eastAsia="Times New Roman" w:cs="Times New Roman" w:ascii="Times New Roman" w:hAnsi="Times New Roman"/>
          <w:sz w:val="28"/>
          <w:szCs w:val="28"/>
        </w:rPr>
        <w:t>URL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в </w:t>
      </w: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конфигурируются явно при помощи регулярных выражений.</w:t>
      </w:r>
    </w:p>
    <w:p>
      <w:pPr>
        <w:pStyle w:val="LO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Для работы с базой данных </w:t>
      </w: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использует собственный </w:t>
      </w:r>
      <w:r>
        <w:rPr>
          <w:rFonts w:eastAsia="Times New Roman" w:cs="Times New Roman" w:ascii="Times New Roman" w:hAnsi="Times New Roman"/>
          <w:sz w:val="28"/>
          <w:szCs w:val="28"/>
        </w:rPr>
        <w:t>ORM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, в котором модель данных описывается классами </w:t>
      </w:r>
      <w:r>
        <w:rPr>
          <w:rFonts w:eastAsia="Times New Roman" w:cs="Times New Roman" w:ascii="Times New Roman" w:hAnsi="Times New Roman"/>
          <w:sz w:val="28"/>
          <w:szCs w:val="28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, и по ней генерируется схема базы данных.[2]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Разработанная веб-платформа оценки ресурса пастбища и контроля выпаса КРС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Разработанная система контроля выпаса КРС и ресурса пастбища, указанная на рисунках 1-10, состоит из веб-портала, промежуточного модуля, исполнительного органа (автоматическая изгородь), и состава (комплекта) </w:t>
      </w:r>
      <w:r>
        <w:rPr>
          <w:rFonts w:eastAsia="Times New Roman" w:cs="Times New Roman" w:ascii="Times New Roman" w:hAnsi="Times New Roman"/>
          <w:sz w:val="28"/>
          <w:szCs w:val="28"/>
        </w:rPr>
        <w:t>GPS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ошейников. Веб портал включает в себя интерфейс ввода параметров пользователем, алгоритм принятия решении и базы данных спутниковых изображении, полученных от сети спутников .</w:t>
      </w:r>
    </w:p>
    <w:p>
      <w:pPr>
        <w:pStyle w:val="LO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Данная система работает следующим образом. Пользователь вводит/устанавливает корректирующие (желаемые) параметры через интерфейс. Веб-портал опрашивает комплекс </w:t>
      </w:r>
      <w:r>
        <w:rPr>
          <w:rFonts w:eastAsia="Times New Roman" w:cs="Times New Roman" w:ascii="Times New Roman" w:hAnsi="Times New Roman"/>
          <w:sz w:val="28"/>
          <w:szCs w:val="28"/>
        </w:rPr>
        <w:t>GPS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ошейников установленных на КРС посредством отправки команды опроса на промежуточный модуль для получение информации о местонахождении КРС в режиме реального времени. После получения команды от веб-портала  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bookmarkStart w:id="0" w:name="docs-internal-guid-c8d1a1b3-7fff-f637-d4"/>
      <w:bookmarkEnd w:id="0"/>
      <w:r>
        <w:rPr/>
        <w:drawing>
          <wp:inline distT="0" distB="0" distL="0" distR="0">
            <wp:extent cx="6029960" cy="295021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Рисунок 1 — Главный экран веб-платформы 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1" w:name="docs-internal-guid-d7ebe6b2-7fff-3922-cd"/>
      <w:bookmarkEnd w:id="1"/>
      <w:r>
        <w:rPr/>
        <w:drawing>
          <wp:inline distT="0" distB="0" distL="0" distR="0">
            <wp:extent cx="6008370" cy="293941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2 — Главный экран веб-платформы с введенными данными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2" w:name="docs-internal-guid-66aa3560-7fff-90b4-65"/>
      <w:bookmarkEnd w:id="2"/>
      <w:r>
        <w:rPr/>
        <w:drawing>
          <wp:inline distT="0" distB="0" distL="0" distR="0">
            <wp:extent cx="5977890" cy="293751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3 — Составление контуров загонов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3" w:name="docs-internal-guid-c7cf8943-7fff-cd06-bd"/>
      <w:bookmarkEnd w:id="3"/>
      <w:r>
        <w:rPr/>
        <w:drawing>
          <wp:inline distT="0" distB="0" distL="0" distR="0">
            <wp:extent cx="5813425" cy="283781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4 — Список доступных дат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4" w:name="docs-internal-guid-959dd21e-7fff-0968-4d"/>
      <w:bookmarkEnd w:id="4"/>
      <w:r>
        <w:rPr/>
        <w:drawing>
          <wp:inline distT="0" distB="0" distL="0" distR="0">
            <wp:extent cx="5837555" cy="28435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5 — Анализ данных для определенного дня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5" w:name="docs-internal-guid-e51f4c8b-7fff-4d01-e8"/>
      <w:bookmarkEnd w:id="5"/>
      <w:r>
        <w:rPr/>
        <w:drawing>
          <wp:inline distT="0" distB="0" distL="0" distR="0">
            <wp:extent cx="5909310" cy="28657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6 — Анализ данных для определенного дня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6" w:name="docs-internal-guid-ac8491f3-7fff-7fe6-cf"/>
      <w:bookmarkEnd w:id="6"/>
      <w:r>
        <w:rPr/>
        <w:drawing>
          <wp:inline distT="0" distB="0" distL="0" distR="0">
            <wp:extent cx="5787390" cy="45021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7 — Анализ данных для определенного дня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7" w:name="docs-internal-guid-01d0cc06-7fff-c2b0-74"/>
      <w:bookmarkEnd w:id="7"/>
      <w:r>
        <w:rPr/>
        <w:drawing>
          <wp:inline distT="0" distB="0" distL="0" distR="0">
            <wp:extent cx="5798185" cy="284289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8 — Анализ данных для определенного дня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8" w:name="docs-internal-guid-d706fbd9-7fff-fc1e-66"/>
      <w:bookmarkEnd w:id="8"/>
      <w:r>
        <w:rPr/>
        <w:drawing>
          <wp:inline distT="0" distB="0" distL="0" distR="0">
            <wp:extent cx="5817870" cy="287782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9 — Анализ данных для определенного дня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bookmarkStart w:id="9" w:name="docs-internal-guid-58d69ee8-7fff-3b09-06"/>
      <w:bookmarkEnd w:id="9"/>
      <w:r>
        <w:rPr/>
        <w:drawing>
          <wp:inline distT="0" distB="0" distL="0" distR="0">
            <wp:extent cx="5840730" cy="28575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10 — Анализ данных для определенного дня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1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Заключение</w:t>
      </w:r>
      <w:bookmarkStart w:id="10" w:name="_GoBack"/>
      <w:bookmarkEnd w:id="10"/>
    </w:p>
    <w:p>
      <w:pPr>
        <w:pStyle w:val="LOnormal1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1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Веб-платформа представляет собой набор технологий, разработанных в качестве открытых стандартов Консорциумом </w:t>
      </w:r>
      <w:r>
        <w:rPr>
          <w:rFonts w:eastAsia="Times New Roman" w:cs="Times New Roman" w:ascii="Times New Roman" w:hAnsi="Times New Roman"/>
          <w:sz w:val="28"/>
          <w:szCs w:val="28"/>
        </w:rPr>
        <w:t>World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Wide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Web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и другими органами по стандартизации, такими как Рабочая группа по технологии веб-гипертекстовых приложений, Консорциум </w:t>
      </w:r>
      <w:r>
        <w:rPr>
          <w:rFonts w:eastAsia="Times New Roman" w:cs="Times New Roman" w:ascii="Times New Roman" w:hAnsi="Times New Roman"/>
          <w:sz w:val="28"/>
          <w:szCs w:val="28"/>
        </w:rPr>
        <w:t>Unicode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, Целевая группа по разработке Интернета и </w:t>
      </w:r>
      <w:r>
        <w:rPr>
          <w:rFonts w:eastAsia="Times New Roman" w:cs="Times New Roman" w:ascii="Times New Roman" w:hAnsi="Times New Roman"/>
          <w:sz w:val="28"/>
          <w:szCs w:val="28"/>
        </w:rPr>
        <w:t>Ecma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International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. Это обобщающий термин, введенный консорциумом </w:t>
      </w:r>
      <w:r>
        <w:rPr>
          <w:rFonts w:eastAsia="Times New Roman" w:cs="Times New Roman" w:ascii="Times New Roman" w:hAnsi="Times New Roman"/>
          <w:sz w:val="28"/>
          <w:szCs w:val="28"/>
        </w:rPr>
        <w:t>World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Wide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Web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, и в 2011 году генеральный директор </w:t>
      </w:r>
      <w:r>
        <w:rPr>
          <w:rFonts w:eastAsia="Times New Roman" w:cs="Times New Roman" w:ascii="Times New Roman" w:hAnsi="Times New Roman"/>
          <w:sz w:val="28"/>
          <w:szCs w:val="28"/>
        </w:rPr>
        <w:t>W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</w:t>
      </w:r>
      <w:r>
        <w:rPr>
          <w:rFonts w:eastAsia="Times New Roman" w:cs="Times New Roman" w:ascii="Times New Roman" w:hAnsi="Times New Roman"/>
          <w:sz w:val="28"/>
          <w:szCs w:val="28"/>
        </w:rPr>
        <w:t>C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Джефф Яффе определил его как "платформу для инноваций, консолидации и повышения эффективности затрат". Строится на базе </w:t>
      </w:r>
      <w:r>
        <w:rPr>
          <w:rFonts w:eastAsia="Times New Roman" w:cs="Times New Roman" w:ascii="Times New Roman" w:hAnsi="Times New Roman"/>
          <w:sz w:val="28"/>
          <w:szCs w:val="28"/>
        </w:rPr>
        <w:t>evergreen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Web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(где быстрое автоматическое обновление программного обеспечения, сотрудничество с поставщиками, стандартизация, и конкуренция имеет место) позволило добавить новые возможности при одновременном устранении рисков безопасности и конфиденциальности. Кроме того, разработчики получают возможность создавать совместимый контент на единой платформе.</w:t>
        <w:br/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ind w:left="273" w:firstLine="720"/>
        <w:jc w:val="both"/>
        <w:rPr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Ссылки на использованную литературу</w:t>
      </w:r>
    </w:p>
    <w:p>
      <w:pPr>
        <w:pStyle w:val="LOnormal1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LOnormal1"/>
        <w:numPr>
          <w:ilvl w:val="0"/>
          <w:numId w:val="1"/>
        </w:numPr>
        <w:ind w:left="993" w:hanging="567"/>
        <w:jc w:val="both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Веб-платформа </w:t>
      </w:r>
      <w:r>
        <w:rPr>
          <w:rFonts w:eastAsia="Times New Roman" w:cs="Times New Roman" w:ascii="Times New Roman" w:hAnsi="Times New Roman"/>
          <w:sz w:val="28"/>
          <w:szCs w:val="28"/>
        </w:rPr>
        <w:t>URL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: (</w:t>
      </w:r>
      <w:hyperlink r:id="rId12"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en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wikipedia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org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wiki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Web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_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platform</w:t>
        </w:r>
      </w:hyperlink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) (дата обращения: 23.10.2023)</w:t>
      </w:r>
    </w:p>
    <w:p>
      <w:pPr>
        <w:pStyle w:val="LOnormal1"/>
        <w:numPr>
          <w:ilvl w:val="0"/>
          <w:numId w:val="1"/>
        </w:numPr>
        <w:ind w:left="993" w:hanging="567"/>
        <w:jc w:val="both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Django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URL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: (</w:t>
      </w:r>
      <w:hyperlink r:id="rId13"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ru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wikipedia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org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wiki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Django</w:t>
        </w:r>
      </w:hyperlink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) (дата обращения: 23.10.2023)</w:t>
      </w:r>
    </w:p>
    <w:p>
      <w:pPr>
        <w:pStyle w:val="LOnormal1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1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LOnormal1"/>
        <w:jc w:val="both"/>
        <w:rPr>
          <w:lang w:val="ru-RU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141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1"/>
    <w:next w:val="LOnormal1"/>
    <w:qFormat/>
    <w:pPr>
      <w:keepNext w:val="true"/>
      <w:keepLines/>
      <w:spacing w:lineRule="auto" w:line="240"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1"/>
    <w:next w:val="LOnormal1"/>
    <w:qFormat/>
    <w:pPr>
      <w:keepNext w:val="true"/>
      <w:keepLines/>
      <w:spacing w:lineRule="auto" w:line="240"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1"/>
    <w:next w:val="LOnormal1"/>
    <w:qFormat/>
    <w:pPr>
      <w:keepNext w:val="true"/>
      <w:keepLines/>
      <w:spacing w:lineRule="auto" w:line="240"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1"/>
    <w:next w:val="LOnormal1"/>
    <w:qFormat/>
    <w:pPr>
      <w:keepNext w:val="true"/>
      <w:keepLines/>
      <w:spacing w:lineRule="auto" w:line="240"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1"/>
    <w:next w:val="LOnormal1"/>
    <w:qFormat/>
    <w:pPr>
      <w:keepNext w:val="true"/>
      <w:keepLines/>
      <w:spacing w:lineRule="auto" w:line="240" w:before="240" w:after="80"/>
      <w:outlineLvl w:val="4"/>
    </w:pPr>
    <w:rPr>
      <w:color w:val="666666"/>
    </w:rPr>
  </w:style>
  <w:style w:type="paragraph" w:styleId="Heading6">
    <w:name w:val="Heading 6"/>
    <w:basedOn w:val="LOnormal1"/>
    <w:next w:val="LOnormal1"/>
    <w:qFormat/>
    <w:pPr>
      <w:keepNext w:val="true"/>
      <w:keepLines/>
      <w:spacing w:lineRule="auto" w:line="240"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VisitedInternetLink">
    <w:name w:val="FollowedHyperlink"/>
    <w:rPr>
      <w:color w:val="800000"/>
      <w:u w:val="single"/>
    </w:rPr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462185"/>
    <w:rPr>
      <w:rFonts w:ascii="Tahoma" w:hAnsi="Tahoma" w:cs="Mangal"/>
      <w:sz w:val="16"/>
      <w:szCs w:val="1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eastAsia="Microsoft YaHe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LOnormal1" w:customStyle="1">
    <w:name w:val="LO-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1"/>
    <w:next w:val="LO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1"/>
    <w:next w:val="LOnormal1"/>
    <w:qFormat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462185"/>
    <w:pPr>
      <w:spacing w:lineRule="auto" w:line="240"/>
    </w:pPr>
    <w:rPr>
      <w:rFonts w:ascii="Tahoma" w:hAnsi="Tahoma" w:cs="Mangal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en.wikipedia.org/wiki/Web_platform" TargetMode="External"/><Relationship Id="rId13" Type="http://schemas.openxmlformats.org/officeDocument/2006/relationships/hyperlink" Target="https://ru.wikipedia.org/wiki/Django" TargetMode="Externa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Application>LibreOffice/7.4.5.1$Windows_X86_64 LibreOffice_project/9c0871452b3918c1019dde9bfac75448afc4b57f</Application>
  <AppVersion>15.0000</AppVersion>
  <Pages>12</Pages>
  <Words>594</Words>
  <Characters>4422</Characters>
  <CharactersWithSpaces>5048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2023-10-27T09:05:00Z</dcterms:created>
  <dc:creator/>
  <dc:description/>
  <dc:language>en-US</dc:language>
  <cp:lastModifiedBy/>
  <cp:lastPrinted>2023-10-27T09:42:00Z</cp:lastPrinted>
  <dcterms:modified xsi:type="dcterms:W3CDTF">2023-10-28T21:17:44Z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