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09E" w:rsidRDefault="005B5F25" w:rsidP="002B3984">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УДК</w:t>
      </w:r>
      <w:r w:rsidR="001E0EA3">
        <w:rPr>
          <w:rFonts w:ascii="Times New Roman" w:hAnsi="Times New Roman" w:cs="Times New Roman"/>
          <w:b/>
          <w:sz w:val="28"/>
          <w:szCs w:val="28"/>
          <w:lang w:val="ru-RU"/>
        </w:rPr>
        <w:t xml:space="preserve"> </w:t>
      </w:r>
      <w:r w:rsidR="0015109E" w:rsidRPr="0015109E">
        <w:rPr>
          <w:rFonts w:ascii="Times New Roman" w:hAnsi="Times New Roman" w:cs="Times New Roman"/>
          <w:b/>
          <w:sz w:val="28"/>
          <w:szCs w:val="28"/>
          <w:lang w:val="ru-RU"/>
        </w:rPr>
        <w:t>620.91</w:t>
      </w:r>
    </w:p>
    <w:p w:rsidR="005B5F25" w:rsidRDefault="005B5F25" w:rsidP="00A30D9A">
      <w:pPr>
        <w:spacing w:after="0" w:line="240" w:lineRule="auto"/>
        <w:ind w:firstLine="709"/>
        <w:jc w:val="both"/>
        <w:rPr>
          <w:rFonts w:ascii="Times New Roman" w:hAnsi="Times New Roman" w:cs="Times New Roman"/>
          <w:b/>
          <w:sz w:val="28"/>
          <w:szCs w:val="28"/>
          <w:lang w:val="ru-RU"/>
        </w:rPr>
      </w:pPr>
    </w:p>
    <w:p w:rsidR="005D46C3" w:rsidRDefault="005B5F25" w:rsidP="00A30D9A">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РАЗРАБОТКА МАКЕТНОЙ МОДЕЛИ И АЛГОРИТМА УПРАВЛЕНИЯ ДЛЯ СОЛНЕЧНОГО ТРЕКЕРА</w:t>
      </w:r>
    </w:p>
    <w:p w:rsidR="004E281B" w:rsidRDefault="004E281B" w:rsidP="00A30D9A">
      <w:pPr>
        <w:spacing w:after="0" w:line="240" w:lineRule="auto"/>
        <w:ind w:firstLine="709"/>
        <w:jc w:val="center"/>
        <w:rPr>
          <w:rFonts w:ascii="Times New Roman" w:hAnsi="Times New Roman" w:cs="Times New Roman"/>
          <w:b/>
          <w:sz w:val="28"/>
          <w:szCs w:val="28"/>
          <w:lang w:val="ru-RU"/>
        </w:rPr>
      </w:pPr>
    </w:p>
    <w:p w:rsidR="004E281B" w:rsidRDefault="004E281B" w:rsidP="00A30D9A">
      <w:pPr>
        <w:spacing w:after="0" w:line="240" w:lineRule="auto"/>
        <w:ind w:firstLine="709"/>
        <w:jc w:val="center"/>
        <w:rPr>
          <w:rFonts w:ascii="Times New Roman" w:hAnsi="Times New Roman" w:cs="Times New Roman"/>
          <w:b/>
          <w:sz w:val="28"/>
          <w:szCs w:val="28"/>
          <w:lang w:val="ru-RU"/>
        </w:rPr>
      </w:pPr>
      <w:r w:rsidRPr="004E281B">
        <w:rPr>
          <w:rFonts w:ascii="Times New Roman" w:hAnsi="Times New Roman"/>
          <w:b/>
          <w:sz w:val="28"/>
          <w:szCs w:val="28"/>
          <w:lang w:val="ru-RU"/>
        </w:rPr>
        <w:t>А.Д. Мехтиев</w:t>
      </w:r>
      <w:r w:rsidR="00A03127">
        <w:rPr>
          <w:rFonts w:ascii="Times New Roman" w:hAnsi="Times New Roman"/>
          <w:sz w:val="28"/>
          <w:szCs w:val="28"/>
          <w:lang w:val="ru-RU"/>
        </w:rPr>
        <w:t>, Е.Ж. Сарсикеев</w:t>
      </w:r>
      <w:r>
        <w:rPr>
          <w:rFonts w:ascii="Times New Roman" w:hAnsi="Times New Roman"/>
          <w:sz w:val="28"/>
          <w:szCs w:val="28"/>
          <w:lang w:val="ru-RU"/>
        </w:rPr>
        <w:t>, Е</w:t>
      </w:r>
      <w:r w:rsidRPr="004E281B">
        <w:rPr>
          <w:rFonts w:ascii="Times New Roman" w:hAnsi="Times New Roman"/>
          <w:sz w:val="28"/>
          <w:szCs w:val="28"/>
          <w:lang w:val="ru-RU"/>
        </w:rPr>
        <w:t xml:space="preserve">.К. </w:t>
      </w:r>
      <w:r>
        <w:rPr>
          <w:rFonts w:ascii="Times New Roman" w:hAnsi="Times New Roman"/>
          <w:sz w:val="28"/>
          <w:szCs w:val="28"/>
          <w:lang w:val="ru-RU"/>
        </w:rPr>
        <w:t>Амир</w:t>
      </w:r>
    </w:p>
    <w:p w:rsidR="00397634" w:rsidRDefault="00397634" w:rsidP="00A30D9A">
      <w:pPr>
        <w:spacing w:after="0" w:line="240" w:lineRule="auto"/>
        <w:ind w:firstLine="709"/>
        <w:jc w:val="center"/>
        <w:rPr>
          <w:rFonts w:ascii="Times New Roman" w:hAnsi="Times New Roman" w:cs="Times New Roman"/>
          <w:b/>
          <w:sz w:val="28"/>
          <w:szCs w:val="28"/>
          <w:lang w:val="ru-RU"/>
        </w:rPr>
      </w:pPr>
    </w:p>
    <w:p w:rsidR="00397634" w:rsidRPr="00397634" w:rsidRDefault="00397634" w:rsidP="00A30D9A">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 xml:space="preserve">1 – </w:t>
      </w:r>
      <w:r>
        <w:rPr>
          <w:rFonts w:ascii="Times New Roman" w:hAnsi="Times New Roman"/>
          <w:i/>
          <w:sz w:val="28"/>
          <w:szCs w:val="28"/>
          <w:lang w:val="kk-KZ"/>
        </w:rPr>
        <w:t>НАО «</w:t>
      </w:r>
      <w:r w:rsidRPr="00397634">
        <w:rPr>
          <w:rFonts w:ascii="Times New Roman" w:hAnsi="Times New Roman"/>
          <w:i/>
          <w:sz w:val="28"/>
          <w:szCs w:val="28"/>
          <w:lang w:val="ru-RU"/>
        </w:rPr>
        <w:t>Казахский агротехнический университет им. С.Сейфуллина»,</w:t>
      </w:r>
    </w:p>
    <w:p w:rsidR="00397634" w:rsidRPr="00397634" w:rsidRDefault="00397634" w:rsidP="00A30D9A">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010011, г. Нур-Султан, пр. Же</w:t>
      </w:r>
      <w:r>
        <w:rPr>
          <w:rFonts w:ascii="Times New Roman" w:hAnsi="Times New Roman"/>
          <w:i/>
          <w:sz w:val="28"/>
          <w:szCs w:val="28"/>
          <w:lang w:val="kk-KZ"/>
        </w:rPr>
        <w:t>ңіс, 62, Республика Казахстан</w:t>
      </w:r>
      <w:r w:rsidRPr="00397634">
        <w:rPr>
          <w:rFonts w:ascii="Times New Roman" w:hAnsi="Times New Roman"/>
          <w:i/>
          <w:sz w:val="28"/>
          <w:szCs w:val="28"/>
          <w:lang w:val="ru-RU"/>
        </w:rPr>
        <w:t>,</w:t>
      </w:r>
    </w:p>
    <w:p w:rsidR="00397634" w:rsidRPr="00397634" w:rsidRDefault="00397634" w:rsidP="00A30D9A">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w:t>
      </w:r>
      <w:r>
        <w:rPr>
          <w:rFonts w:ascii="Times New Roman" w:hAnsi="Times New Roman"/>
          <w:i/>
          <w:sz w:val="28"/>
          <w:szCs w:val="28"/>
        </w:rPr>
        <w:t>E</w:t>
      </w:r>
      <w:r w:rsidRPr="00397634">
        <w:rPr>
          <w:rFonts w:ascii="Times New Roman" w:hAnsi="Times New Roman"/>
          <w:i/>
          <w:sz w:val="28"/>
          <w:szCs w:val="28"/>
          <w:lang w:val="ru-RU"/>
        </w:rPr>
        <w:t>-</w:t>
      </w:r>
      <w:r>
        <w:rPr>
          <w:rFonts w:ascii="Times New Roman" w:hAnsi="Times New Roman"/>
          <w:i/>
          <w:sz w:val="28"/>
          <w:szCs w:val="28"/>
        </w:rPr>
        <w:t>mail</w:t>
      </w:r>
      <w:r w:rsidRPr="00397634">
        <w:rPr>
          <w:rFonts w:ascii="Times New Roman" w:hAnsi="Times New Roman"/>
          <w:i/>
          <w:sz w:val="28"/>
          <w:szCs w:val="28"/>
          <w:lang w:val="ru-RU"/>
        </w:rPr>
        <w:t>:</w:t>
      </w:r>
      <w:hyperlink r:id="rId6" w:history="1">
        <w:r>
          <w:rPr>
            <w:rStyle w:val="Hyperlink"/>
            <w:rFonts w:ascii="Times New Roman" w:hAnsi="Times New Roman"/>
            <w:i/>
            <w:sz w:val="28"/>
            <w:szCs w:val="28"/>
          </w:rPr>
          <w:t>barton</w:t>
        </w:r>
        <w:r w:rsidRPr="00397634">
          <w:rPr>
            <w:rStyle w:val="Hyperlink"/>
            <w:rFonts w:ascii="Times New Roman" w:hAnsi="Times New Roman"/>
            <w:i/>
            <w:sz w:val="28"/>
            <w:szCs w:val="28"/>
            <w:lang w:val="ru-RU"/>
          </w:rPr>
          <w:t>.</w:t>
        </w:r>
        <w:r>
          <w:rPr>
            <w:rStyle w:val="Hyperlink"/>
            <w:rFonts w:ascii="Times New Roman" w:hAnsi="Times New Roman"/>
            <w:i/>
            <w:sz w:val="28"/>
            <w:szCs w:val="28"/>
          </w:rPr>
          <w:t>kz</w:t>
        </w:r>
        <w:r w:rsidRPr="00397634">
          <w:rPr>
            <w:rStyle w:val="Hyperlink"/>
            <w:rFonts w:ascii="Times New Roman" w:hAnsi="Times New Roman"/>
            <w:i/>
            <w:sz w:val="28"/>
            <w:szCs w:val="28"/>
            <w:lang w:val="ru-RU"/>
          </w:rPr>
          <w:t>@</w:t>
        </w:r>
        <w:r>
          <w:rPr>
            <w:rStyle w:val="Hyperlink"/>
            <w:rFonts w:ascii="Times New Roman" w:hAnsi="Times New Roman"/>
            <w:i/>
            <w:sz w:val="28"/>
            <w:szCs w:val="28"/>
          </w:rPr>
          <w:t>mail</w:t>
        </w:r>
        <w:r w:rsidRPr="00397634">
          <w:rPr>
            <w:rStyle w:val="Hyperlink"/>
            <w:rFonts w:ascii="Times New Roman" w:hAnsi="Times New Roman"/>
            <w:i/>
            <w:sz w:val="28"/>
            <w:szCs w:val="28"/>
            <w:lang w:val="ru-RU"/>
          </w:rPr>
          <w:t>.</w:t>
        </w:r>
        <w:r>
          <w:rPr>
            <w:rStyle w:val="Hyperlink"/>
            <w:rFonts w:ascii="Times New Roman" w:hAnsi="Times New Roman"/>
            <w:i/>
            <w:sz w:val="28"/>
            <w:szCs w:val="28"/>
          </w:rPr>
          <w:t>ru</w:t>
        </w:r>
      </w:hyperlink>
      <w:r w:rsidRPr="00397634">
        <w:rPr>
          <w:rFonts w:ascii="Times New Roman" w:hAnsi="Times New Roman"/>
          <w:i/>
          <w:sz w:val="28"/>
          <w:szCs w:val="28"/>
          <w:lang w:val="ru-RU"/>
        </w:rPr>
        <w:t>)</w:t>
      </w:r>
    </w:p>
    <w:p w:rsidR="00397634" w:rsidRDefault="00397634" w:rsidP="00A30D9A">
      <w:pPr>
        <w:spacing w:after="0" w:line="240" w:lineRule="auto"/>
        <w:ind w:firstLine="709"/>
        <w:jc w:val="both"/>
        <w:rPr>
          <w:rFonts w:ascii="Times New Roman" w:hAnsi="Times New Roman" w:cs="Times New Roman"/>
          <w:b/>
          <w:sz w:val="28"/>
          <w:szCs w:val="28"/>
          <w:lang w:val="ru-RU"/>
        </w:rPr>
      </w:pPr>
    </w:p>
    <w:p w:rsidR="00C34F14" w:rsidRDefault="00C34F14" w:rsidP="00A30D9A">
      <w:pPr>
        <w:spacing w:after="0" w:line="240" w:lineRule="auto"/>
        <w:ind w:firstLine="709"/>
        <w:jc w:val="both"/>
        <w:rPr>
          <w:rFonts w:ascii="Times New Roman" w:hAnsi="Times New Roman" w:cs="Times New Roman"/>
          <w:b/>
          <w:sz w:val="28"/>
          <w:szCs w:val="28"/>
          <w:lang w:val="ru-RU"/>
        </w:rPr>
      </w:pPr>
    </w:p>
    <w:p w:rsidR="00697FA6" w:rsidRDefault="00697FA6" w:rsidP="00A30D9A">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t>Аннотация</w:t>
      </w:r>
    </w:p>
    <w:p w:rsidR="00C34F14" w:rsidRDefault="00C34F14" w:rsidP="00A30D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статье разрабатывается макетная модель солнечного трекера и алгоритм ее управления на базе платформы «</w:t>
      </w:r>
      <w:r>
        <w:rPr>
          <w:rFonts w:ascii="Times New Roman" w:hAnsi="Times New Roman" w:cs="Times New Roman"/>
          <w:sz w:val="28"/>
          <w:szCs w:val="28"/>
        </w:rPr>
        <w:t>Arduino</w:t>
      </w:r>
      <w:r w:rsidRPr="00C34F14">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w:t>
      </w:r>
      <w:r w:rsidR="00801BA9">
        <w:rPr>
          <w:rFonts w:ascii="Times New Roman" w:hAnsi="Times New Roman" w:cs="Times New Roman"/>
          <w:sz w:val="28"/>
          <w:szCs w:val="28"/>
          <w:lang w:val="ru-RU"/>
        </w:rPr>
        <w:t xml:space="preserve"> </w:t>
      </w:r>
      <w:r w:rsidR="00FE2F34">
        <w:rPr>
          <w:rFonts w:ascii="Times New Roman" w:hAnsi="Times New Roman" w:cs="Times New Roman"/>
          <w:sz w:val="28"/>
          <w:szCs w:val="28"/>
          <w:lang w:val="ru-RU"/>
        </w:rPr>
        <w:t>Целью данной статьи</w:t>
      </w:r>
      <w:r w:rsidR="00FE2F34" w:rsidRPr="00FE2F34">
        <w:rPr>
          <w:rFonts w:ascii="Times New Roman" w:hAnsi="Times New Roman" w:cs="Times New Roman"/>
          <w:sz w:val="28"/>
          <w:szCs w:val="28"/>
          <w:lang w:val="ru-RU"/>
        </w:rPr>
        <w:t xml:space="preserve"> является исследование предметной области, создание автономного макета солнечного трекера и проведение исследования выработки солнечных панелей</w:t>
      </w:r>
      <w:r w:rsidR="006515F0">
        <w:rPr>
          <w:rFonts w:ascii="Times New Roman" w:hAnsi="Times New Roman" w:cs="Times New Roman"/>
          <w:sz w:val="28"/>
          <w:szCs w:val="28"/>
          <w:lang w:val="ru-RU"/>
        </w:rPr>
        <w:t xml:space="preserve">. </w:t>
      </w:r>
      <w:r w:rsidR="006515F0" w:rsidRPr="00EB7682">
        <w:rPr>
          <w:rFonts w:ascii="Times New Roman" w:hAnsi="Times New Roman" w:cs="Times New Roman"/>
          <w:sz w:val="28"/>
          <w:szCs w:val="28"/>
          <w:lang w:val="ru-RU"/>
        </w:rPr>
        <w:t>Введение солнечного трекера является доступным способом повышения эффективности солнечных панелей. Солнечный трекер может быть применен уже на действующую солнечную электростанцию, с небольшой переделкой конструкции на которой установлены солнечные панели. Солнечный трекер повышает выработку электроэнергии в большей степени утром и вечером, трекер направляет панели на максимальный поток солнечных лучей, делая производство равномерным в течении всего светового дня.</w:t>
      </w:r>
      <w:r w:rsidR="00083F42">
        <w:rPr>
          <w:rFonts w:ascii="Times New Roman" w:hAnsi="Times New Roman" w:cs="Times New Roman"/>
          <w:sz w:val="28"/>
          <w:szCs w:val="28"/>
          <w:lang w:val="ru-RU"/>
        </w:rPr>
        <w:t xml:space="preserve"> В статье </w:t>
      </w:r>
      <w:r w:rsidR="00083F42" w:rsidRPr="00083F42">
        <w:rPr>
          <w:rFonts w:ascii="Times New Roman" w:hAnsi="Times New Roman" w:cs="Times New Roman"/>
          <w:sz w:val="28"/>
          <w:szCs w:val="28"/>
          <w:lang w:val="ru-RU"/>
        </w:rPr>
        <w:t xml:space="preserve">показаны результаты эксперимента и проведен сравнительный анализ выработки солнечный панелей. </w:t>
      </w:r>
      <w:r w:rsidR="00FA119C">
        <w:rPr>
          <w:rFonts w:ascii="Times New Roman" w:hAnsi="Times New Roman" w:cs="Times New Roman"/>
          <w:sz w:val="28"/>
          <w:szCs w:val="28"/>
          <w:lang w:val="ru-RU"/>
        </w:rPr>
        <w:t xml:space="preserve">Была </w:t>
      </w:r>
      <w:r w:rsidR="00815784" w:rsidRPr="005E3A3F">
        <w:rPr>
          <w:rFonts w:ascii="Times New Roman" w:hAnsi="Times New Roman" w:cs="Times New Roman"/>
          <w:sz w:val="28"/>
          <w:szCs w:val="28"/>
          <w:lang w:val="ru-RU"/>
        </w:rPr>
        <w:t>разработана конструкция макета солнечного трекера</w:t>
      </w:r>
      <w:r w:rsidR="00733D1C">
        <w:rPr>
          <w:rFonts w:ascii="Times New Roman" w:hAnsi="Times New Roman" w:cs="Times New Roman"/>
          <w:sz w:val="28"/>
          <w:szCs w:val="28"/>
          <w:lang w:val="ru-RU"/>
        </w:rPr>
        <w:t xml:space="preserve"> и б</w:t>
      </w:r>
      <w:r w:rsidR="00733D1C" w:rsidRPr="00083F42">
        <w:rPr>
          <w:rFonts w:ascii="Times New Roman" w:hAnsi="Times New Roman" w:cs="Times New Roman"/>
          <w:sz w:val="28"/>
          <w:szCs w:val="28"/>
          <w:lang w:val="ru-RU"/>
        </w:rPr>
        <w:t>ыли составлены графики зависимости мощности солнечной панели от времени</w:t>
      </w:r>
      <w:r w:rsidR="00733D1C">
        <w:rPr>
          <w:rFonts w:ascii="Times New Roman" w:hAnsi="Times New Roman" w:cs="Times New Roman"/>
          <w:sz w:val="28"/>
          <w:szCs w:val="28"/>
          <w:lang w:val="ru-RU"/>
        </w:rPr>
        <w:t xml:space="preserve"> </w:t>
      </w:r>
      <w:r w:rsidR="00733D1C" w:rsidRPr="005E3A3F">
        <w:rPr>
          <w:rFonts w:ascii="Times New Roman" w:hAnsi="Times New Roman" w:cs="Times New Roman"/>
          <w:sz w:val="28"/>
          <w:szCs w:val="28"/>
          <w:lang w:val="ru-RU"/>
        </w:rPr>
        <w:t>проведены ра</w:t>
      </w:r>
      <w:r w:rsidR="00733D1C">
        <w:rPr>
          <w:rFonts w:ascii="Times New Roman" w:hAnsi="Times New Roman" w:cs="Times New Roman"/>
          <w:sz w:val="28"/>
          <w:szCs w:val="28"/>
          <w:lang w:val="ru-RU"/>
        </w:rPr>
        <w:t>счеты мощности солнечной панели и</w:t>
      </w:r>
      <w:r w:rsidR="00815784" w:rsidRPr="005E3A3F">
        <w:rPr>
          <w:rFonts w:ascii="Times New Roman" w:hAnsi="Times New Roman" w:cs="Times New Roman"/>
          <w:sz w:val="28"/>
          <w:szCs w:val="28"/>
          <w:lang w:val="ru-RU"/>
        </w:rPr>
        <w:t>. Разработана система управления солнечны</w:t>
      </w:r>
      <w:r w:rsidR="00815784">
        <w:rPr>
          <w:rFonts w:ascii="Times New Roman" w:hAnsi="Times New Roman" w:cs="Times New Roman"/>
          <w:sz w:val="28"/>
          <w:szCs w:val="28"/>
          <w:lang w:val="ru-RU"/>
        </w:rPr>
        <w:t>м трекером на базе Arduino Uno</w:t>
      </w:r>
      <w:r w:rsidR="00083F42" w:rsidRPr="00083F42">
        <w:rPr>
          <w:rFonts w:ascii="Times New Roman" w:hAnsi="Times New Roman" w:cs="Times New Roman"/>
          <w:sz w:val="28"/>
          <w:szCs w:val="28"/>
          <w:lang w:val="ru-RU"/>
        </w:rPr>
        <w:t>. Выработка солнечных панелей с двухосевым и одноосевым солнечным трекером составляет 59,4% и 43% в сравнении солнечной панелью, установленной под 45°.</w:t>
      </w:r>
    </w:p>
    <w:p w:rsidR="007130E0" w:rsidRPr="007130E0" w:rsidRDefault="007130E0" w:rsidP="00A30D9A">
      <w:pPr>
        <w:spacing w:after="0" w:line="240" w:lineRule="auto"/>
        <w:ind w:firstLine="709"/>
        <w:jc w:val="both"/>
        <w:rPr>
          <w:rFonts w:ascii="Times New Roman" w:hAnsi="Times New Roman" w:cs="Times New Roman"/>
          <w:b/>
          <w:sz w:val="28"/>
          <w:szCs w:val="28"/>
          <w:lang w:val="ru-RU"/>
        </w:rPr>
      </w:pPr>
      <w:r w:rsidRPr="007130E0">
        <w:rPr>
          <w:rFonts w:ascii="Times New Roman" w:hAnsi="Times New Roman" w:cs="Times New Roman"/>
          <w:b/>
          <w:sz w:val="28"/>
          <w:szCs w:val="28"/>
          <w:lang w:val="ru-RU"/>
        </w:rPr>
        <w:t>Ключевые слова:</w:t>
      </w:r>
      <w:r w:rsidR="00CE57F4">
        <w:rPr>
          <w:rFonts w:ascii="Times New Roman" w:hAnsi="Times New Roman" w:cs="Times New Roman"/>
          <w:b/>
          <w:sz w:val="28"/>
          <w:szCs w:val="28"/>
          <w:lang w:val="ru-RU"/>
        </w:rPr>
        <w:t xml:space="preserve"> </w:t>
      </w:r>
      <w:r w:rsidR="00CE57F4">
        <w:rPr>
          <w:rFonts w:ascii="Times New Roman" w:hAnsi="Times New Roman" w:cs="Times New Roman"/>
          <w:sz w:val="28"/>
          <w:szCs w:val="28"/>
          <w:lang w:val="ru-RU"/>
        </w:rPr>
        <w:t>возобновляемые источники энергии,</w:t>
      </w:r>
      <w:r>
        <w:rPr>
          <w:rFonts w:ascii="Times New Roman" w:hAnsi="Times New Roman" w:cs="Times New Roman"/>
          <w:b/>
          <w:sz w:val="28"/>
          <w:szCs w:val="28"/>
          <w:lang w:val="ru-RU"/>
        </w:rPr>
        <w:t xml:space="preserve"> </w:t>
      </w:r>
      <w:r w:rsidR="00CE57F4">
        <w:rPr>
          <w:rFonts w:ascii="Times New Roman" w:hAnsi="Times New Roman" w:cs="Times New Roman"/>
          <w:sz w:val="28"/>
          <w:szCs w:val="28"/>
          <w:lang w:val="ru-RU"/>
        </w:rPr>
        <w:t>электроэнергетика, солнечная энергия, сол</w:t>
      </w:r>
      <w:r w:rsidR="00E91735">
        <w:rPr>
          <w:rFonts w:ascii="Times New Roman" w:hAnsi="Times New Roman" w:cs="Times New Roman"/>
          <w:sz w:val="28"/>
          <w:szCs w:val="28"/>
          <w:lang w:val="ru-RU"/>
        </w:rPr>
        <w:t>нечная панель,</w:t>
      </w:r>
      <w:r w:rsidR="00382B83">
        <w:rPr>
          <w:rFonts w:ascii="Times New Roman" w:hAnsi="Times New Roman" w:cs="Times New Roman"/>
          <w:sz w:val="28"/>
          <w:szCs w:val="28"/>
          <w:lang w:val="ru-RU"/>
        </w:rPr>
        <w:t xml:space="preserve"> </w:t>
      </w:r>
      <w:r w:rsidR="00382B83" w:rsidRPr="00382B83">
        <w:rPr>
          <w:rFonts w:ascii="Times New Roman" w:hAnsi="Times New Roman" w:cs="Times New Roman"/>
          <w:sz w:val="28"/>
          <w:szCs w:val="28"/>
          <w:lang w:val="ru-RU"/>
        </w:rPr>
        <w:t>фот</w:t>
      </w:r>
      <w:r w:rsidR="00382B83">
        <w:rPr>
          <w:rFonts w:ascii="Times New Roman" w:hAnsi="Times New Roman" w:cs="Times New Roman"/>
          <w:sz w:val="28"/>
          <w:szCs w:val="28"/>
          <w:lang w:val="ru-RU"/>
        </w:rPr>
        <w:t>оэлектрических преобразователь,</w:t>
      </w:r>
      <w:r w:rsidR="00E91735">
        <w:rPr>
          <w:rFonts w:ascii="Times New Roman" w:hAnsi="Times New Roman" w:cs="Times New Roman"/>
          <w:sz w:val="28"/>
          <w:szCs w:val="28"/>
          <w:lang w:val="ru-RU"/>
        </w:rPr>
        <w:t xml:space="preserve"> солнечный трекер</w:t>
      </w:r>
      <w:r w:rsidR="003B26B0">
        <w:rPr>
          <w:rFonts w:ascii="Times New Roman" w:hAnsi="Times New Roman" w:cs="Times New Roman"/>
          <w:sz w:val="28"/>
          <w:szCs w:val="28"/>
          <w:lang w:val="ru-RU"/>
        </w:rPr>
        <w:t>, сервопривод, фоторезистор</w:t>
      </w:r>
      <w:r w:rsidRPr="007130E0">
        <w:rPr>
          <w:rFonts w:ascii="Times New Roman" w:hAnsi="Times New Roman" w:cs="Times New Roman"/>
          <w:b/>
          <w:sz w:val="28"/>
          <w:szCs w:val="28"/>
          <w:lang w:val="ru-RU"/>
        </w:rPr>
        <w:t xml:space="preserve"> </w:t>
      </w:r>
    </w:p>
    <w:p w:rsidR="00D52F75" w:rsidRPr="005D46C3" w:rsidRDefault="00D52F75" w:rsidP="00A30D9A">
      <w:pPr>
        <w:spacing w:after="0" w:line="240" w:lineRule="auto"/>
        <w:ind w:firstLine="709"/>
        <w:jc w:val="both"/>
        <w:rPr>
          <w:rFonts w:ascii="Times New Roman" w:hAnsi="Times New Roman" w:cs="Times New Roman"/>
          <w:b/>
          <w:sz w:val="28"/>
          <w:szCs w:val="28"/>
          <w:lang w:val="ru-RU"/>
        </w:rPr>
      </w:pPr>
    </w:p>
    <w:p w:rsidR="009A5E3B" w:rsidRPr="008E5C0F" w:rsidRDefault="00773E60" w:rsidP="00A30D9A">
      <w:pPr>
        <w:pStyle w:val="ListParagraph"/>
        <w:spacing w:after="0" w:line="240" w:lineRule="auto"/>
        <w:ind w:left="0" w:firstLine="709"/>
        <w:jc w:val="both"/>
        <w:rPr>
          <w:rFonts w:ascii="Times New Roman" w:hAnsi="Times New Roman" w:cs="Times New Roman"/>
          <w:b/>
          <w:color w:val="FF0000"/>
          <w:sz w:val="28"/>
          <w:szCs w:val="28"/>
          <w:lang w:val="ru-RU"/>
        </w:rPr>
      </w:pPr>
      <w:r w:rsidRPr="008E5C0F">
        <w:rPr>
          <w:rFonts w:ascii="Times New Roman" w:hAnsi="Times New Roman" w:cs="Times New Roman"/>
          <w:b/>
          <w:sz w:val="28"/>
          <w:szCs w:val="28"/>
          <w:lang w:val="ru-RU"/>
        </w:rPr>
        <w:t xml:space="preserve">1 </w:t>
      </w:r>
      <w:r w:rsidR="009A5E3B" w:rsidRPr="008E5C0F">
        <w:rPr>
          <w:rFonts w:ascii="Times New Roman" w:hAnsi="Times New Roman" w:cs="Times New Roman"/>
          <w:b/>
          <w:sz w:val="28"/>
          <w:szCs w:val="28"/>
          <w:lang w:val="ru-RU"/>
        </w:rPr>
        <w:t>Введение</w:t>
      </w:r>
    </w:p>
    <w:p w:rsidR="0048466D" w:rsidRPr="006C603B" w:rsidRDefault="0048466D" w:rsidP="00A30D9A">
      <w:pPr>
        <w:spacing w:after="0" w:line="240" w:lineRule="auto"/>
        <w:ind w:firstLine="709"/>
        <w:jc w:val="both"/>
        <w:rPr>
          <w:rFonts w:ascii="Times New Roman" w:hAnsi="Times New Roman" w:cs="Times New Roman"/>
          <w:color w:val="FF0000"/>
          <w:sz w:val="28"/>
          <w:szCs w:val="28"/>
          <w:lang w:val="ru-RU"/>
        </w:rPr>
      </w:pPr>
      <w:r w:rsidRPr="006C603B">
        <w:rPr>
          <w:rFonts w:ascii="Times New Roman" w:hAnsi="Times New Roman" w:cs="Times New Roman"/>
          <w:sz w:val="28"/>
          <w:szCs w:val="28"/>
          <w:lang w:val="ru-RU"/>
        </w:rPr>
        <w:t xml:space="preserve">Перспективным направлением альтернативной энергетики является солнечная энергетика, основанная на преобразовании солнечного излучения в электрическую энергию. Ежедневно на земную поверхность падает большое количество энергии, которой является солнце, энергия солнца имеет неисчерпаемый запас который можно использовать в своих целях. Выработка электроэнергии при помощи солнечных электростанций применяется сегодня </w:t>
      </w:r>
      <w:r w:rsidRPr="006C603B">
        <w:rPr>
          <w:rFonts w:ascii="Times New Roman" w:hAnsi="Times New Roman" w:cs="Times New Roman"/>
          <w:sz w:val="28"/>
          <w:szCs w:val="28"/>
          <w:lang w:val="ru-RU"/>
        </w:rPr>
        <w:lastRenderedPageBreak/>
        <w:t>практически во всем мире, это является экологически чистым производством электроэнергии</w:t>
      </w:r>
    </w:p>
    <w:p w:rsidR="00625DEE" w:rsidRPr="00625DEE" w:rsidRDefault="00625DEE" w:rsidP="00A30D9A">
      <w:pPr>
        <w:spacing w:after="0" w:line="240" w:lineRule="auto"/>
        <w:ind w:firstLine="709"/>
        <w:jc w:val="both"/>
        <w:rPr>
          <w:rFonts w:ascii="Times New Roman" w:hAnsi="Times New Roman" w:cs="Times New Roman"/>
          <w:sz w:val="28"/>
          <w:szCs w:val="28"/>
          <w:lang w:val="ru-RU"/>
        </w:rPr>
      </w:pPr>
      <w:r w:rsidRPr="00625DEE">
        <w:rPr>
          <w:rFonts w:ascii="Times New Roman" w:hAnsi="Times New Roman" w:cs="Times New Roman"/>
          <w:sz w:val="28"/>
          <w:szCs w:val="28"/>
          <w:lang w:val="ru-RU"/>
        </w:rPr>
        <w:t xml:space="preserve">Иногда потребители электрической энергии находятся далеко от источников электроснабжения, и энергетическим компаниям не выгодно протягивать линии электропередач, так как высоки потери электричества. Тогда оптимально отдать предпочтение альтернативной энергетике на базе солнечных панелей или ветрогенераторов. Достоинством солнечной энергии в отсутствие опасных отходов при производстве электроэнергии, высокая надежность, солнечную энергию можно использовать в любом месте. </w:t>
      </w:r>
    </w:p>
    <w:p w:rsidR="00625DEE" w:rsidRPr="00625DEE" w:rsidRDefault="00625DEE" w:rsidP="00555FEC">
      <w:pPr>
        <w:spacing w:after="0" w:line="240" w:lineRule="auto"/>
        <w:ind w:firstLine="709"/>
        <w:jc w:val="both"/>
        <w:rPr>
          <w:rFonts w:ascii="Times New Roman" w:hAnsi="Times New Roman" w:cs="Times New Roman"/>
          <w:sz w:val="28"/>
          <w:szCs w:val="28"/>
          <w:lang w:val="ru-RU"/>
        </w:rPr>
      </w:pPr>
      <w:r w:rsidRPr="00625DEE">
        <w:rPr>
          <w:rFonts w:ascii="Times New Roman" w:hAnsi="Times New Roman" w:cs="Times New Roman"/>
          <w:sz w:val="28"/>
          <w:szCs w:val="28"/>
          <w:lang w:val="ru-RU"/>
        </w:rPr>
        <w:t>Серьезным недостатком использования солнечной энергии является высокая стоимость получаемой энергии в сравнении с обычными источниками энергии. Долгая окупаемость. В Казахстане низкий тариф на “Зеленую электроэнергию”. Тариф на электроэнергию, произведенную ветровыми установками составляет 22,66 тг за кВт/ч. Тариф на электроэнергию произведенные солнечными панелями составляет 34,60 тг за кВт/ч. Тариф на ГЭС составляет 16,70 тг. Тариф на биогазовые</w:t>
      </w:r>
      <w:r w:rsidR="000F0201">
        <w:rPr>
          <w:rFonts w:ascii="Times New Roman" w:hAnsi="Times New Roman" w:cs="Times New Roman"/>
          <w:sz w:val="28"/>
          <w:szCs w:val="28"/>
          <w:lang w:val="ru-RU"/>
        </w:rPr>
        <w:t xml:space="preserve"> установки составляет 32,23 тг.</w:t>
      </w:r>
      <w:r w:rsidRPr="00625DEE">
        <w:rPr>
          <w:rFonts w:ascii="Times New Roman" w:hAnsi="Times New Roman" w:cs="Times New Roman"/>
          <w:sz w:val="28"/>
          <w:szCs w:val="28"/>
          <w:lang w:val="ru-RU"/>
        </w:rPr>
        <w:t>[2] На 2019 год в Украине “зеленый тариф” на электроэнергию, произведенную солнечными панелями составляет 0,18 евро, это 76,79 тг что в</w:t>
      </w:r>
      <w:r w:rsidR="00CE6002">
        <w:rPr>
          <w:rFonts w:ascii="Times New Roman" w:hAnsi="Times New Roman" w:cs="Times New Roman"/>
          <w:sz w:val="28"/>
          <w:szCs w:val="28"/>
          <w:lang w:val="ru-RU"/>
        </w:rPr>
        <w:t xml:space="preserve"> 2 раза больше чем в Казахстане</w:t>
      </w:r>
      <w:r w:rsidRPr="00625DEE">
        <w:rPr>
          <w:rFonts w:ascii="Times New Roman" w:hAnsi="Times New Roman" w:cs="Times New Roman"/>
          <w:sz w:val="28"/>
          <w:szCs w:val="28"/>
          <w:lang w:val="ru-RU"/>
        </w:rPr>
        <w:t>[3]. Поэтому солнечные установки поставленные в украине окупаются в 2 раза быстрей. Что делает альтернативную энергетику привлекательной. В Украине продавцами электроэнергии государству могут выступать частные лица и юридические лица. В Казахстане продавать электроэнергию “по зеленому тарифу” могут только юридические лица.</w:t>
      </w:r>
    </w:p>
    <w:p w:rsidR="007F2DF8" w:rsidRPr="003C4565" w:rsidRDefault="007F2DF8" w:rsidP="007F2DF8">
      <w:pPr>
        <w:widowControl w:val="0"/>
        <w:spacing w:after="0" w:line="240" w:lineRule="auto"/>
        <w:ind w:firstLine="709"/>
        <w:jc w:val="both"/>
        <w:rPr>
          <w:rFonts w:ascii="Times New Roman" w:hAnsi="Times New Roman"/>
          <w:b/>
          <w:sz w:val="28"/>
          <w:szCs w:val="28"/>
          <w:lang w:val="ru-RU"/>
        </w:rPr>
      </w:pPr>
    </w:p>
    <w:p w:rsidR="007F2DF8" w:rsidRPr="00F2245B" w:rsidRDefault="007F2DF8" w:rsidP="007F2DF8">
      <w:pPr>
        <w:widowControl w:val="0"/>
        <w:spacing w:after="0" w:line="240" w:lineRule="auto"/>
        <w:ind w:firstLine="709"/>
        <w:jc w:val="both"/>
        <w:rPr>
          <w:rFonts w:ascii="Times New Roman" w:hAnsi="Times New Roman"/>
          <w:b/>
          <w:sz w:val="28"/>
          <w:szCs w:val="28"/>
          <w:lang w:val="ru-RU"/>
        </w:rPr>
      </w:pPr>
      <w:r w:rsidRPr="00F2245B">
        <w:rPr>
          <w:rFonts w:ascii="Times New Roman" w:hAnsi="Times New Roman"/>
          <w:b/>
          <w:sz w:val="28"/>
          <w:szCs w:val="28"/>
          <w:lang w:val="ru-RU"/>
        </w:rPr>
        <w:t>2 Материалы и методы исследований</w:t>
      </w:r>
    </w:p>
    <w:p w:rsidR="00CF731C" w:rsidRPr="00CF731C" w:rsidRDefault="00CF731C" w:rsidP="00C10147">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Солнечный трекер обладает поворотным механизмом, т.к проектируется двухосевой солнечный трекер, трекер должен обладать двумя степенями свободы. Это можно реализовать с помощью двух подвижных платформ: основания и платформы, на которой будет крепиться солнечная панель.</w:t>
      </w:r>
    </w:p>
    <w:p w:rsidR="00CF731C" w:rsidRPr="00CF731C" w:rsidRDefault="00CF731C" w:rsidP="0068140C">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Конструкция была разработана в программе Компас-3D, и была вырезана по чертежам станком ла</w:t>
      </w:r>
      <w:r w:rsidR="0068140C">
        <w:rPr>
          <w:rFonts w:ascii="Times New Roman" w:hAnsi="Times New Roman" w:cs="Times New Roman"/>
          <w:sz w:val="28"/>
          <w:szCs w:val="28"/>
          <w:lang w:val="ru-RU"/>
        </w:rPr>
        <w:t xml:space="preserve">зерной резки из фанеры 0,6 см. </w:t>
      </w:r>
      <w:r w:rsidRPr="00CF731C">
        <w:rPr>
          <w:rFonts w:ascii="Times New Roman" w:hAnsi="Times New Roman" w:cs="Times New Roman"/>
          <w:sz w:val="28"/>
          <w:szCs w:val="28"/>
          <w:lang w:val="ru-RU"/>
        </w:rPr>
        <w:t>Составные части крепятся между собой при помощи винтов 4×3,5 см с болтом М5 в количестве 20 шт и одного винта на 4×5,5 см</w:t>
      </w:r>
      <w:r w:rsidR="00F3015A">
        <w:rPr>
          <w:rFonts w:ascii="Times New Roman" w:hAnsi="Times New Roman" w:cs="Times New Roman"/>
          <w:sz w:val="28"/>
          <w:szCs w:val="28"/>
          <w:lang w:val="ru-RU"/>
        </w:rPr>
        <w:t xml:space="preserve"> </w:t>
      </w:r>
    </w:p>
    <w:p w:rsidR="00CF731C" w:rsidRDefault="00CA1457" w:rsidP="001C098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CF731C" w:rsidRPr="00CF731C">
        <w:rPr>
          <w:rFonts w:ascii="Times New Roman" w:hAnsi="Times New Roman" w:cs="Times New Roman"/>
          <w:sz w:val="28"/>
          <w:szCs w:val="28"/>
          <w:lang w:val="ru-RU"/>
        </w:rPr>
        <w:t>з-за ценового различия была выбрана плата управления Ardui</w:t>
      </w:r>
      <w:r>
        <w:rPr>
          <w:rFonts w:ascii="Times New Roman" w:hAnsi="Times New Roman" w:cs="Times New Roman"/>
          <w:sz w:val="28"/>
          <w:szCs w:val="28"/>
          <w:lang w:val="ru-RU"/>
        </w:rPr>
        <w:t>no Uno показанная на рисунке 1</w:t>
      </w:r>
      <w:r w:rsidR="00CF731C" w:rsidRPr="00CF731C">
        <w:rPr>
          <w:rFonts w:ascii="Times New Roman" w:hAnsi="Times New Roman" w:cs="Times New Roman"/>
          <w:sz w:val="28"/>
          <w:szCs w:val="28"/>
          <w:lang w:val="ru-RU"/>
        </w:rPr>
        <w:t xml:space="preserve">, т.к она зарекомендовала себя на рынке. Плата обладает простым и понятным интерфейсом как на программном, так и на аппаратном уровне. У платы высокая скорость обработки данных что позволит управляющим механизмам солнечного трекера реагировать мгновенно на </w:t>
      </w:r>
      <w:r w:rsidR="000C09BA">
        <w:rPr>
          <w:rFonts w:ascii="Times New Roman" w:hAnsi="Times New Roman" w:cs="Times New Roman"/>
          <w:sz w:val="28"/>
          <w:szCs w:val="28"/>
          <w:lang w:val="ru-RU"/>
        </w:rPr>
        <w:t xml:space="preserve">изменение солнечной активности. </w:t>
      </w:r>
      <w:r w:rsidR="00CF731C" w:rsidRPr="00CF731C">
        <w:rPr>
          <w:rFonts w:ascii="Times New Roman" w:hAnsi="Times New Roman" w:cs="Times New Roman"/>
          <w:sz w:val="28"/>
          <w:szCs w:val="28"/>
          <w:lang w:val="ru-RU"/>
        </w:rPr>
        <w:t>Плата Arduino UNO имеет 6 входных АЦП портов. Один или все могут быть использованы как входы для аналогового напряжения. АЦП Arduino Uno имеет 10-битное разрешение. Это означает, что он будет отображать входные напряжения в диапазоне от 0 до 5 вольт в целочисленных значений между 0 и 1023.</w:t>
      </w:r>
    </w:p>
    <w:p w:rsidR="001C098D" w:rsidRPr="00CF731C" w:rsidRDefault="001C098D" w:rsidP="001C098D">
      <w:pPr>
        <w:spacing w:after="0" w:line="240" w:lineRule="auto"/>
        <w:ind w:firstLine="709"/>
        <w:jc w:val="both"/>
        <w:rPr>
          <w:rFonts w:ascii="Times New Roman" w:hAnsi="Times New Roman" w:cs="Times New Roman"/>
          <w:sz w:val="28"/>
          <w:szCs w:val="28"/>
          <w:lang w:val="ru-RU"/>
        </w:rPr>
      </w:pPr>
    </w:p>
    <w:p w:rsidR="00CF731C" w:rsidRPr="00CF731C" w:rsidRDefault="001C098D" w:rsidP="001C098D">
      <w:pPr>
        <w:spacing w:after="0" w:line="240" w:lineRule="auto"/>
        <w:ind w:firstLine="3686"/>
        <w:jc w:val="both"/>
        <w:rPr>
          <w:rFonts w:ascii="Times New Roman" w:hAnsi="Times New Roman" w:cs="Times New Roman"/>
          <w:sz w:val="28"/>
          <w:szCs w:val="28"/>
          <w:lang w:val="ru-RU"/>
        </w:rPr>
      </w:pPr>
      <w:r>
        <w:rPr>
          <w:noProof/>
        </w:rPr>
        <w:drawing>
          <wp:inline distT="0" distB="0" distL="0" distR="0" wp14:anchorId="38A4864C" wp14:editId="7765BD51">
            <wp:extent cx="1915160" cy="1592580"/>
            <wp:effectExtent l="0" t="0" r="8890" b="7620"/>
            <wp:docPr id="31" name="Рисунок 31" descr="https://www.zapals.com/pub/media/catalog/product/cache/cc4974be1c303eaafb326ed210fe8c88/u/n/uno_r3_atmega328p_ch340g_development_board_with_usb_cable_for_arduino_10_-zp3020610502001.jpg"/>
            <wp:cNvGraphicFramePr/>
            <a:graphic xmlns:a="http://schemas.openxmlformats.org/drawingml/2006/main">
              <a:graphicData uri="http://schemas.openxmlformats.org/drawingml/2006/picture">
                <pic:pic xmlns:pic="http://schemas.openxmlformats.org/drawingml/2006/picture">
                  <pic:nvPicPr>
                    <pic:cNvPr id="31" name="Рисунок 31" descr="https://www.zapals.com/pub/media/catalog/product/cache/cc4974be1c303eaafb326ed210fe8c88/u/n/uno_r3_atmega328p_ch340g_development_board_with_usb_cable_for_arduino_10_-zp3020610502001.jpg"/>
                    <pic:cNvPicPr/>
                  </pic:nvPicPr>
                  <pic:blipFill rotWithShape="1">
                    <a:blip r:embed="rId7" cstate="print">
                      <a:extLst>
                        <a:ext uri="{28A0092B-C50C-407E-A947-70E740481C1C}">
                          <a14:useLocalDpi xmlns:a14="http://schemas.microsoft.com/office/drawing/2010/main" val="0"/>
                        </a:ext>
                      </a:extLst>
                    </a:blip>
                    <a:srcRect t="11798" b="9394"/>
                    <a:stretch/>
                  </pic:blipFill>
                  <pic:spPr bwMode="auto">
                    <a:xfrm>
                      <a:off x="0" y="0"/>
                      <a:ext cx="1915160" cy="1592580"/>
                    </a:xfrm>
                    <a:prstGeom prst="rect">
                      <a:avLst/>
                    </a:prstGeom>
                    <a:noFill/>
                    <a:ln>
                      <a:noFill/>
                    </a:ln>
                    <a:extLst>
                      <a:ext uri="{53640926-AAD7-44D8-BBD7-CCE9431645EC}">
                        <a14:shadowObscured xmlns:a14="http://schemas.microsoft.com/office/drawing/2010/main"/>
                      </a:ext>
                    </a:extLst>
                  </pic:spPr>
                </pic:pic>
              </a:graphicData>
            </a:graphic>
          </wp:inline>
        </w:drawing>
      </w:r>
    </w:p>
    <w:p w:rsidR="00CF731C" w:rsidRPr="00CF731C" w:rsidRDefault="00670E3A" w:rsidP="001C098D">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CF731C" w:rsidRPr="00CF731C">
        <w:rPr>
          <w:rFonts w:ascii="Times New Roman" w:hAnsi="Times New Roman" w:cs="Times New Roman"/>
          <w:sz w:val="28"/>
          <w:szCs w:val="28"/>
          <w:lang w:val="ru-RU"/>
        </w:rPr>
        <w:t xml:space="preserve"> –  Плата </w:t>
      </w:r>
      <w:r>
        <w:rPr>
          <w:rFonts w:ascii="Times New Roman" w:hAnsi="Times New Roman" w:cs="Times New Roman"/>
          <w:sz w:val="28"/>
          <w:szCs w:val="28"/>
          <w:lang w:val="ru-RU"/>
        </w:rPr>
        <w:t>«</w:t>
      </w:r>
      <w:r w:rsidR="00CF731C" w:rsidRPr="00CF731C">
        <w:rPr>
          <w:rFonts w:ascii="Times New Roman" w:hAnsi="Times New Roman" w:cs="Times New Roman"/>
          <w:sz w:val="28"/>
          <w:szCs w:val="28"/>
          <w:lang w:val="ru-RU"/>
        </w:rPr>
        <w:t>Arduino Uno</w:t>
      </w:r>
      <w:r>
        <w:rPr>
          <w:rFonts w:ascii="Times New Roman" w:hAnsi="Times New Roman" w:cs="Times New Roman"/>
          <w:sz w:val="28"/>
          <w:szCs w:val="28"/>
          <w:lang w:val="ru-RU"/>
        </w:rPr>
        <w:t>»</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p>
    <w:p w:rsidR="00CF731C" w:rsidRPr="00CF731C" w:rsidRDefault="00CF731C" w:rsidP="0079062F">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Сервопривод</w:t>
      </w:r>
      <w:r w:rsidR="000C0149">
        <w:rPr>
          <w:rFonts w:ascii="Times New Roman" w:hAnsi="Times New Roman" w:cs="Times New Roman"/>
          <w:sz w:val="28"/>
          <w:szCs w:val="28"/>
          <w:lang w:val="ru-RU"/>
        </w:rPr>
        <w:t xml:space="preserve"> </w:t>
      </w:r>
      <w:r w:rsidR="000C0149" w:rsidRPr="000C0149">
        <w:rPr>
          <w:rFonts w:ascii="Times New Roman" w:hAnsi="Times New Roman" w:cs="Times New Roman"/>
          <w:sz w:val="28"/>
          <w:szCs w:val="28"/>
          <w:lang w:val="ru-RU"/>
        </w:rPr>
        <w:t>SG92R 9G</w:t>
      </w:r>
      <w:r w:rsidRPr="00CF731C">
        <w:rPr>
          <w:rFonts w:ascii="Times New Roman" w:hAnsi="Times New Roman" w:cs="Times New Roman"/>
          <w:sz w:val="28"/>
          <w:szCs w:val="28"/>
          <w:lang w:val="ru-RU"/>
        </w:rPr>
        <w:t xml:space="preserve"> – это поворотный привод, который обеспечивает точное управление с точки зрения углового положения, ускорения и скорости. В основном у него есть определенные возможности, которых нет у обычного мотора. </w:t>
      </w:r>
    </w:p>
    <w:p w:rsidR="00CF731C" w:rsidRPr="00CF731C" w:rsidRDefault="00CF731C" w:rsidP="0079062F">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 xml:space="preserve">Сервопривод может вращаться от 0 до 180 градусов. Эта степень вращения может контролироваться путем подачи электрического импульса надлежащей ширины на управляющий вход. </w:t>
      </w:r>
      <w:r w:rsidR="0079062F">
        <w:rPr>
          <w:rFonts w:ascii="Times New Roman" w:hAnsi="Times New Roman" w:cs="Times New Roman"/>
          <w:sz w:val="28"/>
          <w:szCs w:val="28"/>
          <w:lang w:val="ru-RU"/>
        </w:rPr>
        <w:t xml:space="preserve">Также данный сервопривод </w:t>
      </w:r>
      <w:r w:rsidR="0079062F" w:rsidRPr="00CF731C">
        <w:rPr>
          <w:rFonts w:ascii="Times New Roman" w:hAnsi="Times New Roman" w:cs="Times New Roman"/>
          <w:sz w:val="28"/>
          <w:szCs w:val="28"/>
          <w:lang w:val="ru-RU"/>
        </w:rPr>
        <w:t xml:space="preserve">отличается металлическими шестернями </w:t>
      </w:r>
      <w:r w:rsidR="0079062F">
        <w:rPr>
          <w:rFonts w:ascii="Times New Roman" w:hAnsi="Times New Roman" w:cs="Times New Roman"/>
          <w:sz w:val="28"/>
          <w:szCs w:val="28"/>
          <w:lang w:val="ru-RU"/>
        </w:rPr>
        <w:t>и значением крутящего</w:t>
      </w:r>
      <w:r w:rsidR="0079062F" w:rsidRPr="00CF731C">
        <w:rPr>
          <w:rFonts w:ascii="Times New Roman" w:hAnsi="Times New Roman" w:cs="Times New Roman"/>
          <w:sz w:val="28"/>
          <w:szCs w:val="28"/>
          <w:lang w:val="ru-RU"/>
        </w:rPr>
        <w:t xml:space="preserve"> момент</w:t>
      </w:r>
      <w:r w:rsidR="0079062F">
        <w:rPr>
          <w:rFonts w:ascii="Times New Roman" w:hAnsi="Times New Roman" w:cs="Times New Roman"/>
          <w:sz w:val="28"/>
          <w:szCs w:val="28"/>
          <w:lang w:val="ru-RU"/>
        </w:rPr>
        <w:t>а, который состав</w:t>
      </w:r>
      <w:r w:rsidR="0079062F" w:rsidRPr="00CF731C">
        <w:rPr>
          <w:rFonts w:ascii="Times New Roman" w:hAnsi="Times New Roman" w:cs="Times New Roman"/>
          <w:sz w:val="28"/>
          <w:szCs w:val="28"/>
          <w:lang w:val="ru-RU"/>
        </w:rPr>
        <w:t>л</w:t>
      </w:r>
      <w:r w:rsidR="0079062F">
        <w:rPr>
          <w:rFonts w:ascii="Times New Roman" w:hAnsi="Times New Roman" w:cs="Times New Roman"/>
          <w:sz w:val="28"/>
          <w:szCs w:val="28"/>
          <w:lang w:val="ru-RU"/>
        </w:rPr>
        <w:t>яет</w:t>
      </w:r>
      <w:r w:rsidR="0079062F" w:rsidRPr="00CF731C">
        <w:rPr>
          <w:rFonts w:ascii="Times New Roman" w:hAnsi="Times New Roman" w:cs="Times New Roman"/>
          <w:sz w:val="28"/>
          <w:szCs w:val="28"/>
          <w:lang w:val="ru-RU"/>
        </w:rPr>
        <w:t xml:space="preserve"> 2.5кг/см</w:t>
      </w:r>
      <w:r w:rsidRPr="00CF731C">
        <w:rPr>
          <w:rFonts w:ascii="Times New Roman" w:hAnsi="Times New Roman" w:cs="Times New Roman"/>
          <w:sz w:val="28"/>
          <w:szCs w:val="28"/>
          <w:lang w:val="ru-RU"/>
        </w:rPr>
        <w:t xml:space="preserve">. </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Солнечный датчик.  Основная функция солнечных датчиков, это обеспечить точное и надежное отслеживание положение солнца. На основе исследований различных способов обнаружения света, фоторезисторы, фотодиоды и фотоэлементы были признаны подходящими для возможных датчиков.</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В качестве светочувствительных элементов будут использованы фоторезисторы, подключенные по схеме делителя напряжения. Солнце из-за своего движения меняет направление лучей, поэтому часть фоторезисторов оказывается в тени или наоборот освещена. В алгоритме работы датчика 9 команд. Солнечн</w:t>
      </w:r>
      <w:r w:rsidR="002379A2">
        <w:rPr>
          <w:rFonts w:ascii="Times New Roman" w:hAnsi="Times New Roman" w:cs="Times New Roman"/>
          <w:sz w:val="28"/>
          <w:szCs w:val="28"/>
          <w:lang w:val="ru-RU"/>
        </w:rPr>
        <w:t>ый датчик показан на рисунке 2</w:t>
      </w:r>
      <w:r w:rsidRPr="00CF731C">
        <w:rPr>
          <w:rFonts w:ascii="Times New Roman" w:hAnsi="Times New Roman" w:cs="Times New Roman"/>
          <w:sz w:val="28"/>
          <w:szCs w:val="28"/>
          <w:lang w:val="ru-RU"/>
        </w:rPr>
        <w:t>.</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p>
    <w:p w:rsidR="00CF731C" w:rsidRDefault="00CF731C" w:rsidP="00032077">
      <w:pPr>
        <w:spacing w:after="0" w:line="240" w:lineRule="auto"/>
        <w:ind w:firstLine="2977"/>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 xml:space="preserve"> </w:t>
      </w:r>
      <w:r w:rsidR="00032077">
        <w:rPr>
          <w:noProof/>
        </w:rPr>
        <w:drawing>
          <wp:inline distT="0" distB="0" distL="0" distR="0" wp14:anchorId="4C253592" wp14:editId="6CF03F30">
            <wp:extent cx="2891155" cy="1709420"/>
            <wp:effectExtent l="0" t="0" r="4445" b="5080"/>
            <wp:docPr id="42" name="Рисунок 42"/>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1709420"/>
                    </a:xfrm>
                    <a:prstGeom prst="rect">
                      <a:avLst/>
                    </a:prstGeom>
                    <a:noFill/>
                    <a:ln>
                      <a:noFill/>
                    </a:ln>
                  </pic:spPr>
                </pic:pic>
              </a:graphicData>
            </a:graphic>
          </wp:inline>
        </w:drawing>
      </w:r>
    </w:p>
    <w:p w:rsidR="00032077" w:rsidRPr="00CF731C" w:rsidRDefault="00032077" w:rsidP="00032077">
      <w:pPr>
        <w:spacing w:after="0" w:line="240" w:lineRule="auto"/>
        <w:ind w:firstLine="2977"/>
        <w:jc w:val="both"/>
        <w:rPr>
          <w:rFonts w:ascii="Times New Roman" w:hAnsi="Times New Roman" w:cs="Times New Roman"/>
          <w:sz w:val="28"/>
          <w:szCs w:val="28"/>
          <w:lang w:val="ru-RU"/>
        </w:rPr>
      </w:pPr>
    </w:p>
    <w:p w:rsidR="00CF731C" w:rsidRPr="00CF731C" w:rsidRDefault="002379A2" w:rsidP="00032077">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r w:rsidR="00E01180">
        <w:rPr>
          <w:rFonts w:ascii="Times New Roman" w:hAnsi="Times New Roman" w:cs="Times New Roman"/>
          <w:sz w:val="28"/>
          <w:szCs w:val="28"/>
          <w:lang w:val="ru-RU"/>
        </w:rPr>
        <w:t xml:space="preserve"> </w:t>
      </w:r>
      <w:r w:rsidR="00CF731C" w:rsidRPr="00CF731C">
        <w:rPr>
          <w:rFonts w:ascii="Times New Roman" w:hAnsi="Times New Roman" w:cs="Times New Roman"/>
          <w:sz w:val="28"/>
          <w:szCs w:val="28"/>
          <w:lang w:val="ru-RU"/>
        </w:rPr>
        <w:t>–  Солнечный датчик</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p>
    <w:p w:rsidR="00282703" w:rsidRDefault="00CF731C" w:rsidP="00A30D9A">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ab/>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lastRenderedPageBreak/>
        <w:t>Возможные варианты освещения датчиков представл</w:t>
      </w:r>
      <w:r w:rsidR="00282703">
        <w:rPr>
          <w:rFonts w:ascii="Times New Roman" w:hAnsi="Times New Roman" w:cs="Times New Roman"/>
          <w:sz w:val="28"/>
          <w:szCs w:val="28"/>
          <w:lang w:val="ru-RU"/>
        </w:rPr>
        <w:t>ены в таблице 1.1 и 1</w:t>
      </w:r>
      <w:r w:rsidRPr="00CF731C">
        <w:rPr>
          <w:rFonts w:ascii="Times New Roman" w:hAnsi="Times New Roman" w:cs="Times New Roman"/>
          <w:sz w:val="28"/>
          <w:szCs w:val="28"/>
          <w:lang w:val="ru-RU"/>
        </w:rPr>
        <w:t>.2.</w:t>
      </w:r>
    </w:p>
    <w:p w:rsidR="00CF731C" w:rsidRPr="00CF731C" w:rsidRDefault="00CF731C" w:rsidP="00A30D9A">
      <w:pPr>
        <w:spacing w:after="0" w:line="240" w:lineRule="auto"/>
        <w:ind w:firstLine="709"/>
        <w:jc w:val="both"/>
        <w:rPr>
          <w:rFonts w:ascii="Times New Roman" w:hAnsi="Times New Roman" w:cs="Times New Roman"/>
          <w:sz w:val="28"/>
          <w:szCs w:val="28"/>
          <w:lang w:val="ru-RU"/>
        </w:rPr>
      </w:pPr>
    </w:p>
    <w:p w:rsidR="00CF731C" w:rsidRPr="00CF731C" w:rsidRDefault="002E2B72" w:rsidP="00BB475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Таблица – 1</w:t>
      </w:r>
      <w:r w:rsidR="00BB475F">
        <w:rPr>
          <w:rFonts w:ascii="Times New Roman" w:hAnsi="Times New Roman" w:cs="Times New Roman"/>
          <w:sz w:val="28"/>
          <w:szCs w:val="28"/>
          <w:lang w:val="ru-RU"/>
        </w:rPr>
        <w:t xml:space="preserve">.1 </w:t>
      </w:r>
      <w:r w:rsidR="00CF731C" w:rsidRPr="00CF731C">
        <w:rPr>
          <w:rFonts w:ascii="Times New Roman" w:hAnsi="Times New Roman" w:cs="Times New Roman"/>
          <w:sz w:val="28"/>
          <w:szCs w:val="28"/>
          <w:lang w:val="ru-RU"/>
        </w:rPr>
        <w:t>Возможные варианты освещения датчиков для двухосного солнечного трекера</w:t>
      </w:r>
    </w:p>
    <w:tbl>
      <w:tblPr>
        <w:tblStyle w:val="TableGrid"/>
        <w:tblW w:w="0" w:type="auto"/>
        <w:tblLook w:val="04A0" w:firstRow="1" w:lastRow="0" w:firstColumn="1" w:lastColumn="0" w:noHBand="0" w:noVBand="1"/>
      </w:tblPr>
      <w:tblGrid>
        <w:gridCol w:w="2138"/>
        <w:gridCol w:w="1266"/>
        <w:gridCol w:w="1878"/>
        <w:gridCol w:w="1107"/>
        <w:gridCol w:w="1266"/>
        <w:gridCol w:w="1979"/>
      </w:tblGrid>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Датчик А</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Датчик B</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Датчик C</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Датчик D</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1</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0</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Примечание</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Солнце выше и западнее</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Солнце выше и восточнее</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Солнце выше</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Солнце западнее</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Солнце ниже и восточнее</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Вертикальное движение</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Вверх</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Вверх</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Вверх</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Стоять</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Вниз</w:t>
            </w:r>
          </w:p>
        </w:tc>
      </w:tr>
      <w:tr w:rsidR="007E59D0" w:rsidRPr="00CF731C" w:rsidTr="007E59D0">
        <w:tc>
          <w:tcPr>
            <w:tcW w:w="213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Горизонтальное движение</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На запад</w:t>
            </w:r>
          </w:p>
        </w:tc>
        <w:tc>
          <w:tcPr>
            <w:tcW w:w="1878"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На восток</w:t>
            </w:r>
          </w:p>
        </w:tc>
        <w:tc>
          <w:tcPr>
            <w:tcW w:w="1107"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Стоп</w:t>
            </w:r>
          </w:p>
        </w:tc>
        <w:tc>
          <w:tcPr>
            <w:tcW w:w="1266"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На запад</w:t>
            </w:r>
          </w:p>
        </w:tc>
        <w:tc>
          <w:tcPr>
            <w:tcW w:w="1979" w:type="dxa"/>
          </w:tcPr>
          <w:p w:rsidR="00CF731C" w:rsidRPr="00CF731C" w:rsidRDefault="00CF731C" w:rsidP="007E59D0">
            <w:pPr>
              <w:rPr>
                <w:rFonts w:ascii="Times New Roman" w:hAnsi="Times New Roman" w:cs="Times New Roman"/>
                <w:sz w:val="28"/>
                <w:szCs w:val="28"/>
                <w:lang w:val="ru-RU"/>
              </w:rPr>
            </w:pPr>
            <w:r w:rsidRPr="00CF731C">
              <w:rPr>
                <w:rFonts w:ascii="Times New Roman" w:hAnsi="Times New Roman" w:cs="Times New Roman"/>
                <w:sz w:val="28"/>
                <w:szCs w:val="28"/>
                <w:lang w:val="ru-RU"/>
              </w:rPr>
              <w:t>На восток</w:t>
            </w:r>
          </w:p>
        </w:tc>
      </w:tr>
    </w:tbl>
    <w:p w:rsidR="00CF731C" w:rsidRPr="00CF731C" w:rsidRDefault="00CF731C" w:rsidP="00B05F33">
      <w:pPr>
        <w:spacing w:after="0" w:line="240" w:lineRule="auto"/>
        <w:jc w:val="both"/>
        <w:rPr>
          <w:rFonts w:ascii="Times New Roman" w:hAnsi="Times New Roman" w:cs="Times New Roman"/>
          <w:sz w:val="28"/>
          <w:szCs w:val="28"/>
          <w:lang w:val="ru-RU"/>
        </w:rPr>
      </w:pPr>
    </w:p>
    <w:p w:rsidR="00CF731C" w:rsidRPr="00CF731C" w:rsidRDefault="00B05F33" w:rsidP="00A30D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таблице 1.1 и 1</w:t>
      </w:r>
      <w:r w:rsidR="00CF731C" w:rsidRPr="00CF731C">
        <w:rPr>
          <w:rFonts w:ascii="Times New Roman" w:hAnsi="Times New Roman" w:cs="Times New Roman"/>
          <w:sz w:val="28"/>
          <w:szCs w:val="28"/>
          <w:lang w:val="ru-RU"/>
        </w:rPr>
        <w:t>.2 цифрами 1 и 0 указаны уровни освещенности датчиков. Единица означает, что фоторезистор освещен сильнее, чем остальные. Соответственно ноль означает затенение фоторезистора. В примечании показано положение солнца относительно солнечного датчика. Также в таблицы указаны направления движения солнечного трекера, в зависимости от положения солнца или, другими словами, освещенности фоторезисторов датчика.</w:t>
      </w:r>
    </w:p>
    <w:p w:rsidR="00CF731C" w:rsidRPr="00CF731C" w:rsidRDefault="00CF731C" w:rsidP="001D4F2A">
      <w:pPr>
        <w:spacing w:after="0" w:line="240" w:lineRule="auto"/>
        <w:jc w:val="both"/>
        <w:rPr>
          <w:rFonts w:ascii="Times New Roman" w:hAnsi="Times New Roman" w:cs="Times New Roman"/>
          <w:sz w:val="28"/>
          <w:szCs w:val="28"/>
          <w:lang w:val="ru-RU"/>
        </w:rPr>
      </w:pPr>
    </w:p>
    <w:p w:rsidR="00CF731C" w:rsidRPr="00CF731C" w:rsidRDefault="002E2B72" w:rsidP="00151C19">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Таблица – 1</w:t>
      </w:r>
      <w:r w:rsidR="00F958DD">
        <w:rPr>
          <w:rFonts w:ascii="Times New Roman" w:hAnsi="Times New Roman" w:cs="Times New Roman"/>
          <w:sz w:val="28"/>
          <w:szCs w:val="28"/>
          <w:lang w:val="ru-RU"/>
        </w:rPr>
        <w:t xml:space="preserve">.2 </w:t>
      </w:r>
      <w:r w:rsidR="00CF731C" w:rsidRPr="00CF731C">
        <w:rPr>
          <w:rFonts w:ascii="Times New Roman" w:hAnsi="Times New Roman" w:cs="Times New Roman"/>
          <w:sz w:val="28"/>
          <w:szCs w:val="28"/>
          <w:lang w:val="ru-RU"/>
        </w:rPr>
        <w:t>Возможные варианты освещения датчиков для двухосного солнечного трекера</w:t>
      </w:r>
    </w:p>
    <w:tbl>
      <w:tblPr>
        <w:tblStyle w:val="TableGrid"/>
        <w:tblW w:w="0" w:type="auto"/>
        <w:tblLook w:val="04A0" w:firstRow="1" w:lastRow="0" w:firstColumn="1" w:lastColumn="0" w:noHBand="0" w:noVBand="1"/>
      </w:tblPr>
      <w:tblGrid>
        <w:gridCol w:w="2137"/>
        <w:gridCol w:w="1936"/>
        <w:gridCol w:w="1936"/>
        <w:gridCol w:w="1936"/>
        <w:gridCol w:w="1936"/>
      </w:tblGrid>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Датчик А</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Датчик B</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Датчик C</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Датчик D</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0</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1</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Примечание</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Солнце восточнее</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Солнце ниже</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Солнце ниже и западнее</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Точно на солнце</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Вертикальное движение</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Стоп</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Вниз</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Вниз</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Стоп</w:t>
            </w:r>
          </w:p>
        </w:tc>
      </w:tr>
      <w:tr w:rsidR="00AF231F" w:rsidRPr="00AF231F" w:rsidTr="00AF231F">
        <w:tc>
          <w:tcPr>
            <w:tcW w:w="1935"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 xml:space="preserve">Горизонтальное движение </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На восток</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Стоп</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На запад</w:t>
            </w:r>
          </w:p>
        </w:tc>
        <w:tc>
          <w:tcPr>
            <w:tcW w:w="1936" w:type="dxa"/>
          </w:tcPr>
          <w:p w:rsidR="00AF231F" w:rsidRPr="00AF231F" w:rsidRDefault="00AF231F" w:rsidP="007E59D0">
            <w:pPr>
              <w:rPr>
                <w:rFonts w:ascii="Times New Roman" w:hAnsi="Times New Roman" w:cs="Times New Roman"/>
                <w:sz w:val="28"/>
                <w:szCs w:val="28"/>
                <w:lang w:val="ru-RU"/>
              </w:rPr>
            </w:pPr>
            <w:r w:rsidRPr="00AF231F">
              <w:rPr>
                <w:rFonts w:ascii="Times New Roman" w:hAnsi="Times New Roman" w:cs="Times New Roman"/>
                <w:sz w:val="28"/>
                <w:szCs w:val="28"/>
                <w:lang w:val="ru-RU"/>
              </w:rPr>
              <w:t>Стоп</w:t>
            </w:r>
          </w:p>
        </w:tc>
      </w:tr>
    </w:tbl>
    <w:p w:rsidR="00CF731C" w:rsidRPr="00CF731C" w:rsidRDefault="00CF731C" w:rsidP="007E59D0">
      <w:pPr>
        <w:spacing w:after="0" w:line="240" w:lineRule="auto"/>
        <w:rPr>
          <w:rFonts w:ascii="Times New Roman" w:hAnsi="Times New Roman" w:cs="Times New Roman"/>
          <w:sz w:val="28"/>
          <w:szCs w:val="28"/>
          <w:lang w:val="ru-RU"/>
        </w:rPr>
      </w:pPr>
    </w:p>
    <w:p w:rsidR="00CF731C" w:rsidRDefault="00CF731C" w:rsidP="00396CE3">
      <w:pPr>
        <w:spacing w:after="0" w:line="240" w:lineRule="auto"/>
        <w:ind w:firstLine="709"/>
        <w:jc w:val="both"/>
        <w:rPr>
          <w:rFonts w:ascii="Times New Roman" w:hAnsi="Times New Roman" w:cs="Times New Roman"/>
          <w:sz w:val="28"/>
          <w:szCs w:val="28"/>
          <w:lang w:val="ru-RU"/>
        </w:rPr>
      </w:pPr>
      <w:r w:rsidRPr="00CF731C">
        <w:rPr>
          <w:rFonts w:ascii="Times New Roman" w:hAnsi="Times New Roman" w:cs="Times New Roman"/>
          <w:sz w:val="28"/>
          <w:szCs w:val="28"/>
          <w:lang w:val="ru-RU"/>
        </w:rPr>
        <w:t>Принцип действия солнечного датчика основывается на изменение сопротивления фоторезисторов, в зависимости от падения солнечных лучей, и интенсивности светового потока изменяется с</w:t>
      </w:r>
      <w:r w:rsidR="007738AD">
        <w:rPr>
          <w:rFonts w:ascii="Times New Roman" w:hAnsi="Times New Roman" w:cs="Times New Roman"/>
          <w:sz w:val="28"/>
          <w:szCs w:val="28"/>
          <w:lang w:val="ru-RU"/>
        </w:rPr>
        <w:t>опротивление на фоторезисторах.</w:t>
      </w:r>
      <w:r w:rsidR="00396CE3">
        <w:rPr>
          <w:rFonts w:ascii="Times New Roman" w:hAnsi="Times New Roman" w:cs="Times New Roman"/>
          <w:sz w:val="28"/>
          <w:szCs w:val="28"/>
          <w:lang w:val="ru-RU"/>
        </w:rPr>
        <w:t xml:space="preserve"> </w:t>
      </w:r>
      <w:r w:rsidRPr="00CF731C">
        <w:rPr>
          <w:rFonts w:ascii="Times New Roman" w:hAnsi="Times New Roman" w:cs="Times New Roman"/>
          <w:sz w:val="28"/>
          <w:szCs w:val="28"/>
          <w:lang w:val="ru-RU"/>
        </w:rPr>
        <w:t xml:space="preserve">При помощи схемы делителя напряжения аналоговый значения переводятся в напряжении в диапазоне от 0 до 5 вольт и обеспечивает цифровой номер на выходе, </w:t>
      </w:r>
      <w:r w:rsidRPr="00CF731C">
        <w:rPr>
          <w:rFonts w:ascii="Times New Roman" w:hAnsi="Times New Roman" w:cs="Times New Roman"/>
          <w:sz w:val="28"/>
          <w:szCs w:val="28"/>
          <w:lang w:val="ru-RU"/>
        </w:rPr>
        <w:lastRenderedPageBreak/>
        <w:t>который находится в диапазоне от 0 до 1023. Это необходимо для обратной связи с микроконтроллером Arduino Uno</w:t>
      </w:r>
      <w:r w:rsidR="009B514A">
        <w:rPr>
          <w:rFonts w:ascii="Times New Roman" w:hAnsi="Times New Roman" w:cs="Times New Roman"/>
          <w:sz w:val="28"/>
          <w:szCs w:val="28"/>
          <w:lang w:val="ru-RU"/>
        </w:rPr>
        <w:t>.</w:t>
      </w:r>
    </w:p>
    <w:p w:rsidR="00C045CD" w:rsidRDefault="00C045CD" w:rsidP="00153469">
      <w:pPr>
        <w:spacing w:after="0" w:line="240" w:lineRule="auto"/>
        <w:ind w:firstLine="709"/>
        <w:jc w:val="both"/>
        <w:rPr>
          <w:rFonts w:ascii="Times New Roman" w:hAnsi="Times New Roman" w:cs="Times New Roman"/>
          <w:sz w:val="28"/>
          <w:szCs w:val="28"/>
          <w:lang w:val="ru-RU"/>
        </w:rPr>
      </w:pPr>
      <w:r w:rsidRPr="00C045CD">
        <w:rPr>
          <w:rFonts w:ascii="Times New Roman" w:hAnsi="Times New Roman" w:cs="Times New Roman"/>
          <w:sz w:val="28"/>
          <w:szCs w:val="28"/>
          <w:lang w:val="ru-RU"/>
        </w:rPr>
        <w:t xml:space="preserve">Для того чтобы осуществить управления солнечного трекера, необходимо запрограммировать микроконтроллер Arduino Uno на </w:t>
      </w:r>
      <w:r>
        <w:rPr>
          <w:rFonts w:ascii="Times New Roman" w:hAnsi="Times New Roman" w:cs="Times New Roman"/>
          <w:sz w:val="28"/>
          <w:szCs w:val="28"/>
          <w:lang w:val="ru-RU"/>
        </w:rPr>
        <w:t xml:space="preserve">языке программирования С++. </w:t>
      </w:r>
      <w:r w:rsidR="00153469">
        <w:rPr>
          <w:rFonts w:ascii="Times New Roman" w:hAnsi="Times New Roman" w:cs="Times New Roman"/>
          <w:sz w:val="28"/>
          <w:szCs w:val="28"/>
          <w:lang w:val="ru-RU"/>
        </w:rPr>
        <w:t>Основные блок-</w:t>
      </w:r>
      <w:r w:rsidR="00311B5D">
        <w:rPr>
          <w:rFonts w:ascii="Times New Roman" w:hAnsi="Times New Roman" w:cs="Times New Roman"/>
          <w:sz w:val="28"/>
          <w:szCs w:val="28"/>
          <w:lang w:val="ru-RU"/>
        </w:rPr>
        <w:t>схемы представлены на рисунках 3, 4 и 5</w:t>
      </w:r>
      <w:r w:rsidR="00153469">
        <w:rPr>
          <w:rFonts w:ascii="Times New Roman" w:hAnsi="Times New Roman" w:cs="Times New Roman"/>
          <w:sz w:val="28"/>
          <w:szCs w:val="28"/>
          <w:lang w:val="ru-RU"/>
        </w:rPr>
        <w:t>.</w:t>
      </w:r>
    </w:p>
    <w:p w:rsidR="00311B5D" w:rsidRPr="00C045CD" w:rsidRDefault="00311B5D" w:rsidP="00153469">
      <w:pPr>
        <w:spacing w:after="0" w:line="240" w:lineRule="auto"/>
        <w:ind w:firstLine="709"/>
        <w:jc w:val="both"/>
        <w:rPr>
          <w:rFonts w:ascii="Times New Roman" w:hAnsi="Times New Roman" w:cs="Times New Roman"/>
          <w:sz w:val="28"/>
          <w:szCs w:val="28"/>
          <w:lang w:val="ru-RU"/>
        </w:rPr>
      </w:pPr>
    </w:p>
    <w:p w:rsidR="00C045CD" w:rsidRPr="00C045CD" w:rsidRDefault="00C045CD" w:rsidP="00153469">
      <w:pPr>
        <w:spacing w:after="0" w:line="240" w:lineRule="auto"/>
        <w:ind w:firstLine="1843"/>
        <w:jc w:val="both"/>
        <w:rPr>
          <w:rFonts w:ascii="Times New Roman" w:hAnsi="Times New Roman" w:cs="Times New Roman"/>
          <w:sz w:val="28"/>
          <w:szCs w:val="28"/>
          <w:lang w:val="ru-RU"/>
        </w:rPr>
      </w:pPr>
      <w:r w:rsidRPr="00C045CD">
        <w:rPr>
          <w:rFonts w:ascii="Times New Roman" w:hAnsi="Times New Roman" w:cs="Times New Roman"/>
          <w:sz w:val="28"/>
          <w:szCs w:val="28"/>
          <w:lang w:val="ru-RU"/>
        </w:rPr>
        <w:t xml:space="preserve"> </w:t>
      </w:r>
      <w:r w:rsidR="00153469">
        <w:rPr>
          <w:noProof/>
        </w:rPr>
        <w:drawing>
          <wp:inline distT="0" distB="0" distL="0" distR="0" wp14:anchorId="3CCFEE2E" wp14:editId="308E7885">
            <wp:extent cx="4053205" cy="3743960"/>
            <wp:effectExtent l="0" t="0" r="4445" b="8890"/>
            <wp:docPr id="63" name="Рисунок 63"/>
            <wp:cNvGraphicFramePr/>
            <a:graphic xmlns:a="http://schemas.openxmlformats.org/drawingml/2006/main">
              <a:graphicData uri="http://schemas.openxmlformats.org/drawingml/2006/picture">
                <pic:pic xmlns:pic="http://schemas.openxmlformats.org/drawingml/2006/picture">
                  <pic:nvPicPr>
                    <pic:cNvPr id="63" name="Рисунок 63"/>
                    <pic:cNvPicPr/>
                  </pic:nvPicPr>
                  <pic:blipFill>
                    <a:blip r:embed="rId9"/>
                    <a:stretch>
                      <a:fillRect/>
                    </a:stretch>
                  </pic:blipFill>
                  <pic:spPr>
                    <a:xfrm>
                      <a:off x="0" y="0"/>
                      <a:ext cx="4053205" cy="3743960"/>
                    </a:xfrm>
                    <a:prstGeom prst="rect">
                      <a:avLst/>
                    </a:prstGeom>
                  </pic:spPr>
                </pic:pic>
              </a:graphicData>
            </a:graphic>
          </wp:inline>
        </w:drawing>
      </w:r>
    </w:p>
    <w:p w:rsidR="00C045CD" w:rsidRPr="00C045CD" w:rsidRDefault="00E64A88" w:rsidP="00153469">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C045CD" w:rsidRPr="00C045CD">
        <w:rPr>
          <w:rFonts w:ascii="Times New Roman" w:hAnsi="Times New Roman" w:cs="Times New Roman"/>
          <w:sz w:val="28"/>
          <w:szCs w:val="28"/>
          <w:lang w:val="ru-RU"/>
        </w:rPr>
        <w:t xml:space="preserve"> – Программа управление вертикальным сервоприводом</w:t>
      </w:r>
    </w:p>
    <w:p w:rsidR="00C045CD" w:rsidRPr="00C045CD" w:rsidRDefault="00C045CD" w:rsidP="00C045CD">
      <w:pPr>
        <w:spacing w:after="0" w:line="240" w:lineRule="auto"/>
        <w:ind w:firstLine="709"/>
        <w:jc w:val="both"/>
        <w:rPr>
          <w:rFonts w:ascii="Times New Roman" w:hAnsi="Times New Roman" w:cs="Times New Roman"/>
          <w:sz w:val="28"/>
          <w:szCs w:val="28"/>
          <w:lang w:val="ru-RU"/>
        </w:rPr>
      </w:pPr>
    </w:p>
    <w:p w:rsidR="00C045CD" w:rsidRPr="00C045CD" w:rsidRDefault="00C045CD" w:rsidP="00153469">
      <w:pPr>
        <w:spacing w:after="0" w:line="240" w:lineRule="auto"/>
        <w:ind w:firstLine="2410"/>
        <w:jc w:val="both"/>
        <w:rPr>
          <w:rFonts w:ascii="Times New Roman" w:hAnsi="Times New Roman" w:cs="Times New Roman"/>
          <w:sz w:val="28"/>
          <w:szCs w:val="28"/>
          <w:lang w:val="ru-RU"/>
        </w:rPr>
      </w:pPr>
      <w:r w:rsidRPr="00C045CD">
        <w:rPr>
          <w:rFonts w:ascii="Times New Roman" w:hAnsi="Times New Roman" w:cs="Times New Roman"/>
          <w:sz w:val="28"/>
          <w:szCs w:val="28"/>
          <w:lang w:val="ru-RU"/>
        </w:rPr>
        <w:lastRenderedPageBreak/>
        <w:t xml:space="preserve"> </w:t>
      </w:r>
      <w:r w:rsidR="00153469">
        <w:rPr>
          <w:noProof/>
        </w:rPr>
        <w:drawing>
          <wp:inline distT="0" distB="0" distL="0" distR="0" wp14:anchorId="3F3B33DE" wp14:editId="37855FF7">
            <wp:extent cx="3388995" cy="3739515"/>
            <wp:effectExtent l="0" t="0" r="1905" b="0"/>
            <wp:docPr id="64" name="Рисунок 64"/>
            <wp:cNvGraphicFramePr/>
            <a:graphic xmlns:a="http://schemas.openxmlformats.org/drawingml/2006/main">
              <a:graphicData uri="http://schemas.openxmlformats.org/drawingml/2006/picture">
                <pic:pic xmlns:pic="http://schemas.openxmlformats.org/drawingml/2006/picture">
                  <pic:nvPicPr>
                    <pic:cNvPr id="64" name="Рисунок 64"/>
                    <pic:cNvPicPr/>
                  </pic:nvPicPr>
                  <pic:blipFill>
                    <a:blip r:embed="rId10"/>
                    <a:stretch>
                      <a:fillRect/>
                    </a:stretch>
                  </pic:blipFill>
                  <pic:spPr>
                    <a:xfrm>
                      <a:off x="0" y="0"/>
                      <a:ext cx="3388995" cy="3739515"/>
                    </a:xfrm>
                    <a:prstGeom prst="rect">
                      <a:avLst/>
                    </a:prstGeom>
                  </pic:spPr>
                </pic:pic>
              </a:graphicData>
            </a:graphic>
          </wp:inline>
        </w:drawing>
      </w:r>
    </w:p>
    <w:p w:rsidR="00C045CD" w:rsidRPr="00C045CD" w:rsidRDefault="00E64A88" w:rsidP="00153469">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C045CD" w:rsidRPr="00C045CD">
        <w:rPr>
          <w:rFonts w:ascii="Times New Roman" w:hAnsi="Times New Roman" w:cs="Times New Roman"/>
          <w:sz w:val="28"/>
          <w:szCs w:val="28"/>
          <w:lang w:val="ru-RU"/>
        </w:rPr>
        <w:t xml:space="preserve"> – Программа управления горизонтальным сервоприводом</w:t>
      </w:r>
    </w:p>
    <w:p w:rsidR="00C045CD" w:rsidRPr="00C045CD" w:rsidRDefault="00C045CD" w:rsidP="00153469">
      <w:pPr>
        <w:spacing w:after="0" w:line="240" w:lineRule="auto"/>
        <w:jc w:val="both"/>
        <w:rPr>
          <w:rFonts w:ascii="Times New Roman" w:hAnsi="Times New Roman" w:cs="Times New Roman"/>
          <w:sz w:val="28"/>
          <w:szCs w:val="28"/>
          <w:lang w:val="ru-RU"/>
        </w:rPr>
      </w:pPr>
    </w:p>
    <w:p w:rsidR="00C045CD" w:rsidRPr="00C045CD" w:rsidRDefault="00153469" w:rsidP="00153469">
      <w:pPr>
        <w:spacing w:after="0" w:line="240" w:lineRule="auto"/>
        <w:ind w:firstLine="2552"/>
        <w:jc w:val="both"/>
        <w:rPr>
          <w:rFonts w:ascii="Times New Roman" w:hAnsi="Times New Roman" w:cs="Times New Roman"/>
          <w:sz w:val="28"/>
          <w:szCs w:val="28"/>
          <w:lang w:val="ru-RU"/>
        </w:rPr>
      </w:pPr>
      <w:r>
        <w:rPr>
          <w:noProof/>
        </w:rPr>
        <w:drawing>
          <wp:inline distT="0" distB="0" distL="0" distR="0" wp14:anchorId="07F77C3E" wp14:editId="33D959CF">
            <wp:extent cx="3359785" cy="4127500"/>
            <wp:effectExtent l="0" t="0" r="0" b="6350"/>
            <wp:docPr id="65" name="Рисунок 65"/>
            <wp:cNvGraphicFramePr/>
            <a:graphic xmlns:a="http://schemas.openxmlformats.org/drawingml/2006/main">
              <a:graphicData uri="http://schemas.openxmlformats.org/drawingml/2006/picture">
                <pic:pic xmlns:pic="http://schemas.openxmlformats.org/drawingml/2006/picture">
                  <pic:nvPicPr>
                    <pic:cNvPr id="65" name="Рисунок 65"/>
                    <pic:cNvPicPr/>
                  </pic:nvPicPr>
                  <pic:blipFill>
                    <a:blip r:embed="rId11"/>
                    <a:stretch>
                      <a:fillRect/>
                    </a:stretch>
                  </pic:blipFill>
                  <pic:spPr>
                    <a:xfrm>
                      <a:off x="0" y="0"/>
                      <a:ext cx="3359785" cy="4127500"/>
                    </a:xfrm>
                    <a:prstGeom prst="rect">
                      <a:avLst/>
                    </a:prstGeom>
                  </pic:spPr>
                </pic:pic>
              </a:graphicData>
            </a:graphic>
          </wp:inline>
        </w:drawing>
      </w:r>
    </w:p>
    <w:p w:rsidR="00190888" w:rsidRDefault="00E64A88" w:rsidP="008F5037">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9370D2">
        <w:rPr>
          <w:rFonts w:ascii="Times New Roman" w:hAnsi="Times New Roman" w:cs="Times New Roman"/>
          <w:sz w:val="28"/>
          <w:szCs w:val="28"/>
          <w:lang w:val="ru-RU"/>
        </w:rPr>
        <w:t xml:space="preserve"> – Общая блок–</w:t>
      </w:r>
      <w:r w:rsidR="00C045CD" w:rsidRPr="00C045CD">
        <w:rPr>
          <w:rFonts w:ascii="Times New Roman" w:hAnsi="Times New Roman" w:cs="Times New Roman"/>
          <w:sz w:val="28"/>
          <w:szCs w:val="28"/>
          <w:lang w:val="ru-RU"/>
        </w:rPr>
        <w:t>схема алгоритма</w:t>
      </w:r>
    </w:p>
    <w:p w:rsidR="0027194A" w:rsidRDefault="0027194A" w:rsidP="0027194A">
      <w:pPr>
        <w:spacing w:after="0" w:line="240" w:lineRule="auto"/>
        <w:ind w:firstLine="709"/>
        <w:jc w:val="both"/>
        <w:rPr>
          <w:rFonts w:ascii="Times New Roman" w:eastAsia="Times New Roman" w:hAnsi="Times New Roman"/>
          <w:b/>
          <w:sz w:val="28"/>
          <w:szCs w:val="28"/>
          <w:lang w:val="ru-RU" w:eastAsia="ru-RU"/>
        </w:rPr>
      </w:pPr>
      <w:r>
        <w:rPr>
          <w:rFonts w:ascii="Times New Roman" w:eastAsia="Times New Roman" w:hAnsi="Times New Roman"/>
          <w:b/>
          <w:sz w:val="28"/>
          <w:szCs w:val="28"/>
          <w:lang w:val="ru-RU" w:eastAsia="ru-RU"/>
        </w:rPr>
        <w:lastRenderedPageBreak/>
        <w:t>3 Результаты</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В целях проведения эксперимента и выявления самой оптимальной системы</w:t>
      </w:r>
      <w:r w:rsidRPr="00407A25">
        <w:rPr>
          <w:rFonts w:ascii="Times New Roman" w:eastAsia="Times New Roman" w:hAnsi="Times New Roman"/>
          <w:sz w:val="28"/>
          <w:szCs w:val="28"/>
          <w:lang w:val="ru-RU" w:eastAsia="ru-RU"/>
        </w:rPr>
        <w:t xml:space="preserve"> ориентирования из исследуемых</w:t>
      </w:r>
      <w:r>
        <w:rPr>
          <w:rFonts w:ascii="Times New Roman" w:eastAsia="Times New Roman" w:hAnsi="Times New Roman"/>
          <w:sz w:val="28"/>
          <w:szCs w:val="28"/>
          <w:lang w:val="ru-RU" w:eastAsia="ru-RU"/>
        </w:rPr>
        <w:t>, были взяты следующие конфигурации солнечных панелей</w:t>
      </w:r>
      <w:r w:rsidRPr="00407A25">
        <w:rPr>
          <w:rFonts w:ascii="Times New Roman" w:eastAsia="Times New Roman" w:hAnsi="Times New Roman"/>
          <w:sz w:val="28"/>
          <w:szCs w:val="28"/>
          <w:lang w:val="ru-RU" w:eastAsia="ru-RU"/>
        </w:rPr>
        <w:t>.</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 xml:space="preserve">1) </w:t>
      </w:r>
      <w:r w:rsidRPr="00407A25">
        <w:rPr>
          <w:rFonts w:ascii="Times New Roman" w:eastAsia="Times New Roman" w:hAnsi="Times New Roman"/>
          <w:sz w:val="28"/>
          <w:szCs w:val="28"/>
          <w:lang w:val="ru-RU" w:eastAsia="ru-RU"/>
        </w:rPr>
        <w:t xml:space="preserve">Горизонтально установленная панель. </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 xml:space="preserve">2) </w:t>
      </w:r>
      <w:r w:rsidRPr="00407A25">
        <w:rPr>
          <w:rFonts w:ascii="Times New Roman" w:eastAsia="Times New Roman" w:hAnsi="Times New Roman"/>
          <w:sz w:val="28"/>
          <w:szCs w:val="28"/>
          <w:lang w:val="ru-RU" w:eastAsia="ru-RU"/>
        </w:rPr>
        <w:t>Солнечная панель установлена под углом 45°.</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 xml:space="preserve">3) </w:t>
      </w:r>
      <w:r w:rsidRPr="00407A25">
        <w:rPr>
          <w:rFonts w:ascii="Times New Roman" w:eastAsia="Times New Roman" w:hAnsi="Times New Roman"/>
          <w:sz w:val="28"/>
          <w:szCs w:val="28"/>
          <w:lang w:val="ru-RU" w:eastAsia="ru-RU"/>
        </w:rPr>
        <w:t xml:space="preserve">Солнечная панель с использованием одноосного трекера. </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 xml:space="preserve">4) </w:t>
      </w:r>
      <w:r w:rsidRPr="00407A25">
        <w:rPr>
          <w:rFonts w:ascii="Times New Roman" w:eastAsia="Times New Roman" w:hAnsi="Times New Roman"/>
          <w:sz w:val="28"/>
          <w:szCs w:val="28"/>
          <w:lang w:val="ru-RU" w:eastAsia="ru-RU"/>
        </w:rPr>
        <w:t xml:space="preserve">Солнечная панель с использованием двухосевого солнечного трекера. </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sidRPr="00407A25">
        <w:rPr>
          <w:rFonts w:ascii="Times New Roman" w:eastAsia="Times New Roman" w:hAnsi="Times New Roman"/>
          <w:sz w:val="28"/>
          <w:szCs w:val="28"/>
          <w:lang w:val="ru-RU" w:eastAsia="ru-RU"/>
        </w:rPr>
        <w:t xml:space="preserve">Все эксперементальные установки направлены на Юг. </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sidRPr="00407A25">
        <w:rPr>
          <w:rFonts w:ascii="Times New Roman" w:eastAsia="Times New Roman" w:hAnsi="Times New Roman"/>
          <w:sz w:val="28"/>
          <w:szCs w:val="28"/>
          <w:lang w:val="ru-RU" w:eastAsia="ru-RU"/>
        </w:rPr>
        <w:t xml:space="preserve">Эксперимент проводился, начиная с 12 часов (время пика солнца в городе Караганда) с интервалом 15 мин. </w:t>
      </w:r>
    </w:p>
    <w:p w:rsidR="00407A25" w:rsidRPr="00407A25" w:rsidRDefault="00407A25" w:rsidP="00407A25">
      <w:pPr>
        <w:spacing w:after="0" w:line="240" w:lineRule="auto"/>
        <w:ind w:firstLine="709"/>
        <w:jc w:val="both"/>
        <w:rPr>
          <w:rFonts w:ascii="Times New Roman" w:eastAsia="Times New Roman" w:hAnsi="Times New Roman"/>
          <w:sz w:val="28"/>
          <w:szCs w:val="28"/>
          <w:lang w:val="ru-RU" w:eastAsia="ru-RU"/>
        </w:rPr>
      </w:pPr>
      <w:r w:rsidRPr="00407A25">
        <w:rPr>
          <w:rFonts w:ascii="Times New Roman" w:eastAsia="Times New Roman" w:hAnsi="Times New Roman"/>
          <w:sz w:val="28"/>
          <w:szCs w:val="28"/>
          <w:lang w:val="ru-RU" w:eastAsia="ru-RU"/>
        </w:rPr>
        <w:t xml:space="preserve">При проведении эксперимента было получено 36 значений напряжение и тока данные занесены в </w:t>
      </w:r>
      <w:r>
        <w:rPr>
          <w:rFonts w:ascii="Times New Roman" w:eastAsia="Times New Roman" w:hAnsi="Times New Roman"/>
          <w:sz w:val="28"/>
          <w:szCs w:val="28"/>
          <w:lang w:val="ru-RU" w:eastAsia="ru-RU"/>
        </w:rPr>
        <w:t xml:space="preserve">соответствующие </w:t>
      </w:r>
      <w:r w:rsidRPr="00407A25">
        <w:rPr>
          <w:rFonts w:ascii="Times New Roman" w:eastAsia="Times New Roman" w:hAnsi="Times New Roman"/>
          <w:sz w:val="28"/>
          <w:szCs w:val="28"/>
          <w:lang w:val="ru-RU" w:eastAsia="ru-RU"/>
        </w:rPr>
        <w:t>таблицы</w:t>
      </w:r>
      <w:r>
        <w:rPr>
          <w:rFonts w:ascii="Times New Roman" w:eastAsia="Times New Roman" w:hAnsi="Times New Roman"/>
          <w:sz w:val="28"/>
          <w:szCs w:val="28"/>
          <w:lang w:val="ru-RU" w:eastAsia="ru-RU"/>
        </w:rPr>
        <w:t xml:space="preserve"> для последующего анализа полученных данных</w:t>
      </w:r>
      <w:r w:rsidRPr="00407A25">
        <w:rPr>
          <w:rFonts w:ascii="Times New Roman" w:eastAsia="Times New Roman" w:hAnsi="Times New Roman"/>
          <w:sz w:val="28"/>
          <w:szCs w:val="28"/>
          <w:lang w:val="ru-RU" w:eastAsia="ru-RU"/>
        </w:rPr>
        <w:t>. Была рассчитана мощность и составлены графики</w:t>
      </w:r>
      <w:r>
        <w:rPr>
          <w:rFonts w:ascii="Times New Roman" w:eastAsia="Times New Roman" w:hAnsi="Times New Roman"/>
          <w:sz w:val="28"/>
          <w:szCs w:val="28"/>
          <w:lang w:val="ru-RU" w:eastAsia="ru-RU"/>
        </w:rPr>
        <w:t>.</w:t>
      </w:r>
    </w:p>
    <w:p w:rsidR="0036648A" w:rsidRDefault="0036648A" w:rsidP="007E24B8">
      <w:pPr>
        <w:spacing w:after="0" w:line="240" w:lineRule="auto"/>
        <w:ind w:firstLine="709"/>
        <w:rPr>
          <w:rFonts w:ascii="Times New Roman" w:hAnsi="Times New Roman" w:cs="Times New Roman"/>
          <w:sz w:val="28"/>
          <w:szCs w:val="28"/>
          <w:lang w:val="ru-RU"/>
        </w:rPr>
      </w:pPr>
      <w:r w:rsidRPr="0036648A">
        <w:rPr>
          <w:rFonts w:ascii="Times New Roman" w:hAnsi="Times New Roman" w:cs="Times New Roman"/>
          <w:sz w:val="28"/>
          <w:szCs w:val="28"/>
          <w:lang w:val="ru-RU"/>
        </w:rPr>
        <w:t xml:space="preserve">По полученным данным были составлены графики выработки мощности солнечных панелей для 4 видов систем ориентирования. </w:t>
      </w:r>
      <w:r w:rsidR="00F34B17">
        <w:rPr>
          <w:rFonts w:ascii="Times New Roman" w:hAnsi="Times New Roman" w:cs="Times New Roman"/>
          <w:sz w:val="28"/>
          <w:szCs w:val="28"/>
          <w:lang w:val="ru-RU"/>
        </w:rPr>
        <w:t xml:space="preserve">На рисунке 6 </w:t>
      </w:r>
      <w:r w:rsidRPr="0036648A">
        <w:rPr>
          <w:rFonts w:ascii="Times New Roman" w:hAnsi="Times New Roman" w:cs="Times New Roman"/>
          <w:sz w:val="28"/>
          <w:szCs w:val="28"/>
          <w:lang w:val="ru-RU"/>
        </w:rPr>
        <w:t>показан график изменения выработки солнечных панелей в течении времени. По графикам видно, что вырабатываемая мощность в 12 ч дня почти у всех одинаковая кроме горизонтально установленной панели. Потому что отклонение панели в 45° уме</w:t>
      </w:r>
      <w:r w:rsidR="007E24B8">
        <w:rPr>
          <w:rFonts w:ascii="Times New Roman" w:hAnsi="Times New Roman" w:cs="Times New Roman"/>
          <w:sz w:val="28"/>
          <w:szCs w:val="28"/>
          <w:lang w:val="ru-RU"/>
        </w:rPr>
        <w:t xml:space="preserve">ньшает выработку на 30% - 40%. </w:t>
      </w:r>
      <w:r w:rsidRPr="0036648A">
        <w:rPr>
          <w:rFonts w:ascii="Times New Roman" w:hAnsi="Times New Roman" w:cs="Times New Roman"/>
          <w:sz w:val="28"/>
          <w:szCs w:val="28"/>
          <w:lang w:val="ru-RU"/>
        </w:rPr>
        <w:t>Выработка с двухосной системой ориентированая практический одинакова с  одноосевым солнечным трекером. Двухосевой солнечный трекер дает прирост в выработки электроэнергии в 18% в сравнении в одноосной системой. Выработка электроэнергии горизонтально установленной панели на 78,5% меньше чем у двухосной системы. А у солнечной панели установленной под 45° выработка на 59,4 % меньше чем у двухосной системы. У одноосной системы выработка электроэнергии на 43% выше чем у солнечной панели установленной под углом 45°. Эксперементальные данные в целом подтерждают данные которые были получены в результате расчета мощности солнечной энергии для солнечной панели площадью 1м2.</w:t>
      </w:r>
    </w:p>
    <w:p w:rsidR="00EC6185" w:rsidRDefault="00EC6185" w:rsidP="0036648A">
      <w:pPr>
        <w:spacing w:after="0" w:line="240" w:lineRule="auto"/>
        <w:ind w:firstLine="709"/>
        <w:rPr>
          <w:rFonts w:ascii="Times New Roman" w:hAnsi="Times New Roman" w:cs="Times New Roman"/>
          <w:sz w:val="28"/>
          <w:szCs w:val="28"/>
          <w:lang w:val="ru-RU"/>
        </w:rPr>
      </w:pPr>
    </w:p>
    <w:p w:rsidR="008F5037" w:rsidRDefault="008F5037" w:rsidP="00E2161D">
      <w:pPr>
        <w:spacing w:after="0" w:line="240" w:lineRule="auto"/>
        <w:rPr>
          <w:rFonts w:ascii="Times New Roman" w:hAnsi="Times New Roman" w:cs="Times New Roman"/>
          <w:sz w:val="28"/>
          <w:szCs w:val="28"/>
          <w:lang w:val="ru-RU"/>
        </w:rPr>
      </w:pPr>
      <w:r>
        <w:rPr>
          <w:noProof/>
        </w:rPr>
        <w:lastRenderedPageBreak/>
        <w:drawing>
          <wp:inline distT="0" distB="0" distL="0" distR="0" wp14:anchorId="61733E4F" wp14:editId="7977E6E9">
            <wp:extent cx="6333490" cy="3876040"/>
            <wp:effectExtent l="0" t="0" r="0" b="0"/>
            <wp:docPr id="61" name="Рисунок 61"/>
            <wp:cNvGraphicFramePr/>
            <a:graphic xmlns:a="http://schemas.openxmlformats.org/drawingml/2006/main">
              <a:graphicData uri="http://schemas.openxmlformats.org/drawingml/2006/picture">
                <pic:pic xmlns:pic="http://schemas.openxmlformats.org/drawingml/2006/picture">
                  <pic:nvPicPr>
                    <pic:cNvPr id="61" name="Рисунок 6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3490" cy="3876040"/>
                    </a:xfrm>
                    <a:prstGeom prst="rect">
                      <a:avLst/>
                    </a:prstGeom>
                    <a:noFill/>
                  </pic:spPr>
                </pic:pic>
              </a:graphicData>
            </a:graphic>
          </wp:inline>
        </w:drawing>
      </w:r>
    </w:p>
    <w:p w:rsidR="00F34B17" w:rsidRDefault="009370D2" w:rsidP="00F34B17">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6 </w:t>
      </w:r>
      <w:r w:rsidRPr="00C045CD">
        <w:rPr>
          <w:rFonts w:ascii="Times New Roman" w:hAnsi="Times New Roman" w:cs="Times New Roman"/>
          <w:sz w:val="28"/>
          <w:szCs w:val="28"/>
          <w:lang w:val="ru-RU"/>
        </w:rPr>
        <w:t>–</w:t>
      </w:r>
      <w:r w:rsidR="00F34B17">
        <w:rPr>
          <w:rFonts w:ascii="Times New Roman" w:hAnsi="Times New Roman" w:cs="Times New Roman"/>
          <w:sz w:val="28"/>
          <w:szCs w:val="28"/>
          <w:lang w:val="ru-RU"/>
        </w:rPr>
        <w:t xml:space="preserve"> </w:t>
      </w:r>
      <w:r w:rsidR="00F34B17" w:rsidRPr="0036648A">
        <w:rPr>
          <w:rFonts w:ascii="Times New Roman" w:hAnsi="Times New Roman" w:cs="Times New Roman"/>
          <w:sz w:val="28"/>
          <w:szCs w:val="28"/>
          <w:lang w:val="ru-RU"/>
        </w:rPr>
        <w:t>график изменения выработки солнечных панелей в течении времени</w:t>
      </w:r>
    </w:p>
    <w:p w:rsidR="005108BE" w:rsidRDefault="005108BE" w:rsidP="005108BE">
      <w:pPr>
        <w:spacing w:after="0" w:line="240" w:lineRule="auto"/>
        <w:rPr>
          <w:rFonts w:ascii="Times New Roman" w:hAnsi="Times New Roman" w:cs="Times New Roman"/>
          <w:sz w:val="28"/>
          <w:szCs w:val="28"/>
          <w:lang w:val="ru-RU"/>
        </w:rPr>
      </w:pPr>
    </w:p>
    <w:p w:rsidR="005108BE" w:rsidRDefault="005108BE" w:rsidP="005108BE">
      <w:pPr>
        <w:pStyle w:val="BodyText"/>
        <w:ind w:firstLine="709"/>
        <w:rPr>
          <w:b/>
          <w:sz w:val="28"/>
          <w:szCs w:val="28"/>
          <w:lang w:val="ru-RU"/>
        </w:rPr>
      </w:pPr>
      <w:r>
        <w:rPr>
          <w:b/>
          <w:sz w:val="28"/>
          <w:szCs w:val="28"/>
          <w:lang w:val="ru-RU"/>
        </w:rPr>
        <w:t>4 Обсуждение результатов и заключение</w:t>
      </w:r>
    </w:p>
    <w:p w:rsidR="00496C9F" w:rsidRPr="00496C9F" w:rsidRDefault="005108BE" w:rsidP="00496C9F">
      <w:pPr>
        <w:pStyle w:val="BodyText"/>
        <w:rPr>
          <w:sz w:val="28"/>
          <w:szCs w:val="28"/>
          <w:lang w:val="ru-RU"/>
        </w:rPr>
      </w:pPr>
      <w:r>
        <w:rPr>
          <w:b/>
          <w:sz w:val="28"/>
          <w:szCs w:val="28"/>
          <w:lang w:val="ru-RU"/>
        </w:rPr>
        <w:tab/>
      </w:r>
      <w:r w:rsidR="00496C9F">
        <w:rPr>
          <w:sz w:val="28"/>
          <w:szCs w:val="28"/>
          <w:lang w:val="ru-RU"/>
        </w:rPr>
        <w:t xml:space="preserve">В ходе проведенных работ в данный статье </w:t>
      </w:r>
      <w:r w:rsidR="00496C9F" w:rsidRPr="00496C9F">
        <w:rPr>
          <w:sz w:val="28"/>
          <w:szCs w:val="28"/>
          <w:lang w:val="ru-RU"/>
        </w:rPr>
        <w:t>были получены</w:t>
      </w:r>
      <w:r w:rsidR="00496C9F">
        <w:rPr>
          <w:sz w:val="28"/>
          <w:szCs w:val="28"/>
          <w:lang w:val="ru-RU"/>
        </w:rPr>
        <w:t xml:space="preserve"> эмпирические данные по теме изучения. Также была изучена и разработана программное обеспечение для контроллера солнечного трекера на языке программирования </w:t>
      </w:r>
      <w:r w:rsidR="00496C9F" w:rsidRPr="00496C9F">
        <w:rPr>
          <w:sz w:val="28"/>
          <w:szCs w:val="28"/>
          <w:lang w:val="ru-RU"/>
        </w:rPr>
        <w:t xml:space="preserve">C/C++. Изучена система моделирования и проектирования электронных устройств “Proteus”. </w:t>
      </w:r>
    </w:p>
    <w:p w:rsidR="00496C9F" w:rsidRDefault="00496C9F" w:rsidP="00496C9F">
      <w:pPr>
        <w:pStyle w:val="BodyText"/>
        <w:ind w:firstLine="720"/>
        <w:rPr>
          <w:sz w:val="28"/>
          <w:szCs w:val="28"/>
          <w:lang w:val="ru-RU"/>
        </w:rPr>
      </w:pPr>
      <w:r w:rsidRPr="00496C9F">
        <w:rPr>
          <w:sz w:val="28"/>
          <w:szCs w:val="28"/>
          <w:lang w:val="ru-RU"/>
        </w:rPr>
        <w:t xml:space="preserve">Областью применения данной </w:t>
      </w:r>
      <w:r>
        <w:rPr>
          <w:sz w:val="28"/>
          <w:szCs w:val="28"/>
          <w:lang w:val="ru-RU"/>
        </w:rPr>
        <w:t xml:space="preserve">научной работы </w:t>
      </w:r>
      <w:r w:rsidRPr="00496C9F">
        <w:rPr>
          <w:sz w:val="28"/>
          <w:szCs w:val="28"/>
          <w:lang w:val="ru-RU"/>
        </w:rPr>
        <w:t>является электроэнергетика, космическая отрасль, и тех системы в которых применяются автономные источники питания на база фотоэлектрических систем. Например, для повышения мощности солнечной электростанции теле</w:t>
      </w:r>
      <w:r>
        <w:rPr>
          <w:sz w:val="28"/>
          <w:szCs w:val="28"/>
          <w:lang w:val="ru-RU"/>
        </w:rPr>
        <w:t xml:space="preserve">коммуникационного оборудования. </w:t>
      </w:r>
      <w:r w:rsidRPr="00496C9F">
        <w:rPr>
          <w:sz w:val="28"/>
          <w:szCs w:val="28"/>
          <w:lang w:val="ru-RU"/>
        </w:rPr>
        <w:t>Солнечный трекер может быть применен уже на действующую солнечную электростанцию, с небольшой переделкой конструкции на которой установлены солнечные панели. Созданный макет автономного солнечного трекера может быть использован для демонстрационного пособия при обучении студентов или для работ с абитуриентами</w:t>
      </w:r>
    </w:p>
    <w:p w:rsidR="00061F28" w:rsidRDefault="00061F28" w:rsidP="00496C9F">
      <w:pPr>
        <w:pStyle w:val="BodyText"/>
        <w:ind w:firstLine="720"/>
        <w:rPr>
          <w:sz w:val="28"/>
          <w:szCs w:val="28"/>
          <w:lang w:val="ru-RU"/>
        </w:rPr>
      </w:pPr>
    </w:p>
    <w:p w:rsidR="00061F28" w:rsidRDefault="00061F28" w:rsidP="00496C9F">
      <w:pPr>
        <w:pStyle w:val="BodyText"/>
        <w:ind w:firstLine="720"/>
        <w:rPr>
          <w:sz w:val="28"/>
          <w:szCs w:val="28"/>
          <w:lang w:val="ru-RU"/>
        </w:rPr>
      </w:pPr>
    </w:p>
    <w:p w:rsidR="00061F28" w:rsidRDefault="00061F28" w:rsidP="00496C9F">
      <w:pPr>
        <w:pStyle w:val="BodyText"/>
        <w:ind w:firstLine="720"/>
        <w:rPr>
          <w:sz w:val="28"/>
          <w:szCs w:val="28"/>
          <w:lang w:val="ru-RU"/>
        </w:rPr>
      </w:pPr>
    </w:p>
    <w:p w:rsidR="00061F28" w:rsidRDefault="00061F28" w:rsidP="00496C9F">
      <w:pPr>
        <w:pStyle w:val="BodyText"/>
        <w:ind w:firstLine="720"/>
        <w:rPr>
          <w:sz w:val="28"/>
          <w:szCs w:val="28"/>
          <w:lang w:val="ru-RU"/>
        </w:rPr>
      </w:pPr>
    </w:p>
    <w:p w:rsidR="00061F28" w:rsidRDefault="00061F28" w:rsidP="00496C9F">
      <w:pPr>
        <w:pStyle w:val="BodyText"/>
        <w:ind w:firstLine="720"/>
        <w:rPr>
          <w:sz w:val="28"/>
          <w:szCs w:val="28"/>
          <w:lang w:val="ru-RU"/>
        </w:rPr>
      </w:pPr>
    </w:p>
    <w:p w:rsidR="00061F28" w:rsidRDefault="00061F28" w:rsidP="00496C9F">
      <w:pPr>
        <w:pStyle w:val="BodyText"/>
        <w:ind w:firstLine="720"/>
        <w:rPr>
          <w:sz w:val="28"/>
          <w:szCs w:val="28"/>
          <w:lang w:val="ru-RU"/>
        </w:rPr>
      </w:pPr>
    </w:p>
    <w:p w:rsidR="00061F28" w:rsidRDefault="00061F28" w:rsidP="00061F28">
      <w:pPr>
        <w:spacing w:after="0" w:line="240" w:lineRule="auto"/>
        <w:jc w:val="center"/>
        <w:rPr>
          <w:rFonts w:ascii="Times New Roman" w:hAnsi="Times New Roman"/>
          <w:b/>
          <w:sz w:val="28"/>
          <w:szCs w:val="28"/>
          <w:lang w:val="ru-RU"/>
        </w:rPr>
      </w:pPr>
      <w:r w:rsidRPr="00061F28">
        <w:rPr>
          <w:rFonts w:ascii="Times New Roman" w:hAnsi="Times New Roman"/>
          <w:b/>
          <w:sz w:val="28"/>
          <w:szCs w:val="28"/>
          <w:lang w:val="ru-RU"/>
        </w:rPr>
        <w:lastRenderedPageBreak/>
        <w:t>Список литературы</w:t>
      </w:r>
    </w:p>
    <w:p w:rsidR="00061F28" w:rsidRPr="00061F28" w:rsidRDefault="00061F28" w:rsidP="00061F28">
      <w:pPr>
        <w:spacing w:after="0" w:line="240" w:lineRule="auto"/>
        <w:jc w:val="center"/>
        <w:rPr>
          <w:rFonts w:ascii="Times New Roman" w:hAnsi="Times New Roman"/>
          <w:b/>
          <w:sz w:val="28"/>
          <w:szCs w:val="28"/>
          <w:lang w:val="ru-RU"/>
        </w:rPr>
      </w:pPr>
    </w:p>
    <w:p w:rsidR="00061F28" w:rsidRPr="00B925EF" w:rsidRDefault="00061F28" w:rsidP="00061F28">
      <w:pPr>
        <w:pStyle w:val="BodyText"/>
        <w:ind w:firstLine="720"/>
        <w:rPr>
          <w:sz w:val="28"/>
          <w:szCs w:val="28"/>
          <w:lang w:val="ru-RU"/>
        </w:rPr>
      </w:pPr>
      <w:r w:rsidRPr="00061F28">
        <w:rPr>
          <w:sz w:val="28"/>
          <w:szCs w:val="28"/>
          <w:lang w:val="ru-RU"/>
        </w:rPr>
        <w:t>1.</w:t>
      </w:r>
      <w:r w:rsidRPr="00061F28">
        <w:rPr>
          <w:sz w:val="28"/>
          <w:szCs w:val="28"/>
          <w:lang w:val="ru-RU"/>
        </w:rPr>
        <w:tab/>
        <w:t>http://www.gazportal.ru/info/docs/energeticheskaya-strategiya-kazakstan-na-period-do-2030-goda/005-gosudarstvennaya-energeticheskaya-politika/</w:t>
      </w:r>
      <w:r w:rsidR="00B925EF" w:rsidRPr="00B925EF">
        <w:rPr>
          <w:sz w:val="28"/>
          <w:szCs w:val="28"/>
          <w:lang w:val="ru-RU"/>
        </w:rPr>
        <w:t>(дата обращения: 05.02.2020).</w:t>
      </w:r>
    </w:p>
    <w:p w:rsidR="00061F28" w:rsidRPr="00061F28" w:rsidRDefault="00061F28" w:rsidP="00061F28">
      <w:pPr>
        <w:pStyle w:val="BodyText"/>
        <w:ind w:firstLine="720"/>
        <w:rPr>
          <w:sz w:val="28"/>
          <w:szCs w:val="28"/>
          <w:lang w:val="ru-RU"/>
        </w:rPr>
      </w:pPr>
      <w:r w:rsidRPr="00061F28">
        <w:rPr>
          <w:sz w:val="28"/>
          <w:szCs w:val="28"/>
          <w:lang w:val="ru-RU"/>
        </w:rPr>
        <w:t>2.</w:t>
      </w:r>
      <w:r w:rsidRPr="00061F28">
        <w:rPr>
          <w:sz w:val="28"/>
          <w:szCs w:val="28"/>
          <w:lang w:val="ru-RU"/>
        </w:rPr>
        <w:tab/>
        <w:t xml:space="preserve">http://www.german.kz/новости/33-в-казахстане-утверждены-тарифы-на-«зеленую»-электроэнергию </w:t>
      </w:r>
      <w:r w:rsidR="00932B56" w:rsidRPr="00932B56">
        <w:rPr>
          <w:sz w:val="28"/>
          <w:szCs w:val="28"/>
          <w:lang w:val="ru-RU"/>
        </w:rPr>
        <w:t>(дата обращения: 05.02.2020).</w:t>
      </w:r>
    </w:p>
    <w:p w:rsidR="00061F28" w:rsidRPr="00932B56" w:rsidRDefault="00061F28" w:rsidP="00061F28">
      <w:pPr>
        <w:pStyle w:val="BodyText"/>
        <w:ind w:firstLine="720"/>
        <w:rPr>
          <w:sz w:val="28"/>
          <w:szCs w:val="28"/>
          <w:lang w:val="ru-RU"/>
        </w:rPr>
      </w:pPr>
      <w:r w:rsidRPr="00061F28">
        <w:rPr>
          <w:sz w:val="28"/>
          <w:szCs w:val="28"/>
          <w:lang w:val="ru-RU"/>
        </w:rPr>
        <w:t>3.</w:t>
      </w:r>
      <w:r w:rsidRPr="00061F28">
        <w:rPr>
          <w:sz w:val="28"/>
          <w:szCs w:val="28"/>
          <w:lang w:val="ru-RU"/>
        </w:rPr>
        <w:tab/>
        <w:t>https://eenergy.com.ua/ru/zelenyj-tarif/tsena-na-zelenyj-tarif-2019</w:t>
      </w:r>
      <w:r w:rsidR="00932B56" w:rsidRPr="00932B56">
        <w:rPr>
          <w:sz w:val="28"/>
          <w:szCs w:val="28"/>
          <w:lang w:val="ru-RU"/>
        </w:rPr>
        <w:t>(дата обращения: 05.02.2020).</w:t>
      </w:r>
    </w:p>
    <w:p w:rsidR="00061F28" w:rsidRPr="00061F28" w:rsidRDefault="00061F28" w:rsidP="00061F28">
      <w:pPr>
        <w:pStyle w:val="BodyText"/>
        <w:ind w:firstLine="720"/>
        <w:rPr>
          <w:sz w:val="28"/>
          <w:szCs w:val="28"/>
          <w:lang w:val="ru-RU"/>
        </w:rPr>
      </w:pPr>
      <w:r w:rsidRPr="00061F28">
        <w:rPr>
          <w:sz w:val="28"/>
          <w:szCs w:val="28"/>
          <w:lang w:val="ru-RU"/>
        </w:rPr>
        <w:t>4.</w:t>
      </w:r>
      <w:r w:rsidRPr="00061F28">
        <w:rPr>
          <w:sz w:val="28"/>
          <w:szCs w:val="28"/>
          <w:lang w:val="ru-RU"/>
        </w:rPr>
        <w:tab/>
        <w:t>Луке, А. Развитие фотоэлектрической солнечной энергетики / А. Луке /Экология и жизнь. – 2015. – № 12. – С. 18-19.</w:t>
      </w:r>
    </w:p>
    <w:p w:rsidR="00061F28" w:rsidRPr="00061F28" w:rsidRDefault="00061F28" w:rsidP="000B166D">
      <w:pPr>
        <w:pStyle w:val="BodyText"/>
        <w:ind w:firstLine="720"/>
        <w:rPr>
          <w:sz w:val="28"/>
          <w:szCs w:val="28"/>
          <w:lang w:val="ru-RU"/>
        </w:rPr>
      </w:pPr>
      <w:r w:rsidRPr="00061F28">
        <w:rPr>
          <w:sz w:val="28"/>
          <w:szCs w:val="28"/>
          <w:lang w:val="ru-RU"/>
        </w:rPr>
        <w:t>5.</w:t>
      </w:r>
      <w:r w:rsidRPr="00061F28">
        <w:rPr>
          <w:sz w:val="28"/>
          <w:szCs w:val="28"/>
          <w:lang w:val="ru-RU"/>
        </w:rPr>
        <w:tab/>
        <w:t xml:space="preserve"> Г. Шехер, Экономические основы солнечной энергетики. Экологический возобновляемый источник э</w:t>
      </w:r>
      <w:r w:rsidR="000B166D">
        <w:rPr>
          <w:sz w:val="28"/>
          <w:szCs w:val="28"/>
          <w:lang w:val="ru-RU"/>
        </w:rPr>
        <w:t xml:space="preserve">нергии будущего, 2016. – 368с. </w:t>
      </w:r>
    </w:p>
    <w:p w:rsidR="00061F28" w:rsidRPr="00061F28" w:rsidRDefault="000B166D" w:rsidP="00061F28">
      <w:pPr>
        <w:pStyle w:val="BodyText"/>
        <w:ind w:firstLine="720"/>
        <w:rPr>
          <w:sz w:val="28"/>
          <w:szCs w:val="28"/>
          <w:lang w:val="ru-RU"/>
        </w:rPr>
      </w:pPr>
      <w:r>
        <w:rPr>
          <w:sz w:val="28"/>
          <w:szCs w:val="28"/>
          <w:lang w:val="ru-RU"/>
        </w:rPr>
        <w:t>6</w:t>
      </w:r>
      <w:r w:rsidR="00061F28" w:rsidRPr="00061F28">
        <w:rPr>
          <w:sz w:val="28"/>
          <w:szCs w:val="28"/>
          <w:lang w:val="ru-RU"/>
        </w:rPr>
        <w:t>.</w:t>
      </w:r>
      <w:r w:rsidR="00061F28" w:rsidRPr="00061F28">
        <w:rPr>
          <w:sz w:val="28"/>
          <w:szCs w:val="28"/>
          <w:lang w:val="ru-RU"/>
        </w:rPr>
        <w:tab/>
        <w:t>Виссарионов В.И., Дерюгина Г.В., Кузнецова В.А., Малинин Н.К. Солнечная энергетика:– М.: Издательский дом МЭИ, 2016. - 317 с.</w:t>
      </w:r>
    </w:p>
    <w:p w:rsidR="00061F28" w:rsidRPr="003C4565" w:rsidRDefault="000B166D" w:rsidP="00061F28">
      <w:pPr>
        <w:pStyle w:val="BodyText"/>
        <w:ind w:firstLine="720"/>
        <w:rPr>
          <w:sz w:val="28"/>
          <w:szCs w:val="28"/>
          <w:lang w:val="ru-RU"/>
        </w:rPr>
      </w:pPr>
      <w:r>
        <w:rPr>
          <w:sz w:val="28"/>
          <w:szCs w:val="28"/>
          <w:lang w:val="ru-RU"/>
        </w:rPr>
        <w:t>7</w:t>
      </w:r>
      <w:r w:rsidR="00061F28" w:rsidRPr="00061F28">
        <w:rPr>
          <w:sz w:val="28"/>
          <w:szCs w:val="28"/>
          <w:lang w:val="ru-RU"/>
        </w:rPr>
        <w:t>.</w:t>
      </w:r>
      <w:r w:rsidR="00061F28" w:rsidRPr="00061F28">
        <w:rPr>
          <w:sz w:val="28"/>
          <w:szCs w:val="28"/>
          <w:lang w:val="ru-RU"/>
        </w:rPr>
        <w:tab/>
        <w:t>Мейтин М. Фотовольтаика: материалы, технологии, перспективы. Пусть</w:t>
      </w:r>
      <w:r w:rsidR="00061F28" w:rsidRPr="003C4565">
        <w:rPr>
          <w:sz w:val="28"/>
          <w:szCs w:val="28"/>
          <w:lang w:val="ru-RU"/>
        </w:rPr>
        <w:t xml:space="preserve"> </w:t>
      </w:r>
      <w:r w:rsidR="00061F28" w:rsidRPr="00061F28">
        <w:rPr>
          <w:sz w:val="28"/>
          <w:szCs w:val="28"/>
          <w:lang w:val="ru-RU"/>
        </w:rPr>
        <w:t>всегда</w:t>
      </w:r>
      <w:r w:rsidR="00061F28" w:rsidRPr="003C4565">
        <w:rPr>
          <w:sz w:val="28"/>
          <w:szCs w:val="28"/>
          <w:lang w:val="ru-RU"/>
        </w:rPr>
        <w:t xml:space="preserve"> </w:t>
      </w:r>
      <w:r w:rsidR="00061F28" w:rsidRPr="00061F28">
        <w:rPr>
          <w:sz w:val="28"/>
          <w:szCs w:val="28"/>
          <w:lang w:val="ru-RU"/>
        </w:rPr>
        <w:t>будет</w:t>
      </w:r>
      <w:r w:rsidR="00061F28" w:rsidRPr="003C4565">
        <w:rPr>
          <w:sz w:val="28"/>
          <w:szCs w:val="28"/>
          <w:lang w:val="ru-RU"/>
        </w:rPr>
        <w:t xml:space="preserve"> </w:t>
      </w:r>
      <w:r w:rsidR="00061F28" w:rsidRPr="00061F28">
        <w:rPr>
          <w:sz w:val="28"/>
          <w:szCs w:val="28"/>
          <w:lang w:val="ru-RU"/>
        </w:rPr>
        <w:t>Солнце</w:t>
      </w:r>
      <w:r w:rsidR="00061F28" w:rsidRPr="003C4565">
        <w:rPr>
          <w:sz w:val="28"/>
          <w:szCs w:val="28"/>
          <w:lang w:val="ru-RU"/>
        </w:rPr>
        <w:t xml:space="preserve"> // </w:t>
      </w:r>
      <w:r w:rsidR="00061F28" w:rsidRPr="00061F28">
        <w:rPr>
          <w:sz w:val="28"/>
          <w:szCs w:val="28"/>
          <w:lang w:val="ru-RU"/>
        </w:rPr>
        <w:t>Электроника</w:t>
      </w:r>
      <w:r w:rsidR="00061F28" w:rsidRPr="003C4565">
        <w:rPr>
          <w:sz w:val="28"/>
          <w:szCs w:val="28"/>
          <w:lang w:val="ru-RU"/>
        </w:rPr>
        <w:t>-</w:t>
      </w:r>
      <w:r w:rsidR="00061F28" w:rsidRPr="00061F28">
        <w:rPr>
          <w:sz w:val="28"/>
          <w:szCs w:val="28"/>
          <w:lang w:val="ru-RU"/>
        </w:rPr>
        <w:t>НТБ</w:t>
      </w:r>
      <w:r w:rsidR="00061F28" w:rsidRPr="003C4565">
        <w:rPr>
          <w:sz w:val="28"/>
          <w:szCs w:val="28"/>
          <w:lang w:val="ru-RU"/>
        </w:rPr>
        <w:t xml:space="preserve">. – 2017. – №6. – </w:t>
      </w:r>
      <w:r w:rsidR="00061F28" w:rsidRPr="00061F28">
        <w:rPr>
          <w:sz w:val="28"/>
          <w:szCs w:val="28"/>
          <w:lang w:val="ru-RU"/>
        </w:rPr>
        <w:t>С</w:t>
      </w:r>
      <w:r w:rsidR="00061F28" w:rsidRPr="003C4565">
        <w:rPr>
          <w:sz w:val="28"/>
          <w:szCs w:val="28"/>
          <w:lang w:val="ru-RU"/>
        </w:rPr>
        <w:t>. 40–47.</w:t>
      </w:r>
    </w:p>
    <w:p w:rsidR="00061F28" w:rsidRPr="00061F28" w:rsidRDefault="000B166D" w:rsidP="00061F28">
      <w:pPr>
        <w:pStyle w:val="BodyText"/>
        <w:ind w:firstLine="720"/>
        <w:rPr>
          <w:sz w:val="28"/>
          <w:szCs w:val="28"/>
        </w:rPr>
      </w:pPr>
      <w:r>
        <w:rPr>
          <w:sz w:val="28"/>
          <w:szCs w:val="28"/>
        </w:rPr>
        <w:t>8</w:t>
      </w:r>
      <w:r w:rsidR="00061F28" w:rsidRPr="00061F28">
        <w:rPr>
          <w:sz w:val="28"/>
          <w:szCs w:val="28"/>
        </w:rPr>
        <w:t>.</w:t>
      </w:r>
      <w:r w:rsidR="00061F28" w:rsidRPr="00061F28">
        <w:rPr>
          <w:sz w:val="28"/>
          <w:szCs w:val="28"/>
        </w:rPr>
        <w:tab/>
        <w:t>Galowey T. Solar House: A Guide for the Solar Designer. – Elsevier, 2004. – 216 p</w:t>
      </w:r>
    </w:p>
    <w:p w:rsidR="00061F28" w:rsidRPr="00061F28" w:rsidRDefault="000B166D" w:rsidP="000B166D">
      <w:pPr>
        <w:pStyle w:val="BodyText"/>
        <w:ind w:firstLine="720"/>
        <w:rPr>
          <w:sz w:val="28"/>
          <w:szCs w:val="28"/>
          <w:lang w:val="ru-RU"/>
        </w:rPr>
      </w:pPr>
      <w:r>
        <w:rPr>
          <w:sz w:val="28"/>
          <w:szCs w:val="28"/>
          <w:lang w:val="ru-RU"/>
        </w:rPr>
        <w:t>9</w:t>
      </w:r>
      <w:r w:rsidR="00061F28" w:rsidRPr="00061F28">
        <w:rPr>
          <w:sz w:val="28"/>
          <w:szCs w:val="28"/>
          <w:lang w:val="ru-RU"/>
        </w:rPr>
        <w:t>.</w:t>
      </w:r>
      <w:r w:rsidR="00061F28" w:rsidRPr="00061F28">
        <w:rPr>
          <w:sz w:val="28"/>
          <w:szCs w:val="28"/>
          <w:lang w:val="ru-RU"/>
        </w:rPr>
        <w:tab/>
        <w:t xml:space="preserve"> Мехтиев, А. Д.  Разработка высокоэффективной солнечной электростанции на основе двухсторонних модулей и интеллектуальной системы ориентации [Текст]:– М</w:t>
      </w:r>
      <w:r>
        <w:rPr>
          <w:sz w:val="28"/>
          <w:szCs w:val="28"/>
          <w:lang w:val="ru-RU"/>
        </w:rPr>
        <w:t>.: Энергоатомиздат, 2014 -201с.</w:t>
      </w:r>
      <w:r w:rsidR="00061F28" w:rsidRPr="00061F28">
        <w:rPr>
          <w:sz w:val="28"/>
          <w:szCs w:val="28"/>
          <w:lang w:val="ru-RU"/>
        </w:rPr>
        <w:t xml:space="preserve"> </w:t>
      </w:r>
    </w:p>
    <w:p w:rsidR="00061F28" w:rsidRDefault="00061F28" w:rsidP="00061F28">
      <w:pPr>
        <w:pStyle w:val="BodyText"/>
        <w:ind w:firstLine="720"/>
        <w:rPr>
          <w:sz w:val="28"/>
          <w:szCs w:val="28"/>
        </w:rPr>
      </w:pPr>
      <w:r w:rsidRPr="000B166D">
        <w:rPr>
          <w:sz w:val="28"/>
          <w:szCs w:val="28"/>
        </w:rPr>
        <w:t>1</w:t>
      </w:r>
      <w:r w:rsidR="000B166D">
        <w:rPr>
          <w:sz w:val="28"/>
          <w:szCs w:val="28"/>
        </w:rPr>
        <w:t>0</w:t>
      </w:r>
      <w:r w:rsidRPr="000B166D">
        <w:rPr>
          <w:sz w:val="28"/>
          <w:szCs w:val="28"/>
        </w:rPr>
        <w:t>.</w:t>
      </w:r>
      <w:r w:rsidRPr="000B166D">
        <w:rPr>
          <w:sz w:val="28"/>
          <w:szCs w:val="28"/>
        </w:rPr>
        <w:tab/>
      </w:r>
      <w:r w:rsidRPr="00061F28">
        <w:rPr>
          <w:sz w:val="28"/>
          <w:szCs w:val="28"/>
        </w:rPr>
        <w:t>Petrov</w:t>
      </w:r>
      <w:r w:rsidRPr="000B166D">
        <w:rPr>
          <w:sz w:val="28"/>
          <w:szCs w:val="28"/>
        </w:rPr>
        <w:t xml:space="preserve"> </w:t>
      </w:r>
      <w:r w:rsidRPr="00061F28">
        <w:rPr>
          <w:sz w:val="28"/>
          <w:szCs w:val="28"/>
        </w:rPr>
        <w:t>L</w:t>
      </w:r>
      <w:r w:rsidRPr="000B166D">
        <w:rPr>
          <w:sz w:val="28"/>
          <w:szCs w:val="28"/>
        </w:rPr>
        <w:t>.</w:t>
      </w:r>
      <w:r w:rsidRPr="00061F28">
        <w:rPr>
          <w:sz w:val="28"/>
          <w:szCs w:val="28"/>
        </w:rPr>
        <w:t>A</w:t>
      </w:r>
      <w:r w:rsidRPr="000B166D">
        <w:rPr>
          <w:sz w:val="28"/>
          <w:szCs w:val="28"/>
        </w:rPr>
        <w:t xml:space="preserve">. </w:t>
      </w:r>
      <w:r w:rsidRPr="00061F28">
        <w:rPr>
          <w:sz w:val="28"/>
          <w:szCs w:val="28"/>
        </w:rPr>
        <w:t>Solar</w:t>
      </w:r>
      <w:r w:rsidRPr="000B166D">
        <w:rPr>
          <w:sz w:val="28"/>
          <w:szCs w:val="28"/>
        </w:rPr>
        <w:t xml:space="preserve"> </w:t>
      </w:r>
      <w:r w:rsidRPr="00061F28">
        <w:rPr>
          <w:sz w:val="28"/>
          <w:szCs w:val="28"/>
        </w:rPr>
        <w:t>Tracking</w:t>
      </w:r>
      <w:r w:rsidRPr="000B166D">
        <w:rPr>
          <w:sz w:val="28"/>
          <w:szCs w:val="28"/>
        </w:rPr>
        <w:t xml:space="preserve"> </w:t>
      </w:r>
      <w:r w:rsidRPr="00061F28">
        <w:rPr>
          <w:sz w:val="28"/>
          <w:szCs w:val="28"/>
        </w:rPr>
        <w:t>Strategies</w:t>
      </w:r>
      <w:r w:rsidRPr="000B166D">
        <w:rPr>
          <w:sz w:val="28"/>
          <w:szCs w:val="28"/>
        </w:rPr>
        <w:t xml:space="preserve"> / </w:t>
      </w:r>
      <w:r w:rsidRPr="00061F28">
        <w:rPr>
          <w:sz w:val="28"/>
          <w:szCs w:val="28"/>
        </w:rPr>
        <w:t>BSc</w:t>
      </w:r>
      <w:r w:rsidRPr="000B166D">
        <w:rPr>
          <w:sz w:val="28"/>
          <w:szCs w:val="28"/>
        </w:rPr>
        <w:t xml:space="preserve"> (</w:t>
      </w:r>
      <w:r w:rsidRPr="00061F28">
        <w:rPr>
          <w:sz w:val="28"/>
          <w:szCs w:val="28"/>
        </w:rPr>
        <w:t>Hons</w:t>
      </w:r>
      <w:r w:rsidRPr="000B166D">
        <w:rPr>
          <w:sz w:val="28"/>
          <w:szCs w:val="28"/>
        </w:rPr>
        <w:t xml:space="preserve">) </w:t>
      </w:r>
      <w:r w:rsidRPr="00061F28">
        <w:rPr>
          <w:sz w:val="28"/>
          <w:szCs w:val="28"/>
        </w:rPr>
        <w:t>Dissertation</w:t>
      </w:r>
      <w:r w:rsidRPr="000B166D">
        <w:rPr>
          <w:sz w:val="28"/>
          <w:szCs w:val="28"/>
        </w:rPr>
        <w:t xml:space="preserve"> – </w:t>
      </w:r>
      <w:r w:rsidRPr="00061F28">
        <w:rPr>
          <w:sz w:val="28"/>
          <w:szCs w:val="28"/>
        </w:rPr>
        <w:t>University</w:t>
      </w:r>
      <w:r w:rsidRPr="000B166D">
        <w:rPr>
          <w:sz w:val="28"/>
          <w:szCs w:val="28"/>
        </w:rPr>
        <w:t xml:space="preserve"> </w:t>
      </w:r>
      <w:r w:rsidRPr="00061F28">
        <w:rPr>
          <w:sz w:val="28"/>
          <w:szCs w:val="28"/>
        </w:rPr>
        <w:t>of</w:t>
      </w:r>
      <w:r w:rsidRPr="000B166D">
        <w:rPr>
          <w:sz w:val="28"/>
          <w:szCs w:val="28"/>
        </w:rPr>
        <w:t xml:space="preserve"> </w:t>
      </w:r>
      <w:r w:rsidRPr="00061F28">
        <w:rPr>
          <w:sz w:val="28"/>
          <w:szCs w:val="28"/>
        </w:rPr>
        <w:t>DUNDEE</w:t>
      </w:r>
      <w:r w:rsidRPr="000B166D">
        <w:rPr>
          <w:sz w:val="28"/>
          <w:szCs w:val="28"/>
        </w:rPr>
        <w:t xml:space="preserve"> 2010/2011 – 79</w:t>
      </w:r>
      <w:r w:rsidRPr="00061F28">
        <w:rPr>
          <w:sz w:val="28"/>
          <w:szCs w:val="28"/>
        </w:rPr>
        <w:t>p</w:t>
      </w:r>
    </w:p>
    <w:p w:rsidR="003C4565" w:rsidRDefault="003C4565" w:rsidP="00061F28">
      <w:pPr>
        <w:pStyle w:val="BodyText"/>
        <w:ind w:firstLine="720"/>
        <w:rPr>
          <w:sz w:val="28"/>
          <w:szCs w:val="28"/>
        </w:rPr>
      </w:pPr>
    </w:p>
    <w:p w:rsidR="003C4565" w:rsidRPr="001A2DAF" w:rsidRDefault="003C4565" w:rsidP="003C4565">
      <w:pPr>
        <w:tabs>
          <w:tab w:val="left" w:pos="567"/>
        </w:tabs>
        <w:spacing w:after="0" w:line="240" w:lineRule="auto"/>
        <w:ind w:firstLine="567"/>
        <w:jc w:val="center"/>
        <w:rPr>
          <w:rFonts w:ascii="Times New Roman" w:hAnsi="Times New Roman"/>
          <w:b/>
          <w:sz w:val="28"/>
          <w:szCs w:val="28"/>
        </w:rPr>
      </w:pPr>
      <w:r>
        <w:rPr>
          <w:rFonts w:ascii="Times New Roman" w:hAnsi="Times New Roman"/>
          <w:b/>
          <w:sz w:val="28"/>
          <w:szCs w:val="28"/>
        </w:rPr>
        <w:t>R</w:t>
      </w:r>
      <w:r w:rsidRPr="001A2DAF">
        <w:rPr>
          <w:rFonts w:ascii="Times New Roman" w:hAnsi="Times New Roman"/>
          <w:b/>
          <w:sz w:val="28"/>
          <w:szCs w:val="28"/>
        </w:rPr>
        <w:t>eferences</w:t>
      </w:r>
    </w:p>
    <w:p w:rsidR="003C4565" w:rsidRPr="00E132D9" w:rsidRDefault="003C4565" w:rsidP="003C4565">
      <w:pPr>
        <w:spacing w:after="0" w:line="240" w:lineRule="auto"/>
        <w:jc w:val="center"/>
        <w:rPr>
          <w:rFonts w:ascii="Times New Roman" w:hAnsi="Times New Roman"/>
          <w:b/>
          <w:sz w:val="28"/>
          <w:szCs w:val="28"/>
        </w:rPr>
      </w:pPr>
    </w:p>
    <w:p w:rsidR="003C4565" w:rsidRPr="00E132D9" w:rsidRDefault="003C4565" w:rsidP="003C4565">
      <w:pPr>
        <w:pStyle w:val="BodyText"/>
        <w:ind w:firstLine="720"/>
        <w:rPr>
          <w:sz w:val="28"/>
          <w:szCs w:val="28"/>
        </w:rPr>
      </w:pPr>
      <w:r w:rsidRPr="00E132D9">
        <w:rPr>
          <w:sz w:val="28"/>
          <w:szCs w:val="28"/>
        </w:rPr>
        <w:t>1.</w:t>
      </w:r>
      <w:r w:rsidRPr="00E132D9">
        <w:rPr>
          <w:sz w:val="28"/>
          <w:szCs w:val="28"/>
        </w:rPr>
        <w:tab/>
        <w:t>http://www.gazportal.ru/info/docs/energeticheskaya-strategiya-kazakstan-na-period-do-2030-goda/005-gosudarstvennaya-energeticheskaya-politika/(date of access: 05.02.2020).</w:t>
      </w:r>
    </w:p>
    <w:p w:rsidR="003C4565" w:rsidRPr="00E132D9" w:rsidRDefault="003C4565" w:rsidP="003C4565">
      <w:pPr>
        <w:pStyle w:val="BodyText"/>
        <w:ind w:firstLine="720"/>
        <w:rPr>
          <w:sz w:val="28"/>
          <w:szCs w:val="28"/>
        </w:rPr>
      </w:pPr>
      <w:r w:rsidRPr="00E132D9">
        <w:rPr>
          <w:sz w:val="28"/>
          <w:szCs w:val="28"/>
        </w:rPr>
        <w:t>2.</w:t>
      </w:r>
      <w:r w:rsidRPr="00E132D9">
        <w:rPr>
          <w:sz w:val="28"/>
          <w:szCs w:val="28"/>
        </w:rPr>
        <w:tab/>
        <w:t>http://www.german.kz/news/33-in-kazstan-the- tariffs- for-from green-electricity have been approved (date of access: 05.02.2020).</w:t>
      </w:r>
    </w:p>
    <w:p w:rsidR="003C4565" w:rsidRPr="00E132D9" w:rsidRDefault="003C4565" w:rsidP="003C4565">
      <w:pPr>
        <w:pStyle w:val="BodyText"/>
        <w:ind w:firstLine="720"/>
        <w:rPr>
          <w:sz w:val="28"/>
          <w:szCs w:val="28"/>
        </w:rPr>
      </w:pPr>
      <w:r w:rsidRPr="00E132D9">
        <w:rPr>
          <w:sz w:val="28"/>
          <w:szCs w:val="28"/>
        </w:rPr>
        <w:t>3.</w:t>
      </w:r>
      <w:r w:rsidRPr="00E132D9">
        <w:rPr>
          <w:sz w:val="28"/>
          <w:szCs w:val="28"/>
        </w:rPr>
        <w:tab/>
        <w:t>https://eenergy.com.ua/ru/zelenyj-tarif/tsena-na-zelenyj-tarif-2019(date of access: 05.02.2020).</w:t>
      </w:r>
    </w:p>
    <w:p w:rsidR="003C4565" w:rsidRPr="00E132D9" w:rsidRDefault="003C4565" w:rsidP="003C4565">
      <w:pPr>
        <w:pStyle w:val="BodyText"/>
        <w:ind w:firstLine="720"/>
        <w:rPr>
          <w:sz w:val="28"/>
          <w:szCs w:val="28"/>
        </w:rPr>
      </w:pPr>
      <w:r w:rsidRPr="00E132D9">
        <w:rPr>
          <w:sz w:val="28"/>
          <w:szCs w:val="28"/>
        </w:rPr>
        <w:t>4.</w:t>
      </w:r>
      <w:r w:rsidRPr="00E132D9">
        <w:rPr>
          <w:sz w:val="28"/>
          <w:szCs w:val="28"/>
        </w:rPr>
        <w:tab/>
        <w:t>Luke, A. Development of photovoltaic solar energy / A. Luke / Ecology and life. - 2015. - No. 12. - S. 18-19.</w:t>
      </w:r>
    </w:p>
    <w:p w:rsidR="003C4565" w:rsidRPr="00E132D9" w:rsidRDefault="003C4565" w:rsidP="003C4565">
      <w:pPr>
        <w:pStyle w:val="BodyText"/>
        <w:ind w:firstLine="720"/>
        <w:rPr>
          <w:sz w:val="28"/>
          <w:szCs w:val="28"/>
        </w:rPr>
      </w:pPr>
      <w:r w:rsidRPr="00E132D9">
        <w:rPr>
          <w:sz w:val="28"/>
          <w:szCs w:val="28"/>
        </w:rPr>
        <w:t>5.</w:t>
      </w:r>
      <w:r w:rsidRPr="00E132D9">
        <w:rPr>
          <w:sz w:val="28"/>
          <w:szCs w:val="28"/>
        </w:rPr>
        <w:tab/>
        <w:t xml:space="preserve"> G. Sheher, Economic Foundations of Solar Energy. Ecological renewable energy source of the future, 2016. - 368p.</w:t>
      </w:r>
    </w:p>
    <w:p w:rsidR="003C4565" w:rsidRPr="00E132D9" w:rsidRDefault="003C4565" w:rsidP="003C4565">
      <w:pPr>
        <w:pStyle w:val="BodyText"/>
        <w:ind w:firstLine="720"/>
        <w:rPr>
          <w:sz w:val="28"/>
          <w:szCs w:val="28"/>
        </w:rPr>
      </w:pPr>
      <w:r w:rsidRPr="00E132D9">
        <w:rPr>
          <w:sz w:val="28"/>
          <w:szCs w:val="28"/>
        </w:rPr>
        <w:t>6.</w:t>
      </w:r>
      <w:r w:rsidRPr="00E132D9">
        <w:rPr>
          <w:sz w:val="28"/>
          <w:szCs w:val="28"/>
        </w:rPr>
        <w:tab/>
        <w:t>Vissarionov V.I., Deryugina G.V., Kuznetsova V.A., Malinin N.K. Solar energy: - Moscow: MPEI Publishing House, 2016 .-- 317 p.</w:t>
      </w:r>
    </w:p>
    <w:p w:rsidR="003C4565" w:rsidRPr="00E132D9" w:rsidRDefault="003C4565" w:rsidP="003C4565">
      <w:pPr>
        <w:pStyle w:val="BodyText"/>
        <w:ind w:firstLine="720"/>
        <w:rPr>
          <w:sz w:val="28"/>
          <w:szCs w:val="28"/>
        </w:rPr>
      </w:pPr>
      <w:r w:rsidRPr="00E132D9">
        <w:rPr>
          <w:sz w:val="28"/>
          <w:szCs w:val="28"/>
        </w:rPr>
        <w:t>7.</w:t>
      </w:r>
      <w:r w:rsidRPr="00E132D9">
        <w:rPr>
          <w:sz w:val="28"/>
          <w:szCs w:val="28"/>
        </w:rPr>
        <w:tab/>
        <w:t>Meitin M. Photovoltaics: materials, technologies, prospects. Let there always be the sun // Elektronika-NTB. - 2017. - No. 6. - S. 40–47.</w:t>
      </w:r>
    </w:p>
    <w:p w:rsidR="003C4565" w:rsidRPr="00061F28" w:rsidRDefault="003C4565" w:rsidP="003C4565">
      <w:pPr>
        <w:pStyle w:val="BodyText"/>
        <w:ind w:firstLine="720"/>
        <w:rPr>
          <w:sz w:val="28"/>
          <w:szCs w:val="28"/>
        </w:rPr>
      </w:pPr>
      <w:r>
        <w:rPr>
          <w:sz w:val="28"/>
          <w:szCs w:val="28"/>
        </w:rPr>
        <w:lastRenderedPageBreak/>
        <w:t>eight.</w:t>
      </w:r>
      <w:r w:rsidRPr="00061F28">
        <w:rPr>
          <w:sz w:val="28"/>
          <w:szCs w:val="28"/>
        </w:rPr>
        <w:tab/>
        <w:t>Galowey T. Solar House: A Guide for the Solar Designer. - Elsevier, 2004 .-- 216 p</w:t>
      </w:r>
    </w:p>
    <w:p w:rsidR="003C4565" w:rsidRPr="00E132D9" w:rsidRDefault="003C4565" w:rsidP="003C4565">
      <w:pPr>
        <w:pStyle w:val="BodyText"/>
        <w:ind w:firstLine="720"/>
        <w:rPr>
          <w:sz w:val="28"/>
          <w:szCs w:val="28"/>
        </w:rPr>
      </w:pPr>
      <w:r w:rsidRPr="00E132D9">
        <w:rPr>
          <w:sz w:val="28"/>
          <w:szCs w:val="28"/>
        </w:rPr>
        <w:t>nine.</w:t>
      </w:r>
      <w:r w:rsidRPr="00E132D9">
        <w:rPr>
          <w:sz w:val="28"/>
          <w:szCs w:val="28"/>
        </w:rPr>
        <w:tab/>
        <w:t xml:space="preserve"> Mekhtiev, A. D. Development of a highly efficient solar power plant based on double-sided modules and an intelligent orientation system [Text]: - M .: Energoatomizdat, 2014-201p.</w:t>
      </w:r>
    </w:p>
    <w:p w:rsidR="003C4565" w:rsidRDefault="003C4565" w:rsidP="003C4565">
      <w:pPr>
        <w:pStyle w:val="BodyText"/>
        <w:ind w:firstLine="720"/>
        <w:rPr>
          <w:sz w:val="28"/>
          <w:szCs w:val="28"/>
        </w:rPr>
      </w:pPr>
      <w:r w:rsidRPr="000B166D">
        <w:rPr>
          <w:sz w:val="28"/>
          <w:szCs w:val="28"/>
        </w:rPr>
        <w:t>ten.</w:t>
      </w:r>
      <w:r w:rsidRPr="000B166D">
        <w:rPr>
          <w:sz w:val="28"/>
          <w:szCs w:val="28"/>
        </w:rPr>
        <w:tab/>
      </w:r>
      <w:r w:rsidRPr="00061F28">
        <w:rPr>
          <w:sz w:val="28"/>
          <w:szCs w:val="28"/>
        </w:rPr>
        <w:t>Petrov LA Solar Tracking Strategies / BSc (Hons) Dissertation - University of DUNDEE 2010/2011 - 79p</w:t>
      </w:r>
    </w:p>
    <w:p w:rsidR="003C4565" w:rsidRDefault="003C4565" w:rsidP="003C4565">
      <w:pPr>
        <w:pStyle w:val="BodyText"/>
        <w:ind w:firstLine="720"/>
        <w:rPr>
          <w:sz w:val="28"/>
          <w:szCs w:val="28"/>
        </w:rPr>
      </w:pPr>
    </w:p>
    <w:p w:rsidR="003C4565" w:rsidRDefault="003C4565" w:rsidP="003C4565">
      <w:pPr>
        <w:pStyle w:val="BodyText"/>
        <w:ind w:firstLine="720"/>
        <w:rPr>
          <w:sz w:val="28"/>
          <w:szCs w:val="28"/>
        </w:rPr>
      </w:pPr>
    </w:p>
    <w:p w:rsidR="003C4565" w:rsidRPr="003C4565" w:rsidRDefault="003C4565" w:rsidP="003C45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ru-RU"/>
        </w:rPr>
        <w:t>КҮН</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СӘУЛЕСІ</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ТРЕККРІНІҢ</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МОДЕЛІН</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ЖӘНЕ</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БАСҚАРУ</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АЛГОРИТМІН</w:t>
      </w:r>
      <w:r w:rsidRPr="003C4565">
        <w:rPr>
          <w:rFonts w:ascii="Times New Roman" w:hAnsi="Times New Roman" w:cs="Times New Roman"/>
          <w:b/>
          <w:sz w:val="28"/>
          <w:szCs w:val="28"/>
        </w:rPr>
        <w:t xml:space="preserve"> </w:t>
      </w:r>
      <w:r>
        <w:rPr>
          <w:rFonts w:ascii="Times New Roman" w:hAnsi="Times New Roman" w:cs="Times New Roman"/>
          <w:b/>
          <w:sz w:val="28"/>
          <w:szCs w:val="28"/>
          <w:lang w:val="ru-RU"/>
        </w:rPr>
        <w:t>ЖОБАЛАУ</w:t>
      </w:r>
      <w:r w:rsidRPr="003C4565">
        <w:rPr>
          <w:rFonts w:ascii="Times New Roman" w:hAnsi="Times New Roman" w:cs="Times New Roman"/>
          <w:b/>
          <w:sz w:val="28"/>
          <w:szCs w:val="28"/>
        </w:rPr>
        <w:t>.</w:t>
      </w:r>
    </w:p>
    <w:p w:rsidR="003C4565" w:rsidRPr="003C4565" w:rsidRDefault="003C4565" w:rsidP="003C4565">
      <w:pPr>
        <w:spacing w:after="0" w:line="240" w:lineRule="auto"/>
        <w:ind w:firstLine="709"/>
        <w:jc w:val="center"/>
        <w:rPr>
          <w:rFonts w:ascii="Times New Roman" w:hAnsi="Times New Roman" w:cs="Times New Roman"/>
          <w:b/>
          <w:sz w:val="28"/>
          <w:szCs w:val="28"/>
        </w:rPr>
      </w:pPr>
    </w:p>
    <w:p w:rsidR="003C4565" w:rsidRDefault="003C4565" w:rsidP="003C4565">
      <w:pPr>
        <w:spacing w:after="0" w:line="240" w:lineRule="auto"/>
        <w:ind w:firstLine="709"/>
        <w:jc w:val="center"/>
        <w:rPr>
          <w:rFonts w:ascii="Times New Roman" w:hAnsi="Times New Roman" w:cs="Times New Roman"/>
          <w:b/>
          <w:sz w:val="28"/>
          <w:szCs w:val="28"/>
          <w:lang w:val="ru-RU"/>
        </w:rPr>
      </w:pPr>
      <w:r>
        <w:rPr>
          <w:rFonts w:ascii="Times New Roman" w:hAnsi="Times New Roman"/>
          <w:b/>
          <w:sz w:val="28"/>
          <w:szCs w:val="28"/>
          <w:lang w:val="ru-RU"/>
        </w:rPr>
        <w:t>А</w:t>
      </w:r>
      <w:r w:rsidRPr="004E281B">
        <w:rPr>
          <w:rFonts w:ascii="Times New Roman" w:hAnsi="Times New Roman"/>
          <w:b/>
          <w:sz w:val="28"/>
          <w:szCs w:val="28"/>
          <w:lang w:val="ru-RU"/>
        </w:rPr>
        <w:t>.</w:t>
      </w:r>
      <w:r>
        <w:rPr>
          <w:rFonts w:ascii="Times New Roman" w:hAnsi="Times New Roman"/>
          <w:b/>
          <w:sz w:val="28"/>
          <w:szCs w:val="28"/>
          <w:lang w:val="ru-RU"/>
        </w:rPr>
        <w:t xml:space="preserve"> Д.</w:t>
      </w:r>
      <w:r w:rsidRPr="004E281B">
        <w:rPr>
          <w:rFonts w:ascii="Times New Roman" w:hAnsi="Times New Roman"/>
          <w:b/>
          <w:sz w:val="28"/>
          <w:szCs w:val="28"/>
          <w:lang w:val="ru-RU"/>
        </w:rPr>
        <w:t xml:space="preserve"> Мехдиев</w:t>
      </w:r>
      <w:r>
        <w:rPr>
          <w:rFonts w:ascii="Times New Roman" w:hAnsi="Times New Roman"/>
          <w:sz w:val="28"/>
          <w:szCs w:val="28"/>
          <w:lang w:val="ru-RU"/>
        </w:rPr>
        <w:t>, Е.</w:t>
      </w:r>
      <w:r w:rsidR="00CE7989">
        <w:rPr>
          <w:rFonts w:ascii="Times New Roman" w:hAnsi="Times New Roman"/>
          <w:sz w:val="28"/>
          <w:szCs w:val="28"/>
        </w:rPr>
        <w:t xml:space="preserve"> </w:t>
      </w:r>
      <w:bookmarkStart w:id="0" w:name="_GoBack"/>
      <w:bookmarkEnd w:id="0"/>
      <w:r>
        <w:rPr>
          <w:rFonts w:ascii="Times New Roman" w:hAnsi="Times New Roman"/>
          <w:sz w:val="28"/>
          <w:szCs w:val="28"/>
          <w:lang w:val="ru-RU"/>
        </w:rPr>
        <w:t>Ж. Сарсикеев, Е.</w:t>
      </w:r>
      <w:r w:rsidR="00CE7989" w:rsidRPr="00CE7989">
        <w:rPr>
          <w:rFonts w:ascii="Times New Roman" w:hAnsi="Times New Roman"/>
          <w:sz w:val="28"/>
          <w:szCs w:val="28"/>
          <w:lang w:val="ru-RU"/>
        </w:rPr>
        <w:t xml:space="preserve"> </w:t>
      </w:r>
      <w:r>
        <w:rPr>
          <w:rFonts w:ascii="Times New Roman" w:hAnsi="Times New Roman"/>
          <w:sz w:val="28"/>
          <w:szCs w:val="28"/>
          <w:lang w:val="ru-RU"/>
        </w:rPr>
        <w:t>К. Амир</w:t>
      </w:r>
    </w:p>
    <w:p w:rsidR="003C4565" w:rsidRDefault="003C4565" w:rsidP="003C4565">
      <w:pPr>
        <w:spacing w:after="0" w:line="240" w:lineRule="auto"/>
        <w:ind w:firstLine="709"/>
        <w:jc w:val="center"/>
        <w:rPr>
          <w:rFonts w:ascii="Times New Roman" w:hAnsi="Times New Roman" w:cs="Times New Roman"/>
          <w:b/>
          <w:sz w:val="28"/>
          <w:szCs w:val="28"/>
          <w:lang w:val="ru-RU"/>
        </w:rPr>
      </w:pPr>
    </w:p>
    <w:p w:rsidR="003C4565" w:rsidRPr="00397634" w:rsidRDefault="003C4565" w:rsidP="003C4565">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 xml:space="preserve">1 - С.Сейфуллин </w:t>
      </w:r>
      <w:r>
        <w:rPr>
          <w:rFonts w:ascii="Times New Roman" w:hAnsi="Times New Roman"/>
          <w:i/>
          <w:sz w:val="28"/>
          <w:szCs w:val="28"/>
          <w:lang w:val="ru-RU"/>
        </w:rPr>
        <w:t xml:space="preserve">атындағы </w:t>
      </w:r>
      <w:r w:rsidRPr="00397634">
        <w:rPr>
          <w:rFonts w:ascii="Times New Roman" w:hAnsi="Times New Roman"/>
          <w:i/>
          <w:sz w:val="28"/>
          <w:szCs w:val="28"/>
          <w:lang w:val="ru-RU"/>
        </w:rPr>
        <w:t>Қа</w:t>
      </w:r>
      <w:r>
        <w:rPr>
          <w:rFonts w:ascii="Times New Roman" w:hAnsi="Times New Roman"/>
          <w:i/>
          <w:sz w:val="28"/>
          <w:szCs w:val="28"/>
          <w:lang w:val="ru-RU"/>
        </w:rPr>
        <w:t>зақ агротехникалық университеті</w:t>
      </w:r>
      <w:r w:rsidRPr="00397634">
        <w:rPr>
          <w:rFonts w:ascii="Times New Roman" w:hAnsi="Times New Roman"/>
          <w:i/>
          <w:sz w:val="28"/>
          <w:szCs w:val="28"/>
          <w:lang w:val="ru-RU"/>
        </w:rPr>
        <w:t>»,</w:t>
      </w:r>
    </w:p>
    <w:p w:rsidR="003C4565" w:rsidRPr="00397634" w:rsidRDefault="003C4565" w:rsidP="003C4565">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010011, Нұр-Сұлтан, Жеңіс даңғылы, 62, Қазақстан Республикасы,</w:t>
      </w:r>
    </w:p>
    <w:p w:rsidR="003C4565" w:rsidRPr="00397634" w:rsidRDefault="003C4565" w:rsidP="003C4565">
      <w:pPr>
        <w:widowControl w:val="0"/>
        <w:spacing w:after="0" w:line="240" w:lineRule="auto"/>
        <w:ind w:firstLine="709"/>
        <w:jc w:val="center"/>
        <w:rPr>
          <w:rFonts w:ascii="Times New Roman" w:hAnsi="Times New Roman"/>
          <w:i/>
          <w:sz w:val="28"/>
          <w:szCs w:val="28"/>
          <w:lang w:val="ru-RU"/>
        </w:rPr>
      </w:pPr>
      <w:r w:rsidRPr="00397634">
        <w:rPr>
          <w:rFonts w:ascii="Times New Roman" w:hAnsi="Times New Roman"/>
          <w:i/>
          <w:sz w:val="28"/>
          <w:szCs w:val="28"/>
          <w:lang w:val="ru-RU"/>
        </w:rPr>
        <w:t>(Электрондық пошта:</w:t>
      </w:r>
      <w:hyperlink r:id="rId13" w:history="1">
        <w:r>
          <w:rPr>
            <w:rStyle w:val="Hyperlink"/>
            <w:rFonts w:ascii="Times New Roman" w:hAnsi="Times New Roman"/>
            <w:i/>
            <w:sz w:val="28"/>
            <w:szCs w:val="28"/>
          </w:rPr>
          <w:t>barton</w:t>
        </w:r>
        <w:r w:rsidRPr="008B6016">
          <w:rPr>
            <w:rStyle w:val="Hyperlink"/>
            <w:rFonts w:ascii="Times New Roman" w:hAnsi="Times New Roman"/>
            <w:i/>
            <w:sz w:val="28"/>
            <w:szCs w:val="28"/>
            <w:lang w:val="ru-RU"/>
          </w:rPr>
          <w:t>.</w:t>
        </w:r>
        <w:r>
          <w:rPr>
            <w:rStyle w:val="Hyperlink"/>
            <w:rFonts w:ascii="Times New Roman" w:hAnsi="Times New Roman"/>
            <w:i/>
            <w:sz w:val="28"/>
            <w:szCs w:val="28"/>
          </w:rPr>
          <w:t>kz</w:t>
        </w:r>
        <w:r w:rsidRPr="008B6016">
          <w:rPr>
            <w:rStyle w:val="Hyperlink"/>
            <w:rFonts w:ascii="Times New Roman" w:hAnsi="Times New Roman"/>
            <w:i/>
            <w:sz w:val="28"/>
            <w:szCs w:val="28"/>
            <w:lang w:val="ru-RU"/>
          </w:rPr>
          <w:t>@</w:t>
        </w:r>
        <w:r>
          <w:rPr>
            <w:rStyle w:val="Hyperlink"/>
            <w:rFonts w:ascii="Times New Roman" w:hAnsi="Times New Roman"/>
            <w:i/>
            <w:sz w:val="28"/>
            <w:szCs w:val="28"/>
          </w:rPr>
          <w:t>mail</w:t>
        </w:r>
        <w:r w:rsidRPr="008B6016">
          <w:rPr>
            <w:rStyle w:val="Hyperlink"/>
            <w:rFonts w:ascii="Times New Roman" w:hAnsi="Times New Roman"/>
            <w:i/>
            <w:sz w:val="28"/>
            <w:szCs w:val="28"/>
            <w:lang w:val="ru-RU"/>
          </w:rPr>
          <w:t>.</w:t>
        </w:r>
        <w:r>
          <w:rPr>
            <w:rStyle w:val="Hyperlink"/>
            <w:rFonts w:ascii="Times New Roman" w:hAnsi="Times New Roman"/>
            <w:i/>
            <w:sz w:val="28"/>
            <w:szCs w:val="28"/>
          </w:rPr>
          <w:t>ru</w:t>
        </w:r>
      </w:hyperlink>
      <w:r w:rsidRPr="00397634">
        <w:rPr>
          <w:rFonts w:ascii="Times New Roman" w:hAnsi="Times New Roman"/>
          <w:i/>
          <w:sz w:val="28"/>
          <w:szCs w:val="28"/>
          <w:lang w:val="ru-RU"/>
        </w:rPr>
        <w:t>)</w:t>
      </w:r>
    </w:p>
    <w:p w:rsidR="003C4565" w:rsidRDefault="003C4565" w:rsidP="003C4565">
      <w:pPr>
        <w:spacing w:after="0" w:line="240" w:lineRule="auto"/>
        <w:jc w:val="both"/>
        <w:rPr>
          <w:rFonts w:ascii="Times New Roman" w:hAnsi="Times New Roman" w:cs="Times New Roman"/>
          <w:b/>
          <w:sz w:val="28"/>
          <w:szCs w:val="28"/>
          <w:lang w:val="ru-RU"/>
        </w:rPr>
      </w:pPr>
    </w:p>
    <w:p w:rsidR="003C4565" w:rsidRDefault="003C4565" w:rsidP="003C4565">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t>Түйін</w:t>
      </w:r>
    </w:p>
    <w:p w:rsidR="003C4565" w:rsidRDefault="003C4565" w:rsidP="003C456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Бұл мақалада «Arduino Uno» платформасына негізделген күн трекерінің прототипі моделі және оны басқару алгоритмі әзірленуде. Бұл мақаланың мақсаты - тақырыптық аймақты зерттеу, күн трекерінің автономды моделін құру және күн батареяларын өндіру бойынша зерттеулер жүргізу. Күн трекерін енгізу күн батареяларының тиімділігін арттырудың қолжетімді әдісі болып табылады. Күн сканерін күн панельдері орнатылған құрылымды сәл өзгертумен жұмыс істейтін күн электр станциясына қолдануға болады. Күн трекері электр энергиясын өндіруді таңертең және кешке көбейтеді, трекер панельдерді күн сәулесінің максималды ағынына бағыттайды, бұл өндірісті күні бойы біркелкі етеді. Мақалада эксперимент нәтижелері мен күн батареяларының өндірісінің салыстырмалы талдауы көрсетілген. Күн трекерінің макетінің дизайны жасалды және күн батареясының қуатының уақытқа тәуелділігінің графиктері құрылды, күн батареясының қуатын есептеу жүргізілді және жүргізілді. Arduino Uno негізінде күн трекерін басқару жүйесі жасалды. Қос осьті және бір осьті күн трекері бар күн батареяларының шығымы 45 ° орнатылған күн батареясымен салыстырғанда 59,4% және 43% құрайды.</w:t>
      </w:r>
    </w:p>
    <w:p w:rsidR="003C4565" w:rsidRPr="007130E0" w:rsidRDefault="003C4565" w:rsidP="003C4565">
      <w:pPr>
        <w:spacing w:after="0" w:line="240" w:lineRule="auto"/>
        <w:ind w:firstLine="709"/>
        <w:jc w:val="both"/>
        <w:rPr>
          <w:rFonts w:ascii="Times New Roman" w:hAnsi="Times New Roman" w:cs="Times New Roman"/>
          <w:b/>
          <w:sz w:val="28"/>
          <w:szCs w:val="28"/>
          <w:lang w:val="ru-RU"/>
        </w:rPr>
      </w:pPr>
      <w:r w:rsidRPr="001A2DAF">
        <w:rPr>
          <w:rFonts w:ascii="Times New Roman" w:hAnsi="Times New Roman"/>
          <w:b/>
          <w:sz w:val="28"/>
          <w:szCs w:val="28"/>
          <w:lang w:val="kk-KZ"/>
        </w:rPr>
        <w:t>Кілт сөздер</w:t>
      </w:r>
      <w:r w:rsidRPr="007130E0">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жаңартылатын энергия, электр энергиясы, күн энергиясы, күн панелі, фотоэлектрлік түрлендіргіш, күн трекері, серво, фоторезистор</w:t>
      </w:r>
    </w:p>
    <w:p w:rsidR="003C4565" w:rsidRPr="005D46C3" w:rsidRDefault="003C4565" w:rsidP="003C4565">
      <w:pPr>
        <w:spacing w:after="0" w:line="240" w:lineRule="auto"/>
        <w:ind w:firstLine="709"/>
        <w:jc w:val="both"/>
        <w:rPr>
          <w:rFonts w:ascii="Times New Roman" w:hAnsi="Times New Roman" w:cs="Times New Roman"/>
          <w:b/>
          <w:sz w:val="28"/>
          <w:szCs w:val="28"/>
          <w:lang w:val="ru-RU"/>
        </w:rPr>
      </w:pPr>
    </w:p>
    <w:p w:rsidR="003C4565" w:rsidRDefault="003C4565" w:rsidP="003C4565">
      <w:pPr>
        <w:pStyle w:val="BodyText"/>
        <w:ind w:firstLine="720"/>
        <w:rPr>
          <w:sz w:val="28"/>
          <w:szCs w:val="28"/>
          <w:lang w:val="ru-RU"/>
        </w:rPr>
      </w:pPr>
    </w:p>
    <w:p w:rsidR="003C4565" w:rsidRDefault="003C4565" w:rsidP="003C4565">
      <w:pPr>
        <w:pStyle w:val="BodyText"/>
        <w:ind w:firstLine="720"/>
        <w:rPr>
          <w:sz w:val="28"/>
          <w:szCs w:val="28"/>
          <w:lang w:val="ru-RU"/>
        </w:rPr>
      </w:pPr>
    </w:p>
    <w:p w:rsidR="003C4565" w:rsidRDefault="003C4565" w:rsidP="003C4565">
      <w:pPr>
        <w:pStyle w:val="BodyText"/>
        <w:ind w:firstLine="720"/>
        <w:rPr>
          <w:sz w:val="28"/>
          <w:szCs w:val="28"/>
          <w:lang w:val="ru-RU"/>
        </w:rPr>
      </w:pPr>
    </w:p>
    <w:p w:rsidR="003C4565" w:rsidRPr="00E132D9" w:rsidRDefault="003C4565" w:rsidP="003C4565">
      <w:pPr>
        <w:spacing w:after="0" w:line="240" w:lineRule="auto"/>
        <w:jc w:val="center"/>
        <w:rPr>
          <w:rFonts w:ascii="Times New Roman" w:hAnsi="Times New Roman" w:cs="Times New Roman"/>
          <w:b/>
          <w:sz w:val="28"/>
          <w:szCs w:val="28"/>
        </w:rPr>
      </w:pPr>
      <w:r w:rsidRPr="00E132D9">
        <w:rPr>
          <w:rFonts w:ascii="Times New Roman" w:hAnsi="Times New Roman" w:cs="Times New Roman"/>
          <w:b/>
          <w:sz w:val="28"/>
          <w:szCs w:val="28"/>
        </w:rPr>
        <w:lastRenderedPageBreak/>
        <w:t>DEVELOPMENT OF A MODEL AND CONTROL ALGORITHM FOR A SOLAR TRACKER</w:t>
      </w:r>
    </w:p>
    <w:p w:rsidR="003C4565" w:rsidRPr="00E132D9" w:rsidRDefault="003C4565" w:rsidP="003C4565">
      <w:pPr>
        <w:spacing w:after="0" w:line="240" w:lineRule="auto"/>
        <w:ind w:firstLine="709"/>
        <w:jc w:val="center"/>
        <w:rPr>
          <w:rFonts w:ascii="Times New Roman" w:hAnsi="Times New Roman" w:cs="Times New Roman"/>
          <w:b/>
          <w:sz w:val="28"/>
          <w:szCs w:val="28"/>
        </w:rPr>
      </w:pPr>
    </w:p>
    <w:p w:rsidR="003C4565" w:rsidRPr="009B02EB" w:rsidRDefault="003C4565" w:rsidP="003C4565">
      <w:pPr>
        <w:pStyle w:val="ListParagraph"/>
        <w:numPr>
          <w:ilvl w:val="0"/>
          <w:numId w:val="5"/>
        </w:numPr>
        <w:spacing w:after="0" w:line="240" w:lineRule="auto"/>
        <w:jc w:val="center"/>
        <w:rPr>
          <w:rFonts w:ascii="Times New Roman" w:hAnsi="Times New Roman" w:cs="Times New Roman"/>
          <w:b/>
          <w:sz w:val="28"/>
          <w:szCs w:val="28"/>
        </w:rPr>
      </w:pPr>
      <w:r>
        <w:rPr>
          <w:rFonts w:ascii="Times New Roman" w:hAnsi="Times New Roman"/>
          <w:b/>
          <w:sz w:val="28"/>
          <w:szCs w:val="28"/>
        </w:rPr>
        <w:t>D.</w:t>
      </w:r>
      <w:r w:rsidRPr="009B02EB">
        <w:rPr>
          <w:rFonts w:ascii="Times New Roman" w:hAnsi="Times New Roman"/>
          <w:b/>
          <w:sz w:val="28"/>
          <w:szCs w:val="28"/>
        </w:rPr>
        <w:t xml:space="preserve"> Mehdiyev</w:t>
      </w:r>
      <w:r w:rsidR="007460D4">
        <w:rPr>
          <w:rFonts w:ascii="Times New Roman" w:hAnsi="Times New Roman"/>
          <w:sz w:val="28"/>
          <w:szCs w:val="28"/>
        </w:rPr>
        <w:t>, Y</w:t>
      </w:r>
      <w:r w:rsidR="00BD0E47">
        <w:rPr>
          <w:rFonts w:ascii="Times New Roman" w:hAnsi="Times New Roman"/>
          <w:sz w:val="28"/>
          <w:szCs w:val="28"/>
        </w:rPr>
        <w:t>. Zh. Sarsikeev, Y</w:t>
      </w:r>
      <w:r w:rsidRPr="009B02EB">
        <w:rPr>
          <w:rFonts w:ascii="Times New Roman" w:hAnsi="Times New Roman"/>
          <w:sz w:val="28"/>
          <w:szCs w:val="28"/>
        </w:rPr>
        <w:t>.</w:t>
      </w:r>
      <w:r>
        <w:rPr>
          <w:rFonts w:ascii="Times New Roman" w:hAnsi="Times New Roman"/>
          <w:sz w:val="28"/>
          <w:szCs w:val="28"/>
        </w:rPr>
        <w:t xml:space="preserve"> </w:t>
      </w:r>
      <w:r w:rsidRPr="009B02EB">
        <w:rPr>
          <w:rFonts w:ascii="Times New Roman" w:hAnsi="Times New Roman"/>
          <w:sz w:val="28"/>
          <w:szCs w:val="28"/>
        </w:rPr>
        <w:t>K. Amir</w:t>
      </w:r>
    </w:p>
    <w:p w:rsidR="003C4565" w:rsidRPr="00E132D9" w:rsidRDefault="003C4565" w:rsidP="003C4565">
      <w:pPr>
        <w:spacing w:after="0" w:line="240" w:lineRule="auto"/>
        <w:ind w:firstLine="709"/>
        <w:jc w:val="center"/>
        <w:rPr>
          <w:rFonts w:ascii="Times New Roman" w:hAnsi="Times New Roman" w:cs="Times New Roman"/>
          <w:b/>
          <w:sz w:val="28"/>
          <w:szCs w:val="28"/>
        </w:rPr>
      </w:pPr>
    </w:p>
    <w:p w:rsidR="003C4565" w:rsidRPr="00E132D9" w:rsidRDefault="003C4565" w:rsidP="003C4565">
      <w:pPr>
        <w:widowControl w:val="0"/>
        <w:spacing w:after="0" w:line="240" w:lineRule="auto"/>
        <w:ind w:firstLine="709"/>
        <w:jc w:val="center"/>
        <w:rPr>
          <w:rFonts w:ascii="Times New Roman" w:hAnsi="Times New Roman"/>
          <w:i/>
          <w:sz w:val="28"/>
          <w:szCs w:val="28"/>
        </w:rPr>
      </w:pPr>
      <w:r w:rsidRPr="00E132D9">
        <w:rPr>
          <w:rFonts w:ascii="Times New Roman" w:hAnsi="Times New Roman"/>
          <w:i/>
          <w:sz w:val="28"/>
          <w:szCs w:val="28"/>
        </w:rPr>
        <w:t>1 - NJSC Kazakh Agro-Technical University named after S. Seifullin ",</w:t>
      </w:r>
    </w:p>
    <w:p w:rsidR="003C4565" w:rsidRPr="00E132D9" w:rsidRDefault="003C4565" w:rsidP="003C4565">
      <w:pPr>
        <w:widowControl w:val="0"/>
        <w:spacing w:after="0" w:line="240" w:lineRule="auto"/>
        <w:ind w:firstLine="709"/>
        <w:jc w:val="center"/>
        <w:rPr>
          <w:rFonts w:ascii="Times New Roman" w:hAnsi="Times New Roman"/>
          <w:i/>
          <w:sz w:val="28"/>
          <w:szCs w:val="28"/>
        </w:rPr>
      </w:pPr>
      <w:r w:rsidRPr="00E132D9">
        <w:rPr>
          <w:rFonts w:ascii="Times New Roman" w:hAnsi="Times New Roman"/>
          <w:i/>
          <w:sz w:val="28"/>
          <w:szCs w:val="28"/>
        </w:rPr>
        <w:t>010011, Nur-Sultan, Zhenis ave., 62, Republic of Kazakhstan,</w:t>
      </w:r>
    </w:p>
    <w:p w:rsidR="003C4565" w:rsidRPr="005C25D9" w:rsidRDefault="003C4565" w:rsidP="003C4565">
      <w:pPr>
        <w:widowControl w:val="0"/>
        <w:spacing w:after="0" w:line="240" w:lineRule="auto"/>
        <w:ind w:firstLine="709"/>
        <w:jc w:val="center"/>
        <w:rPr>
          <w:rFonts w:ascii="Times New Roman" w:hAnsi="Times New Roman"/>
          <w:i/>
          <w:sz w:val="28"/>
          <w:szCs w:val="28"/>
        </w:rPr>
      </w:pPr>
      <w:r w:rsidRPr="005C25D9">
        <w:rPr>
          <w:rFonts w:ascii="Times New Roman" w:hAnsi="Times New Roman"/>
          <w:i/>
          <w:sz w:val="28"/>
          <w:szCs w:val="28"/>
        </w:rPr>
        <w:t>(E-mail:</w:t>
      </w:r>
      <w:hyperlink r:id="rId14" w:history="1">
        <w:r>
          <w:rPr>
            <w:rStyle w:val="Hyperlink"/>
            <w:rFonts w:ascii="Times New Roman" w:hAnsi="Times New Roman"/>
            <w:i/>
            <w:sz w:val="28"/>
            <w:szCs w:val="28"/>
          </w:rPr>
          <w:t>barton</w:t>
        </w:r>
        <w:r w:rsidRPr="005C25D9">
          <w:rPr>
            <w:rStyle w:val="Hyperlink"/>
            <w:rFonts w:ascii="Times New Roman" w:hAnsi="Times New Roman"/>
            <w:i/>
            <w:sz w:val="28"/>
            <w:szCs w:val="28"/>
          </w:rPr>
          <w:t>.</w:t>
        </w:r>
        <w:r>
          <w:rPr>
            <w:rStyle w:val="Hyperlink"/>
            <w:rFonts w:ascii="Times New Roman" w:hAnsi="Times New Roman"/>
            <w:i/>
            <w:sz w:val="28"/>
            <w:szCs w:val="28"/>
          </w:rPr>
          <w:t>kz</w:t>
        </w:r>
        <w:r w:rsidRPr="005C25D9">
          <w:rPr>
            <w:rStyle w:val="Hyperlink"/>
            <w:rFonts w:ascii="Times New Roman" w:hAnsi="Times New Roman"/>
            <w:i/>
            <w:sz w:val="28"/>
            <w:szCs w:val="28"/>
          </w:rPr>
          <w:t>@</w:t>
        </w:r>
        <w:r>
          <w:rPr>
            <w:rStyle w:val="Hyperlink"/>
            <w:rFonts w:ascii="Times New Roman" w:hAnsi="Times New Roman"/>
            <w:i/>
            <w:sz w:val="28"/>
            <w:szCs w:val="28"/>
          </w:rPr>
          <w:t>mail</w:t>
        </w:r>
        <w:r w:rsidRPr="005C25D9">
          <w:rPr>
            <w:rStyle w:val="Hyperlink"/>
            <w:rFonts w:ascii="Times New Roman" w:hAnsi="Times New Roman"/>
            <w:i/>
            <w:sz w:val="28"/>
            <w:szCs w:val="28"/>
          </w:rPr>
          <w:t>.</w:t>
        </w:r>
        <w:r>
          <w:rPr>
            <w:rStyle w:val="Hyperlink"/>
            <w:rFonts w:ascii="Times New Roman" w:hAnsi="Times New Roman"/>
            <w:i/>
            <w:sz w:val="28"/>
            <w:szCs w:val="28"/>
          </w:rPr>
          <w:t>ru</w:t>
        </w:r>
      </w:hyperlink>
      <w:r w:rsidRPr="005C25D9">
        <w:rPr>
          <w:rFonts w:ascii="Times New Roman" w:hAnsi="Times New Roman"/>
          <w:i/>
          <w:sz w:val="28"/>
          <w:szCs w:val="28"/>
        </w:rPr>
        <w:t>)</w:t>
      </w:r>
    </w:p>
    <w:p w:rsidR="003C4565" w:rsidRPr="005C25D9" w:rsidRDefault="003C4565" w:rsidP="003C4565">
      <w:pPr>
        <w:spacing w:after="0" w:line="240" w:lineRule="auto"/>
        <w:ind w:firstLine="709"/>
        <w:jc w:val="both"/>
        <w:rPr>
          <w:rFonts w:ascii="Times New Roman" w:hAnsi="Times New Roman" w:cs="Times New Roman"/>
          <w:b/>
          <w:sz w:val="28"/>
          <w:szCs w:val="28"/>
        </w:rPr>
      </w:pPr>
    </w:p>
    <w:p w:rsidR="003C4565" w:rsidRPr="005C25D9" w:rsidRDefault="003C4565" w:rsidP="003C4565">
      <w:pPr>
        <w:spacing w:after="0" w:line="240" w:lineRule="auto"/>
        <w:ind w:firstLine="709"/>
        <w:jc w:val="both"/>
        <w:rPr>
          <w:rFonts w:ascii="Times New Roman" w:hAnsi="Times New Roman" w:cs="Times New Roman"/>
          <w:b/>
          <w:sz w:val="28"/>
          <w:szCs w:val="28"/>
        </w:rPr>
      </w:pPr>
    </w:p>
    <w:p w:rsidR="003C4565" w:rsidRPr="005C25D9" w:rsidRDefault="003C4565" w:rsidP="003C4565">
      <w:pPr>
        <w:spacing w:after="0" w:line="240" w:lineRule="auto"/>
        <w:ind w:firstLine="709"/>
        <w:jc w:val="both"/>
        <w:rPr>
          <w:rFonts w:ascii="Times New Roman" w:hAnsi="Times New Roman" w:cs="Times New Roman"/>
          <w:b/>
          <w:sz w:val="28"/>
          <w:szCs w:val="28"/>
        </w:rPr>
      </w:pPr>
      <w:r w:rsidRPr="001A2DAF">
        <w:rPr>
          <w:rFonts w:ascii="Times New Roman" w:hAnsi="Times New Roman"/>
          <w:b/>
          <w:sz w:val="28"/>
          <w:szCs w:val="28"/>
        </w:rPr>
        <w:t>Abstract</w:t>
      </w:r>
    </w:p>
    <w:p w:rsidR="003C4565" w:rsidRPr="00E132D9" w:rsidRDefault="003C4565" w:rsidP="003C4565">
      <w:pPr>
        <w:spacing w:after="0" w:line="240" w:lineRule="auto"/>
        <w:ind w:firstLine="709"/>
        <w:jc w:val="both"/>
        <w:rPr>
          <w:rFonts w:ascii="Times New Roman" w:hAnsi="Times New Roman" w:cs="Times New Roman"/>
          <w:sz w:val="28"/>
          <w:szCs w:val="28"/>
        </w:rPr>
      </w:pPr>
      <w:r w:rsidRPr="00E132D9">
        <w:rPr>
          <w:rFonts w:ascii="Times New Roman" w:hAnsi="Times New Roman" w:cs="Times New Roman"/>
          <w:sz w:val="28"/>
          <w:szCs w:val="28"/>
        </w:rPr>
        <w:t>In this article, a prototype model of a solar tracker and an algorithm for its control based on the "Arduino Uno" platform are being developed. The purpose of this article is to study the subject area, create an autonomous solar tracker model and conduct a study on the production of solar panels. The introduction of a solar tracker is an affordable way to improve the efficiency of solar panels. The solar tracker can already be applied to an operating solar power plant, with a slight redesign of the structure on which solar panels are installed. The solar tracker increases electricity production to a greater extent in the morning and evening, the tracker directs the panels to the maximum flow of sunlight, making production uniform throughout the day. The article shows the results of the experiment and provides a comparative analysis of the production of solar panels. The design of the layout of the solar tracker was developed and the graphs of the dependence of the power of the solar panel on time were drawn up, the calculations of the power of the solar panel and were carried out. A solar tracker control system based on Arduino Uno has been developed. The yield of solar panels with a dual axis and single axis solar tracker is 59.4% and 43% compared to a solar panel installed at 45 °.</w:t>
      </w:r>
    </w:p>
    <w:p w:rsidR="003C4565" w:rsidRPr="00E132D9" w:rsidRDefault="003C4565" w:rsidP="003C4565">
      <w:pPr>
        <w:spacing w:after="0" w:line="240" w:lineRule="auto"/>
        <w:ind w:firstLine="709"/>
        <w:jc w:val="both"/>
        <w:rPr>
          <w:rFonts w:ascii="Times New Roman" w:hAnsi="Times New Roman" w:cs="Times New Roman"/>
          <w:b/>
          <w:sz w:val="28"/>
          <w:szCs w:val="28"/>
        </w:rPr>
      </w:pPr>
      <w:r w:rsidRPr="00E132D9">
        <w:rPr>
          <w:rFonts w:ascii="Times New Roman" w:hAnsi="Times New Roman" w:cs="Times New Roman"/>
          <w:b/>
          <w:sz w:val="28"/>
          <w:szCs w:val="28"/>
        </w:rPr>
        <w:t>Keywords:</w:t>
      </w:r>
      <w:r>
        <w:rPr>
          <w:rFonts w:ascii="Times New Roman" w:hAnsi="Times New Roman" w:cs="Times New Roman"/>
          <w:b/>
          <w:sz w:val="28"/>
          <w:szCs w:val="28"/>
        </w:rPr>
        <w:t xml:space="preserve"> </w:t>
      </w:r>
      <w:r w:rsidRPr="00E132D9">
        <w:rPr>
          <w:rFonts w:ascii="Times New Roman" w:hAnsi="Times New Roman" w:cs="Times New Roman"/>
          <w:sz w:val="28"/>
          <w:szCs w:val="28"/>
        </w:rPr>
        <w:t>renewable energy, electric power, solar energy, solar panel, photovoltaic converter, solar tracker, servo, photoresistor</w:t>
      </w:r>
    </w:p>
    <w:p w:rsidR="003C4565" w:rsidRDefault="003C4565" w:rsidP="00F736B9">
      <w:pPr>
        <w:pStyle w:val="BodyText"/>
        <w:rPr>
          <w:sz w:val="28"/>
          <w:szCs w:val="28"/>
        </w:rPr>
      </w:pPr>
    </w:p>
    <w:p w:rsidR="00F736B9" w:rsidRPr="00F736B9" w:rsidRDefault="00F736B9" w:rsidP="00F736B9">
      <w:pPr>
        <w:spacing w:after="0" w:line="240" w:lineRule="auto"/>
        <w:ind w:firstLine="709"/>
        <w:jc w:val="both"/>
        <w:rPr>
          <w:rFonts w:ascii="Times New Roman" w:hAnsi="Times New Roman"/>
          <w:b/>
          <w:sz w:val="28"/>
          <w:szCs w:val="28"/>
          <w:lang w:val="ru-RU"/>
        </w:rPr>
      </w:pPr>
      <w:r w:rsidRPr="00F736B9">
        <w:rPr>
          <w:rFonts w:ascii="Times New Roman" w:hAnsi="Times New Roman"/>
          <w:b/>
          <w:sz w:val="28"/>
          <w:szCs w:val="28"/>
          <w:lang w:val="ru-RU"/>
        </w:rPr>
        <w:t>Благодарность</w:t>
      </w:r>
    </w:p>
    <w:p w:rsidR="003C4565" w:rsidRPr="00F736B9" w:rsidRDefault="00F736B9" w:rsidP="00F736B9">
      <w:pPr>
        <w:pStyle w:val="BodyText"/>
        <w:ind w:firstLine="709"/>
        <w:rPr>
          <w:sz w:val="28"/>
          <w:szCs w:val="28"/>
          <w:lang w:val="ru-RU"/>
        </w:rPr>
      </w:pPr>
      <w:r>
        <w:rPr>
          <w:sz w:val="28"/>
          <w:szCs w:val="28"/>
          <w:lang w:val="ru-RU"/>
        </w:rPr>
        <w:t>Исследования проводились при помощи материально-технической базы кафедры «Эксплуатация электрооборудования» Казахского агротехнического университета им. С. Сейфуллина.</w:t>
      </w:r>
    </w:p>
    <w:p w:rsidR="003C4565" w:rsidRPr="00F736B9" w:rsidRDefault="003C4565" w:rsidP="003C4565">
      <w:pPr>
        <w:pStyle w:val="BodyText"/>
        <w:ind w:firstLine="720"/>
        <w:rPr>
          <w:sz w:val="28"/>
          <w:szCs w:val="28"/>
          <w:lang w:val="ru-RU"/>
        </w:rPr>
      </w:pPr>
    </w:p>
    <w:p w:rsidR="003C4565" w:rsidRPr="00F736B9" w:rsidRDefault="003C4565" w:rsidP="003C4565">
      <w:pPr>
        <w:pStyle w:val="BodyText"/>
        <w:ind w:firstLine="720"/>
        <w:rPr>
          <w:sz w:val="28"/>
          <w:szCs w:val="28"/>
          <w:lang w:val="ru-RU"/>
        </w:rPr>
      </w:pPr>
    </w:p>
    <w:p w:rsidR="003C4565" w:rsidRPr="00F736B9" w:rsidRDefault="003C4565" w:rsidP="003C4565">
      <w:pPr>
        <w:pStyle w:val="BodyText"/>
        <w:ind w:firstLine="720"/>
        <w:rPr>
          <w:sz w:val="28"/>
          <w:szCs w:val="28"/>
          <w:lang w:val="ru-RU"/>
        </w:rPr>
      </w:pPr>
    </w:p>
    <w:p w:rsidR="003C4565" w:rsidRPr="00F736B9" w:rsidRDefault="003C4565" w:rsidP="003C4565">
      <w:pPr>
        <w:pStyle w:val="BodyText"/>
        <w:ind w:firstLine="720"/>
        <w:rPr>
          <w:sz w:val="28"/>
          <w:szCs w:val="28"/>
          <w:lang w:val="ru-RU"/>
        </w:rPr>
      </w:pPr>
    </w:p>
    <w:p w:rsidR="003C4565" w:rsidRDefault="003C4565" w:rsidP="00061F28">
      <w:pPr>
        <w:pStyle w:val="BodyText"/>
        <w:ind w:firstLine="720"/>
        <w:rPr>
          <w:sz w:val="28"/>
          <w:szCs w:val="28"/>
          <w:lang w:val="ru-RU"/>
        </w:rPr>
      </w:pPr>
    </w:p>
    <w:p w:rsidR="00881819" w:rsidRDefault="00881819" w:rsidP="00061F28">
      <w:pPr>
        <w:pStyle w:val="BodyText"/>
        <w:ind w:firstLine="720"/>
        <w:rPr>
          <w:sz w:val="28"/>
          <w:szCs w:val="28"/>
          <w:lang w:val="ru-RU"/>
        </w:rPr>
      </w:pPr>
    </w:p>
    <w:p w:rsidR="00881819" w:rsidRDefault="00881819" w:rsidP="00061F28">
      <w:pPr>
        <w:pStyle w:val="BodyText"/>
        <w:ind w:firstLine="720"/>
        <w:rPr>
          <w:sz w:val="28"/>
          <w:szCs w:val="28"/>
          <w:lang w:val="ru-RU"/>
        </w:rPr>
      </w:pPr>
    </w:p>
    <w:p w:rsidR="00881819" w:rsidRDefault="00881819" w:rsidP="00061F28">
      <w:pPr>
        <w:pStyle w:val="BodyText"/>
        <w:ind w:firstLine="720"/>
        <w:rPr>
          <w:sz w:val="28"/>
          <w:szCs w:val="28"/>
          <w:lang w:val="ru-RU"/>
        </w:rPr>
      </w:pPr>
    </w:p>
    <w:p w:rsidR="00881819" w:rsidRDefault="00881819" w:rsidP="00061F28">
      <w:pPr>
        <w:pStyle w:val="BodyText"/>
        <w:ind w:firstLine="720"/>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3321"/>
        <w:gridCol w:w="3321"/>
      </w:tblGrid>
      <w:tr w:rsidR="00881819" w:rsidRPr="001A2DAF" w:rsidTr="00193489">
        <w:trPr>
          <w:jc w:val="center"/>
        </w:trPr>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sidRPr="001A2DAF">
              <w:rPr>
                <w:rFonts w:ascii="Times New Roman" w:eastAsia="Times New Roman" w:hAnsi="Times New Roman" w:cs="Times New Roman"/>
                <w:i w:val="0"/>
                <w:color w:val="auto"/>
                <w:sz w:val="28"/>
                <w:szCs w:val="28"/>
                <w:lang w:val="kk-KZ" w:eastAsia="ru-RU"/>
              </w:rPr>
              <w:lastRenderedPageBreak/>
              <w:t>Авт</w:t>
            </w:r>
            <w:r w:rsidRPr="001A2DAF">
              <w:rPr>
                <w:rFonts w:ascii="Times New Roman" w:eastAsia="Times New Roman" w:hAnsi="Times New Roman" w:cs="Times New Roman"/>
                <w:i w:val="0"/>
                <w:color w:val="auto"/>
                <w:sz w:val="28"/>
                <w:szCs w:val="28"/>
                <w:lang w:eastAsia="ru-RU"/>
              </w:rPr>
              <w:t>орлар</w:t>
            </w:r>
            <w:r w:rsidRPr="001A2DAF">
              <w:rPr>
                <w:rFonts w:ascii="Times New Roman" w:eastAsia="Times New Roman" w:hAnsi="Times New Roman" w:cs="Times New Roman"/>
                <w:i w:val="0"/>
                <w:color w:val="auto"/>
                <w:sz w:val="28"/>
                <w:szCs w:val="28"/>
                <w:lang w:val="en-US" w:eastAsia="ru-RU"/>
              </w:rPr>
              <w:t xml:space="preserve"> </w:t>
            </w:r>
            <w:r w:rsidRPr="001A2DAF">
              <w:rPr>
                <w:rFonts w:ascii="Times New Roman" w:eastAsia="Times New Roman" w:hAnsi="Times New Roman" w:cs="Times New Roman"/>
                <w:i w:val="0"/>
                <w:color w:val="auto"/>
                <w:sz w:val="28"/>
                <w:szCs w:val="28"/>
                <w:lang w:eastAsia="ru-RU"/>
              </w:rPr>
              <w:t>туралы</w:t>
            </w:r>
            <w:r w:rsidRPr="001A2DAF">
              <w:rPr>
                <w:rFonts w:ascii="Times New Roman" w:eastAsia="Times New Roman" w:hAnsi="Times New Roman" w:cs="Times New Roman"/>
                <w:i w:val="0"/>
                <w:color w:val="auto"/>
                <w:sz w:val="28"/>
                <w:szCs w:val="28"/>
                <w:lang w:val="en-US" w:eastAsia="ru-RU"/>
              </w:rPr>
              <w:t xml:space="preserve"> </w:t>
            </w:r>
            <w:r w:rsidRPr="001A2DAF">
              <w:rPr>
                <w:rFonts w:ascii="Times New Roman" w:eastAsia="Times New Roman" w:hAnsi="Times New Roman" w:cs="Times New Roman"/>
                <w:i w:val="0"/>
                <w:color w:val="auto"/>
                <w:sz w:val="28"/>
                <w:szCs w:val="28"/>
                <w:lang w:eastAsia="ru-RU"/>
              </w:rPr>
              <w:t>а</w:t>
            </w:r>
            <w:r w:rsidRPr="001A2DAF">
              <w:rPr>
                <w:rFonts w:ascii="Times New Roman" w:eastAsia="Times New Roman" w:hAnsi="Times New Roman" w:cs="Times New Roman"/>
                <w:i w:val="0"/>
                <w:color w:val="auto"/>
                <w:sz w:val="28"/>
                <w:szCs w:val="28"/>
                <w:lang w:val="kk-KZ" w:eastAsia="ru-RU"/>
              </w:rPr>
              <w:t>қ</w:t>
            </w:r>
            <w:r w:rsidRPr="001A2DAF">
              <w:rPr>
                <w:rFonts w:ascii="Times New Roman" w:eastAsia="Times New Roman" w:hAnsi="Times New Roman" w:cs="Times New Roman"/>
                <w:i w:val="0"/>
                <w:color w:val="auto"/>
                <w:sz w:val="28"/>
                <w:szCs w:val="28"/>
                <w:lang w:eastAsia="ru-RU"/>
              </w:rPr>
              <w:t>парат</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sidRPr="001A2DAF">
              <w:rPr>
                <w:rFonts w:ascii="Times New Roman" w:eastAsia="Times New Roman" w:hAnsi="Times New Roman" w:cs="Times New Roman"/>
                <w:i w:val="0"/>
                <w:color w:val="auto"/>
                <w:sz w:val="28"/>
                <w:szCs w:val="28"/>
                <w:lang w:val="kk-KZ" w:eastAsia="ru-RU"/>
              </w:rPr>
              <w:t>Сведения о авторах</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sidRPr="001A2DAF">
              <w:rPr>
                <w:rStyle w:val="tlid-translation"/>
                <w:i w:val="0"/>
                <w:color w:val="auto"/>
                <w:sz w:val="28"/>
                <w:szCs w:val="28"/>
                <w:lang w:eastAsia="ru-RU"/>
              </w:rPr>
              <w:t>Information about the authors</w:t>
            </w:r>
          </w:p>
        </w:tc>
      </w:tr>
      <w:tr w:rsidR="00881819" w:rsidRPr="00963123" w:rsidTr="00193489">
        <w:trPr>
          <w:jc w:val="center"/>
        </w:trPr>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sidRPr="001A2DAF">
              <w:rPr>
                <w:rFonts w:ascii="Times New Roman" w:eastAsia="Times New Roman" w:hAnsi="Times New Roman" w:cs="Times New Roman"/>
                <w:i w:val="0"/>
                <w:color w:val="auto"/>
                <w:sz w:val="28"/>
                <w:szCs w:val="28"/>
                <w:lang w:val="kk-KZ" w:eastAsia="ru-RU"/>
              </w:rPr>
              <w:t>Мехтиев Али Джаванширович,</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sidRPr="001A2DAF">
              <w:rPr>
                <w:rFonts w:ascii="Times New Roman" w:eastAsia="Times New Roman" w:hAnsi="Times New Roman" w:cs="Times New Roman"/>
                <w:b w:val="0"/>
                <w:i w:val="0"/>
                <w:color w:val="auto"/>
                <w:sz w:val="28"/>
                <w:szCs w:val="28"/>
                <w:lang w:val="kk-KZ" w:eastAsia="ru-RU"/>
              </w:rPr>
              <w:t>техника ғылымдарының кандидаты, қауымдастырылған профессор, С. Сейфуллин атындағы Қазақ агротехникалық университеті, 87756789999</w:t>
            </w:r>
            <w:r w:rsidRPr="001A2DAF">
              <w:rPr>
                <w:rFonts w:ascii="Times New Roman" w:eastAsia="Times New Roman" w:hAnsi="Times New Roman" w:cs="Times New Roman"/>
                <w:i w:val="0"/>
                <w:color w:val="auto"/>
                <w:sz w:val="28"/>
                <w:szCs w:val="28"/>
                <w:lang w:val="kk-KZ" w:eastAsia="ru-RU"/>
              </w:rPr>
              <w:t xml:space="preserve">, </w:t>
            </w:r>
            <w:r w:rsidRPr="001A2DAF">
              <w:rPr>
                <w:rFonts w:ascii="Times New Roman" w:eastAsia="Times New Roman" w:hAnsi="Times New Roman" w:cs="Times New Roman"/>
                <w:b w:val="0"/>
                <w:i w:val="0"/>
                <w:color w:val="auto"/>
                <w:sz w:val="28"/>
                <w:szCs w:val="28"/>
                <w:lang w:val="kk-KZ" w:eastAsia="ru-RU"/>
              </w:rPr>
              <w:t>e-mail: barton.kz @mail.ru</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eastAsia="ru-RU"/>
              </w:rPr>
            </w:pPr>
            <w:r w:rsidRPr="001A2DAF">
              <w:rPr>
                <w:rFonts w:ascii="Times New Roman" w:eastAsia="Times New Roman" w:hAnsi="Times New Roman" w:cs="Times New Roman"/>
                <w:i w:val="0"/>
                <w:color w:val="auto"/>
                <w:sz w:val="28"/>
                <w:szCs w:val="28"/>
                <w:lang w:val="kk-KZ" w:eastAsia="ru-RU"/>
              </w:rPr>
              <w:t>Мехтиев Али Джаванширович</w:t>
            </w:r>
            <w:r w:rsidRPr="001A2DAF">
              <w:rPr>
                <w:rFonts w:ascii="Times New Roman" w:eastAsia="Times New Roman" w:hAnsi="Times New Roman" w:cs="Times New Roman"/>
                <w:i w:val="0"/>
                <w:color w:val="auto"/>
                <w:sz w:val="28"/>
                <w:szCs w:val="28"/>
                <w:lang w:eastAsia="ru-RU"/>
              </w:rPr>
              <w:t>,</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sidRPr="001A2DAF">
              <w:rPr>
                <w:rFonts w:ascii="Times New Roman" w:eastAsia="Times New Roman" w:hAnsi="Times New Roman" w:cs="Times New Roman"/>
                <w:b w:val="0"/>
                <w:i w:val="0"/>
                <w:color w:val="auto"/>
                <w:sz w:val="28"/>
                <w:szCs w:val="28"/>
                <w:lang w:val="kk-KZ" w:eastAsia="ru-RU"/>
              </w:rPr>
              <w:t xml:space="preserve">кандидат технических наук, ассоц. профессор, Казахский агротехнический университет им. С.Сейфуллина, 87756789999, </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eastAsia="ru-RU"/>
              </w:rPr>
            </w:pPr>
            <w:r w:rsidRPr="001A2DAF">
              <w:rPr>
                <w:rFonts w:ascii="Times New Roman" w:eastAsia="Times New Roman" w:hAnsi="Times New Roman" w:cs="Times New Roman"/>
                <w:b w:val="0"/>
                <w:i w:val="0"/>
                <w:color w:val="auto"/>
                <w:sz w:val="28"/>
                <w:szCs w:val="28"/>
                <w:lang w:val="kk-KZ" w:eastAsia="ru-RU"/>
              </w:rPr>
              <w:t xml:space="preserve">e-mail: </w:t>
            </w:r>
            <w:r w:rsidRPr="001A2DAF">
              <w:rPr>
                <w:rFonts w:ascii="Times New Roman" w:eastAsia="Times New Roman" w:hAnsi="Times New Roman" w:cs="Times New Roman"/>
                <w:b w:val="0"/>
                <w:i w:val="0"/>
                <w:color w:val="auto"/>
                <w:sz w:val="28"/>
                <w:szCs w:val="28"/>
                <w:lang w:val="en-US" w:eastAsia="ru-RU"/>
              </w:rPr>
              <w:t>barton</w:t>
            </w:r>
            <w:r w:rsidRPr="001A2DAF">
              <w:rPr>
                <w:rFonts w:ascii="Times New Roman" w:eastAsia="Times New Roman" w:hAnsi="Times New Roman" w:cs="Times New Roman"/>
                <w:b w:val="0"/>
                <w:i w:val="0"/>
                <w:color w:val="auto"/>
                <w:sz w:val="28"/>
                <w:szCs w:val="28"/>
                <w:lang w:eastAsia="ru-RU"/>
              </w:rPr>
              <w:t>.</w:t>
            </w:r>
            <w:r w:rsidRPr="001A2DAF">
              <w:rPr>
                <w:rFonts w:ascii="Times New Roman" w:eastAsia="Times New Roman" w:hAnsi="Times New Roman" w:cs="Times New Roman"/>
                <w:b w:val="0"/>
                <w:i w:val="0"/>
                <w:color w:val="auto"/>
                <w:sz w:val="28"/>
                <w:szCs w:val="28"/>
                <w:lang w:val="en-US" w:eastAsia="ru-RU"/>
              </w:rPr>
              <w:t>kz</w:t>
            </w:r>
            <w:r w:rsidRPr="001A2DAF">
              <w:rPr>
                <w:rFonts w:ascii="Times New Roman" w:eastAsia="Times New Roman" w:hAnsi="Times New Roman" w:cs="Times New Roman"/>
                <w:b w:val="0"/>
                <w:i w:val="0"/>
                <w:color w:val="auto"/>
                <w:sz w:val="28"/>
                <w:szCs w:val="28"/>
                <w:lang w:val="kk-KZ" w:eastAsia="ru-RU"/>
              </w:rPr>
              <w:t>@mail.ru</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en-US" w:eastAsia="ru-RU"/>
              </w:rPr>
            </w:pPr>
            <w:r w:rsidRPr="001A2DAF">
              <w:rPr>
                <w:rFonts w:ascii="Times New Roman" w:eastAsia="Times New Roman" w:hAnsi="Times New Roman" w:cs="Times New Roman"/>
                <w:i w:val="0"/>
                <w:color w:val="auto"/>
                <w:sz w:val="28"/>
                <w:szCs w:val="28"/>
                <w:lang w:val="en-US" w:eastAsia="ru-RU"/>
              </w:rPr>
              <w:t>Mekhtiyev Ali Javanshirovich</w:t>
            </w:r>
            <w:r w:rsidRPr="001A2DAF">
              <w:rPr>
                <w:rFonts w:ascii="Times New Roman" w:eastAsia="Times New Roman" w:hAnsi="Times New Roman" w:cs="Times New Roman"/>
                <w:b w:val="0"/>
                <w:i w:val="0"/>
                <w:color w:val="auto"/>
                <w:sz w:val="28"/>
                <w:szCs w:val="28"/>
                <w:lang w:val="en-US" w:eastAsia="ru-RU"/>
              </w:rPr>
              <w:t>,</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en-US" w:eastAsia="ru-RU"/>
              </w:rPr>
            </w:pPr>
            <w:r w:rsidRPr="001A2DAF">
              <w:rPr>
                <w:rFonts w:ascii="Times New Roman" w:eastAsia="Times New Roman" w:hAnsi="Times New Roman" w:cs="Times New Roman"/>
                <w:b w:val="0"/>
                <w:i w:val="0"/>
                <w:color w:val="auto"/>
                <w:sz w:val="28"/>
                <w:szCs w:val="28"/>
                <w:lang w:val="en-US" w:eastAsia="ru-RU"/>
              </w:rPr>
              <w:t xml:space="preserve">Candidate of Technical Sciences, Assoc. Professor, </w:t>
            </w:r>
            <w:bookmarkStart w:id="1" w:name="_Hlk59923644"/>
            <w:r w:rsidRPr="001A2DAF">
              <w:rPr>
                <w:rFonts w:ascii="Times New Roman" w:eastAsia="Times New Roman" w:hAnsi="Times New Roman" w:cs="Times New Roman"/>
                <w:b w:val="0"/>
                <w:i w:val="0"/>
                <w:color w:val="auto"/>
                <w:sz w:val="28"/>
                <w:szCs w:val="28"/>
                <w:lang w:val="en-US" w:eastAsia="ru-RU"/>
              </w:rPr>
              <w:t xml:space="preserve">Saken Seifullin Kazakh Agrotechnical University, </w:t>
            </w:r>
            <w:r w:rsidRPr="001A2DAF">
              <w:rPr>
                <w:rFonts w:ascii="Times New Roman" w:eastAsia="Times New Roman" w:hAnsi="Times New Roman" w:cs="Times New Roman"/>
                <w:b w:val="0"/>
                <w:i w:val="0"/>
                <w:color w:val="auto"/>
                <w:sz w:val="28"/>
                <w:szCs w:val="28"/>
                <w:lang w:val="kk-KZ" w:eastAsia="ru-RU"/>
              </w:rPr>
              <w:t>87756789999</w:t>
            </w:r>
            <w:bookmarkEnd w:id="1"/>
            <w:r w:rsidRPr="001A2DAF">
              <w:rPr>
                <w:rFonts w:ascii="Times New Roman" w:eastAsia="Times New Roman" w:hAnsi="Times New Roman" w:cs="Times New Roman"/>
                <w:b w:val="0"/>
                <w:i w:val="0"/>
                <w:color w:val="auto"/>
                <w:sz w:val="28"/>
                <w:szCs w:val="28"/>
                <w:lang w:val="en-US" w:eastAsia="ru-RU"/>
              </w:rPr>
              <w:t>,</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en-US" w:eastAsia="ru-RU"/>
              </w:rPr>
            </w:pPr>
            <w:r w:rsidRPr="001A2DAF">
              <w:rPr>
                <w:rFonts w:ascii="Times New Roman" w:eastAsia="Times New Roman" w:hAnsi="Times New Roman" w:cs="Times New Roman"/>
                <w:b w:val="0"/>
                <w:i w:val="0"/>
                <w:color w:val="auto"/>
                <w:sz w:val="28"/>
                <w:szCs w:val="28"/>
                <w:lang w:val="en-US" w:eastAsia="ru-RU"/>
              </w:rPr>
              <w:t>e-mail: barton.kz@mail.ru</w:t>
            </w:r>
          </w:p>
        </w:tc>
      </w:tr>
      <w:tr w:rsidR="00881819" w:rsidRPr="00963123" w:rsidTr="00193489">
        <w:trPr>
          <w:jc w:val="center"/>
        </w:trPr>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sidRPr="001A2DAF">
              <w:rPr>
                <w:rFonts w:ascii="Times New Roman" w:eastAsia="Times New Roman" w:hAnsi="Times New Roman" w:cs="Times New Roman"/>
                <w:i w:val="0"/>
                <w:color w:val="auto"/>
                <w:sz w:val="28"/>
                <w:szCs w:val="28"/>
                <w:lang w:val="kk-KZ" w:eastAsia="ru-RU"/>
              </w:rPr>
              <w:t>Сарсикеев Ермек Жасланұлы,</w:t>
            </w:r>
          </w:p>
          <w:p w:rsidR="00881819" w:rsidRPr="001A2DAF" w:rsidRDefault="00881819" w:rsidP="00193489">
            <w:pPr>
              <w:pStyle w:val="a"/>
              <w:widowControl w:val="0"/>
              <w:spacing w:line="240" w:lineRule="auto"/>
              <w:jc w:val="center"/>
              <w:rPr>
                <w:rFonts w:ascii="Times New Roman" w:eastAsia="Times New Roman" w:hAnsi="Times New Roman" w:cs="Times New Roman"/>
                <w:color w:val="auto"/>
                <w:sz w:val="28"/>
                <w:szCs w:val="28"/>
                <w:lang w:val="kk-KZ" w:eastAsia="ru-RU"/>
              </w:rPr>
            </w:pPr>
            <w:r w:rsidRPr="001A2DAF">
              <w:rPr>
                <w:rFonts w:ascii="Times New Roman" w:eastAsia="Times New Roman" w:hAnsi="Times New Roman" w:cs="Times New Roman"/>
                <w:color w:val="auto"/>
                <w:sz w:val="28"/>
                <w:szCs w:val="28"/>
                <w:lang w:val="kk-KZ" w:eastAsia="ru-RU"/>
              </w:rPr>
              <w:t>техника ғылымдарының кандидаты, философия докторы, С. Сейфуллин атындағы</w:t>
            </w:r>
            <w:r w:rsidRPr="001A2DAF">
              <w:rPr>
                <w:rFonts w:ascii="Times New Roman" w:eastAsia="Times New Roman" w:hAnsi="Times New Roman" w:cs="Times New Roman"/>
                <w:b/>
                <w:i/>
                <w:color w:val="auto"/>
                <w:sz w:val="28"/>
                <w:szCs w:val="28"/>
                <w:lang w:val="kk-KZ" w:eastAsia="ru-RU"/>
              </w:rPr>
              <w:t xml:space="preserve"> </w:t>
            </w:r>
            <w:r w:rsidRPr="001A2DAF">
              <w:rPr>
                <w:rFonts w:ascii="Times New Roman" w:eastAsia="Times New Roman" w:hAnsi="Times New Roman" w:cs="Times New Roman"/>
                <w:color w:val="auto"/>
                <w:sz w:val="28"/>
                <w:szCs w:val="28"/>
                <w:lang w:val="kk-KZ" w:eastAsia="ru-RU"/>
              </w:rPr>
              <w:t>Қазақ агротехникалық университеті</w:t>
            </w:r>
            <w:r w:rsidRPr="001A2DAF">
              <w:rPr>
                <w:rFonts w:ascii="Times New Roman" w:eastAsia="Times New Roman" w:hAnsi="Times New Roman" w:cs="Times New Roman"/>
                <w:b/>
                <w:i/>
                <w:color w:val="auto"/>
                <w:sz w:val="28"/>
                <w:szCs w:val="28"/>
                <w:lang w:val="kk-KZ" w:eastAsia="ru-RU"/>
              </w:rPr>
              <w:t>,</w:t>
            </w:r>
            <w:r w:rsidRPr="001A2DAF">
              <w:rPr>
                <w:rFonts w:ascii="Times New Roman" w:eastAsia="Times New Roman" w:hAnsi="Times New Roman" w:cs="Times New Roman"/>
                <w:color w:val="auto"/>
                <w:sz w:val="28"/>
                <w:szCs w:val="28"/>
                <w:lang w:val="kk-KZ" w:eastAsia="ru-RU"/>
              </w:rPr>
              <w:t xml:space="preserve"> 87779393666,</w:t>
            </w:r>
            <w:r w:rsidRPr="001A2DAF">
              <w:rPr>
                <w:rFonts w:ascii="Times New Roman" w:eastAsia="Times New Roman" w:hAnsi="Times New Roman" w:cs="Times New Roman"/>
                <w:i/>
                <w:color w:val="auto"/>
                <w:sz w:val="28"/>
                <w:szCs w:val="28"/>
                <w:lang w:val="kk-KZ" w:eastAsia="ru-RU"/>
              </w:rPr>
              <w:t xml:space="preserve"> </w:t>
            </w:r>
            <w:r w:rsidRPr="001A2DAF">
              <w:rPr>
                <w:rFonts w:ascii="Times New Roman" w:eastAsia="Times New Roman" w:hAnsi="Times New Roman" w:cs="Times New Roman"/>
                <w:color w:val="auto"/>
                <w:sz w:val="28"/>
                <w:szCs w:val="28"/>
                <w:lang w:val="kk-KZ" w:eastAsia="ru-RU"/>
              </w:rPr>
              <w:t>e-mail: sarsikeyev.ermek@yandex.ru</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eastAsia="ru-RU"/>
              </w:rPr>
            </w:pPr>
            <w:r w:rsidRPr="001A2DAF">
              <w:rPr>
                <w:rFonts w:ascii="Times New Roman" w:eastAsia="Times New Roman" w:hAnsi="Times New Roman" w:cs="Times New Roman"/>
                <w:i w:val="0"/>
                <w:color w:val="auto"/>
                <w:sz w:val="28"/>
                <w:szCs w:val="28"/>
                <w:lang w:val="kk-KZ" w:eastAsia="ru-RU"/>
              </w:rPr>
              <w:t>Сарсикеев Ермек Жасланович</w:t>
            </w:r>
            <w:r w:rsidRPr="001A2DAF">
              <w:rPr>
                <w:rFonts w:ascii="Times New Roman" w:eastAsia="Times New Roman" w:hAnsi="Times New Roman" w:cs="Times New Roman"/>
                <w:i w:val="0"/>
                <w:color w:val="auto"/>
                <w:sz w:val="28"/>
                <w:szCs w:val="28"/>
                <w:lang w:eastAsia="ru-RU"/>
              </w:rPr>
              <w:t>,</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sidRPr="001A2DAF">
              <w:rPr>
                <w:rFonts w:ascii="Times New Roman" w:eastAsia="Times New Roman" w:hAnsi="Times New Roman" w:cs="Times New Roman"/>
                <w:b w:val="0"/>
                <w:i w:val="0"/>
                <w:color w:val="auto"/>
                <w:sz w:val="28"/>
                <w:szCs w:val="28"/>
                <w:lang w:val="kk-KZ" w:eastAsia="ru-RU"/>
              </w:rPr>
              <w:t xml:space="preserve">кандидат технических наук, доктор философии, Казахский агротехнический университет им. С.Сейфуллина, 87779393666, </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sidRPr="001A2DAF">
              <w:rPr>
                <w:rFonts w:ascii="Times New Roman" w:eastAsia="Times New Roman" w:hAnsi="Times New Roman" w:cs="Times New Roman"/>
                <w:b w:val="0"/>
                <w:i w:val="0"/>
                <w:color w:val="auto"/>
                <w:sz w:val="28"/>
                <w:szCs w:val="28"/>
                <w:lang w:val="kk-KZ" w:eastAsia="ru-RU"/>
              </w:rPr>
              <w:t xml:space="preserve">e-mail: </w:t>
            </w:r>
            <w:r w:rsidRPr="001A2DAF">
              <w:rPr>
                <w:rFonts w:ascii="Times New Roman" w:eastAsia="Times New Roman" w:hAnsi="Times New Roman" w:cs="Times New Roman"/>
                <w:b w:val="0"/>
                <w:i w:val="0"/>
                <w:color w:val="auto"/>
                <w:sz w:val="28"/>
                <w:szCs w:val="28"/>
                <w:lang w:val="en-US" w:eastAsia="ru-RU"/>
              </w:rPr>
              <w:t>sarsikeyev</w:t>
            </w:r>
            <w:r w:rsidRPr="001A2DAF">
              <w:rPr>
                <w:rFonts w:ascii="Times New Roman" w:eastAsia="Times New Roman" w:hAnsi="Times New Roman" w:cs="Times New Roman"/>
                <w:b w:val="0"/>
                <w:i w:val="0"/>
                <w:color w:val="auto"/>
                <w:sz w:val="28"/>
                <w:szCs w:val="28"/>
                <w:lang w:eastAsia="ru-RU"/>
              </w:rPr>
              <w:t>.</w:t>
            </w:r>
            <w:r w:rsidRPr="001A2DAF">
              <w:rPr>
                <w:rFonts w:ascii="Times New Roman" w:eastAsia="Times New Roman" w:hAnsi="Times New Roman" w:cs="Times New Roman"/>
                <w:b w:val="0"/>
                <w:i w:val="0"/>
                <w:color w:val="auto"/>
                <w:sz w:val="28"/>
                <w:szCs w:val="28"/>
                <w:lang w:val="en-US" w:eastAsia="ru-RU"/>
              </w:rPr>
              <w:t>ermek</w:t>
            </w:r>
            <w:r w:rsidRPr="001A2DAF">
              <w:rPr>
                <w:rFonts w:ascii="Times New Roman" w:eastAsia="Times New Roman" w:hAnsi="Times New Roman" w:cs="Times New Roman"/>
                <w:b w:val="0"/>
                <w:i w:val="0"/>
                <w:color w:val="auto"/>
                <w:sz w:val="28"/>
                <w:szCs w:val="28"/>
                <w:lang w:eastAsia="ru-RU"/>
              </w:rPr>
              <w:t>@</w:t>
            </w:r>
            <w:r w:rsidRPr="001A2DAF">
              <w:rPr>
                <w:rFonts w:ascii="Times New Roman" w:eastAsia="Times New Roman" w:hAnsi="Times New Roman" w:cs="Times New Roman"/>
                <w:b w:val="0"/>
                <w:i w:val="0"/>
                <w:color w:val="auto"/>
                <w:sz w:val="28"/>
                <w:szCs w:val="28"/>
                <w:lang w:val="en-US" w:eastAsia="ru-RU"/>
              </w:rPr>
              <w:t>yandex</w:t>
            </w:r>
            <w:r w:rsidRPr="001A2DAF">
              <w:rPr>
                <w:rFonts w:ascii="Times New Roman" w:eastAsia="Times New Roman" w:hAnsi="Times New Roman" w:cs="Times New Roman"/>
                <w:b w:val="0"/>
                <w:i w:val="0"/>
                <w:color w:val="auto"/>
                <w:sz w:val="28"/>
                <w:szCs w:val="28"/>
                <w:lang w:eastAsia="ru-RU"/>
              </w:rPr>
              <w:t>.</w:t>
            </w:r>
            <w:r w:rsidRPr="001A2DAF">
              <w:rPr>
                <w:rFonts w:ascii="Times New Roman" w:eastAsia="Times New Roman" w:hAnsi="Times New Roman" w:cs="Times New Roman"/>
                <w:b w:val="0"/>
                <w:i w:val="0"/>
                <w:color w:val="auto"/>
                <w:sz w:val="28"/>
                <w:szCs w:val="28"/>
                <w:lang w:val="en-US" w:eastAsia="ru-RU"/>
              </w:rPr>
              <w:t>ru</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en-US" w:eastAsia="ru-RU"/>
              </w:rPr>
            </w:pPr>
            <w:bookmarkStart w:id="2" w:name="_Hlk59924195"/>
            <w:r w:rsidRPr="001A2DAF">
              <w:rPr>
                <w:rFonts w:ascii="Times New Roman" w:eastAsia="Times New Roman" w:hAnsi="Times New Roman" w:cs="Times New Roman"/>
                <w:i w:val="0"/>
                <w:color w:val="auto"/>
                <w:sz w:val="28"/>
                <w:szCs w:val="28"/>
                <w:lang w:val="en-US" w:eastAsia="ru-RU"/>
              </w:rPr>
              <w:t>Sarsikeyev Yermek Zhaslanovich</w:t>
            </w:r>
            <w:bookmarkEnd w:id="2"/>
            <w:r w:rsidRPr="001A2DAF">
              <w:rPr>
                <w:rFonts w:ascii="Times New Roman" w:eastAsia="Times New Roman" w:hAnsi="Times New Roman" w:cs="Times New Roman"/>
                <w:i w:val="0"/>
                <w:color w:val="auto"/>
                <w:sz w:val="28"/>
                <w:szCs w:val="28"/>
                <w:lang w:val="en-US" w:eastAsia="ru-RU"/>
              </w:rPr>
              <w:t>,</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en-US" w:eastAsia="ru-RU"/>
              </w:rPr>
            </w:pPr>
            <w:r w:rsidRPr="001A2DAF">
              <w:rPr>
                <w:rFonts w:ascii="Times New Roman" w:eastAsia="Times New Roman" w:hAnsi="Times New Roman" w:cs="Times New Roman"/>
                <w:b w:val="0"/>
                <w:i w:val="0"/>
                <w:color w:val="auto"/>
                <w:sz w:val="28"/>
                <w:szCs w:val="28"/>
                <w:lang w:val="en-US" w:eastAsia="ru-RU"/>
              </w:rPr>
              <w:t>Candidate of Technical Sciences, Doctor of Philosophy, Saken Seifullin Kazakh Agrotechnical University, 87779393666,</w:t>
            </w:r>
          </w:p>
          <w:p w:rsidR="00881819" w:rsidRPr="001A2DAF"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sidRPr="001A2DAF">
              <w:rPr>
                <w:rFonts w:ascii="Times New Roman" w:eastAsia="Times New Roman" w:hAnsi="Times New Roman" w:cs="Times New Roman"/>
                <w:b w:val="0"/>
                <w:i w:val="0"/>
                <w:color w:val="auto"/>
                <w:sz w:val="28"/>
                <w:szCs w:val="28"/>
                <w:lang w:val="en-US" w:eastAsia="ru-RU"/>
              </w:rPr>
              <w:t>e-mail: sarsikeyev.ermek@yandex.ru</w:t>
            </w:r>
          </w:p>
        </w:tc>
      </w:tr>
      <w:tr w:rsidR="00881819" w:rsidRPr="00963123" w:rsidTr="00193489">
        <w:trPr>
          <w:jc w:val="center"/>
        </w:trPr>
        <w:tc>
          <w:tcPr>
            <w:tcW w:w="3063" w:type="dxa"/>
            <w:shd w:val="clear" w:color="auto" w:fill="auto"/>
          </w:tcPr>
          <w:p w:rsidR="00881819" w:rsidRDefault="00881819" w:rsidP="00193489">
            <w:pPr>
              <w:pStyle w:val="a"/>
              <w:widowControl w:val="0"/>
              <w:spacing w:line="240" w:lineRule="auto"/>
              <w:jc w:val="center"/>
              <w:rPr>
                <w:rFonts w:ascii="Times New Roman" w:eastAsia="Times New Roman" w:hAnsi="Times New Roman" w:cs="Times New Roman"/>
                <w:color w:val="auto"/>
                <w:sz w:val="28"/>
                <w:szCs w:val="28"/>
                <w:lang w:val="kk-KZ" w:eastAsia="ru-RU"/>
              </w:rPr>
            </w:pPr>
            <w:bookmarkStart w:id="3" w:name="_Hlk59924346"/>
            <w:r w:rsidRPr="00881819">
              <w:rPr>
                <w:rFonts w:ascii="Times New Roman" w:eastAsia="Times New Roman" w:hAnsi="Times New Roman" w:cs="Times New Roman"/>
                <w:b/>
                <w:color w:val="auto"/>
                <w:sz w:val="28"/>
                <w:szCs w:val="28"/>
                <w:lang w:val="kk-KZ" w:eastAsia="ru-RU"/>
              </w:rPr>
              <w:t>Әмір Ерлан Камалиұлы</w:t>
            </w:r>
            <w:r>
              <w:rPr>
                <w:rFonts w:ascii="Times New Roman" w:eastAsia="Times New Roman" w:hAnsi="Times New Roman" w:cs="Times New Roman"/>
                <w:color w:val="auto"/>
                <w:sz w:val="28"/>
                <w:szCs w:val="28"/>
                <w:lang w:val="kk-KZ" w:eastAsia="ru-RU"/>
              </w:rPr>
              <w:t>,</w:t>
            </w:r>
          </w:p>
          <w:p w:rsidR="00881819" w:rsidRDefault="00881819" w:rsidP="00193489">
            <w:pPr>
              <w:pStyle w:val="a"/>
              <w:widowControl w:val="0"/>
              <w:spacing w:line="240" w:lineRule="auto"/>
              <w:jc w:val="center"/>
              <w:rPr>
                <w:rFonts w:ascii="Times New Roman" w:eastAsia="Times New Roman" w:hAnsi="Times New Roman" w:cs="Times New Roman"/>
                <w:color w:val="auto"/>
                <w:sz w:val="28"/>
                <w:szCs w:val="28"/>
                <w:lang w:val="kk-KZ" w:eastAsia="ru-RU"/>
              </w:rPr>
            </w:pPr>
            <w:r>
              <w:rPr>
                <w:rFonts w:ascii="Times New Roman" w:eastAsia="Times New Roman" w:hAnsi="Times New Roman" w:cs="Times New Roman"/>
                <w:color w:val="auto"/>
                <w:sz w:val="28"/>
                <w:szCs w:val="28"/>
                <w:lang w:val="kk-KZ" w:eastAsia="ru-RU"/>
              </w:rPr>
              <w:t>докторант</w:t>
            </w:r>
            <w:r w:rsidR="00B34D40">
              <w:rPr>
                <w:rFonts w:ascii="Times New Roman" w:eastAsia="Times New Roman" w:hAnsi="Times New Roman" w:cs="Times New Roman"/>
                <w:color w:val="auto"/>
                <w:sz w:val="28"/>
                <w:szCs w:val="28"/>
                <w:lang w:val="en-US" w:eastAsia="ru-RU"/>
              </w:rPr>
              <w:t xml:space="preserve"> PhD</w:t>
            </w:r>
            <w:r>
              <w:rPr>
                <w:rFonts w:ascii="Times New Roman" w:eastAsia="Times New Roman" w:hAnsi="Times New Roman" w:cs="Times New Roman"/>
                <w:color w:val="auto"/>
                <w:sz w:val="28"/>
                <w:szCs w:val="28"/>
                <w:lang w:val="kk-KZ" w:eastAsia="ru-RU"/>
              </w:rPr>
              <w:t>,</w:t>
            </w:r>
          </w:p>
          <w:p w:rsidR="00881819" w:rsidRPr="001A2DAF" w:rsidRDefault="00881819" w:rsidP="00881819">
            <w:pPr>
              <w:pStyle w:val="a"/>
              <w:widowControl w:val="0"/>
              <w:spacing w:line="240" w:lineRule="auto"/>
              <w:jc w:val="center"/>
              <w:rPr>
                <w:rFonts w:ascii="Times New Roman" w:eastAsia="Times New Roman" w:hAnsi="Times New Roman" w:cs="Times New Roman"/>
                <w:color w:val="auto"/>
                <w:sz w:val="28"/>
                <w:szCs w:val="28"/>
                <w:lang w:val="kk-KZ" w:eastAsia="ru-RU"/>
              </w:rPr>
            </w:pPr>
            <w:r w:rsidRPr="001A2DAF">
              <w:rPr>
                <w:rFonts w:ascii="Times New Roman" w:eastAsia="Times New Roman" w:hAnsi="Times New Roman" w:cs="Times New Roman"/>
                <w:color w:val="auto"/>
                <w:sz w:val="28"/>
                <w:szCs w:val="28"/>
                <w:lang w:val="kk-KZ" w:eastAsia="ru-RU"/>
              </w:rPr>
              <w:t xml:space="preserve"> Сейфуллин атындағы</w:t>
            </w:r>
            <w:r w:rsidRPr="001A2DAF">
              <w:rPr>
                <w:rFonts w:ascii="Times New Roman" w:eastAsia="Times New Roman" w:hAnsi="Times New Roman" w:cs="Times New Roman"/>
                <w:b/>
                <w:i/>
                <w:color w:val="auto"/>
                <w:sz w:val="28"/>
                <w:szCs w:val="28"/>
                <w:lang w:val="kk-KZ" w:eastAsia="ru-RU"/>
              </w:rPr>
              <w:t xml:space="preserve"> </w:t>
            </w:r>
            <w:r w:rsidRPr="001A2DAF">
              <w:rPr>
                <w:rFonts w:ascii="Times New Roman" w:eastAsia="Times New Roman" w:hAnsi="Times New Roman" w:cs="Times New Roman"/>
                <w:color w:val="auto"/>
                <w:sz w:val="28"/>
                <w:szCs w:val="28"/>
                <w:lang w:val="kk-KZ" w:eastAsia="ru-RU"/>
              </w:rPr>
              <w:t>Қазақ агротехникалық университеті</w:t>
            </w:r>
            <w:r w:rsidRPr="001A2DAF">
              <w:rPr>
                <w:rFonts w:ascii="Times New Roman" w:eastAsia="Times New Roman" w:hAnsi="Times New Roman" w:cs="Times New Roman"/>
                <w:b/>
                <w:i/>
                <w:color w:val="auto"/>
                <w:sz w:val="28"/>
                <w:szCs w:val="28"/>
                <w:lang w:val="kk-KZ" w:eastAsia="ru-RU"/>
              </w:rPr>
              <w:t>,</w:t>
            </w:r>
            <w:r w:rsidRPr="001A2DAF">
              <w:rPr>
                <w:rFonts w:ascii="Times New Roman" w:eastAsia="Times New Roman" w:hAnsi="Times New Roman" w:cs="Times New Roman"/>
                <w:color w:val="auto"/>
                <w:sz w:val="28"/>
                <w:szCs w:val="28"/>
                <w:lang w:val="kk-KZ" w:eastAsia="ru-RU"/>
              </w:rPr>
              <w:t xml:space="preserve"> </w:t>
            </w:r>
            <w:bookmarkEnd w:id="3"/>
            <w:r w:rsidRPr="001A2DAF">
              <w:rPr>
                <w:rFonts w:ascii="Times New Roman" w:eastAsia="Times New Roman" w:hAnsi="Times New Roman" w:cs="Times New Roman"/>
                <w:color w:val="auto"/>
                <w:sz w:val="28"/>
                <w:szCs w:val="28"/>
                <w:lang w:val="kk-KZ" w:eastAsia="ru-RU"/>
              </w:rPr>
              <w:t>8</w:t>
            </w:r>
            <w:r>
              <w:rPr>
                <w:rFonts w:ascii="Times New Roman" w:eastAsia="Times New Roman" w:hAnsi="Times New Roman" w:cs="Times New Roman"/>
                <w:color w:val="auto"/>
                <w:sz w:val="28"/>
                <w:szCs w:val="28"/>
                <w:lang w:val="kk-KZ" w:eastAsia="ru-RU"/>
              </w:rPr>
              <w:t>7089194616</w:t>
            </w:r>
            <w:r w:rsidRPr="001A2DAF">
              <w:rPr>
                <w:rFonts w:ascii="Times New Roman" w:eastAsia="Times New Roman" w:hAnsi="Times New Roman" w:cs="Times New Roman"/>
                <w:color w:val="auto"/>
                <w:sz w:val="28"/>
                <w:szCs w:val="28"/>
                <w:lang w:val="kk-KZ" w:eastAsia="ru-RU"/>
              </w:rPr>
              <w:t>,</w:t>
            </w:r>
            <w:r w:rsidRPr="001A2DAF">
              <w:rPr>
                <w:rFonts w:ascii="Times New Roman" w:eastAsia="Times New Roman" w:hAnsi="Times New Roman" w:cs="Times New Roman"/>
                <w:i/>
                <w:color w:val="auto"/>
                <w:sz w:val="28"/>
                <w:szCs w:val="28"/>
                <w:lang w:val="kk-KZ" w:eastAsia="ru-RU"/>
              </w:rPr>
              <w:t xml:space="preserve"> </w:t>
            </w:r>
            <w:r w:rsidRPr="001A2DAF">
              <w:rPr>
                <w:rFonts w:ascii="Times New Roman" w:eastAsia="Times New Roman" w:hAnsi="Times New Roman" w:cs="Times New Roman"/>
                <w:color w:val="auto"/>
                <w:sz w:val="28"/>
                <w:szCs w:val="28"/>
                <w:lang w:val="kk-KZ" w:eastAsia="ru-RU"/>
              </w:rPr>
              <w:t xml:space="preserve">e-mail: </w:t>
            </w:r>
            <w:r w:rsidRPr="00881819">
              <w:rPr>
                <w:rFonts w:ascii="Times New Roman" w:eastAsia="Times New Roman" w:hAnsi="Times New Roman" w:cs="Times New Roman"/>
                <w:color w:val="auto"/>
                <w:sz w:val="28"/>
                <w:szCs w:val="28"/>
                <w:lang w:val="kk-KZ" w:eastAsia="ru-RU"/>
              </w:rPr>
              <w:t>a.erlan_999</w:t>
            </w:r>
            <w:r w:rsidRPr="001A2DAF">
              <w:rPr>
                <w:rFonts w:ascii="Times New Roman" w:eastAsia="Times New Roman" w:hAnsi="Times New Roman" w:cs="Times New Roman"/>
                <w:color w:val="auto"/>
                <w:sz w:val="28"/>
                <w:szCs w:val="28"/>
                <w:lang w:val="kk-KZ" w:eastAsia="ru-RU"/>
              </w:rPr>
              <w:t>@mail.ru</w:t>
            </w:r>
          </w:p>
        </w:tc>
        <w:tc>
          <w:tcPr>
            <w:tcW w:w="3063" w:type="dxa"/>
            <w:shd w:val="clear" w:color="auto" w:fill="auto"/>
          </w:tcPr>
          <w:p w:rsidR="00881819"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Pr>
                <w:rFonts w:ascii="Times New Roman" w:eastAsia="Times New Roman" w:hAnsi="Times New Roman" w:cs="Times New Roman"/>
                <w:i w:val="0"/>
                <w:color w:val="auto"/>
                <w:sz w:val="28"/>
                <w:szCs w:val="28"/>
                <w:lang w:val="kk-KZ" w:eastAsia="ru-RU"/>
              </w:rPr>
              <w:t>Амир Ерлан Камалиевич</w:t>
            </w:r>
            <w:r w:rsidRPr="001A2DAF">
              <w:rPr>
                <w:rFonts w:ascii="Times New Roman" w:eastAsia="Times New Roman" w:hAnsi="Times New Roman" w:cs="Times New Roman"/>
                <w:b w:val="0"/>
                <w:i w:val="0"/>
                <w:color w:val="auto"/>
                <w:sz w:val="28"/>
                <w:szCs w:val="28"/>
                <w:lang w:val="kk-KZ" w:eastAsia="ru-RU"/>
              </w:rPr>
              <w:t>,</w:t>
            </w:r>
          </w:p>
          <w:p w:rsidR="00881819" w:rsidRPr="001A2DAF" w:rsidRDefault="00881819" w:rsidP="0088181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Pr>
                <w:rFonts w:ascii="Times New Roman" w:eastAsia="Times New Roman" w:hAnsi="Times New Roman" w:cs="Times New Roman"/>
                <w:b w:val="0"/>
                <w:i w:val="0"/>
                <w:color w:val="auto"/>
                <w:sz w:val="28"/>
                <w:szCs w:val="28"/>
                <w:lang w:val="kk-KZ" w:eastAsia="ru-RU"/>
              </w:rPr>
              <w:t>докторант</w:t>
            </w:r>
            <w:r w:rsidR="00B34D40" w:rsidRPr="00B34D40">
              <w:rPr>
                <w:rFonts w:ascii="Times New Roman" w:eastAsia="Times New Roman" w:hAnsi="Times New Roman" w:cs="Times New Roman"/>
                <w:b w:val="0"/>
                <w:i w:val="0"/>
                <w:color w:val="auto"/>
                <w:sz w:val="28"/>
                <w:szCs w:val="28"/>
                <w:lang w:eastAsia="ru-RU"/>
              </w:rPr>
              <w:t xml:space="preserve"> </w:t>
            </w:r>
            <w:r w:rsidR="00B34D40">
              <w:rPr>
                <w:rFonts w:ascii="Times New Roman" w:eastAsia="Times New Roman" w:hAnsi="Times New Roman" w:cs="Times New Roman"/>
                <w:b w:val="0"/>
                <w:i w:val="0"/>
                <w:color w:val="auto"/>
                <w:sz w:val="28"/>
                <w:szCs w:val="28"/>
                <w:lang w:val="en-US" w:eastAsia="ru-RU"/>
              </w:rPr>
              <w:t>PhD</w:t>
            </w:r>
            <w:r w:rsidR="00B34D40">
              <w:rPr>
                <w:rFonts w:ascii="Times New Roman" w:eastAsia="Times New Roman" w:hAnsi="Times New Roman" w:cs="Times New Roman"/>
                <w:b w:val="0"/>
                <w:i w:val="0"/>
                <w:color w:val="auto"/>
                <w:sz w:val="28"/>
                <w:szCs w:val="28"/>
                <w:lang w:val="kk-KZ" w:eastAsia="ru-RU"/>
              </w:rPr>
              <w:t xml:space="preserve">, </w:t>
            </w:r>
            <w:r w:rsidRPr="001A2DAF">
              <w:rPr>
                <w:rFonts w:ascii="Times New Roman" w:eastAsia="Times New Roman" w:hAnsi="Times New Roman" w:cs="Times New Roman"/>
                <w:b w:val="0"/>
                <w:i w:val="0"/>
                <w:color w:val="auto"/>
                <w:sz w:val="28"/>
                <w:szCs w:val="28"/>
                <w:lang w:val="kk-KZ" w:eastAsia="ru-RU"/>
              </w:rPr>
              <w:t>Казахский агротехнический университет им. С.Сейфуллина</w:t>
            </w:r>
            <w:r w:rsidRPr="00881819">
              <w:rPr>
                <w:rFonts w:ascii="Times New Roman" w:eastAsia="Times New Roman" w:hAnsi="Times New Roman" w:cs="Times New Roman"/>
                <w:b w:val="0"/>
                <w:i w:val="0"/>
                <w:color w:val="auto"/>
                <w:sz w:val="28"/>
                <w:szCs w:val="28"/>
                <w:lang w:val="kk-KZ" w:eastAsia="ru-RU"/>
              </w:rPr>
              <w:t>, 87089194616, e-mail: a.erlan_999@mail.ru</w:t>
            </w:r>
          </w:p>
        </w:tc>
        <w:tc>
          <w:tcPr>
            <w:tcW w:w="3063" w:type="dxa"/>
            <w:shd w:val="clear" w:color="auto" w:fill="auto"/>
          </w:tcPr>
          <w:p w:rsidR="00881819" w:rsidRPr="001A2DAF" w:rsidRDefault="00881819" w:rsidP="00193489">
            <w:pPr>
              <w:pStyle w:val="a0"/>
              <w:widowControl w:val="0"/>
              <w:spacing w:line="240" w:lineRule="auto"/>
              <w:jc w:val="center"/>
              <w:rPr>
                <w:rFonts w:ascii="Times New Roman" w:eastAsia="Times New Roman" w:hAnsi="Times New Roman" w:cs="Times New Roman"/>
                <w:i w:val="0"/>
                <w:color w:val="auto"/>
                <w:sz w:val="28"/>
                <w:szCs w:val="28"/>
                <w:lang w:val="kk-KZ" w:eastAsia="ru-RU"/>
              </w:rPr>
            </w:pPr>
            <w:r>
              <w:rPr>
                <w:rFonts w:ascii="Times New Roman" w:eastAsia="Times New Roman" w:hAnsi="Times New Roman" w:cs="Times New Roman"/>
                <w:i w:val="0"/>
                <w:color w:val="auto"/>
                <w:sz w:val="28"/>
                <w:szCs w:val="28"/>
                <w:lang w:val="en-US" w:eastAsia="ru-RU"/>
              </w:rPr>
              <w:t>Amir Yerlan Kamalievich</w:t>
            </w:r>
            <w:r w:rsidRPr="001A2DAF">
              <w:rPr>
                <w:rFonts w:ascii="Times New Roman" w:eastAsia="Times New Roman" w:hAnsi="Times New Roman" w:cs="Times New Roman"/>
                <w:i w:val="0"/>
                <w:color w:val="auto"/>
                <w:sz w:val="28"/>
                <w:szCs w:val="28"/>
                <w:lang w:val="kk-KZ" w:eastAsia="ru-RU"/>
              </w:rPr>
              <w:t>,</w:t>
            </w:r>
          </w:p>
          <w:p w:rsidR="00881819" w:rsidRPr="00047E78" w:rsidRDefault="00881819" w:rsidP="00193489">
            <w:pPr>
              <w:pStyle w:val="a0"/>
              <w:widowControl w:val="0"/>
              <w:spacing w:line="240" w:lineRule="auto"/>
              <w:jc w:val="center"/>
              <w:rPr>
                <w:rFonts w:ascii="Times New Roman" w:eastAsia="Times New Roman" w:hAnsi="Times New Roman" w:cs="Times New Roman"/>
                <w:b w:val="0"/>
                <w:i w:val="0"/>
                <w:color w:val="auto"/>
                <w:sz w:val="28"/>
                <w:szCs w:val="28"/>
                <w:lang w:val="kk-KZ" w:eastAsia="ru-RU"/>
              </w:rPr>
            </w:pPr>
            <w:r>
              <w:rPr>
                <w:rFonts w:ascii="Times New Roman" w:eastAsia="Times New Roman" w:hAnsi="Times New Roman" w:cs="Times New Roman"/>
                <w:b w:val="0"/>
                <w:i w:val="0"/>
                <w:color w:val="auto"/>
                <w:sz w:val="28"/>
                <w:szCs w:val="28"/>
                <w:lang w:val="en-US" w:eastAsia="ru-RU"/>
              </w:rPr>
              <w:t>PhD</w:t>
            </w:r>
            <w:r w:rsidR="006B69F2">
              <w:rPr>
                <w:rFonts w:ascii="Times New Roman" w:eastAsia="Times New Roman" w:hAnsi="Times New Roman" w:cs="Times New Roman"/>
                <w:b w:val="0"/>
                <w:i w:val="0"/>
                <w:color w:val="auto"/>
                <w:sz w:val="28"/>
                <w:szCs w:val="28"/>
                <w:lang w:val="en-US" w:eastAsia="ru-RU"/>
              </w:rPr>
              <w:t xml:space="preserve"> student</w:t>
            </w:r>
            <w:r w:rsidRPr="001A2DAF">
              <w:rPr>
                <w:rFonts w:ascii="Times New Roman" w:eastAsia="Times New Roman" w:hAnsi="Times New Roman" w:cs="Times New Roman"/>
                <w:b w:val="0"/>
                <w:i w:val="0"/>
                <w:color w:val="auto"/>
                <w:sz w:val="28"/>
                <w:szCs w:val="28"/>
                <w:lang w:val="en-US" w:eastAsia="ru-RU"/>
              </w:rPr>
              <w:t xml:space="preserve">, Saken Seifullin Kazakh Agrotechnical University, </w:t>
            </w:r>
            <w:r w:rsidRPr="00881819">
              <w:rPr>
                <w:rFonts w:ascii="Times New Roman" w:eastAsia="Times New Roman" w:hAnsi="Times New Roman" w:cs="Times New Roman"/>
                <w:b w:val="0"/>
                <w:i w:val="0"/>
                <w:color w:val="auto"/>
                <w:sz w:val="28"/>
                <w:szCs w:val="28"/>
                <w:lang w:val="kk-KZ" w:eastAsia="ru-RU"/>
              </w:rPr>
              <w:t>87089194616, e-mail: a.erlan_999@mail.ru</w:t>
            </w:r>
          </w:p>
        </w:tc>
      </w:tr>
    </w:tbl>
    <w:p w:rsidR="00881819" w:rsidRPr="00881819" w:rsidRDefault="00881819" w:rsidP="00061F28">
      <w:pPr>
        <w:pStyle w:val="BodyText"/>
        <w:ind w:firstLine="720"/>
        <w:rPr>
          <w:sz w:val="28"/>
          <w:szCs w:val="28"/>
        </w:rPr>
      </w:pPr>
    </w:p>
    <w:sectPr w:rsidR="00881819" w:rsidRPr="00881819" w:rsidSect="00D92F35">
      <w:pgSz w:w="12240" w:h="15840"/>
      <w:pgMar w:top="1133" w:right="1133" w:bottom="1133" w:left="11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Z Times New Roman">
    <w:altName w:val="Times New Roman"/>
    <w:charset w:val="CC"/>
    <w:family w:val="roman"/>
    <w:pitch w:val="variable"/>
    <w:sig w:usb0="00000001" w:usb1="00000000" w:usb2="00000000" w:usb3="00000000" w:csb0="0000009F" w:csb1="00000000"/>
  </w:font>
  <w:font w:name="KZ Arial">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147F"/>
    <w:multiLevelType w:val="hybridMultilevel"/>
    <w:tmpl w:val="306C15F4"/>
    <w:lvl w:ilvl="0" w:tplc="EAAEC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053DA"/>
    <w:multiLevelType w:val="hybridMultilevel"/>
    <w:tmpl w:val="0E088A2C"/>
    <w:lvl w:ilvl="0" w:tplc="1C8C8718">
      <w:start w:val="1"/>
      <w:numFmt w:val="upperLetter"/>
      <w:lvlText w:val="%1."/>
      <w:lvlJc w:val="left"/>
      <w:pPr>
        <w:ind w:left="1069" w:hanging="360"/>
      </w:pPr>
      <w:rPr>
        <w:rFonts w:cstheme="minorBid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83B4EC3"/>
    <w:multiLevelType w:val="hybridMultilevel"/>
    <w:tmpl w:val="92F8C296"/>
    <w:lvl w:ilvl="0" w:tplc="CB366BF2">
      <w:start w:val="1"/>
      <w:numFmt w:val="decimal"/>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nsid w:val="2CFC7058"/>
    <w:multiLevelType w:val="hybridMultilevel"/>
    <w:tmpl w:val="5874B920"/>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55FD7"/>
    <w:multiLevelType w:val="hybridMultilevel"/>
    <w:tmpl w:val="5B34366A"/>
    <w:lvl w:ilvl="0" w:tplc="09FED934">
      <w:start w:val="1"/>
      <w:numFmt w:val="decimal"/>
      <w:lvlText w:val="%1)"/>
      <w:lvlJc w:val="left"/>
      <w:pPr>
        <w:ind w:left="785" w:hanging="360"/>
      </w:pPr>
    </w:lvl>
    <w:lvl w:ilvl="1" w:tplc="04190019">
      <w:start w:val="1"/>
      <w:numFmt w:val="lowerLetter"/>
      <w:lvlText w:val="%2."/>
      <w:lvlJc w:val="left"/>
      <w:pPr>
        <w:ind w:left="1505" w:hanging="360"/>
      </w:pPr>
    </w:lvl>
    <w:lvl w:ilvl="2" w:tplc="0419001B">
      <w:start w:val="1"/>
      <w:numFmt w:val="lowerRoman"/>
      <w:lvlText w:val="%3."/>
      <w:lvlJc w:val="right"/>
      <w:pPr>
        <w:ind w:left="2225" w:hanging="180"/>
      </w:pPr>
    </w:lvl>
    <w:lvl w:ilvl="3" w:tplc="0419000F">
      <w:start w:val="1"/>
      <w:numFmt w:val="decimal"/>
      <w:lvlText w:val="%4."/>
      <w:lvlJc w:val="left"/>
      <w:pPr>
        <w:ind w:left="2945" w:hanging="360"/>
      </w:pPr>
    </w:lvl>
    <w:lvl w:ilvl="4" w:tplc="04190019">
      <w:start w:val="1"/>
      <w:numFmt w:val="lowerLetter"/>
      <w:lvlText w:val="%5."/>
      <w:lvlJc w:val="left"/>
      <w:pPr>
        <w:ind w:left="3665" w:hanging="360"/>
      </w:pPr>
    </w:lvl>
    <w:lvl w:ilvl="5" w:tplc="0419001B">
      <w:start w:val="1"/>
      <w:numFmt w:val="lowerRoman"/>
      <w:lvlText w:val="%6."/>
      <w:lvlJc w:val="right"/>
      <w:pPr>
        <w:ind w:left="4385" w:hanging="180"/>
      </w:pPr>
    </w:lvl>
    <w:lvl w:ilvl="6" w:tplc="0419000F">
      <w:start w:val="1"/>
      <w:numFmt w:val="decimal"/>
      <w:lvlText w:val="%7."/>
      <w:lvlJc w:val="left"/>
      <w:pPr>
        <w:ind w:left="5105" w:hanging="360"/>
      </w:pPr>
    </w:lvl>
    <w:lvl w:ilvl="7" w:tplc="04190019">
      <w:start w:val="1"/>
      <w:numFmt w:val="lowerLetter"/>
      <w:lvlText w:val="%8."/>
      <w:lvlJc w:val="left"/>
      <w:pPr>
        <w:ind w:left="5825" w:hanging="360"/>
      </w:pPr>
    </w:lvl>
    <w:lvl w:ilvl="8" w:tplc="0419001B">
      <w:start w:val="1"/>
      <w:numFmt w:val="lowerRoman"/>
      <w:lvlText w:val="%9."/>
      <w:lvlJc w:val="right"/>
      <w:pPr>
        <w:ind w:left="6545"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F9"/>
    <w:rsid w:val="0000308B"/>
    <w:rsid w:val="00004EF1"/>
    <w:rsid w:val="00032077"/>
    <w:rsid w:val="00061F28"/>
    <w:rsid w:val="00083F42"/>
    <w:rsid w:val="0008441F"/>
    <w:rsid w:val="000A5BE6"/>
    <w:rsid w:val="000B166D"/>
    <w:rsid w:val="000C0149"/>
    <w:rsid w:val="000C01A5"/>
    <w:rsid w:val="000C09BA"/>
    <w:rsid w:val="000E2336"/>
    <w:rsid w:val="000E56E5"/>
    <w:rsid w:val="000E62B4"/>
    <w:rsid w:val="000F0201"/>
    <w:rsid w:val="0015109E"/>
    <w:rsid w:val="00151C19"/>
    <w:rsid w:val="00153469"/>
    <w:rsid w:val="00170E95"/>
    <w:rsid w:val="00186CCB"/>
    <w:rsid w:val="00190888"/>
    <w:rsid w:val="001C098D"/>
    <w:rsid w:val="001D4F2A"/>
    <w:rsid w:val="001E0EA3"/>
    <w:rsid w:val="001E3E9B"/>
    <w:rsid w:val="001E5861"/>
    <w:rsid w:val="001F3487"/>
    <w:rsid w:val="00204A11"/>
    <w:rsid w:val="002379A2"/>
    <w:rsid w:val="00247ED9"/>
    <w:rsid w:val="00255FCC"/>
    <w:rsid w:val="002665D5"/>
    <w:rsid w:val="0027194A"/>
    <w:rsid w:val="00281A8D"/>
    <w:rsid w:val="00282703"/>
    <w:rsid w:val="00293544"/>
    <w:rsid w:val="002A1BE7"/>
    <w:rsid w:val="002B0DFC"/>
    <w:rsid w:val="002B3984"/>
    <w:rsid w:val="002C2A00"/>
    <w:rsid w:val="002E2B72"/>
    <w:rsid w:val="00311B5D"/>
    <w:rsid w:val="0036648A"/>
    <w:rsid w:val="00382B83"/>
    <w:rsid w:val="00396CE3"/>
    <w:rsid w:val="00396DA7"/>
    <w:rsid w:val="00397634"/>
    <w:rsid w:val="003B26B0"/>
    <w:rsid w:val="003C4565"/>
    <w:rsid w:val="003D2504"/>
    <w:rsid w:val="00407A25"/>
    <w:rsid w:val="00432ECF"/>
    <w:rsid w:val="004472EB"/>
    <w:rsid w:val="00477173"/>
    <w:rsid w:val="0048466D"/>
    <w:rsid w:val="00496C9F"/>
    <w:rsid w:val="004E281B"/>
    <w:rsid w:val="004F7F92"/>
    <w:rsid w:val="00505FA9"/>
    <w:rsid w:val="005108BE"/>
    <w:rsid w:val="00515635"/>
    <w:rsid w:val="00534A90"/>
    <w:rsid w:val="00555FEC"/>
    <w:rsid w:val="005612F9"/>
    <w:rsid w:val="00581272"/>
    <w:rsid w:val="005B5F25"/>
    <w:rsid w:val="005D46C3"/>
    <w:rsid w:val="005D6BCB"/>
    <w:rsid w:val="005E3A3F"/>
    <w:rsid w:val="005F0178"/>
    <w:rsid w:val="00616F6F"/>
    <w:rsid w:val="00617D44"/>
    <w:rsid w:val="00625DEE"/>
    <w:rsid w:val="006346D6"/>
    <w:rsid w:val="006515F0"/>
    <w:rsid w:val="00665132"/>
    <w:rsid w:val="00670E3A"/>
    <w:rsid w:val="0068140C"/>
    <w:rsid w:val="00697FA6"/>
    <w:rsid w:val="006A41A2"/>
    <w:rsid w:val="006B69F2"/>
    <w:rsid w:val="006C603B"/>
    <w:rsid w:val="007130E0"/>
    <w:rsid w:val="00733D1C"/>
    <w:rsid w:val="007460D4"/>
    <w:rsid w:val="007738AD"/>
    <w:rsid w:val="00773E60"/>
    <w:rsid w:val="00782128"/>
    <w:rsid w:val="0079062F"/>
    <w:rsid w:val="0079574F"/>
    <w:rsid w:val="0079795C"/>
    <w:rsid w:val="007B0055"/>
    <w:rsid w:val="007E24B8"/>
    <w:rsid w:val="007E59D0"/>
    <w:rsid w:val="007F2DF8"/>
    <w:rsid w:val="00801BA9"/>
    <w:rsid w:val="00815784"/>
    <w:rsid w:val="00833B40"/>
    <w:rsid w:val="00881819"/>
    <w:rsid w:val="00884A27"/>
    <w:rsid w:val="0088671E"/>
    <w:rsid w:val="008871E6"/>
    <w:rsid w:val="00890BC1"/>
    <w:rsid w:val="008C0306"/>
    <w:rsid w:val="008E5C0F"/>
    <w:rsid w:val="008F38B4"/>
    <w:rsid w:val="008F5037"/>
    <w:rsid w:val="00902FD7"/>
    <w:rsid w:val="00926B52"/>
    <w:rsid w:val="00932B56"/>
    <w:rsid w:val="009370D2"/>
    <w:rsid w:val="00940F5A"/>
    <w:rsid w:val="00970600"/>
    <w:rsid w:val="00977CF8"/>
    <w:rsid w:val="0098584E"/>
    <w:rsid w:val="009862CC"/>
    <w:rsid w:val="00986F4D"/>
    <w:rsid w:val="009A5E3B"/>
    <w:rsid w:val="009B514A"/>
    <w:rsid w:val="009C6D92"/>
    <w:rsid w:val="009C7F96"/>
    <w:rsid w:val="009D2973"/>
    <w:rsid w:val="00A03127"/>
    <w:rsid w:val="00A15C2C"/>
    <w:rsid w:val="00A16EB0"/>
    <w:rsid w:val="00A30D9A"/>
    <w:rsid w:val="00A30E6F"/>
    <w:rsid w:val="00A403B9"/>
    <w:rsid w:val="00A54E9A"/>
    <w:rsid w:val="00A75FEC"/>
    <w:rsid w:val="00A77ECB"/>
    <w:rsid w:val="00A80DCA"/>
    <w:rsid w:val="00A8525C"/>
    <w:rsid w:val="00AA6DEC"/>
    <w:rsid w:val="00AC2B66"/>
    <w:rsid w:val="00AC7CCA"/>
    <w:rsid w:val="00AE3031"/>
    <w:rsid w:val="00AF18EF"/>
    <w:rsid w:val="00AF231F"/>
    <w:rsid w:val="00B05F33"/>
    <w:rsid w:val="00B20BFD"/>
    <w:rsid w:val="00B34D40"/>
    <w:rsid w:val="00B45921"/>
    <w:rsid w:val="00B56D1F"/>
    <w:rsid w:val="00B62034"/>
    <w:rsid w:val="00B925EF"/>
    <w:rsid w:val="00BB475F"/>
    <w:rsid w:val="00BC45E7"/>
    <w:rsid w:val="00BD0E47"/>
    <w:rsid w:val="00BD2AB9"/>
    <w:rsid w:val="00BE435B"/>
    <w:rsid w:val="00C045CD"/>
    <w:rsid w:val="00C10147"/>
    <w:rsid w:val="00C34F14"/>
    <w:rsid w:val="00C41FB3"/>
    <w:rsid w:val="00CA1457"/>
    <w:rsid w:val="00CB5416"/>
    <w:rsid w:val="00CE29FA"/>
    <w:rsid w:val="00CE4A70"/>
    <w:rsid w:val="00CE57F4"/>
    <w:rsid w:val="00CE6002"/>
    <w:rsid w:val="00CE7989"/>
    <w:rsid w:val="00CF731C"/>
    <w:rsid w:val="00D03330"/>
    <w:rsid w:val="00D11AE9"/>
    <w:rsid w:val="00D357D8"/>
    <w:rsid w:val="00D43853"/>
    <w:rsid w:val="00D52F75"/>
    <w:rsid w:val="00D871F8"/>
    <w:rsid w:val="00D92F35"/>
    <w:rsid w:val="00DA39A1"/>
    <w:rsid w:val="00E01180"/>
    <w:rsid w:val="00E20F0F"/>
    <w:rsid w:val="00E2161D"/>
    <w:rsid w:val="00E44C75"/>
    <w:rsid w:val="00E64612"/>
    <w:rsid w:val="00E64A88"/>
    <w:rsid w:val="00E91735"/>
    <w:rsid w:val="00E94171"/>
    <w:rsid w:val="00E949DC"/>
    <w:rsid w:val="00EB50F7"/>
    <w:rsid w:val="00EB7682"/>
    <w:rsid w:val="00EC6185"/>
    <w:rsid w:val="00F2245B"/>
    <w:rsid w:val="00F2271A"/>
    <w:rsid w:val="00F3015A"/>
    <w:rsid w:val="00F34B17"/>
    <w:rsid w:val="00F45765"/>
    <w:rsid w:val="00F51525"/>
    <w:rsid w:val="00F56364"/>
    <w:rsid w:val="00F736B9"/>
    <w:rsid w:val="00F77D50"/>
    <w:rsid w:val="00F958DD"/>
    <w:rsid w:val="00FA119C"/>
    <w:rsid w:val="00FA2C9D"/>
    <w:rsid w:val="00FC3488"/>
    <w:rsid w:val="00FD65C0"/>
    <w:rsid w:val="00FE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E032E-19DE-478E-8999-E64B186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3"/>
    <w:pPr>
      <w:ind w:left="720"/>
      <w:contextualSpacing/>
    </w:pPr>
  </w:style>
  <w:style w:type="table" w:styleId="TableGrid">
    <w:name w:val="Table Grid"/>
    <w:basedOn w:val="TableNormal"/>
    <w:uiPriority w:val="39"/>
    <w:rsid w:val="00CF7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97634"/>
    <w:rPr>
      <w:color w:val="0563C1"/>
      <w:u w:val="single"/>
    </w:rPr>
  </w:style>
  <w:style w:type="paragraph" w:styleId="BodyText">
    <w:name w:val="Body Text"/>
    <w:basedOn w:val="Normal"/>
    <w:link w:val="BodyTextChar1"/>
    <w:uiPriority w:val="1"/>
    <w:unhideWhenUsed/>
    <w:qFormat/>
    <w:rsid w:val="005108BE"/>
    <w:pPr>
      <w:widowControl w:val="0"/>
      <w:autoSpaceDE w:val="0"/>
      <w:autoSpaceDN w:val="0"/>
      <w:spacing w:after="0" w:line="240" w:lineRule="auto"/>
      <w:jc w:val="both"/>
    </w:pPr>
    <w:rPr>
      <w:rFonts w:ascii="Times New Roman" w:eastAsia="Times New Roman" w:hAnsi="Times New Roman" w:cs="Times New Roman"/>
      <w:sz w:val="24"/>
      <w:szCs w:val="24"/>
      <w:lang w:eastAsia="x-none"/>
    </w:rPr>
  </w:style>
  <w:style w:type="character" w:customStyle="1" w:styleId="BodyTextChar">
    <w:name w:val="Body Text Char"/>
    <w:basedOn w:val="DefaultParagraphFont"/>
    <w:uiPriority w:val="99"/>
    <w:semiHidden/>
    <w:rsid w:val="005108BE"/>
  </w:style>
  <w:style w:type="character" w:customStyle="1" w:styleId="BodyTextChar1">
    <w:name w:val="Body Text Char1"/>
    <w:link w:val="BodyText"/>
    <w:uiPriority w:val="1"/>
    <w:locked/>
    <w:rsid w:val="005108BE"/>
    <w:rPr>
      <w:rFonts w:ascii="Times New Roman" w:eastAsia="Times New Roman" w:hAnsi="Times New Roman" w:cs="Times New Roman"/>
      <w:sz w:val="24"/>
      <w:szCs w:val="24"/>
      <w:lang w:eastAsia="x-none"/>
    </w:rPr>
  </w:style>
  <w:style w:type="paragraph" w:styleId="BalloonText">
    <w:name w:val="Balloon Text"/>
    <w:basedOn w:val="Normal"/>
    <w:link w:val="BalloonTextChar"/>
    <w:uiPriority w:val="99"/>
    <w:semiHidden/>
    <w:unhideWhenUsed/>
    <w:rsid w:val="00F736B9"/>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736B9"/>
    <w:rPr>
      <w:rFonts w:ascii="Tahoma" w:eastAsia="Calibri" w:hAnsi="Tahoma" w:cs="Times New Roman"/>
      <w:sz w:val="16"/>
      <w:szCs w:val="16"/>
      <w:lang w:val="x-none" w:eastAsia="x-none"/>
    </w:rPr>
  </w:style>
  <w:style w:type="character" w:customStyle="1" w:styleId="tlid-translation">
    <w:name w:val="tlid-translation"/>
    <w:basedOn w:val="DefaultParagraphFont"/>
    <w:rsid w:val="00881819"/>
  </w:style>
  <w:style w:type="paragraph" w:customStyle="1" w:styleId="a">
    <w:name w:val="УДК_где"/>
    <w:basedOn w:val="Normal"/>
    <w:uiPriority w:val="99"/>
    <w:rsid w:val="00881819"/>
    <w:pPr>
      <w:tabs>
        <w:tab w:val="left" w:pos="397"/>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suppressAutoHyphens/>
      <w:autoSpaceDE w:val="0"/>
      <w:autoSpaceDN w:val="0"/>
      <w:adjustRightInd w:val="0"/>
      <w:spacing w:after="0" w:line="288" w:lineRule="auto"/>
      <w:textAlignment w:val="center"/>
    </w:pPr>
    <w:rPr>
      <w:rFonts w:ascii="KZ Times New Roman" w:eastAsia="Calibri" w:hAnsi="KZ Times New Roman" w:cs="KZ Times New Roman"/>
      <w:color w:val="000000"/>
      <w:sz w:val="20"/>
      <w:szCs w:val="20"/>
      <w:lang w:val="ru-RU"/>
    </w:rPr>
  </w:style>
  <w:style w:type="paragraph" w:customStyle="1" w:styleId="a0">
    <w:name w:val="Автор статьи"/>
    <w:basedOn w:val="Normal"/>
    <w:uiPriority w:val="99"/>
    <w:rsid w:val="00881819"/>
    <w:pPr>
      <w:suppressAutoHyphens/>
      <w:autoSpaceDE w:val="0"/>
      <w:autoSpaceDN w:val="0"/>
      <w:adjustRightInd w:val="0"/>
      <w:spacing w:after="0" w:line="288" w:lineRule="auto"/>
      <w:textAlignment w:val="center"/>
    </w:pPr>
    <w:rPr>
      <w:rFonts w:ascii="KZ Arial" w:eastAsia="Calibri" w:hAnsi="KZ Arial" w:cs="KZ Arial"/>
      <w:b/>
      <w:bCs/>
      <w:i/>
      <w:iCs/>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8380">
      <w:bodyDiv w:val="1"/>
      <w:marLeft w:val="0"/>
      <w:marRight w:val="0"/>
      <w:marTop w:val="0"/>
      <w:marBottom w:val="0"/>
      <w:divBdr>
        <w:top w:val="none" w:sz="0" w:space="0" w:color="auto"/>
        <w:left w:val="none" w:sz="0" w:space="0" w:color="auto"/>
        <w:bottom w:val="none" w:sz="0" w:space="0" w:color="auto"/>
        <w:right w:val="none" w:sz="0" w:space="0" w:color="auto"/>
      </w:divBdr>
    </w:div>
    <w:div w:id="152258382">
      <w:bodyDiv w:val="1"/>
      <w:marLeft w:val="0"/>
      <w:marRight w:val="0"/>
      <w:marTop w:val="0"/>
      <w:marBottom w:val="0"/>
      <w:divBdr>
        <w:top w:val="none" w:sz="0" w:space="0" w:color="auto"/>
        <w:left w:val="none" w:sz="0" w:space="0" w:color="auto"/>
        <w:bottom w:val="none" w:sz="0" w:space="0" w:color="auto"/>
        <w:right w:val="none" w:sz="0" w:space="0" w:color="auto"/>
      </w:divBdr>
    </w:div>
    <w:div w:id="161746409">
      <w:bodyDiv w:val="1"/>
      <w:marLeft w:val="0"/>
      <w:marRight w:val="0"/>
      <w:marTop w:val="0"/>
      <w:marBottom w:val="0"/>
      <w:divBdr>
        <w:top w:val="none" w:sz="0" w:space="0" w:color="auto"/>
        <w:left w:val="none" w:sz="0" w:space="0" w:color="auto"/>
        <w:bottom w:val="none" w:sz="0" w:space="0" w:color="auto"/>
        <w:right w:val="none" w:sz="0" w:space="0" w:color="auto"/>
      </w:divBdr>
    </w:div>
    <w:div w:id="341472069">
      <w:bodyDiv w:val="1"/>
      <w:marLeft w:val="0"/>
      <w:marRight w:val="0"/>
      <w:marTop w:val="0"/>
      <w:marBottom w:val="0"/>
      <w:divBdr>
        <w:top w:val="none" w:sz="0" w:space="0" w:color="auto"/>
        <w:left w:val="none" w:sz="0" w:space="0" w:color="auto"/>
        <w:bottom w:val="none" w:sz="0" w:space="0" w:color="auto"/>
        <w:right w:val="none" w:sz="0" w:space="0" w:color="auto"/>
      </w:divBdr>
    </w:div>
    <w:div w:id="385035260">
      <w:bodyDiv w:val="1"/>
      <w:marLeft w:val="0"/>
      <w:marRight w:val="0"/>
      <w:marTop w:val="0"/>
      <w:marBottom w:val="0"/>
      <w:divBdr>
        <w:top w:val="none" w:sz="0" w:space="0" w:color="auto"/>
        <w:left w:val="none" w:sz="0" w:space="0" w:color="auto"/>
        <w:bottom w:val="none" w:sz="0" w:space="0" w:color="auto"/>
        <w:right w:val="none" w:sz="0" w:space="0" w:color="auto"/>
      </w:divBdr>
    </w:div>
    <w:div w:id="551233124">
      <w:bodyDiv w:val="1"/>
      <w:marLeft w:val="0"/>
      <w:marRight w:val="0"/>
      <w:marTop w:val="0"/>
      <w:marBottom w:val="0"/>
      <w:divBdr>
        <w:top w:val="none" w:sz="0" w:space="0" w:color="auto"/>
        <w:left w:val="none" w:sz="0" w:space="0" w:color="auto"/>
        <w:bottom w:val="none" w:sz="0" w:space="0" w:color="auto"/>
        <w:right w:val="none" w:sz="0" w:space="0" w:color="auto"/>
      </w:divBdr>
    </w:div>
    <w:div w:id="753822933">
      <w:bodyDiv w:val="1"/>
      <w:marLeft w:val="0"/>
      <w:marRight w:val="0"/>
      <w:marTop w:val="0"/>
      <w:marBottom w:val="0"/>
      <w:divBdr>
        <w:top w:val="none" w:sz="0" w:space="0" w:color="auto"/>
        <w:left w:val="none" w:sz="0" w:space="0" w:color="auto"/>
        <w:bottom w:val="none" w:sz="0" w:space="0" w:color="auto"/>
        <w:right w:val="none" w:sz="0" w:space="0" w:color="auto"/>
      </w:divBdr>
    </w:div>
    <w:div w:id="888609061">
      <w:bodyDiv w:val="1"/>
      <w:marLeft w:val="0"/>
      <w:marRight w:val="0"/>
      <w:marTop w:val="0"/>
      <w:marBottom w:val="0"/>
      <w:divBdr>
        <w:top w:val="none" w:sz="0" w:space="0" w:color="auto"/>
        <w:left w:val="none" w:sz="0" w:space="0" w:color="auto"/>
        <w:bottom w:val="none" w:sz="0" w:space="0" w:color="auto"/>
        <w:right w:val="none" w:sz="0" w:space="0" w:color="auto"/>
      </w:divBdr>
    </w:div>
    <w:div w:id="1445463496">
      <w:bodyDiv w:val="1"/>
      <w:marLeft w:val="0"/>
      <w:marRight w:val="0"/>
      <w:marTop w:val="0"/>
      <w:marBottom w:val="0"/>
      <w:divBdr>
        <w:top w:val="none" w:sz="0" w:space="0" w:color="auto"/>
        <w:left w:val="none" w:sz="0" w:space="0" w:color="auto"/>
        <w:bottom w:val="none" w:sz="0" w:space="0" w:color="auto"/>
        <w:right w:val="none" w:sz="0" w:space="0" w:color="auto"/>
      </w:divBdr>
    </w:div>
    <w:div w:id="1738629751">
      <w:bodyDiv w:val="1"/>
      <w:marLeft w:val="0"/>
      <w:marRight w:val="0"/>
      <w:marTop w:val="0"/>
      <w:marBottom w:val="0"/>
      <w:divBdr>
        <w:top w:val="none" w:sz="0" w:space="0" w:color="auto"/>
        <w:left w:val="none" w:sz="0" w:space="0" w:color="auto"/>
        <w:bottom w:val="none" w:sz="0" w:space="0" w:color="auto"/>
        <w:right w:val="none" w:sz="0" w:space="0" w:color="auto"/>
      </w:divBdr>
    </w:div>
    <w:div w:id="1983650471">
      <w:bodyDiv w:val="1"/>
      <w:marLeft w:val="0"/>
      <w:marRight w:val="0"/>
      <w:marTop w:val="0"/>
      <w:marBottom w:val="0"/>
      <w:divBdr>
        <w:top w:val="none" w:sz="0" w:space="0" w:color="auto"/>
        <w:left w:val="none" w:sz="0" w:space="0" w:color="auto"/>
        <w:bottom w:val="none" w:sz="0" w:space="0" w:color="auto"/>
        <w:right w:val="none" w:sz="0" w:space="0" w:color="auto"/>
      </w:divBdr>
    </w:div>
    <w:div w:id="2023437997">
      <w:bodyDiv w:val="1"/>
      <w:marLeft w:val="0"/>
      <w:marRight w:val="0"/>
      <w:marTop w:val="0"/>
      <w:marBottom w:val="0"/>
      <w:divBdr>
        <w:top w:val="none" w:sz="0" w:space="0" w:color="auto"/>
        <w:left w:val="none" w:sz="0" w:space="0" w:color="auto"/>
        <w:bottom w:val="none" w:sz="0" w:space="0" w:color="auto"/>
        <w:right w:val="none" w:sz="0" w:space="0" w:color="auto"/>
      </w:divBdr>
    </w:div>
    <w:div w:id="214395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humaser@mail.ru"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humaser@mail.r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zhumaser@mai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390F-C625-492A-9010-9BE24EE4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226</cp:revision>
  <dcterms:created xsi:type="dcterms:W3CDTF">2021-09-20T18:58:00Z</dcterms:created>
  <dcterms:modified xsi:type="dcterms:W3CDTF">2021-09-23T03:44:00Z</dcterms:modified>
</cp:coreProperties>
</file>