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Руководителю проекта от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Казахского Аграрного Исследовательского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Университета имени Сакена Сейфуллина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 xml:space="preserve">Коммерческое предложение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ТОО «</w:t>
      </w: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  <w:t>Prime</w:t>
      </w: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 xml:space="preserve">» доводит до вашего сведения, что после рассмотрения  Вашего технического задания, мы готовы удовлетворить запрос об оказании услуг по предоставлению запрашиваемого оборудования в рамках проекта на грантовое финансирование молодых ученых по научным и (или) научно-техническим проектам на 2024-2026 годы.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ТОО «</w:t>
      </w: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  <w:t>Prime</w:t>
      </w: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 xml:space="preserve">» имеет значительный практический опыт оказания услуг вузам, научным и научно-производственным организациям. Для оказания подобных услуг имеется все необходимое, в том числе штат высококвалифицированных сотрудников и достаточная материально-техническая база.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По предоставленной заказчиком технической и конструкторской документации ТОО «</w:t>
      </w: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  <w:t>Prime</w:t>
      </w: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» готово оказать причисленные ниже услуги по указанным позициям.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>Оборудование</w:t>
      </w:r>
    </w:p>
    <w:tbl>
      <w:tblPr>
        <w:tblStyle w:val="TableGrid"/>
        <w:tblW w:w="9303" w:type="dxa"/>
        <w:jc w:val="left"/>
        <w:tblInd w:w="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"/>
        <w:gridCol w:w="4543"/>
        <w:gridCol w:w="1073"/>
        <w:gridCol w:w="1526"/>
        <w:gridCol w:w="1598"/>
      </w:tblGrid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Кол-во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Цена за ед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Ультрабук ASUS Zenbook 14 UX3402ZA, OLED (90NB0WC1-M01520)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489 790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1 469 370</w:t>
            </w:r>
          </w:p>
        </w:tc>
      </w:tr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Ультрабук ASUS Zenbook S 13 Flip UP5302ZA, OLED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599 990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599 990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 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ab/>
        <w:tab/>
        <w:tab/>
        <w:tab/>
        <w:tab/>
        <w:tab/>
        <w:tab/>
        <w:tab/>
        <w:tab/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 xml:space="preserve">Итого: </w:t>
        <w:tab/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>2 069 360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>Материалы: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</w:rPr>
        <w:t xml:space="preserve"> д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 xml:space="preserve">ля обслуживания ПК, ноутбуков, трансфер данных </w:t>
      </w:r>
    </w:p>
    <w:tbl>
      <w:tblPr>
        <w:tblStyle w:val="TableGrid"/>
        <w:tblW w:w="9330" w:type="dxa"/>
        <w:jc w:val="left"/>
        <w:tblInd w:w="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7"/>
        <w:gridCol w:w="4898"/>
        <w:gridCol w:w="1101"/>
        <w:gridCol w:w="1638"/>
        <w:gridCol w:w="1156"/>
      </w:tblGrid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Кол-во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Цена за ед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Внешний SSD накопитель 1000Gb, Kingston XS2000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46 990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140 970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Чистящие салфетки 2E SK100WST, 100шт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1 990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9 950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Чистящий набор 2E SK150GR, спрей 150мл + микрофибра, Green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1 990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9 950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Чистящий набор Delux Set Clean, гель 200мл + микрофибра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 xml:space="preserve">1 </w:t>
            </w: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990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9 950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Переходник</w:t>
            </w: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 xml:space="preserve"> USB Type-C - LAN, 3xUSB 3.0, Rombica Type-C Hermes, Red, BOX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32 800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98 400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Зарядное устройство сеть, для USB-устройств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21 990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87 960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</w:rPr>
        <w:tab/>
        <w:tab/>
        <w:tab/>
        <w:tab/>
        <w:tab/>
        <w:tab/>
        <w:tab/>
        <w:tab/>
        <w:tab/>
        <w:t xml:space="preserve">Итого: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 357 180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/>
          <w:color w:val="333333"/>
          <w:kern w:val="2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Руководителю проекта от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КазАТИУ</w:t>
      </w:r>
      <w:r>
        <w:rPr>
          <w:rFonts w:ascii="Times New Roman" w:hAnsi="Times New Roman"/>
          <w:sz w:val="28"/>
          <w:szCs w:val="28"/>
          <w:lang w:val="ru-RU"/>
        </w:rPr>
        <w:t xml:space="preserve"> им. Сакена Сейфуллина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 xml:space="preserve">Коммерческое предложение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ТОО «ЦЭМ-Геомаш» предлагает услуги по предоставлению оборудования в рамках проекта на грантовое финансирование молодых ученых по научным и (или) научно-техническим проектам на 2024-2026 годы.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предоставленной заказчиком технической и конструкторской документации ТОО «ЦЭМ-Геомаш» готово оказать причисленные ниже услуги по указанным позициям.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>Оборудование</w:t>
      </w:r>
    </w:p>
    <w:tbl>
      <w:tblPr>
        <w:tblStyle w:val="TableGrid"/>
        <w:tblW w:w="9303" w:type="dxa"/>
        <w:jc w:val="left"/>
        <w:tblInd w:w="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"/>
        <w:gridCol w:w="4543"/>
        <w:gridCol w:w="1073"/>
        <w:gridCol w:w="1526"/>
        <w:gridCol w:w="1598"/>
      </w:tblGrid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Кол-во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Цена за ед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Ультрабук ASUS Zenbook 14 UX3402ZA, OLED (90NB0WC1-M01520)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500 000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 xml:space="preserve">1 </w:t>
            </w: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500 000</w:t>
            </w:r>
          </w:p>
        </w:tc>
      </w:tr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Ультрабук ASUS Zenbook S 13 Flip UP5302ZA, OLED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600 000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600 000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 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ab/>
        <w:tab/>
        <w:tab/>
        <w:tab/>
        <w:tab/>
        <w:tab/>
        <w:tab/>
        <w:tab/>
        <w:tab/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 xml:space="preserve">Итого: </w:t>
        <w:tab/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2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>100 000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>Материалы: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</w:rPr>
        <w:t xml:space="preserve"> д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 xml:space="preserve">ля обслуживания ПК, ноутбуков, трансфер данных </w:t>
      </w:r>
    </w:p>
    <w:tbl>
      <w:tblPr>
        <w:tblStyle w:val="TableGrid"/>
        <w:tblW w:w="9330" w:type="dxa"/>
        <w:jc w:val="left"/>
        <w:tblInd w:w="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7"/>
        <w:gridCol w:w="4898"/>
        <w:gridCol w:w="1101"/>
        <w:gridCol w:w="1638"/>
        <w:gridCol w:w="1156"/>
      </w:tblGrid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Кол-во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Цена за ед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Внешний SSD накопитель 1000Gb, Kingston XS2000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47 000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235 000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Чистящие салфетки 2E SK100WST, 100шт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2000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10 000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Чистящий набор 2E SK150GR, спрей 150мл + микрофибра, Green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2000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10 000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Чистящий набор Delux Set Clean, гель 200мл + микрофибра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2000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10 000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Переходник</w:t>
            </w: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 xml:space="preserve"> USB Type-C - LAN, 3xUSB 3.0, Rombica Type-C Hermes, Red, BOX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35 000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105 000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Зарядное устройство сеть, для USB-устройств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25 000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100 000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</w:rPr>
        <w:tab/>
        <w:tab/>
        <w:tab/>
        <w:tab/>
        <w:tab/>
        <w:tab/>
        <w:tab/>
        <w:tab/>
        <w:tab/>
        <w:t xml:space="preserve">Итого: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>470 000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eastAsia="Times New Roman" w:cs="Helvetica"/>
          <w:b/>
          <w:b/>
          <w:bCs/>
          <w:color w:val="333333"/>
          <w:kern w:val="2"/>
          <w:lang w:val="en-US"/>
        </w:rPr>
      </w:pPr>
      <w:r>
        <w:rPr>
          <w:rFonts w:eastAsia="Times New Roman" w:cs="Helvetica"/>
          <w:b/>
          <w:bCs/>
          <w:color w:val="333333"/>
          <w:kern w:val="2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Руководителю проекта от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ru-RU"/>
        </w:rPr>
        <w:t>КАТИУ</w:t>
      </w:r>
      <w:r>
        <w:rPr>
          <w:rFonts w:ascii="Times New Roman" w:hAnsi="Times New Roman"/>
          <w:sz w:val="28"/>
          <w:szCs w:val="28"/>
          <w:lang w:val="ru-RU"/>
        </w:rPr>
        <w:t xml:space="preserve"> им. С. Сейфуллина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  <w:lang w:val="en-US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color w:val="333333"/>
          <w:kern w:val="2"/>
          <w:lang w:val="ru-RU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 xml:space="preserve">Коммерческое предложение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Helvetica"/>
          <w:color w:val="333333"/>
          <w:kern w:val="2"/>
          <w:sz w:val="28"/>
          <w:szCs w:val="28"/>
        </w:rPr>
      </w:pPr>
      <w:r>
        <w:rPr>
          <w:rFonts w:eastAsia="Times New Roman" w:cs="Helvetica" w:ascii="Times New Roman" w:hAnsi="Times New Roman"/>
          <w:color w:val="333333"/>
          <w:kern w:val="2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ТОО «Компания комплексной экспертизы» предлагает услуги по предоставлению оборудования в рамках проекта на грантовое финансирование молодых ученых по научным и (или) научно-техническим проектам на 2024-2026 годы.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Ниже указан перечень услуг которые мы готовы предоставить по предоставленной заказчиком технической и конструкторской документации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eastAsia="Times New Roman" w:cs="Helvetica"/>
          <w:b/>
          <w:b/>
          <w:bCs/>
          <w:color w:val="333333"/>
          <w:kern w:val="2"/>
        </w:rPr>
      </w:pPr>
      <w:r>
        <w:rPr>
          <w:rFonts w:eastAsia="Times New Roman" w:cs="Helvetica"/>
          <w:b/>
          <w:bCs/>
          <w:color w:val="333333"/>
          <w:kern w:val="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eastAsia="Times New Roman" w:cs="Helvetica"/>
          <w:b/>
          <w:b/>
          <w:bCs/>
          <w:color w:val="333333"/>
          <w:kern w:val="2"/>
          <w:lang w:val="en-US"/>
        </w:rPr>
      </w:pPr>
      <w:r>
        <w:rPr>
          <w:rFonts w:eastAsia="Times New Roman" w:cs="Helvetica"/>
          <w:b/>
          <w:bCs/>
          <w:color w:val="333333"/>
          <w:kern w:val="2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>Оборудование</w:t>
      </w:r>
    </w:p>
    <w:tbl>
      <w:tblPr>
        <w:tblStyle w:val="TableGrid"/>
        <w:tblW w:w="9303" w:type="dxa"/>
        <w:jc w:val="left"/>
        <w:tblInd w:w="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"/>
        <w:gridCol w:w="4543"/>
        <w:gridCol w:w="1073"/>
        <w:gridCol w:w="1526"/>
        <w:gridCol w:w="1598"/>
      </w:tblGrid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Кол-во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Цена за ед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Ультрабук ASUS Zenbook 14 UX3402ZA, OLED (90NB0WC1-M01520)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550 000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1 650 000</w:t>
            </w:r>
          </w:p>
        </w:tc>
      </w:tr>
      <w:tr>
        <w:trPr/>
        <w:tc>
          <w:tcPr>
            <w:tcW w:w="56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454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kk-KZ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kk-KZ" w:eastAsia="en-US" w:bidi="ar-SA"/>
              </w:rPr>
              <w:t>Ультрабук ASUS Zenbook S 13 Flip UP5302ZA, OLED</w:t>
            </w:r>
          </w:p>
        </w:tc>
        <w:tc>
          <w:tcPr>
            <w:tcW w:w="10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15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700 000</w:t>
            </w:r>
          </w:p>
        </w:tc>
        <w:tc>
          <w:tcPr>
            <w:tcW w:w="15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700 000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 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ab/>
        <w:tab/>
        <w:tab/>
        <w:tab/>
        <w:tab/>
        <w:tab/>
        <w:tab/>
        <w:tab/>
        <w:tab/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 xml:space="preserve">Итого: </w:t>
        <w:tab/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2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>350 000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eastAsia="Times New Roman" w:cs="Helvetica"/>
          <w:b/>
          <w:b/>
          <w:bCs/>
          <w:color w:val="333333"/>
          <w:kern w:val="2"/>
          <w:lang w:val="kk-KZ"/>
        </w:rPr>
      </w:pPr>
      <w:r>
        <w:rPr>
          <w:rFonts w:eastAsia="Times New Roman" w:cs="Helvetica"/>
          <w:b/>
          <w:bCs/>
          <w:color w:val="333333"/>
          <w:kern w:val="2"/>
          <w:lang w:val="kk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>Материалы: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</w:rPr>
        <w:t xml:space="preserve"> д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kk-KZ"/>
        </w:rPr>
        <w:t xml:space="preserve">ля обслуживания ПК, ноутбуков, трансфер данных </w:t>
      </w:r>
    </w:p>
    <w:tbl>
      <w:tblPr>
        <w:tblStyle w:val="TableGrid"/>
        <w:tblW w:w="9330" w:type="dxa"/>
        <w:jc w:val="left"/>
        <w:tblInd w:w="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7"/>
        <w:gridCol w:w="4898"/>
        <w:gridCol w:w="1101"/>
        <w:gridCol w:w="1638"/>
        <w:gridCol w:w="1156"/>
      </w:tblGrid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Кол-во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Цена за ед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Внешний SSD накопитель 1000Gb, Kingston XS2000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50 000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250 000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Чистящие салфетки 2E SK100WST, 100шт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2500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12 500</w:t>
            </w:r>
          </w:p>
        </w:tc>
      </w:tr>
      <w:tr>
        <w:trPr/>
        <w:tc>
          <w:tcPr>
            <w:tcW w:w="53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48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Чистящий набор 2E SK150GR, спрей 150мл + микрофибра, Green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2500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12 500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Чистящий набор Delux Set Clean, гель 200мл + микрофибра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2500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12 500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Переходник</w:t>
            </w: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 xml:space="preserve"> USB Type-C - LAN, 3xUSB 3.0, Rombica Type-C Hermes, Red, BOX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35 000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105 000</w:t>
            </w:r>
          </w:p>
        </w:tc>
      </w:tr>
      <w:tr>
        <w:trPr/>
        <w:tc>
          <w:tcPr>
            <w:tcW w:w="53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89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Зарядное устройство сеть, для USB-устройств</w:t>
            </w:r>
          </w:p>
        </w:tc>
        <w:tc>
          <w:tcPr>
            <w:tcW w:w="110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en-US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val="ru-RU"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30 000</w:t>
            </w:r>
          </w:p>
        </w:tc>
        <w:tc>
          <w:tcPr>
            <w:tcW w:w="1156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both"/>
              <w:outlineLvl w:val="0"/>
              <w:rPr>
                <w:rFonts w:eastAsia="Times New Roman" w:cs="Helvetica"/>
                <w:color w:val="333333"/>
                <w:kern w:val="2"/>
                <w:lang w:eastAsia="en-US" w:bidi="ar-SA"/>
              </w:rPr>
            </w:pPr>
            <w:r>
              <w:rPr>
                <w:rFonts w:eastAsia="Times New Roman" w:cs="Helvetica" w:ascii="Times New Roman" w:hAnsi="Times New Roman"/>
                <w:color w:val="333333"/>
                <w:kern w:val="2"/>
                <w:sz w:val="28"/>
                <w:szCs w:val="28"/>
                <w:lang w:val="ru-RU" w:eastAsia="en-US" w:bidi="ar-SA"/>
              </w:rPr>
              <w:t>120 000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</w:rPr>
        <w:tab/>
        <w:tab/>
        <w:tab/>
        <w:tab/>
        <w:tab/>
        <w:tab/>
        <w:tab/>
        <w:tab/>
        <w:tab/>
        <w:t xml:space="preserve">Итого: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en-US"/>
        </w:rPr>
        <w:t xml:space="preserve"> </w:t>
      </w:r>
      <w:r>
        <w:rPr>
          <w:rFonts w:eastAsia="Times New Roman" w:cs="Helvetica" w:ascii="Times New Roman" w:hAnsi="Times New Roman"/>
          <w:b/>
          <w:bCs/>
          <w:color w:val="333333"/>
          <w:kern w:val="2"/>
          <w:sz w:val="28"/>
          <w:szCs w:val="28"/>
          <w:lang w:val="ru-RU"/>
        </w:rPr>
        <w:t>512 500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outlineLvl w:val="0"/>
        <w:rPr>
          <w:rFonts w:eastAsia="Times New Roman" w:cs="Helvetica"/>
          <w:b/>
          <w:b/>
          <w:bCs/>
          <w:color w:val="333333"/>
          <w:kern w:val="2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24d6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d6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4d65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4d6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171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19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4d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LibreOffice/7.4.5.1$Windows_X86_64 LibreOffice_project/9c0871452b3918c1019dde9bfac75448afc4b57f</Application>
  <AppVersion>15.0000</AppVersion>
  <Pages>10</Pages>
  <Words>610</Words>
  <Characters>3338</Characters>
  <CharactersWithSpaces>3846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2023-11-09T17:38:00Z</dcterms:created>
  <dc:creator>PC1</dc:creator>
  <dc:description/>
  <dc:language>en-US</dc:language>
  <cp:lastModifiedBy/>
  <dcterms:modified xsi:type="dcterms:W3CDTF">2023-11-10T19:54:25Z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