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200" w:rsidRDefault="007E1200" w:rsidP="007E1200">
      <w:pPr>
        <w:pStyle w:val="a3"/>
        <w:spacing w:before="75"/>
        <w:ind w:left="808" w:right="867"/>
        <w:jc w:val="center"/>
      </w:pPr>
      <w:r>
        <w:t>Учреждение образования</w:t>
      </w:r>
    </w:p>
    <w:p w:rsidR="007E1200" w:rsidRDefault="007E1200" w:rsidP="007E1200">
      <w:pPr>
        <w:pStyle w:val="a3"/>
        <w:spacing w:before="2"/>
        <w:rPr>
          <w:sz w:val="24"/>
        </w:rPr>
      </w:pPr>
    </w:p>
    <w:p w:rsidR="007E1200" w:rsidRDefault="007E1200" w:rsidP="007E1200">
      <w:pPr>
        <w:pStyle w:val="a3"/>
        <w:spacing w:line="278" w:lineRule="auto"/>
        <w:ind w:left="800" w:right="867"/>
        <w:jc w:val="center"/>
      </w:pPr>
      <w:r>
        <w:t>«БЕЛОРУССКИЙ ГОСУДАРСТВЕННЫЙ УНИВЕРСИТЕТ ИНФОРМАТИКИ И РАДИОЭЛЕКТРОНИКИ»</w:t>
      </w:r>
    </w:p>
    <w:p w:rsidR="007E1200" w:rsidRDefault="007E1200" w:rsidP="007E1200">
      <w:pPr>
        <w:pStyle w:val="a3"/>
        <w:spacing w:before="238"/>
        <w:ind w:left="812" w:right="867"/>
        <w:jc w:val="center"/>
      </w:pPr>
      <w:r>
        <w:t>Кафедра информатики</w:t>
      </w: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27"/>
        </w:rPr>
      </w:pPr>
    </w:p>
    <w:p w:rsidR="007E1200" w:rsidRDefault="007E1200" w:rsidP="007E1200">
      <w:pPr>
        <w:pStyle w:val="a3"/>
        <w:ind w:left="812" w:right="867"/>
        <w:jc w:val="center"/>
      </w:pPr>
      <w:r>
        <w:t>Отчет по лабораторной работе №15</w:t>
      </w:r>
    </w:p>
    <w:p w:rsidR="007E1200" w:rsidRDefault="007E1200" w:rsidP="007E1200">
      <w:pPr>
        <w:pStyle w:val="a3"/>
        <w:spacing w:before="9"/>
        <w:rPr>
          <w:sz w:val="43"/>
        </w:rPr>
      </w:pPr>
    </w:p>
    <w:p w:rsidR="007E1200" w:rsidRDefault="007E1200" w:rsidP="007E1200">
      <w:pPr>
        <w:pStyle w:val="a3"/>
        <w:ind w:left="819" w:right="867"/>
        <w:jc w:val="center"/>
      </w:pPr>
      <w:r>
        <w:t>Метод сеток решения задачи Дирихле для уравнения Пуассона</w:t>
      </w: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Pr="007E1200" w:rsidRDefault="007E1200" w:rsidP="007E1200">
      <w:pPr>
        <w:pStyle w:val="a3"/>
        <w:spacing w:before="251" w:line="276" w:lineRule="auto"/>
        <w:ind w:left="5205" w:right="66"/>
      </w:pPr>
      <w:r>
        <w:t xml:space="preserve">Выполнил: </w:t>
      </w:r>
      <w:proofErr w:type="spellStart"/>
      <w:r>
        <w:t>cтудент</w:t>
      </w:r>
      <w:proofErr w:type="spellEnd"/>
      <w:r>
        <w:t xml:space="preserve"> гр. 053506 </w:t>
      </w:r>
    </w:p>
    <w:p w:rsidR="007E1200" w:rsidRPr="008D331C" w:rsidRDefault="007E1200" w:rsidP="007E1200">
      <w:pPr>
        <w:pStyle w:val="a3"/>
        <w:spacing w:before="251" w:line="276" w:lineRule="auto"/>
        <w:ind w:left="5205" w:right="66"/>
      </w:pPr>
      <w:proofErr w:type="spellStart"/>
      <w:r>
        <w:t>Ермолович</w:t>
      </w:r>
      <w:proofErr w:type="spellEnd"/>
      <w:r>
        <w:t xml:space="preserve"> Д</w:t>
      </w:r>
      <w:r w:rsidRPr="007E1200">
        <w:t>.</w:t>
      </w:r>
      <w:r w:rsidR="00D52244">
        <w:rPr>
          <w:lang w:val="en-US"/>
        </w:rPr>
        <w:t>C</w:t>
      </w:r>
    </w:p>
    <w:p w:rsidR="007E1200" w:rsidRDefault="007E1200" w:rsidP="007E1200">
      <w:pPr>
        <w:pStyle w:val="a3"/>
        <w:spacing w:before="251" w:line="276" w:lineRule="auto"/>
        <w:ind w:left="5205" w:right="432"/>
      </w:pPr>
      <w:r>
        <w:t>Руководитель: доцент Анисимов В. Я.</w:t>
      </w: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rPr>
          <w:sz w:val="30"/>
        </w:rPr>
      </w:pPr>
    </w:p>
    <w:p w:rsidR="007E1200" w:rsidRDefault="007E1200" w:rsidP="007E1200">
      <w:pPr>
        <w:pStyle w:val="a3"/>
        <w:spacing w:before="8"/>
        <w:rPr>
          <w:sz w:val="30"/>
        </w:rPr>
      </w:pPr>
    </w:p>
    <w:p w:rsidR="00A67B8D" w:rsidRDefault="00A67B8D" w:rsidP="007E1200">
      <w:pPr>
        <w:pStyle w:val="a3"/>
        <w:spacing w:before="1"/>
        <w:ind w:left="798" w:right="867"/>
        <w:jc w:val="center"/>
      </w:pPr>
    </w:p>
    <w:p w:rsidR="00A67B8D" w:rsidRDefault="00A67B8D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:rsidR="00A67B8D" w:rsidRDefault="00A67B8D">
      <w:pPr>
        <w:pStyle w:val="11"/>
        <w:tabs>
          <w:tab w:val="right" w:leader="dot" w:pos="9270"/>
        </w:tabs>
        <w:rPr>
          <w:rFonts w:asciiTheme="minorHAnsi" w:eastAsiaTheme="minorEastAsia" w:hAnsiTheme="minorHAnsi" w:cstheme="minorBidi"/>
          <w:noProof/>
          <w:lang w:val="en-US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119499315" w:history="1">
        <w:r w:rsidRPr="001259C4">
          <w:rPr>
            <w:rStyle w:val="a6"/>
            <w:noProof/>
          </w:rPr>
          <w:t>Цель работы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_Toc119499315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67B8D" w:rsidRDefault="00A67B8D">
      <w:pPr>
        <w:pStyle w:val="11"/>
        <w:tabs>
          <w:tab w:val="right" w:leader="dot" w:pos="927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19499316" w:history="1">
        <w:r w:rsidRPr="001259C4">
          <w:rPr>
            <w:rStyle w:val="a6"/>
            <w:noProof/>
          </w:rPr>
          <w:t>Задача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_Toc119499316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67B8D" w:rsidRDefault="00A67B8D">
      <w:pPr>
        <w:pStyle w:val="11"/>
        <w:tabs>
          <w:tab w:val="right" w:leader="dot" w:pos="9270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119499317" w:history="1">
        <w:r w:rsidRPr="001259C4">
          <w:rPr>
            <w:rStyle w:val="a6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_Toc119499317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7B8D" w:rsidRDefault="00A67B8D" w:rsidP="007E1200">
      <w:pPr>
        <w:pStyle w:val="a3"/>
        <w:spacing w:before="1"/>
        <w:ind w:left="798" w:right="867"/>
        <w:jc w:val="center"/>
      </w:pPr>
      <w:r>
        <w:fldChar w:fldCharType="end"/>
      </w:r>
    </w:p>
    <w:p w:rsidR="00A67B8D" w:rsidRDefault="00A67B8D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:rsidR="007E1200" w:rsidRDefault="007E1200" w:rsidP="007E1200">
      <w:pPr>
        <w:pStyle w:val="a3"/>
        <w:spacing w:before="1"/>
        <w:ind w:left="798" w:right="867"/>
        <w:jc w:val="center"/>
      </w:pPr>
      <w:r>
        <w:lastRenderedPageBreak/>
        <w:t>Минск 2022</w:t>
      </w:r>
    </w:p>
    <w:p w:rsidR="007E1200" w:rsidRDefault="007E1200" w:rsidP="007E1200">
      <w:pPr>
        <w:widowControl/>
        <w:autoSpaceDE/>
        <w:autoSpaceDN/>
        <w:rPr>
          <w:sz w:val="28"/>
          <w:szCs w:val="28"/>
        </w:rPr>
        <w:sectPr w:rsidR="007E1200">
          <w:pgSz w:w="11920" w:h="16860"/>
          <w:pgMar w:top="1600" w:right="1300" w:bottom="280" w:left="1340" w:header="720" w:footer="720" w:gutter="0"/>
          <w:cols w:space="720"/>
        </w:sectPr>
      </w:pPr>
    </w:p>
    <w:p w:rsidR="007E1200" w:rsidRDefault="007E1200" w:rsidP="007E1200">
      <w:pPr>
        <w:pStyle w:val="1"/>
        <w:tabs>
          <w:tab w:val="left" w:pos="822"/>
        </w:tabs>
        <w:jc w:val="center"/>
      </w:pPr>
      <w:bookmarkStart w:id="1" w:name="_Toc119499315"/>
      <w:r>
        <w:lastRenderedPageBreak/>
        <w:t>Цель работы</w:t>
      </w:r>
      <w:bookmarkEnd w:id="1"/>
    </w:p>
    <w:p w:rsidR="007E1200" w:rsidRDefault="007E1200" w:rsidP="007E1200">
      <w:pPr>
        <w:pStyle w:val="a5"/>
        <w:numPr>
          <w:ilvl w:val="0"/>
          <w:numId w:val="1"/>
        </w:numPr>
        <w:tabs>
          <w:tab w:val="left" w:pos="822"/>
        </w:tabs>
        <w:spacing w:before="80"/>
        <w:rPr>
          <w:sz w:val="28"/>
        </w:rPr>
      </w:pPr>
      <w:r>
        <w:rPr>
          <w:sz w:val="28"/>
        </w:rPr>
        <w:t>изучить метод разностных аппроксимаций для уравнения</w:t>
      </w:r>
      <w:r>
        <w:rPr>
          <w:spacing w:val="-29"/>
          <w:sz w:val="28"/>
        </w:rPr>
        <w:t xml:space="preserve"> </w:t>
      </w:r>
      <w:r>
        <w:rPr>
          <w:sz w:val="28"/>
        </w:rPr>
        <w:t>Пуассона;</w:t>
      </w:r>
    </w:p>
    <w:p w:rsidR="007E1200" w:rsidRDefault="007E1200" w:rsidP="007E1200">
      <w:pPr>
        <w:pStyle w:val="a5"/>
        <w:numPr>
          <w:ilvl w:val="0"/>
          <w:numId w:val="1"/>
        </w:numPr>
        <w:tabs>
          <w:tab w:val="left" w:pos="822"/>
        </w:tabs>
        <w:spacing w:before="37" w:line="271" w:lineRule="auto"/>
        <w:ind w:right="1060"/>
        <w:rPr>
          <w:sz w:val="28"/>
        </w:rPr>
      </w:pPr>
      <w:r>
        <w:rPr>
          <w:sz w:val="28"/>
        </w:rPr>
        <w:t>составить алгоритмы решения задачи Дирихле для уравнения Пуассона методом сеток применимыми для организации вычислений на</w:t>
      </w:r>
      <w:r>
        <w:rPr>
          <w:spacing w:val="-2"/>
          <w:sz w:val="28"/>
        </w:rPr>
        <w:t xml:space="preserve"> </w:t>
      </w:r>
      <w:r>
        <w:rPr>
          <w:sz w:val="28"/>
        </w:rPr>
        <w:t>ПЭВМ;</w:t>
      </w:r>
    </w:p>
    <w:p w:rsidR="007E1200" w:rsidRDefault="007E1200" w:rsidP="007E1200">
      <w:pPr>
        <w:pStyle w:val="a5"/>
        <w:numPr>
          <w:ilvl w:val="0"/>
          <w:numId w:val="1"/>
        </w:numPr>
        <w:tabs>
          <w:tab w:val="left" w:pos="822"/>
        </w:tabs>
        <w:spacing w:line="266" w:lineRule="auto"/>
        <w:ind w:right="1005"/>
        <w:rPr>
          <w:sz w:val="28"/>
        </w:rPr>
      </w:pPr>
      <w:r>
        <w:rPr>
          <w:sz w:val="28"/>
        </w:rPr>
        <w:t>составить программы решения задачи Дирихле для уравнения Пуассона по разработанным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алгоритмам;</w:t>
      </w:r>
    </w:p>
    <w:p w:rsidR="007E1200" w:rsidRDefault="007E1200" w:rsidP="007E1200">
      <w:pPr>
        <w:pStyle w:val="a5"/>
        <w:numPr>
          <w:ilvl w:val="0"/>
          <w:numId w:val="1"/>
        </w:numPr>
        <w:tabs>
          <w:tab w:val="left" w:pos="822"/>
        </w:tabs>
        <w:spacing w:before="28" w:line="266" w:lineRule="auto"/>
        <w:ind w:right="726"/>
        <w:rPr>
          <w:sz w:val="28"/>
        </w:rPr>
      </w:pPr>
      <w:r>
        <w:rPr>
          <w:sz w:val="28"/>
        </w:rPr>
        <w:t>выполнить тестовые примеры и проверить правильность работы программ;</w:t>
      </w:r>
    </w:p>
    <w:p w:rsidR="00D52244" w:rsidRDefault="007E1200" w:rsidP="00D52244">
      <w:pPr>
        <w:pStyle w:val="a5"/>
        <w:numPr>
          <w:ilvl w:val="0"/>
          <w:numId w:val="1"/>
        </w:numPr>
        <w:tabs>
          <w:tab w:val="left" w:pos="822"/>
        </w:tabs>
        <w:spacing w:before="13" w:line="254" w:lineRule="auto"/>
        <w:ind w:right="1323"/>
        <w:rPr>
          <w:sz w:val="28"/>
        </w:rPr>
      </w:pPr>
      <w:r>
        <w:rPr>
          <w:sz w:val="28"/>
        </w:rPr>
        <w:t>получить численное решение заданной задачи Дирихле для уравнения</w:t>
      </w:r>
      <w:r>
        <w:rPr>
          <w:spacing w:val="-1"/>
          <w:sz w:val="28"/>
        </w:rPr>
        <w:t xml:space="preserve"> </w:t>
      </w:r>
      <w:r>
        <w:rPr>
          <w:sz w:val="28"/>
        </w:rPr>
        <w:t>Пуассона.</w:t>
      </w: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</w:p>
    <w:p w:rsidR="00D52244" w:rsidRDefault="00D52244" w:rsidP="00D52244">
      <w:pPr>
        <w:rPr>
          <w:sz w:val="30"/>
          <w:szCs w:val="28"/>
        </w:rPr>
      </w:pPr>
    </w:p>
    <w:p w:rsidR="00D52244" w:rsidRDefault="00D52244" w:rsidP="00D52244">
      <w:pPr>
        <w:pStyle w:val="a3"/>
        <w:rPr>
          <w:sz w:val="30"/>
        </w:rPr>
      </w:pPr>
      <w:r>
        <w:rPr>
          <w:noProof/>
          <w:sz w:val="30"/>
          <w:lang w:val="en-US"/>
        </w:rPr>
        <w:drawing>
          <wp:inline distT="0" distB="0" distL="0" distR="0">
            <wp:extent cx="6178550" cy="430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244" w:rsidRDefault="00D52244" w:rsidP="00D52244">
      <w:pPr>
        <w:pStyle w:val="a3"/>
        <w:rPr>
          <w:sz w:val="30"/>
        </w:rPr>
      </w:pPr>
      <w:r>
        <w:rPr>
          <w:noProof/>
          <w:sz w:val="30"/>
          <w:lang w:val="en-US"/>
        </w:rPr>
        <w:lastRenderedPageBreak/>
        <w:drawing>
          <wp:inline distT="0" distB="0" distL="0" distR="0">
            <wp:extent cx="6121400" cy="8642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864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244" w:rsidRDefault="00D52244" w:rsidP="00D52244">
      <w:pPr>
        <w:pStyle w:val="a3"/>
        <w:rPr>
          <w:sz w:val="30"/>
        </w:rPr>
      </w:pPr>
      <w:r>
        <w:rPr>
          <w:noProof/>
          <w:sz w:val="30"/>
          <w:lang w:val="en-US"/>
        </w:rPr>
        <w:lastRenderedPageBreak/>
        <w:drawing>
          <wp:inline distT="0" distB="0" distL="0" distR="0">
            <wp:extent cx="6121400" cy="8458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244" w:rsidRDefault="00D52244" w:rsidP="00D52244">
      <w:pPr>
        <w:pStyle w:val="a3"/>
        <w:rPr>
          <w:sz w:val="30"/>
        </w:rPr>
      </w:pPr>
      <w:r>
        <w:rPr>
          <w:noProof/>
          <w:sz w:val="30"/>
          <w:lang w:val="en-US"/>
        </w:rPr>
        <w:lastRenderedPageBreak/>
        <w:drawing>
          <wp:inline distT="0" distB="0" distL="0" distR="0">
            <wp:extent cx="6121400" cy="8763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244" w:rsidRDefault="00D52244" w:rsidP="00D52244">
      <w:pPr>
        <w:pStyle w:val="a3"/>
        <w:rPr>
          <w:sz w:val="30"/>
        </w:rPr>
      </w:pPr>
      <w:r>
        <w:rPr>
          <w:noProof/>
          <w:sz w:val="30"/>
          <w:lang w:val="en-US"/>
        </w:rPr>
        <w:lastRenderedPageBreak/>
        <w:drawing>
          <wp:inline distT="0" distB="0" distL="0" distR="0">
            <wp:extent cx="6121400" cy="8655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865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244" w:rsidRDefault="008D331C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  <w:r w:rsidRPr="008D331C">
        <w:rPr>
          <w:noProof/>
          <w:sz w:val="28"/>
          <w:lang w:val="en-US"/>
        </w:rPr>
        <w:lastRenderedPageBreak/>
        <w:drawing>
          <wp:inline distT="0" distB="0" distL="0" distR="0">
            <wp:extent cx="6000750" cy="8219732"/>
            <wp:effectExtent l="0" t="0" r="0" b="0"/>
            <wp:docPr id="6" name="Рисунок 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794" cy="822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B8D" w:rsidRDefault="008D331C" w:rsidP="00A67B8D">
      <w:r w:rsidRPr="008D331C">
        <w:rPr>
          <w:noProof/>
          <w:lang w:val="en-US"/>
        </w:rPr>
        <w:lastRenderedPageBreak/>
        <w:drawing>
          <wp:inline distT="0" distB="0" distL="0" distR="0">
            <wp:extent cx="5174919" cy="1562100"/>
            <wp:effectExtent l="0" t="0" r="6985" b="0"/>
            <wp:docPr id="7" name="Рисунок 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40" cy="156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B8D" w:rsidRDefault="00A67B8D" w:rsidP="00A67B8D"/>
    <w:p w:rsidR="00A67B8D" w:rsidRDefault="00A67B8D" w:rsidP="00A67B8D">
      <w:pPr>
        <w:pStyle w:val="1"/>
      </w:pPr>
      <w:bookmarkStart w:id="2" w:name="_Toc119499316"/>
      <w:r>
        <w:t>Задача</w:t>
      </w:r>
      <w:bookmarkEnd w:id="2"/>
    </w:p>
    <w:p w:rsidR="008D331C" w:rsidRPr="00D52244" w:rsidRDefault="008D331C" w:rsidP="00D52244">
      <w:pPr>
        <w:tabs>
          <w:tab w:val="left" w:pos="822"/>
        </w:tabs>
        <w:spacing w:before="13" w:line="254" w:lineRule="auto"/>
        <w:ind w:right="1323"/>
        <w:rPr>
          <w:sz w:val="28"/>
        </w:rPr>
      </w:pPr>
      <w:r w:rsidRPr="008D331C">
        <w:rPr>
          <w:noProof/>
          <w:sz w:val="28"/>
          <w:lang w:val="en-US"/>
        </w:rPr>
        <w:drawing>
          <wp:inline distT="0" distB="0" distL="0" distR="0">
            <wp:extent cx="3721100" cy="679450"/>
            <wp:effectExtent l="0" t="0" r="0" b="6350"/>
            <wp:docPr id="8" name="Рисунок 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B2" w:rsidRDefault="008D331C" w:rsidP="007E1200">
      <w:pPr>
        <w:tabs>
          <w:tab w:val="left" w:pos="1120"/>
        </w:tabs>
      </w:pPr>
      <w:r w:rsidRPr="008D331C">
        <w:rPr>
          <w:noProof/>
          <w:lang w:val="en-US"/>
        </w:rPr>
        <w:drawing>
          <wp:inline distT="0" distB="0" distL="0" distR="0">
            <wp:extent cx="3721100" cy="205302"/>
            <wp:effectExtent l="0" t="0" r="0" b="4445"/>
            <wp:docPr id="9" name="Рисунок 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610" cy="20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31C" w:rsidRDefault="008D331C" w:rsidP="007E1200">
      <w:pPr>
        <w:tabs>
          <w:tab w:val="left" w:pos="1120"/>
        </w:tabs>
      </w:pPr>
    </w:p>
    <w:p w:rsidR="008D331C" w:rsidRDefault="008D331C" w:rsidP="007E1200">
      <w:pPr>
        <w:tabs>
          <w:tab w:val="left" w:pos="1120"/>
        </w:tabs>
      </w:pPr>
      <w:r>
        <w:t>Вариант 8</w:t>
      </w:r>
    </w:p>
    <w:p w:rsidR="008D331C" w:rsidRDefault="008D331C" w:rsidP="007E1200">
      <w:pPr>
        <w:tabs>
          <w:tab w:val="left" w:pos="1120"/>
        </w:tabs>
        <w:rPr>
          <w:lang w:val="en-US"/>
        </w:rPr>
      </w:pPr>
      <w:r>
        <w:t>Алгоритм</w:t>
      </w:r>
      <w:r>
        <w:rPr>
          <w:lang w:val="en-US"/>
        </w:rPr>
        <w:t>:</w:t>
      </w:r>
    </w:p>
    <w:p w:rsidR="008D331C" w:rsidRDefault="008D331C" w:rsidP="008D331C">
      <w:pPr>
        <w:pStyle w:val="a5"/>
        <w:numPr>
          <w:ilvl w:val="0"/>
          <w:numId w:val="2"/>
        </w:numPr>
        <w:tabs>
          <w:tab w:val="left" w:pos="1120"/>
        </w:tabs>
      </w:pPr>
      <w:r>
        <w:t xml:space="preserve">Выбираем шаг по </w:t>
      </w:r>
      <w:r>
        <w:rPr>
          <w:lang w:val="en-US"/>
        </w:rPr>
        <w:t>x</w:t>
      </w:r>
      <w:r w:rsidRPr="008D331C">
        <w:t xml:space="preserve"> </w:t>
      </w:r>
      <w:r>
        <w:t xml:space="preserve">и по </w:t>
      </w:r>
      <w:r>
        <w:rPr>
          <w:lang w:val="en-US"/>
        </w:rPr>
        <w:t>y</w:t>
      </w:r>
      <w:r w:rsidRPr="008D331C">
        <w:t xml:space="preserve"> </w:t>
      </w:r>
      <w:r>
        <w:t>и задаем сетку</w:t>
      </w:r>
      <w:r w:rsidRPr="008D331C">
        <w:t>.</w:t>
      </w:r>
    </w:p>
    <w:p w:rsidR="008D331C" w:rsidRDefault="008D331C" w:rsidP="008D331C">
      <w:pPr>
        <w:pStyle w:val="a5"/>
        <w:numPr>
          <w:ilvl w:val="0"/>
          <w:numId w:val="2"/>
        </w:numPr>
        <w:tabs>
          <w:tab w:val="left" w:pos="1120"/>
        </w:tabs>
      </w:pPr>
      <w:r>
        <w:t xml:space="preserve">Определяем какие точки являются </w:t>
      </w:r>
      <w:r w:rsidR="00991EA0">
        <w:t>внутренними</w:t>
      </w:r>
      <w:r w:rsidRPr="008D331C">
        <w:t xml:space="preserve">, </w:t>
      </w:r>
      <w:r>
        <w:t>то есть</w:t>
      </w:r>
      <w:r w:rsidR="00991EA0">
        <w:t xml:space="preserve"> которые имею справа, </w:t>
      </w:r>
      <w:r>
        <w:t>слева</w:t>
      </w:r>
      <w:r w:rsidR="00991EA0">
        <w:rPr>
          <w:lang w:val="af-ZA"/>
        </w:rPr>
        <w:t>,</w:t>
      </w:r>
      <w:r>
        <w:t xml:space="preserve"> снизу</w:t>
      </w:r>
      <w:r w:rsidR="00991EA0">
        <w:rPr>
          <w:lang w:val="af-ZA"/>
        </w:rPr>
        <w:t>,</w:t>
      </w:r>
      <w:r>
        <w:t xml:space="preserve"> сверху соседей</w:t>
      </w:r>
      <w:r w:rsidRPr="008D331C">
        <w:t xml:space="preserve">, </w:t>
      </w:r>
      <w:r>
        <w:t>и точки границы которых находятся вне контура</w:t>
      </w:r>
      <w:r w:rsidRPr="008D331C">
        <w:t>.</w:t>
      </w:r>
    </w:p>
    <w:p w:rsidR="008D331C" w:rsidRDefault="008D331C" w:rsidP="008D331C">
      <w:pPr>
        <w:pStyle w:val="a5"/>
        <w:numPr>
          <w:ilvl w:val="0"/>
          <w:numId w:val="2"/>
        </w:numPr>
        <w:tabs>
          <w:tab w:val="left" w:pos="1120"/>
        </w:tabs>
      </w:pPr>
      <w:r>
        <w:t xml:space="preserve">Для первого случая используем обычные точки аппроксимации вторых производных по </w:t>
      </w:r>
      <w:r>
        <w:rPr>
          <w:lang w:val="en-US"/>
        </w:rPr>
        <w:t>x</w:t>
      </w:r>
      <w:r w:rsidRPr="008D331C">
        <w:t xml:space="preserve"> </w:t>
      </w:r>
      <w:r>
        <w:t xml:space="preserve">и по </w:t>
      </w:r>
      <w:r>
        <w:rPr>
          <w:lang w:val="en-US"/>
        </w:rPr>
        <w:t>y</w:t>
      </w:r>
      <w:r w:rsidRPr="008D331C">
        <w:t xml:space="preserve"> </w:t>
      </w:r>
      <w:r>
        <w:t>и получаем формулу</w:t>
      </w:r>
      <w:r w:rsidRPr="008D331C">
        <w:t xml:space="preserve">, </w:t>
      </w:r>
      <w:r>
        <w:t>которую добавляем в систему уравнений</w:t>
      </w:r>
      <w:r w:rsidRPr="008D331C">
        <w:t>.</w:t>
      </w:r>
    </w:p>
    <w:p w:rsidR="008D331C" w:rsidRPr="008D331C" w:rsidRDefault="008D331C" w:rsidP="008D331C">
      <w:pPr>
        <w:pStyle w:val="a5"/>
        <w:numPr>
          <w:ilvl w:val="0"/>
          <w:numId w:val="2"/>
        </w:numPr>
        <w:tabs>
          <w:tab w:val="left" w:pos="1120"/>
        </w:tabs>
      </w:pPr>
      <w:r>
        <w:t>Для точек второго типа линейно интерполируем в нее и также добавляем в систему</w:t>
      </w:r>
    </w:p>
    <w:p w:rsidR="008D331C" w:rsidRDefault="008D331C" w:rsidP="008D331C">
      <w:pPr>
        <w:pStyle w:val="a5"/>
        <w:numPr>
          <w:ilvl w:val="0"/>
          <w:numId w:val="2"/>
        </w:numPr>
        <w:tabs>
          <w:tab w:val="left" w:pos="1120"/>
        </w:tabs>
      </w:pPr>
      <w:r>
        <w:t xml:space="preserve">Решаем </w:t>
      </w:r>
      <w:r w:rsidR="00D17343">
        <w:t>систему уравнений и получаем решение</w:t>
      </w:r>
      <w:r w:rsidR="00D17343" w:rsidRPr="00D17343">
        <w:t>.</w:t>
      </w:r>
    </w:p>
    <w:p w:rsidR="00D17343" w:rsidRDefault="00991EA0" w:rsidP="008D331C">
      <w:pPr>
        <w:pStyle w:val="a5"/>
        <w:numPr>
          <w:ilvl w:val="0"/>
          <w:numId w:val="2"/>
        </w:numPr>
        <w:tabs>
          <w:tab w:val="left" w:pos="1120"/>
        </w:tabs>
      </w:pPr>
      <w:r>
        <w:t>После отображаем решение</w:t>
      </w:r>
      <w:r w:rsidR="00D17343">
        <w:t xml:space="preserve"> на сетку меньшего шага</w:t>
      </w:r>
      <w:r w:rsidR="00D17343" w:rsidRPr="00D17343">
        <w:t xml:space="preserve">, </w:t>
      </w:r>
      <w:r w:rsidR="00D17343">
        <w:t>то есть следующего решения</w:t>
      </w:r>
      <w:r w:rsidR="00D17343" w:rsidRPr="00D17343">
        <w:t>,</w:t>
      </w:r>
      <w:r w:rsidR="00D17343">
        <w:t xml:space="preserve"> и недостающие точки линейно интерполируем</w:t>
      </w:r>
    </w:p>
    <w:p w:rsidR="00D17343" w:rsidRDefault="00D17343" w:rsidP="00D17343">
      <w:pPr>
        <w:pStyle w:val="a5"/>
        <w:numPr>
          <w:ilvl w:val="0"/>
          <w:numId w:val="2"/>
        </w:numPr>
        <w:tabs>
          <w:tab w:val="left" w:pos="1120"/>
        </w:tabs>
      </w:pPr>
      <w:r>
        <w:t>После находим максимальное значение разности между значениями функций</w:t>
      </w:r>
      <w:r w:rsidRPr="00D17343">
        <w:t xml:space="preserve">, </w:t>
      </w:r>
      <w:r>
        <w:t>то есть погрешность</w:t>
      </w: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tabs>
          <w:tab w:val="left" w:pos="1120"/>
        </w:tabs>
        <w:ind w:left="360"/>
      </w:pPr>
    </w:p>
    <w:p w:rsidR="00B61389" w:rsidRDefault="00B61389" w:rsidP="00B61389">
      <w:pPr>
        <w:tabs>
          <w:tab w:val="left" w:pos="1120"/>
        </w:tabs>
        <w:ind w:left="360"/>
      </w:pPr>
      <w:r>
        <w:t>Пример решения</w:t>
      </w:r>
    </w:p>
    <w:p w:rsidR="00B61389" w:rsidRPr="00B61389" w:rsidRDefault="00B61389" w:rsidP="00B61389">
      <w:pPr>
        <w:tabs>
          <w:tab w:val="left" w:pos="1120"/>
        </w:tabs>
        <w:ind w:left="360"/>
      </w:pPr>
      <w:r>
        <w:t>Сетка</w:t>
      </w:r>
    </w:p>
    <w:p w:rsidR="00B61389" w:rsidRDefault="00B61389" w:rsidP="00B61389">
      <w:pPr>
        <w:tabs>
          <w:tab w:val="left" w:pos="1120"/>
        </w:tabs>
        <w:ind w:left="360"/>
      </w:pPr>
      <w:r w:rsidRPr="00B61389">
        <w:rPr>
          <w:noProof/>
          <w:lang w:val="en-US"/>
        </w:rPr>
        <w:drawing>
          <wp:inline distT="0" distB="0" distL="0" distR="0">
            <wp:extent cx="5943600" cy="2507662"/>
            <wp:effectExtent l="0" t="0" r="0" b="6985"/>
            <wp:docPr id="23" name="Рисунок 23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389" w:rsidRDefault="00B61389" w:rsidP="00B61389">
      <w:pPr>
        <w:tabs>
          <w:tab w:val="left" w:pos="1120"/>
        </w:tabs>
        <w:ind w:left="360"/>
      </w:pPr>
    </w:p>
    <w:p w:rsidR="00B61389" w:rsidRDefault="00B61389" w:rsidP="00B61389">
      <w:pPr>
        <w:tabs>
          <w:tab w:val="left" w:pos="1120"/>
        </w:tabs>
        <w:ind w:left="360"/>
      </w:pPr>
      <w:r>
        <w:t>Сетка, на которой единицами отмечены единицами внутренние точки</w:t>
      </w:r>
    </w:p>
    <w:p w:rsidR="00B61389" w:rsidRDefault="00B61389" w:rsidP="00B61389">
      <w:pPr>
        <w:tabs>
          <w:tab w:val="left" w:pos="1120"/>
        </w:tabs>
        <w:ind w:left="360"/>
        <w:rPr>
          <w:lang w:val="af-ZA"/>
        </w:rPr>
      </w:pPr>
      <w:r w:rsidRPr="00B61389">
        <w:rPr>
          <w:noProof/>
          <w:lang w:val="en-US"/>
        </w:rPr>
        <w:drawing>
          <wp:inline distT="0" distB="0" distL="0" distR="0">
            <wp:extent cx="5943600" cy="3172858"/>
            <wp:effectExtent l="0" t="0" r="0" b="8890"/>
            <wp:docPr id="24" name="Рисунок 2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389" w:rsidRDefault="00B61389" w:rsidP="00B61389">
      <w:pPr>
        <w:tabs>
          <w:tab w:val="left" w:pos="1120"/>
        </w:tabs>
        <w:ind w:left="360"/>
        <w:rPr>
          <w:lang w:val="af-ZA"/>
        </w:rPr>
      </w:pPr>
    </w:p>
    <w:p w:rsidR="00B61389" w:rsidRDefault="00B61389" w:rsidP="00B61389">
      <w:pPr>
        <w:tabs>
          <w:tab w:val="left" w:pos="1120"/>
        </w:tabs>
        <w:ind w:left="360"/>
        <w:rPr>
          <w:lang w:val="af-ZA"/>
        </w:rPr>
      </w:pPr>
    </w:p>
    <w:p w:rsidR="00B61389" w:rsidRDefault="00B61389" w:rsidP="00B61389">
      <w:pPr>
        <w:tabs>
          <w:tab w:val="left" w:pos="1120"/>
        </w:tabs>
        <w:ind w:left="360"/>
        <w:rPr>
          <w:lang w:val="en-US"/>
        </w:rPr>
      </w:pPr>
    </w:p>
    <w:p w:rsidR="00B61389" w:rsidRDefault="00B61389" w:rsidP="00B61389">
      <w:pPr>
        <w:tabs>
          <w:tab w:val="left" w:pos="1120"/>
        </w:tabs>
        <w:ind w:left="360"/>
        <w:rPr>
          <w:lang w:val="en-US"/>
        </w:rPr>
      </w:pPr>
    </w:p>
    <w:p w:rsidR="00B61389" w:rsidRDefault="00B61389" w:rsidP="00B61389">
      <w:pPr>
        <w:tabs>
          <w:tab w:val="left" w:pos="1120"/>
        </w:tabs>
        <w:ind w:left="360"/>
        <w:rPr>
          <w:lang w:val="en-US"/>
        </w:rPr>
      </w:pPr>
    </w:p>
    <w:p w:rsidR="00B61389" w:rsidRDefault="00B61389" w:rsidP="00B61389">
      <w:pPr>
        <w:tabs>
          <w:tab w:val="left" w:pos="1120"/>
        </w:tabs>
        <w:ind w:left="360"/>
        <w:rPr>
          <w:lang w:val="en-US"/>
        </w:rPr>
      </w:pPr>
    </w:p>
    <w:p w:rsidR="00B61389" w:rsidRDefault="00B61389" w:rsidP="00B61389">
      <w:pPr>
        <w:tabs>
          <w:tab w:val="left" w:pos="1120"/>
        </w:tabs>
        <w:ind w:left="360"/>
        <w:rPr>
          <w:lang w:val="en-US"/>
        </w:rPr>
      </w:pPr>
    </w:p>
    <w:p w:rsidR="00B61389" w:rsidRDefault="00B61389" w:rsidP="00B61389">
      <w:pPr>
        <w:tabs>
          <w:tab w:val="left" w:pos="1120"/>
        </w:tabs>
        <w:ind w:left="360"/>
        <w:rPr>
          <w:lang w:val="en-US"/>
        </w:rPr>
      </w:pPr>
    </w:p>
    <w:p w:rsidR="00B61389" w:rsidRDefault="00B61389" w:rsidP="00B61389">
      <w:pPr>
        <w:tabs>
          <w:tab w:val="left" w:pos="1120"/>
        </w:tabs>
        <w:ind w:left="360"/>
        <w:rPr>
          <w:lang w:val="en-US"/>
        </w:rPr>
      </w:pPr>
    </w:p>
    <w:p w:rsidR="00B61389" w:rsidRDefault="00B61389" w:rsidP="00B61389">
      <w:pPr>
        <w:tabs>
          <w:tab w:val="left" w:pos="1120"/>
        </w:tabs>
        <w:ind w:left="360"/>
        <w:rPr>
          <w:lang w:val="en-US"/>
        </w:rPr>
      </w:pPr>
    </w:p>
    <w:p w:rsidR="00B61389" w:rsidRDefault="00B61389" w:rsidP="00B61389">
      <w:pPr>
        <w:tabs>
          <w:tab w:val="left" w:pos="1120"/>
        </w:tabs>
        <w:ind w:left="360"/>
        <w:rPr>
          <w:lang w:val="en-US"/>
        </w:rPr>
      </w:pPr>
    </w:p>
    <w:p w:rsidR="00B61389" w:rsidRPr="00B61389" w:rsidRDefault="00B61389" w:rsidP="00B61389">
      <w:pPr>
        <w:tabs>
          <w:tab w:val="left" w:pos="1120"/>
        </w:tabs>
        <w:ind w:left="360"/>
        <w:rPr>
          <w:lang w:val="af-ZA"/>
        </w:rPr>
      </w:pPr>
      <w:r>
        <w:t>Точки, которые не имеют соседей</w:t>
      </w:r>
      <w:r>
        <w:rPr>
          <w:lang w:val="af-ZA"/>
        </w:rPr>
        <w:t>.</w:t>
      </w:r>
    </w:p>
    <w:p w:rsidR="00B61389" w:rsidRPr="00B61389" w:rsidRDefault="00B61389" w:rsidP="00B61389">
      <w:pPr>
        <w:tabs>
          <w:tab w:val="left" w:pos="1120"/>
        </w:tabs>
        <w:rPr>
          <w:lang w:val="en-US"/>
        </w:rPr>
      </w:pPr>
      <w:r w:rsidRPr="00B61389">
        <w:rPr>
          <w:noProof/>
          <w:lang w:val="en-US"/>
        </w:rPr>
        <w:drawing>
          <wp:inline distT="0" distB="0" distL="0" distR="0">
            <wp:extent cx="5372100" cy="1587500"/>
            <wp:effectExtent l="0" t="0" r="0" b="0"/>
            <wp:docPr id="25" name="Рисунок 25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389" w:rsidRPr="00B61389" w:rsidRDefault="00B61389" w:rsidP="00B61389">
      <w:pPr>
        <w:tabs>
          <w:tab w:val="left" w:pos="1120"/>
        </w:tabs>
        <w:ind w:left="360"/>
        <w:rPr>
          <w:lang w:val="af-ZA"/>
        </w:rPr>
      </w:pPr>
    </w:p>
    <w:p w:rsidR="00D17343" w:rsidRDefault="00D17343" w:rsidP="00D17343">
      <w:pPr>
        <w:pStyle w:val="a5"/>
        <w:numPr>
          <w:ilvl w:val="0"/>
          <w:numId w:val="3"/>
        </w:numPr>
        <w:tabs>
          <w:tab w:val="left" w:pos="1120"/>
        </w:tabs>
      </w:pPr>
    </w:p>
    <w:p w:rsidR="00D17343" w:rsidRDefault="00D17343" w:rsidP="00D17343">
      <w:pPr>
        <w:tabs>
          <w:tab w:val="left" w:pos="1120"/>
        </w:tabs>
        <w:ind w:left="360"/>
      </w:pPr>
      <w:r>
        <w:t xml:space="preserve">   Шаг 0.02</w:t>
      </w:r>
    </w:p>
    <w:p w:rsidR="00D17343" w:rsidRDefault="00D17343" w:rsidP="00D17343">
      <w:pPr>
        <w:tabs>
          <w:tab w:val="left" w:pos="1120"/>
        </w:tabs>
        <w:ind w:left="360"/>
      </w:pPr>
      <w:r>
        <w:t xml:space="preserve">    a=0</w:t>
      </w:r>
    </w:p>
    <w:p w:rsidR="00D17343" w:rsidRDefault="00D17343" w:rsidP="00D17343">
      <w:pPr>
        <w:tabs>
          <w:tab w:val="left" w:pos="1120"/>
        </w:tabs>
        <w:ind w:left="360"/>
      </w:pPr>
      <w:r>
        <w:t xml:space="preserve">    b=0.15</w:t>
      </w:r>
    </w:p>
    <w:p w:rsidR="00D17343" w:rsidRDefault="00D17343" w:rsidP="00D17343">
      <w:pPr>
        <w:tabs>
          <w:tab w:val="left" w:pos="1120"/>
        </w:tabs>
        <w:ind w:left="360"/>
      </w:pPr>
      <w:r>
        <w:t xml:space="preserve">    </w:t>
      </w:r>
      <w:proofErr w:type="spellStart"/>
      <w:r>
        <w:t>T_big</w:t>
      </w:r>
      <w:proofErr w:type="spellEnd"/>
      <w:r>
        <w:t>=0.09</w:t>
      </w:r>
    </w:p>
    <w:p w:rsidR="00D17343" w:rsidRDefault="00D17343" w:rsidP="00D17343">
      <w:pPr>
        <w:tabs>
          <w:tab w:val="left" w:pos="1120"/>
        </w:tabs>
        <w:ind w:left="36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  <w:r w:rsidRPr="00D17343">
        <w:rPr>
          <w:noProof/>
          <w:lang w:val="en-US"/>
        </w:rPr>
        <w:drawing>
          <wp:inline distT="0" distB="0" distL="0" distR="0">
            <wp:extent cx="4318000" cy="4343671"/>
            <wp:effectExtent l="0" t="0" r="6350" b="0"/>
            <wp:docPr id="10" name="Рисунок 1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813" cy="435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D" w:rsidRDefault="00392B3D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392B3D" w:rsidP="00D17343">
      <w:pPr>
        <w:pStyle w:val="a5"/>
        <w:tabs>
          <w:tab w:val="left" w:pos="1120"/>
        </w:tabs>
        <w:ind w:left="720" w:firstLine="0"/>
      </w:pPr>
      <w:r w:rsidRPr="00392B3D">
        <w:rPr>
          <w:noProof/>
          <w:lang w:val="en-US"/>
        </w:rPr>
        <w:lastRenderedPageBreak/>
        <w:drawing>
          <wp:inline distT="0" distB="0" distL="0" distR="0">
            <wp:extent cx="5619750" cy="5416550"/>
            <wp:effectExtent l="0" t="0" r="0" b="0"/>
            <wp:docPr id="19" name="Рисунок 1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4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392B3D" w:rsidP="00392B3D">
      <w:pPr>
        <w:pStyle w:val="a5"/>
        <w:tabs>
          <w:tab w:val="left" w:pos="1120"/>
        </w:tabs>
        <w:ind w:left="720" w:firstLine="0"/>
        <w:jc w:val="center"/>
      </w:pPr>
      <w:r w:rsidRPr="00392B3D">
        <w:rPr>
          <w:noProof/>
          <w:lang w:val="en-US"/>
        </w:rPr>
        <w:drawing>
          <wp:inline distT="0" distB="0" distL="0" distR="0">
            <wp:extent cx="6193790" cy="726602"/>
            <wp:effectExtent l="0" t="0" r="0" b="0"/>
            <wp:docPr id="16" name="Рисунок 1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84" cy="73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D17343" w:rsidRDefault="00D17343" w:rsidP="00D17343">
      <w:pPr>
        <w:pStyle w:val="a5"/>
        <w:numPr>
          <w:ilvl w:val="0"/>
          <w:numId w:val="3"/>
        </w:numPr>
        <w:tabs>
          <w:tab w:val="left" w:pos="1120"/>
        </w:tabs>
      </w:pPr>
      <w:r>
        <w:t xml:space="preserve">   </w:t>
      </w:r>
    </w:p>
    <w:p w:rsidR="00D17343" w:rsidRDefault="00D17343" w:rsidP="00D17343">
      <w:pPr>
        <w:tabs>
          <w:tab w:val="left" w:pos="1120"/>
        </w:tabs>
        <w:ind w:left="360"/>
      </w:pPr>
      <w:r>
        <w:t xml:space="preserve">Шаг </w:t>
      </w:r>
      <w:r>
        <w:t>0.01</w:t>
      </w:r>
    </w:p>
    <w:p w:rsidR="00D17343" w:rsidRDefault="00D17343" w:rsidP="00D17343">
      <w:pPr>
        <w:tabs>
          <w:tab w:val="left" w:pos="1120"/>
        </w:tabs>
        <w:ind w:left="360"/>
      </w:pPr>
      <w:r>
        <w:t xml:space="preserve">    a=0</w:t>
      </w:r>
    </w:p>
    <w:p w:rsidR="00D17343" w:rsidRDefault="00D17343" w:rsidP="00D17343">
      <w:pPr>
        <w:tabs>
          <w:tab w:val="left" w:pos="1120"/>
        </w:tabs>
        <w:ind w:left="360"/>
      </w:pPr>
      <w:r>
        <w:t xml:space="preserve">    b=0.15</w:t>
      </w:r>
    </w:p>
    <w:p w:rsidR="00D17343" w:rsidRDefault="00D17343" w:rsidP="00D17343">
      <w:pPr>
        <w:tabs>
          <w:tab w:val="left" w:pos="1120"/>
        </w:tabs>
        <w:ind w:left="360"/>
      </w:pPr>
      <w:r>
        <w:t xml:space="preserve">    </w:t>
      </w:r>
      <w:proofErr w:type="spellStart"/>
      <w:r>
        <w:t>T_big</w:t>
      </w:r>
      <w:proofErr w:type="spellEnd"/>
      <w:r>
        <w:t>=0.09</w:t>
      </w:r>
    </w:p>
    <w:p w:rsidR="00D17343" w:rsidRDefault="00D17343" w:rsidP="00D17343">
      <w:pPr>
        <w:pStyle w:val="a5"/>
        <w:tabs>
          <w:tab w:val="left" w:pos="1120"/>
        </w:tabs>
        <w:ind w:left="720" w:firstLine="0"/>
      </w:pPr>
      <w:r w:rsidRPr="00D17343">
        <w:rPr>
          <w:noProof/>
          <w:lang w:val="en-US"/>
        </w:rPr>
        <w:drawing>
          <wp:inline distT="0" distB="0" distL="0" distR="0">
            <wp:extent cx="5626100" cy="5511800"/>
            <wp:effectExtent l="0" t="0" r="0" b="0"/>
            <wp:docPr id="11" name="Рисунок 1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343" w:rsidRDefault="00D17343" w:rsidP="00D17343">
      <w:pPr>
        <w:pStyle w:val="a5"/>
        <w:tabs>
          <w:tab w:val="left" w:pos="1120"/>
        </w:tabs>
        <w:ind w:left="720" w:firstLine="0"/>
      </w:pPr>
    </w:p>
    <w:p w:rsidR="00392B3D" w:rsidRDefault="00392B3D" w:rsidP="00D17343">
      <w:pPr>
        <w:pStyle w:val="a5"/>
        <w:tabs>
          <w:tab w:val="left" w:pos="1120"/>
        </w:tabs>
        <w:ind w:left="720" w:firstLine="0"/>
      </w:pPr>
    </w:p>
    <w:p w:rsidR="00392B3D" w:rsidRDefault="00392B3D" w:rsidP="00D17343">
      <w:pPr>
        <w:pStyle w:val="a5"/>
        <w:tabs>
          <w:tab w:val="left" w:pos="1120"/>
        </w:tabs>
        <w:ind w:left="720" w:firstLine="0"/>
      </w:pPr>
    </w:p>
    <w:p w:rsidR="00392B3D" w:rsidRDefault="00392B3D" w:rsidP="00D17343">
      <w:pPr>
        <w:pStyle w:val="a5"/>
        <w:tabs>
          <w:tab w:val="left" w:pos="1120"/>
        </w:tabs>
        <w:ind w:left="720" w:firstLine="0"/>
      </w:pPr>
    </w:p>
    <w:p w:rsidR="00392B3D" w:rsidRDefault="00392B3D" w:rsidP="00D17343">
      <w:pPr>
        <w:pStyle w:val="a5"/>
        <w:tabs>
          <w:tab w:val="left" w:pos="1120"/>
        </w:tabs>
        <w:ind w:left="720" w:firstLine="0"/>
      </w:pPr>
    </w:p>
    <w:p w:rsidR="00392B3D" w:rsidRDefault="00392B3D" w:rsidP="00D17343">
      <w:pPr>
        <w:pStyle w:val="a5"/>
        <w:tabs>
          <w:tab w:val="left" w:pos="1120"/>
        </w:tabs>
        <w:ind w:left="720" w:firstLine="0"/>
      </w:pPr>
    </w:p>
    <w:p w:rsidR="00392B3D" w:rsidRDefault="00392B3D" w:rsidP="00D17343">
      <w:pPr>
        <w:pStyle w:val="a5"/>
        <w:tabs>
          <w:tab w:val="left" w:pos="1120"/>
        </w:tabs>
        <w:ind w:left="720" w:firstLine="0"/>
      </w:pPr>
    </w:p>
    <w:p w:rsidR="00392B3D" w:rsidRDefault="00392B3D" w:rsidP="00D17343">
      <w:pPr>
        <w:pStyle w:val="a5"/>
        <w:tabs>
          <w:tab w:val="left" w:pos="1120"/>
        </w:tabs>
        <w:ind w:left="720" w:firstLine="0"/>
      </w:pPr>
    </w:p>
    <w:p w:rsidR="00392B3D" w:rsidRDefault="00392B3D" w:rsidP="00D17343">
      <w:pPr>
        <w:pStyle w:val="a5"/>
        <w:tabs>
          <w:tab w:val="left" w:pos="1120"/>
        </w:tabs>
        <w:ind w:left="720" w:firstLine="0"/>
      </w:pPr>
      <w:r w:rsidRPr="00392B3D">
        <w:rPr>
          <w:noProof/>
          <w:lang w:val="en-US"/>
        </w:rPr>
        <w:lastRenderedPageBreak/>
        <w:drawing>
          <wp:inline distT="0" distB="0" distL="0" distR="0">
            <wp:extent cx="5378450" cy="5238750"/>
            <wp:effectExtent l="0" t="0" r="0" b="0"/>
            <wp:docPr id="21" name="Рисунок 2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D" w:rsidRDefault="00392B3D" w:rsidP="00D17343">
      <w:pPr>
        <w:pStyle w:val="a5"/>
        <w:tabs>
          <w:tab w:val="left" w:pos="1120"/>
        </w:tabs>
        <w:ind w:left="720" w:firstLine="0"/>
      </w:pPr>
      <w:r w:rsidRPr="00392B3D">
        <w:rPr>
          <w:noProof/>
          <w:lang w:val="en-US"/>
        </w:rPr>
        <w:drawing>
          <wp:inline distT="0" distB="0" distL="0" distR="0">
            <wp:extent cx="5943600" cy="730258"/>
            <wp:effectExtent l="0" t="0" r="0" b="0"/>
            <wp:docPr id="20" name="Рисунок 2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D" w:rsidRDefault="00392B3D" w:rsidP="00D17343">
      <w:pPr>
        <w:pStyle w:val="a5"/>
        <w:tabs>
          <w:tab w:val="left" w:pos="1120"/>
        </w:tabs>
        <w:ind w:left="720" w:firstLine="0"/>
      </w:pPr>
    </w:p>
    <w:p w:rsidR="00392B3D" w:rsidRPr="00392B3D" w:rsidRDefault="00392B3D" w:rsidP="00392B3D">
      <w:pPr>
        <w:tabs>
          <w:tab w:val="left" w:pos="1120"/>
        </w:tabs>
        <w:ind w:left="360"/>
        <w:rPr>
          <w:lang w:val="en-US"/>
        </w:rPr>
      </w:pPr>
      <w:r>
        <w:t>Шаг 0.01</w:t>
      </w:r>
      <w:r>
        <w:rPr>
          <w:lang w:val="en-US"/>
        </w:rPr>
        <w:t>/2</w:t>
      </w:r>
    </w:p>
    <w:p w:rsidR="00392B3D" w:rsidRDefault="00392B3D" w:rsidP="00392B3D">
      <w:pPr>
        <w:tabs>
          <w:tab w:val="left" w:pos="1120"/>
        </w:tabs>
        <w:ind w:left="360"/>
      </w:pPr>
      <w:r>
        <w:t xml:space="preserve">    a=0</w:t>
      </w:r>
    </w:p>
    <w:p w:rsidR="00392B3D" w:rsidRDefault="00392B3D" w:rsidP="00392B3D">
      <w:pPr>
        <w:tabs>
          <w:tab w:val="left" w:pos="1120"/>
        </w:tabs>
        <w:ind w:left="360"/>
      </w:pPr>
      <w:r>
        <w:t xml:space="preserve">    b=0.15</w:t>
      </w:r>
    </w:p>
    <w:p w:rsidR="00392B3D" w:rsidRDefault="00392B3D" w:rsidP="00392B3D">
      <w:pPr>
        <w:tabs>
          <w:tab w:val="left" w:pos="1120"/>
        </w:tabs>
        <w:ind w:left="360"/>
      </w:pPr>
      <w:r>
        <w:t xml:space="preserve">    </w:t>
      </w:r>
      <w:proofErr w:type="spellStart"/>
      <w:r>
        <w:t>T_big</w:t>
      </w:r>
      <w:proofErr w:type="spellEnd"/>
      <w:r>
        <w:t>=0.09</w:t>
      </w:r>
    </w:p>
    <w:p w:rsidR="00392B3D" w:rsidRDefault="00392B3D" w:rsidP="00D17343">
      <w:pPr>
        <w:pStyle w:val="a5"/>
        <w:tabs>
          <w:tab w:val="left" w:pos="1120"/>
        </w:tabs>
        <w:ind w:left="720" w:firstLine="0"/>
      </w:pPr>
    </w:p>
    <w:p w:rsidR="00392B3D" w:rsidRDefault="00392B3D" w:rsidP="00392B3D">
      <w:pPr>
        <w:pStyle w:val="a5"/>
        <w:tabs>
          <w:tab w:val="left" w:pos="1120"/>
        </w:tabs>
        <w:ind w:left="720" w:firstLine="0"/>
        <w:rPr>
          <w:lang w:val="en-US"/>
        </w:rPr>
      </w:pPr>
      <w:r w:rsidRPr="00392B3D">
        <w:rPr>
          <w:noProof/>
          <w:lang w:val="en-US"/>
        </w:rPr>
        <w:lastRenderedPageBreak/>
        <w:drawing>
          <wp:inline distT="0" distB="0" distL="0" distR="0">
            <wp:extent cx="5467350" cy="5187950"/>
            <wp:effectExtent l="0" t="0" r="0" b="0"/>
            <wp:docPr id="12" name="Рисунок 1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D" w:rsidRDefault="00392B3D" w:rsidP="00392B3D">
      <w:pPr>
        <w:pStyle w:val="a5"/>
        <w:tabs>
          <w:tab w:val="left" w:pos="1120"/>
        </w:tabs>
        <w:ind w:left="720" w:firstLine="0"/>
        <w:rPr>
          <w:lang w:val="en-US"/>
        </w:rPr>
      </w:pPr>
    </w:p>
    <w:p w:rsidR="00392B3D" w:rsidRDefault="00392B3D" w:rsidP="00392B3D">
      <w:pPr>
        <w:pStyle w:val="a5"/>
        <w:tabs>
          <w:tab w:val="left" w:pos="1120"/>
        </w:tabs>
        <w:ind w:left="720" w:firstLine="0"/>
      </w:pPr>
      <w:r>
        <w:t xml:space="preserve">Отношение погрешностей при изменении шага в 2 раза изменилась в </w:t>
      </w:r>
      <w:r w:rsidR="002E469F" w:rsidRPr="002E469F">
        <w:rPr>
          <w:noProof/>
          <w:lang w:val="en-US"/>
        </w:rPr>
        <w:drawing>
          <wp:inline distT="0" distB="0" distL="0" distR="0">
            <wp:extent cx="5403850" cy="635000"/>
            <wp:effectExtent l="0" t="0" r="6350" b="0"/>
            <wp:docPr id="22" name="Рисунок 2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69F" w:rsidRDefault="002E469F" w:rsidP="00392B3D">
      <w:pPr>
        <w:pStyle w:val="a5"/>
        <w:tabs>
          <w:tab w:val="left" w:pos="1120"/>
        </w:tabs>
        <w:ind w:left="720" w:firstLine="0"/>
      </w:pPr>
    </w:p>
    <w:p w:rsidR="002E469F" w:rsidRDefault="002E469F" w:rsidP="00392B3D">
      <w:pPr>
        <w:pStyle w:val="a5"/>
        <w:tabs>
          <w:tab w:val="left" w:pos="1120"/>
        </w:tabs>
        <w:ind w:left="720" w:firstLine="0"/>
      </w:pPr>
    </w:p>
    <w:p w:rsidR="002E469F" w:rsidRDefault="002E469F" w:rsidP="00392B3D">
      <w:pPr>
        <w:pStyle w:val="a5"/>
        <w:tabs>
          <w:tab w:val="left" w:pos="1120"/>
        </w:tabs>
        <w:ind w:left="720" w:firstLine="0"/>
        <w:rPr>
          <w:lang w:val="en-US"/>
        </w:rPr>
      </w:pPr>
    </w:p>
    <w:p w:rsidR="002E469F" w:rsidRDefault="002E469F" w:rsidP="00392B3D">
      <w:pPr>
        <w:pStyle w:val="a5"/>
        <w:tabs>
          <w:tab w:val="left" w:pos="1120"/>
        </w:tabs>
        <w:ind w:left="720" w:firstLine="0"/>
        <w:rPr>
          <w:lang w:val="en-US"/>
        </w:rPr>
      </w:pPr>
    </w:p>
    <w:p w:rsidR="00C855A7" w:rsidRDefault="00C855A7" w:rsidP="00392B3D">
      <w:pPr>
        <w:pStyle w:val="a5"/>
        <w:tabs>
          <w:tab w:val="left" w:pos="1120"/>
        </w:tabs>
        <w:ind w:left="720" w:firstLine="0"/>
        <w:rPr>
          <w:lang w:val="en-US"/>
        </w:rPr>
      </w:pPr>
    </w:p>
    <w:p w:rsidR="00C855A7" w:rsidRDefault="00C855A7" w:rsidP="00392B3D">
      <w:pPr>
        <w:pStyle w:val="a5"/>
        <w:tabs>
          <w:tab w:val="left" w:pos="1120"/>
        </w:tabs>
        <w:ind w:left="720" w:firstLine="0"/>
        <w:rPr>
          <w:lang w:val="en-US"/>
        </w:rPr>
      </w:pPr>
    </w:p>
    <w:p w:rsidR="00C855A7" w:rsidRDefault="00C855A7" w:rsidP="00392B3D">
      <w:pPr>
        <w:pStyle w:val="a5"/>
        <w:tabs>
          <w:tab w:val="left" w:pos="1120"/>
        </w:tabs>
        <w:ind w:left="720" w:firstLine="0"/>
        <w:rPr>
          <w:lang w:val="en-US"/>
        </w:rPr>
      </w:pPr>
    </w:p>
    <w:p w:rsidR="00C855A7" w:rsidRDefault="00C855A7" w:rsidP="00392B3D">
      <w:pPr>
        <w:pStyle w:val="a5"/>
        <w:tabs>
          <w:tab w:val="left" w:pos="1120"/>
        </w:tabs>
        <w:ind w:left="720" w:firstLine="0"/>
        <w:rPr>
          <w:lang w:val="en-US"/>
        </w:rPr>
      </w:pPr>
    </w:p>
    <w:p w:rsidR="00C855A7" w:rsidRDefault="00C855A7" w:rsidP="00392B3D">
      <w:pPr>
        <w:pStyle w:val="a5"/>
        <w:tabs>
          <w:tab w:val="left" w:pos="1120"/>
        </w:tabs>
        <w:ind w:left="720" w:firstLine="0"/>
        <w:rPr>
          <w:lang w:val="en-US"/>
        </w:rPr>
      </w:pPr>
    </w:p>
    <w:p w:rsidR="00C855A7" w:rsidRDefault="00C855A7" w:rsidP="00392B3D">
      <w:pPr>
        <w:pStyle w:val="a5"/>
        <w:tabs>
          <w:tab w:val="left" w:pos="1120"/>
        </w:tabs>
        <w:ind w:left="720" w:firstLine="0"/>
        <w:rPr>
          <w:lang w:val="en-US"/>
        </w:rPr>
      </w:pPr>
    </w:p>
    <w:p w:rsidR="00C855A7" w:rsidRDefault="00C855A7" w:rsidP="00392B3D">
      <w:pPr>
        <w:pStyle w:val="a5"/>
        <w:tabs>
          <w:tab w:val="left" w:pos="1120"/>
        </w:tabs>
        <w:ind w:left="720" w:firstLine="0"/>
        <w:rPr>
          <w:lang w:val="en-US"/>
        </w:rPr>
      </w:pPr>
    </w:p>
    <w:p w:rsidR="00C855A7" w:rsidRDefault="00C855A7" w:rsidP="00392B3D">
      <w:pPr>
        <w:pStyle w:val="a5"/>
        <w:tabs>
          <w:tab w:val="left" w:pos="1120"/>
        </w:tabs>
        <w:ind w:left="720" w:firstLine="0"/>
        <w:rPr>
          <w:lang w:val="en-US"/>
        </w:rPr>
      </w:pPr>
    </w:p>
    <w:p w:rsidR="00C855A7" w:rsidRDefault="00C855A7" w:rsidP="00A67B8D">
      <w:pPr>
        <w:pStyle w:val="1"/>
      </w:pPr>
      <w:bookmarkStart w:id="3" w:name="_Toc119499317"/>
      <w:r>
        <w:lastRenderedPageBreak/>
        <w:t>Вывод</w:t>
      </w:r>
      <w:bookmarkEnd w:id="3"/>
    </w:p>
    <w:p w:rsidR="00C855A7" w:rsidRPr="00C855A7" w:rsidRDefault="00C855A7" w:rsidP="00C855A7">
      <w:pPr>
        <w:pStyle w:val="a5"/>
        <w:tabs>
          <w:tab w:val="left" w:pos="1120"/>
        </w:tabs>
        <w:ind w:left="720" w:firstLine="0"/>
        <w:rPr>
          <w:sz w:val="28"/>
          <w:szCs w:val="28"/>
        </w:rPr>
      </w:pPr>
      <w:r w:rsidRPr="00C855A7">
        <w:rPr>
          <w:sz w:val="28"/>
          <w:szCs w:val="28"/>
        </w:rPr>
        <w:t xml:space="preserve">Мы изучить метод разностных аппроксимаций для уравнения Пуассона. Был составлен алгоритм решения задачи Дирихле для уравнения Пуассона. </w:t>
      </w:r>
    </w:p>
    <w:p w:rsidR="00C855A7" w:rsidRPr="00C855A7" w:rsidRDefault="00C855A7" w:rsidP="00C855A7">
      <w:pPr>
        <w:pStyle w:val="a5"/>
        <w:tabs>
          <w:tab w:val="left" w:pos="1120"/>
        </w:tabs>
        <w:ind w:left="720" w:firstLine="0"/>
        <w:rPr>
          <w:sz w:val="28"/>
          <w:szCs w:val="28"/>
          <w:lang w:val="en-US"/>
        </w:rPr>
      </w:pPr>
      <w:r w:rsidRPr="00C855A7">
        <w:rPr>
          <w:sz w:val="28"/>
          <w:szCs w:val="28"/>
          <w:lang w:val="en-US"/>
        </w:rPr>
        <w:t>C</w:t>
      </w:r>
      <w:r w:rsidRPr="00C855A7">
        <w:rPr>
          <w:sz w:val="28"/>
          <w:szCs w:val="28"/>
        </w:rPr>
        <w:t xml:space="preserve">оставлена программа для решения задачи Дирихле для уравнения Пуассона по разработанному </w:t>
      </w:r>
      <w:r>
        <w:rPr>
          <w:sz w:val="28"/>
          <w:szCs w:val="28"/>
        </w:rPr>
        <w:t>алгоритму</w:t>
      </w:r>
      <w:r w:rsidRPr="00C855A7">
        <w:rPr>
          <w:sz w:val="28"/>
          <w:szCs w:val="28"/>
        </w:rPr>
        <w:t>. П</w:t>
      </w:r>
      <w:r>
        <w:rPr>
          <w:sz w:val="28"/>
          <w:szCs w:val="28"/>
        </w:rPr>
        <w:t>олучено</w:t>
      </w:r>
      <w:r w:rsidRPr="00C855A7">
        <w:rPr>
          <w:sz w:val="28"/>
          <w:szCs w:val="28"/>
        </w:rPr>
        <w:t xml:space="preserve"> численное решение заданной задачи Дирихле для уравнения</w:t>
      </w:r>
      <w:r w:rsidRPr="00C855A7">
        <w:rPr>
          <w:spacing w:val="-1"/>
          <w:sz w:val="28"/>
          <w:szCs w:val="28"/>
        </w:rPr>
        <w:t xml:space="preserve"> </w:t>
      </w:r>
      <w:r w:rsidRPr="00C855A7">
        <w:rPr>
          <w:sz w:val="28"/>
          <w:szCs w:val="28"/>
        </w:rPr>
        <w:t>Пуассона.</w:t>
      </w:r>
      <w:r>
        <w:rPr>
          <w:sz w:val="28"/>
          <w:szCs w:val="28"/>
        </w:rPr>
        <w:t xml:space="preserve"> Исследована сходимость метода по </w:t>
      </w:r>
      <w:r>
        <w:rPr>
          <w:sz w:val="28"/>
          <w:szCs w:val="28"/>
          <w:lang w:val="en-US"/>
        </w:rPr>
        <w:t>h.</w:t>
      </w:r>
    </w:p>
    <w:sectPr w:rsidR="00C855A7" w:rsidRPr="00C85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E0F68"/>
    <w:multiLevelType w:val="hybridMultilevel"/>
    <w:tmpl w:val="E2485F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E87651"/>
    <w:multiLevelType w:val="hybridMultilevel"/>
    <w:tmpl w:val="9AA0525E"/>
    <w:lvl w:ilvl="0" w:tplc="77101844">
      <w:numFmt w:val="bullet"/>
      <w:lvlText w:val="●"/>
      <w:lvlJc w:val="left"/>
      <w:pPr>
        <w:ind w:left="821" w:hanging="361"/>
      </w:pPr>
      <w:rPr>
        <w:rFonts w:ascii="Arial" w:eastAsia="Arial" w:hAnsi="Arial" w:cs="Arial" w:hint="default"/>
        <w:spacing w:val="-1"/>
        <w:w w:val="100"/>
        <w:sz w:val="28"/>
        <w:szCs w:val="28"/>
        <w:lang w:val="ru-RU" w:eastAsia="en-US" w:bidi="ar-SA"/>
      </w:rPr>
    </w:lvl>
    <w:lvl w:ilvl="1" w:tplc="30BC1FC6">
      <w:numFmt w:val="bullet"/>
      <w:lvlText w:val="•"/>
      <w:lvlJc w:val="left"/>
      <w:pPr>
        <w:ind w:left="1666" w:hanging="361"/>
      </w:pPr>
      <w:rPr>
        <w:lang w:val="ru-RU" w:eastAsia="en-US" w:bidi="ar-SA"/>
      </w:rPr>
    </w:lvl>
    <w:lvl w:ilvl="2" w:tplc="787EFAE0">
      <w:numFmt w:val="bullet"/>
      <w:lvlText w:val="•"/>
      <w:lvlJc w:val="left"/>
      <w:pPr>
        <w:ind w:left="2512" w:hanging="361"/>
      </w:pPr>
      <w:rPr>
        <w:lang w:val="ru-RU" w:eastAsia="en-US" w:bidi="ar-SA"/>
      </w:rPr>
    </w:lvl>
    <w:lvl w:ilvl="3" w:tplc="F8CE862E">
      <w:numFmt w:val="bullet"/>
      <w:lvlText w:val="•"/>
      <w:lvlJc w:val="left"/>
      <w:pPr>
        <w:ind w:left="3358" w:hanging="361"/>
      </w:pPr>
      <w:rPr>
        <w:lang w:val="ru-RU" w:eastAsia="en-US" w:bidi="ar-SA"/>
      </w:rPr>
    </w:lvl>
    <w:lvl w:ilvl="4" w:tplc="0CBC0E3C">
      <w:numFmt w:val="bullet"/>
      <w:lvlText w:val="•"/>
      <w:lvlJc w:val="left"/>
      <w:pPr>
        <w:ind w:left="4204" w:hanging="361"/>
      </w:pPr>
      <w:rPr>
        <w:lang w:val="ru-RU" w:eastAsia="en-US" w:bidi="ar-SA"/>
      </w:rPr>
    </w:lvl>
    <w:lvl w:ilvl="5" w:tplc="714CEC2A">
      <w:numFmt w:val="bullet"/>
      <w:lvlText w:val="•"/>
      <w:lvlJc w:val="left"/>
      <w:pPr>
        <w:ind w:left="5050" w:hanging="361"/>
      </w:pPr>
      <w:rPr>
        <w:lang w:val="ru-RU" w:eastAsia="en-US" w:bidi="ar-SA"/>
      </w:rPr>
    </w:lvl>
    <w:lvl w:ilvl="6" w:tplc="92347C98">
      <w:numFmt w:val="bullet"/>
      <w:lvlText w:val="•"/>
      <w:lvlJc w:val="left"/>
      <w:pPr>
        <w:ind w:left="5896" w:hanging="361"/>
      </w:pPr>
      <w:rPr>
        <w:lang w:val="ru-RU" w:eastAsia="en-US" w:bidi="ar-SA"/>
      </w:rPr>
    </w:lvl>
    <w:lvl w:ilvl="7" w:tplc="42BCB292">
      <w:numFmt w:val="bullet"/>
      <w:lvlText w:val="•"/>
      <w:lvlJc w:val="left"/>
      <w:pPr>
        <w:ind w:left="6742" w:hanging="361"/>
      </w:pPr>
      <w:rPr>
        <w:lang w:val="ru-RU" w:eastAsia="en-US" w:bidi="ar-SA"/>
      </w:rPr>
    </w:lvl>
    <w:lvl w:ilvl="8" w:tplc="3120FDEE">
      <w:numFmt w:val="bullet"/>
      <w:lvlText w:val="•"/>
      <w:lvlJc w:val="left"/>
      <w:pPr>
        <w:ind w:left="7588" w:hanging="361"/>
      </w:pPr>
      <w:rPr>
        <w:lang w:val="ru-RU" w:eastAsia="en-US" w:bidi="ar-SA"/>
      </w:rPr>
    </w:lvl>
  </w:abstractNum>
  <w:abstractNum w:abstractNumId="2" w15:restartNumberingAfterBreak="0">
    <w:nsid w:val="7F2F06A5"/>
    <w:multiLevelType w:val="hybridMultilevel"/>
    <w:tmpl w:val="B85AF5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D50"/>
    <w:rsid w:val="000E4D50"/>
    <w:rsid w:val="002E469F"/>
    <w:rsid w:val="003864B2"/>
    <w:rsid w:val="00392B3D"/>
    <w:rsid w:val="007E1200"/>
    <w:rsid w:val="008D331C"/>
    <w:rsid w:val="00991EA0"/>
    <w:rsid w:val="00A67B8D"/>
    <w:rsid w:val="00B61389"/>
    <w:rsid w:val="00C855A7"/>
    <w:rsid w:val="00D17343"/>
    <w:rsid w:val="00D5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ADA81"/>
  <w15:chartTrackingRefBased/>
  <w15:docId w15:val="{4C4FEA5D-F2C8-4059-BBE6-3774DB154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7E120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7E1200"/>
    <w:pPr>
      <w:spacing w:before="55"/>
      <w:ind w:left="821" w:hanging="361"/>
      <w:outlineLvl w:val="0"/>
    </w:pPr>
    <w:rPr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7E1200"/>
    <w:rPr>
      <w:rFonts w:ascii="Times New Roman" w:eastAsia="Times New Roman" w:hAnsi="Times New Roman" w:cs="Times New Roman"/>
      <w:sz w:val="36"/>
      <w:szCs w:val="36"/>
      <w:lang w:val="ru-RU"/>
    </w:rPr>
  </w:style>
  <w:style w:type="paragraph" w:styleId="a3">
    <w:name w:val="Body Text"/>
    <w:basedOn w:val="a"/>
    <w:link w:val="a4"/>
    <w:uiPriority w:val="1"/>
    <w:semiHidden/>
    <w:unhideWhenUsed/>
    <w:qFormat/>
    <w:rsid w:val="007E1200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7E120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1"/>
    <w:qFormat/>
    <w:rsid w:val="007E1200"/>
    <w:pPr>
      <w:spacing w:before="9"/>
      <w:ind w:left="821" w:hanging="361"/>
    </w:pPr>
  </w:style>
  <w:style w:type="paragraph" w:styleId="11">
    <w:name w:val="toc 1"/>
    <w:basedOn w:val="a"/>
    <w:next w:val="a"/>
    <w:autoRedefine/>
    <w:uiPriority w:val="39"/>
    <w:unhideWhenUsed/>
    <w:rsid w:val="00A67B8D"/>
    <w:pPr>
      <w:spacing w:after="100"/>
    </w:pPr>
  </w:style>
  <w:style w:type="character" w:styleId="a6">
    <w:name w:val="Hyperlink"/>
    <w:basedOn w:val="a0"/>
    <w:uiPriority w:val="99"/>
    <w:unhideWhenUsed/>
    <w:rsid w:val="00A67B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3B948913-56EC-4E3C-B329-F0D79A135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18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10</cp:revision>
  <dcterms:created xsi:type="dcterms:W3CDTF">2022-11-16T09:33:00Z</dcterms:created>
  <dcterms:modified xsi:type="dcterms:W3CDTF">2022-11-16T10:55:00Z</dcterms:modified>
</cp:coreProperties>
</file>