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425.19685039370086" w:right="-726.2598425196836" w:firstLine="0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# 6 Верстка с помощью фреймворка Bootstrap-5 (ч-1)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rtl w:val="0"/>
        </w:rPr>
        <w:t xml:space="preserve">Bootstrap - это CSS фреймворк  позволяющий легко и быстро создавать сайты. </w:t>
      </w:r>
      <w:r w:rsidDel="00000000" w:rsidR="00000000" w:rsidRPr="00000000">
        <w:rPr>
          <w:highlight w:val="white"/>
          <w:rtl w:val="0"/>
        </w:rPr>
        <w:t xml:space="preserve"> Создан этот фреймворк инженером и дизайнером из компании Twitter, поэтому очень часто используют название «Twitter Bootstrap».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425.19685039370086" w:right="-726.2598425196836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Этот фреймворк  -  один из самых популярных. Он имеет несколько версий, в настоящее время актуальными являются </w:t>
      </w:r>
      <w:r w:rsidDel="00000000" w:rsidR="00000000" w:rsidRPr="00000000">
        <w:rPr>
          <w:b w:val="1"/>
          <w:highlight w:val="white"/>
          <w:rtl w:val="0"/>
        </w:rPr>
        <w:t xml:space="preserve">Bootstrap 4 и Bootsrap 5. </w:t>
      </w:r>
    </w:p>
    <w:p w:rsidR="00000000" w:rsidDel="00000000" w:rsidP="00000000" w:rsidRDefault="00000000" w:rsidRPr="00000000" w14:paraId="00000006">
      <w:pPr>
        <w:pStyle w:val="Heading2"/>
        <w:spacing w:after="80" w:line="240" w:lineRule="auto"/>
        <w:ind w:left="-425.19685039370086" w:right="-726.2598425196836" w:firstLine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Преимущества использования фреймворка:</w:t>
      </w:r>
    </w:p>
    <w:p w:rsidR="00000000" w:rsidDel="00000000" w:rsidP="00000000" w:rsidRDefault="00000000" w:rsidRPr="00000000" w14:paraId="00000007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rtl w:val="0"/>
        </w:rPr>
        <w:t xml:space="preserve">Основное преимущество в том, что при его использовании часть работы уже будет сделана за вас. Вам не нужно будет думать </w:t>
      </w:r>
      <w:r w:rsidDel="00000000" w:rsidR="00000000" w:rsidRPr="00000000">
        <w:rPr>
          <w:highlight w:val="white"/>
          <w:rtl w:val="0"/>
        </w:rPr>
        <w:t xml:space="preserve">о некоторых отдельных аспектах дизайна. Там уже будет иметься достаточно гибкая сетка для разметки страниц</w:t>
      </w:r>
    </w:p>
    <w:p w:rsidR="00000000" w:rsidDel="00000000" w:rsidP="00000000" w:rsidRDefault="00000000" w:rsidRPr="00000000" w14:paraId="00000008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Внешний вид Bootstrap вы сможете настроить на свой вкус. Это неправда, когда говорят, что сайты, сделанные на этом фреймворке, выглядят одинаково. Все зависит от вас самих — возможностей по приданию индивидуальности море, но многие просто с этим не заморачиваются.</w:t>
      </w:r>
    </w:p>
    <w:p w:rsidR="00000000" w:rsidDel="00000000" w:rsidP="00000000" w:rsidRDefault="00000000" w:rsidRPr="00000000" w14:paraId="0000000A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highlight w:val="white"/>
          <w:rtl w:val="0"/>
        </w:rPr>
        <w:t xml:space="preserve">Этот фреймворк позволяет простым добавлением классов к элементам Html кода применять к ним достаточно эффектное оф</w:t>
      </w:r>
      <w:r w:rsidDel="00000000" w:rsidR="00000000" w:rsidRPr="00000000">
        <w:rPr>
          <w:rtl w:val="0"/>
        </w:rPr>
        <w:t xml:space="preserve">ормление. Например, вот так будет будет выглядеть таблица если ей присвоить  классы «table table-striped”</w:t>
      </w:r>
    </w:p>
    <w:p w:rsidR="00000000" w:rsidDel="00000000" w:rsidP="00000000" w:rsidRDefault="00000000" w:rsidRPr="00000000" w14:paraId="0000000C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199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425.19685039370086" w:right="-726.2598425196836" w:firstLine="0"/>
        <w:rPr>
          <w:rFonts w:ascii="Verdana" w:cs="Verdana" w:eastAsia="Verdana" w:hAnsi="Verdana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Стили для этих классов «table </w:t>
      </w:r>
      <w:r w:rsidDel="00000000" w:rsidR="00000000" w:rsidRPr="00000000">
        <w:rPr>
          <w:rtl w:val="0"/>
        </w:rPr>
        <w:t xml:space="preserve"> table-striped</w:t>
      </w:r>
      <w:r w:rsidDel="00000000" w:rsidR="00000000" w:rsidRPr="00000000">
        <w:rPr>
          <w:highlight w:val="white"/>
          <w:rtl w:val="0"/>
        </w:rPr>
        <w:t xml:space="preserve">» прописывать не нужно, ибо они уже прописаны в файлах стилей самого Бутстрапа. Очень удобно и быстро. </w:t>
      </w:r>
    </w:p>
    <w:p w:rsidR="00000000" w:rsidDel="00000000" w:rsidP="00000000" w:rsidRDefault="00000000" w:rsidRPr="00000000" w14:paraId="00000011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Также, например, можно легко создавать кнопки, добавляя к ним нужные классы:</w:t>
      </w:r>
    </w:p>
    <w:p w:rsidR="00000000" w:rsidDel="00000000" w:rsidP="00000000" w:rsidRDefault="00000000" w:rsidRPr="00000000" w14:paraId="00000013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стиль кнопки может применен к любому тегу (но лучше всего использовать теги &lt;a&gt; если это кнопка-ссылка или &lt;button&gt; если это кнопка)</w:t>
      </w:r>
    </w:p>
    <w:p w:rsidR="00000000" w:rsidDel="00000000" w:rsidP="00000000" w:rsidRDefault="00000000" w:rsidRPr="00000000" w14:paraId="00000014">
      <w:pPr>
        <w:spacing w:line="240" w:lineRule="auto"/>
        <w:ind w:left="-425.19685039370086" w:right="-726.2598425196836" w:firstLine="0"/>
        <w:rPr>
          <w:rFonts w:ascii="Verdana" w:cs="Verdana" w:eastAsia="Verdana" w:hAnsi="Verdana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425.19685039370086" w:right="-726.2598425196836" w:firstLine="0"/>
        <w:rPr>
          <w:rFonts w:ascii="Verdana" w:cs="Verdana" w:eastAsia="Verdana" w:hAnsi="Verdana"/>
          <w:color w:val="555555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55555"/>
          <w:sz w:val="20"/>
          <w:szCs w:val="20"/>
          <w:highlight w:val="white"/>
        </w:rPr>
        <w:drawing>
          <wp:inline distB="114300" distT="114300" distL="114300" distR="114300">
            <wp:extent cx="5734050" cy="290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425.19685039370086" w:right="-726.2598425196836" w:firstLine="0"/>
        <w:rPr>
          <w:rFonts w:ascii="Verdana" w:cs="Verdana" w:eastAsia="Verdana" w:hAnsi="Verdana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425.19685039370086" w:right="-726.2598425196836" w:firstLine="0"/>
        <w:rPr>
          <w:rFonts w:ascii="Verdana" w:cs="Verdana" w:eastAsia="Verdana" w:hAnsi="Verdana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можно с помощью классов очень легко создавать на основе тегов Html списков различные меню (элементы навигации), выпадающие списки, пагинацию (нумерацию страниц), простой слайдер, всплывающие окна,  а также подсказки и многое другое.</w:t>
      </w:r>
    </w:p>
    <w:p w:rsidR="00000000" w:rsidDel="00000000" w:rsidP="00000000" w:rsidRDefault="00000000" w:rsidRPr="00000000" w14:paraId="00000019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240" w:lineRule="auto"/>
        <w:ind w:left="-425.19685039370086" w:right="-726.2598425196836" w:firstLine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Bootstrap 5</w:t>
      </w:r>
    </w:p>
    <w:p w:rsidR="00000000" w:rsidDel="00000000" w:rsidP="00000000" w:rsidRDefault="00000000" w:rsidRPr="00000000" w14:paraId="0000001B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С Документацией  и описанием работы этого фреймворка можно на официальном сайте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Bootstrap 5 - Introduction 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pStyle w:val="Heading3"/>
        <w:spacing w:line="240" w:lineRule="auto"/>
        <w:ind w:left="-425.19685039370086" w:right="-726.2598425196836" w:firstLine="0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Начало работы:</w:t>
      </w:r>
    </w:p>
    <w:p w:rsidR="00000000" w:rsidDel="00000000" w:rsidP="00000000" w:rsidRDefault="00000000" w:rsidRPr="00000000" w14:paraId="0000001D">
      <w:pPr>
        <w:spacing w:line="240" w:lineRule="auto"/>
        <w:ind w:left="-425.19685039370086" w:right="-726.2598425196836" w:firstLine="0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Существует несколько версий начать работу с </w:t>
      </w:r>
      <w:r w:rsidDel="00000000" w:rsidR="00000000" w:rsidRPr="00000000">
        <w:rPr>
          <w:b w:val="1"/>
          <w:highlight w:val="white"/>
          <w:rtl w:val="0"/>
        </w:rPr>
        <w:t xml:space="preserve">Bootstrap 5:</w:t>
      </w:r>
    </w:p>
    <w:p w:rsidR="00000000" w:rsidDel="00000000" w:rsidP="00000000" w:rsidRDefault="00000000" w:rsidRPr="00000000" w14:paraId="0000001E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Можно подключить файлы бутстрапа через CDN, но можно  скачать исходники с официального сайта </w:t>
      </w:r>
    </w:p>
    <w:p w:rsidR="00000000" w:rsidDel="00000000" w:rsidP="00000000" w:rsidRDefault="00000000" w:rsidRPr="00000000" w14:paraId="0000001F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Вся необходимая информация, о том как начать работу с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Bootstrap 5 </w:t>
      </w:r>
      <w:r w:rsidDel="00000000" w:rsidR="00000000" w:rsidRPr="00000000">
        <w:rPr>
          <w:highlight w:val="white"/>
          <w:rtl w:val="0"/>
        </w:rPr>
        <w:t xml:space="preserve">есть на странице: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Bootstrap 5 - Introduction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rtl w:val="0"/>
        </w:rPr>
        <w:t xml:space="preserve">Для того чтобы разобраться в работе этого фреймворка,  лучше всего скачать все целиком. Поэтому просто нажимаем на кнопку «Download» и скачиваем архив со всеми исходными файлами: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Fonts w:ascii="Verdana" w:cs="Verdana" w:eastAsia="Verdana" w:hAnsi="Verdana"/>
          <w:color w:val="555555"/>
          <w:sz w:val="20"/>
          <w:szCs w:val="20"/>
          <w:highlight w:val="white"/>
        </w:rPr>
        <w:drawing>
          <wp:inline distB="114300" distT="114300" distL="114300" distR="114300">
            <wp:extent cx="2785688" cy="214164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5688" cy="21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425.19685039370086" w:right="-726.2598425196836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После распаковки архива вы обнаружите в нем много различных папок, но нам нужна папка dist - в этой папке находятся еще 2 папки css и js, в которых находятся css- и js-файлы, необходимые для верстки с использованием этого фреймворка: </w:t>
      </w:r>
    </w:p>
    <w:p w:rsidR="00000000" w:rsidDel="00000000" w:rsidP="00000000" w:rsidRDefault="00000000" w:rsidRPr="00000000" w14:paraId="00000026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В папке css находятся 3 набора по 4 файла в каждом. </w:t>
      </w:r>
    </w:p>
    <w:p w:rsidR="00000000" w:rsidDel="00000000" w:rsidP="00000000" w:rsidRDefault="00000000" w:rsidRPr="00000000" w14:paraId="00000027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Например, файл bootstrap.css и bootstrap.min.css содержат один и тот же CSS код, но отличаются тем, что код в файле bootstrap.css легко читаем, ибо отформатирован соответствующим образом. </w:t>
      </w:r>
    </w:p>
    <w:p w:rsidR="00000000" w:rsidDel="00000000" w:rsidP="00000000" w:rsidRDefault="00000000" w:rsidRPr="00000000" w14:paraId="00000029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Код в файле bootstrap.min.css сжат для уменьшения размера файла (из него удалены все пробелы и переносы строк и он представляет из себя одну огромную строку, читать которую очень сложно).</w:t>
      </w:r>
    </w:p>
    <w:p w:rsidR="00000000" w:rsidDel="00000000" w:rsidP="00000000" w:rsidRDefault="00000000" w:rsidRPr="00000000" w14:paraId="0000002B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Назначение bootstrap.css.map  связано с тем,  что разработчикам при использовании некоторых инструментов удобнее пользоваться именно этим файлом, ну и bootstrap.min.css.map - это сжатая версия файла bootstrap.css.map. </w:t>
      </w:r>
    </w:p>
    <w:p w:rsidR="00000000" w:rsidDel="00000000" w:rsidP="00000000" w:rsidRDefault="00000000" w:rsidRPr="00000000" w14:paraId="0000002D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bootstrap-grid.css - нужен в том случае, если Вы не хотите использовать целиком весь бутстрап, но хотите использовать адаптивную бутстраповскую сетку. </w:t>
      </w:r>
    </w:p>
    <w:p w:rsidR="00000000" w:rsidDel="00000000" w:rsidP="00000000" w:rsidRDefault="00000000" w:rsidRPr="00000000" w14:paraId="0000002F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bootstrap-reboot.css - содержит сброс стилей, в нем примерно те же стили что и в популярном Normalize.css </w:t>
      </w:r>
    </w:p>
    <w:p w:rsidR="00000000" w:rsidDel="00000000" w:rsidP="00000000" w:rsidRDefault="00000000" w:rsidRPr="00000000" w14:paraId="00000031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В папке JS находятся джава-скрипт файлы.</w:t>
      </w:r>
    </w:p>
    <w:p w:rsidR="00000000" w:rsidDel="00000000" w:rsidP="00000000" w:rsidRDefault="00000000" w:rsidRPr="00000000" w14:paraId="00000033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Итак, для того чтобы начать верстать с использованием фреймворка Bootstrap 5, нам понадобятся следующие файлы: bootstrap.min.css, bootstrap.min.js . </w:t>
      </w:r>
    </w:p>
    <w:p w:rsidR="00000000" w:rsidDel="00000000" w:rsidP="00000000" w:rsidRDefault="00000000" w:rsidRPr="00000000" w14:paraId="00000035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Так как  бутстрап использует библиотеку jQuery, то для того чтобы заработали js-компоненты нужно подключить библиотеку jQuery/ </w:t>
      </w:r>
    </w:p>
    <w:p w:rsidR="00000000" w:rsidDel="00000000" w:rsidP="00000000" w:rsidRDefault="00000000" w:rsidRPr="00000000" w14:paraId="00000036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Закинем файлы bootstrap в соответствующие папки: </w:t>
      </w:r>
    </w:p>
    <w:p w:rsidR="00000000" w:rsidDel="00000000" w:rsidP="00000000" w:rsidRDefault="00000000" w:rsidRPr="00000000" w14:paraId="00000038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файл  bootstrap.min.css в папку css, </w:t>
      </w:r>
    </w:p>
    <w:p w:rsidR="00000000" w:rsidDel="00000000" w:rsidP="00000000" w:rsidRDefault="00000000" w:rsidRPr="00000000" w14:paraId="00000039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файл bootstrap.min.js в папку js (эту папку необходимо предварительно создать)</w:t>
      </w:r>
    </w:p>
    <w:p w:rsidR="00000000" w:rsidDel="00000000" w:rsidP="00000000" w:rsidRDefault="00000000" w:rsidRPr="00000000" w14:paraId="0000003A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в эту же папку js положим файл jQuery (bootstrap 5 работает без использования Jquery, но можно подключить и использовать вместе с JQuery. Версия библиотеки 3.6.0)</w:t>
      </w:r>
    </w:p>
    <w:p w:rsidR="00000000" w:rsidDel="00000000" w:rsidP="00000000" w:rsidRDefault="00000000" w:rsidRPr="00000000" w14:paraId="0000003B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Чтобы гарантировать правильное отображение касаний и масштабирований для всех устройств, добавте адаптивный метатег viewport в &lt;head&gt; страницы:</w:t>
      </w:r>
    </w:p>
    <w:p w:rsidR="00000000" w:rsidDel="00000000" w:rsidP="00000000" w:rsidRDefault="00000000" w:rsidRPr="00000000" w14:paraId="0000003D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&lt;meta name="viewport" content="width=device-width, initial-scale=1, shrink-to-fit=no"&gt;</w:t>
        <w:br w:type="textWrapping"/>
      </w:r>
    </w:p>
    <w:p w:rsidR="00000000" w:rsidDel="00000000" w:rsidP="00000000" w:rsidRDefault="00000000" w:rsidRPr="00000000" w14:paraId="0000003F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Подключаем файл стилей bootstrap.min.css, этот файл должен идти выше  нашего файла style.css</w:t>
      </w:r>
    </w:p>
    <w:p w:rsidR="00000000" w:rsidDel="00000000" w:rsidP="00000000" w:rsidRDefault="00000000" w:rsidRPr="00000000" w14:paraId="00000040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Подключаем библиотеку jQuery (bootstrap 4 работает с версией библиотеки 3.2.1 и выше)  и затем файлы popper.min.js и  bootstrap.min.js</w:t>
      </w:r>
    </w:p>
    <w:p w:rsidR="00000000" w:rsidDel="00000000" w:rsidP="00000000" w:rsidRDefault="00000000" w:rsidRPr="00000000" w14:paraId="00000042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Теперь у нас есть все для того чтобы начать верстку на Бутстрап.  Следует помнить, что Bootstrap 4 - 5 не поддерживают IE ниже 10-й версии, и если необходима поддержка более старых версий IE то необходимо использовать версию Бутстрап 3. </w:t>
      </w:r>
    </w:p>
    <w:p w:rsidR="00000000" w:rsidDel="00000000" w:rsidP="00000000" w:rsidRDefault="00000000" w:rsidRPr="00000000" w14:paraId="00000044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line="240" w:lineRule="auto"/>
        <w:ind w:left="-425.19685039370086" w:right="-726.2598425196836" w:firstLine="0"/>
        <w:jc w:val="center"/>
        <w:rPr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Адаптивная разметка веб-страниц</w:t>
      </w:r>
    </w:p>
    <w:p w:rsidR="00000000" w:rsidDel="00000000" w:rsidP="00000000" w:rsidRDefault="00000000" w:rsidRPr="00000000" w14:paraId="00000046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Одно из важнейших преимуществ, использования фреймворка Bootstrap, заключается в том, что верстка адаптивных страниц сайта с различным количеством колонок осуществляется, обычным добавлением адаптивным элементам страницы нужных классов.</w:t>
      </w:r>
    </w:p>
    <w:p w:rsidR="00000000" w:rsidDel="00000000" w:rsidP="00000000" w:rsidRDefault="00000000" w:rsidRPr="00000000" w14:paraId="00000047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Кроме адаптивной, конечно же, существуют и другие виды разметок, которые можно использовать для создания макетов веб-страниц (фиксированная, резиновая, полурезиновая). Но в настоящее время веб-разработчики выбирают именно адаптивную разметку. </w:t>
      </w:r>
    </w:p>
    <w:p w:rsidR="00000000" w:rsidDel="00000000" w:rsidP="00000000" w:rsidRDefault="00000000" w:rsidRPr="00000000" w14:paraId="00000049">
      <w:pPr>
        <w:spacing w:line="240" w:lineRule="auto"/>
        <w:ind w:left="-425.19685039370086" w:right="-726.259842519683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b w:val="1"/>
          <w:rtl w:val="0"/>
        </w:rPr>
        <w:t xml:space="preserve">Адаптивная разметка </w:t>
      </w:r>
      <w:r w:rsidDel="00000000" w:rsidR="00000000" w:rsidRPr="00000000">
        <w:rPr>
          <w:rtl w:val="0"/>
        </w:rPr>
        <w:t xml:space="preserve">- это разметка, которая может приспосабливаться под различные устройства (ширину рабочей области окна браузера). Т.е. на одних устройствах она имеет одну структуру, а на других устройствах другую.</w:t>
      </w:r>
    </w:p>
    <w:p w:rsidR="00000000" w:rsidDel="00000000" w:rsidP="00000000" w:rsidRDefault="00000000" w:rsidRPr="00000000" w14:paraId="0000004B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Например, вы можете сделать так чтобы макет, состоящий из 2 блоков, на разных устройствах выглядел по-разному: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40" w:lineRule="auto"/>
        <w:ind w:left="-425.19685039370086" w:right="-726.2598425196836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на смартфонах и планшетах (устройствах с очень маленьким размером экрана) Вы можете настроить макет так, чтобы блоки в нём располагались вертикально, т.е. один под другим.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40" w:lineRule="auto"/>
        <w:ind w:left="-425.19685039370086" w:right="-726.2598425196836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на ноутбуках (устройствах со средним размером экрана) Вы можете настроить макет другим образом, т.е. так чтобы блоки в нём располагались горизонтально (1 блок - 33.3%, 2 блок - 66.7%).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240" w:lineRule="auto"/>
        <w:ind w:left="-425.19685039370086" w:right="-726.2598425196836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на компьютерах (устройствах с большим размером экрана) Вы можете настроить макет как на ноутбуках, но отличающийся от него шириной, которые занимают блоки (1 блок - 25%, 2 блок - 75%).</w:t>
      </w:r>
    </w:p>
    <w:p w:rsidR="00000000" w:rsidDel="00000000" w:rsidP="00000000" w:rsidRDefault="00000000" w:rsidRPr="00000000" w14:paraId="00000050">
      <w:pPr>
        <w:spacing w:line="240" w:lineRule="auto"/>
        <w:ind w:left="-425.19685039370086" w:right="-726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line="240" w:lineRule="auto"/>
        <w:ind w:left="-425.19685039370086" w:right="-726.2598425196836" w:firstLine="0"/>
        <w:jc w:val="center"/>
        <w:rPr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Адаптивная разметка в Bootstrap 5 создается при помощи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highlight w:val="white"/>
          <w:rtl w:val="0"/>
        </w:rPr>
        <w:t xml:space="preserve">двенадцатиколоночной сеточной системы</w:t>
      </w:r>
      <w:r w:rsidDel="00000000" w:rsidR="00000000" w:rsidRPr="00000000">
        <w:rPr>
          <w:highlight w:val="white"/>
          <w:rtl w:val="0"/>
        </w:rPr>
        <w:t xml:space="preserve">, в основу которой положены </w:t>
      </w:r>
      <w:r w:rsidDel="00000000" w:rsidR="00000000" w:rsidRPr="00000000">
        <w:rPr>
          <w:rtl w:val="0"/>
        </w:rPr>
        <w:t xml:space="preserve">Flexbox и медиа-запросы</w:t>
      </w:r>
    </w:p>
    <w:p w:rsidR="00000000" w:rsidDel="00000000" w:rsidP="00000000" w:rsidRDefault="00000000" w:rsidRPr="00000000" w14:paraId="00000053">
      <w:pPr>
        <w:spacing w:line="240" w:lineRule="auto"/>
        <w:ind w:left="-425.19685039370086" w:right="-726.259842519683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Всю необходимую информацию о сеточной системе Bootstrap-5  можно подробно изучить на официальном сайте,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https://getbootstrap.com/docs/5.0/layout/grid/</w:t>
        </w:r>
      </w:hyperlink>
      <w:r w:rsidDel="00000000" w:rsidR="00000000" w:rsidRPr="00000000">
        <w:rPr>
          <w:rtl w:val="0"/>
        </w:rPr>
        <w:t xml:space="preserve"> перейдя на вкладку «grid» из бокового меню. Здесь Вы найдете  полное объяснение принципов работы системы и относящихся к ней медиа-запросов и т.п. </w:t>
      </w:r>
    </w:p>
    <w:p w:rsidR="00000000" w:rsidDel="00000000" w:rsidP="00000000" w:rsidRDefault="00000000" w:rsidRPr="00000000" w14:paraId="00000055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Каждый медиа запрос в Bootstrap строится на основании минимальной ширины viewport браузера (breakpoint, контрольной точки, названии устройства). Есть хорошая статья, Александра Мальцеыа, в которой подробно описывается сетка Bootstrap 4. Сетка Bootstrap 5 ничем не отличается.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https://itchief.ru/lessons/bootstrap-3/bootstrap-4-grid-system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Bootstrap 5 имеет 6 контрольных точек (без обозначения, sm, md, lg, xl):</w:t>
      </w:r>
    </w:p>
    <w:tbl>
      <w:tblPr>
        <w:tblStyle w:val="Table1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580.835098991851"/>
        <w:gridCol w:w="5444.676712031773"/>
        <w:tblGridChange w:id="0">
          <w:tblGrid>
            <w:gridCol w:w="3580.835098991851"/>
            <w:gridCol w:w="5444.676712031773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dddddd" w:space="0" w:sz="12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ind w:left="425.19685039370086" w:right="-726.2598425196836" w:firstLine="0"/>
              <w:rPr/>
            </w:pPr>
            <w:r w:rsidDel="00000000" w:rsidR="00000000" w:rsidRPr="00000000">
              <w:rPr>
                <w:rtl w:val="0"/>
              </w:rPr>
              <w:t xml:space="preserve">Ширина viewport браузера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dddddd" w:space="0" w:sz="12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ind w:left="425.19685039370086" w:right="-726.2598425196836" w:firstLine="0"/>
              <w:rPr/>
            </w:pPr>
            <w:r w:rsidDel="00000000" w:rsidR="00000000" w:rsidRPr="00000000">
              <w:rPr>
                <w:rtl w:val="0"/>
              </w:rPr>
              <w:t xml:space="preserve">Контрольная точка (название устройства)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ind w:left="425.19685039370086" w:right="-726.2598425196836" w:firstLine="0"/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ind w:left="425.19685039370086" w:right="-726.2598425196836" w:firstLine="0"/>
              <w:rPr/>
            </w:pPr>
            <w:r w:rsidDel="00000000" w:rsidR="00000000" w:rsidRPr="00000000">
              <w:rPr>
                <w:rtl w:val="0"/>
              </w:rPr>
              <w:t xml:space="preserve">без обозначения (xs)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ind w:left="425.19685039370086" w:right="-726.2598425196836" w:firstLine="0"/>
              <w:rPr/>
            </w:pPr>
            <w:r w:rsidDel="00000000" w:rsidR="00000000" w:rsidRPr="00000000">
              <w:rPr>
                <w:rtl w:val="0"/>
              </w:rPr>
              <w:t xml:space="preserve">&gt;=576px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left="425.19685039370086" w:right="-726.2598425196836" w:firstLine="0"/>
              <w:rPr/>
            </w:pPr>
            <w:r w:rsidDel="00000000" w:rsidR="00000000" w:rsidRPr="00000000">
              <w:rPr>
                <w:rtl w:val="0"/>
              </w:rPr>
              <w:t xml:space="preserve">sm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ind w:left="425.19685039370086" w:right="-726.2598425196836" w:firstLine="0"/>
              <w:rPr/>
            </w:pPr>
            <w:r w:rsidDel="00000000" w:rsidR="00000000" w:rsidRPr="00000000">
              <w:rPr>
                <w:rtl w:val="0"/>
              </w:rPr>
              <w:t xml:space="preserve">&gt;=768px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ind w:left="425.19685039370086" w:right="-726.2598425196836" w:firstLine="0"/>
              <w:rPr/>
            </w:pPr>
            <w:r w:rsidDel="00000000" w:rsidR="00000000" w:rsidRPr="00000000">
              <w:rPr>
                <w:rtl w:val="0"/>
              </w:rPr>
              <w:t xml:space="preserve">md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left="425.19685039370086" w:right="-726.2598425196836" w:firstLine="0"/>
              <w:rPr/>
            </w:pPr>
            <w:r w:rsidDel="00000000" w:rsidR="00000000" w:rsidRPr="00000000">
              <w:rPr>
                <w:rtl w:val="0"/>
              </w:rPr>
              <w:t xml:space="preserve">&gt;=992px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left="425.19685039370086" w:right="-726.2598425196836" w:firstLine="0"/>
              <w:rPr/>
            </w:pPr>
            <w:r w:rsidDel="00000000" w:rsidR="00000000" w:rsidRPr="00000000">
              <w:rPr>
                <w:rtl w:val="0"/>
              </w:rPr>
              <w:t xml:space="preserve">lg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ind w:left="283.46456692913375" w:right="-726.2598425196836" w:firstLine="0"/>
              <w:rPr/>
            </w:pPr>
            <w:r w:rsidDel="00000000" w:rsidR="00000000" w:rsidRPr="00000000">
              <w:rPr>
                <w:rtl w:val="0"/>
              </w:rPr>
              <w:t xml:space="preserve">&gt;=1200px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ind w:left="425.19685039370086" w:right="-726.2598425196836" w:firstLine="0"/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ind w:left="283.46456692913375" w:right="-726.2598425196836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≥1400px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ind w:left="425.19685039370086" w:right="-726.2598425196836" w:firstLine="0"/>
              <w:rPr/>
            </w:pPr>
            <w:r w:rsidDel="00000000" w:rsidR="00000000" w:rsidRPr="00000000">
              <w:rPr>
                <w:rtl w:val="0"/>
              </w:rPr>
              <w:t xml:space="preserve">xxl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line="240" w:lineRule="auto"/>
        <w:ind w:left="-425.19685039370086" w:right="-726.2598425196836" w:firstLine="0"/>
        <w:jc w:val="cente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Элементы сетки</w:t>
      </w:r>
    </w:p>
    <w:p w:rsidR="00000000" w:rsidDel="00000000" w:rsidP="00000000" w:rsidRDefault="00000000" w:rsidRPr="00000000" w14:paraId="00000069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Сетка Bootstrap 5 состоит из следующих элементов: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Обёрточные контейнеры (container и container-fluid);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Ряды (row);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Адаптивные блоки (row).</w:t>
      </w:r>
    </w:p>
    <w:p w:rsidR="00000000" w:rsidDel="00000000" w:rsidP="00000000" w:rsidRDefault="00000000" w:rsidRPr="00000000" w14:paraId="0000006D">
      <w:pPr>
        <w:pStyle w:val="Heading2"/>
        <w:spacing w:line="240" w:lineRule="auto"/>
        <w:ind w:left="-425.19685039370086" w:right="-726.2598425196836" w:firstLine="0"/>
        <w:jc w:val="cente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Обёрточные контейнеры</w:t>
      </w:r>
    </w:p>
    <w:p w:rsidR="00000000" w:rsidDel="00000000" w:rsidP="00000000" w:rsidRDefault="00000000" w:rsidRPr="00000000" w14:paraId="0000006E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Обёрточный контейнер - это элемент сетки Bootstrap 5, с которого начинается создание адаптивного макета страницы или некоторого блока. Другие элементы сетки (ряды и адаптивные блоки) должны быть размещены внутри него. </w:t>
      </w:r>
    </w:p>
    <w:p w:rsidR="00000000" w:rsidDel="00000000" w:rsidP="00000000" w:rsidRDefault="00000000" w:rsidRPr="00000000" w14:paraId="0000006F">
      <w:pPr>
        <w:spacing w:line="240" w:lineRule="auto"/>
        <w:ind w:left="-425.19685039370086" w:right="-726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В Bootstrap 5 имеются 2 вида обёрточных контейнеров: адаптивно-фиксированный (т.е. контейнер у которого есть фиксированная  ширина, которая дискретно меняется в зависимости от ширины окна браузера )  и адаптивно-резиновый у которого ширина равна 100% ширины окна браузера.</w:t>
      </w:r>
    </w:p>
    <w:p w:rsidR="00000000" w:rsidDel="00000000" w:rsidP="00000000" w:rsidRDefault="00000000" w:rsidRPr="00000000" w14:paraId="00000072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Ширина адаптивно-фиксированного контейнера будет иметь: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100% ширину при ширине viewport до 576px;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540px при ширине viewport от 576 до 768px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720px при ширине от 768рх до 992рх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960px при ширине viewport от 992 до 1200px 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1160px при ширине 1200px и более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240" w:lineRule="auto"/>
        <w:ind w:left="-425.19685039370086" w:right="-726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1320px при ширине 1400px и более</w:t>
      </w:r>
    </w:p>
    <w:p w:rsidR="00000000" w:rsidDel="00000000" w:rsidP="00000000" w:rsidRDefault="00000000" w:rsidRPr="00000000" w14:paraId="0000007A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ind w:left="-425.19685039370086" w:right="-726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5835600" cy="240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По горизонтали  фиксированный-адаптивный контейнер позиционируется по центру, это осуществляется в bootstrap.css посредством CSS свойств margin-left: auto и margin-right: auto.</w:t>
      </w:r>
    </w:p>
    <w:p w:rsidR="00000000" w:rsidDel="00000000" w:rsidP="00000000" w:rsidRDefault="00000000" w:rsidRPr="00000000" w14:paraId="0000007D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Адаптивно-резиновый контейнер применяется тогда, когда вам необходимо создать полностью гибкий макет страницы или некоторого блока. Данный контейнер имеет 100% ширину при любой ширине viewport.</w:t>
      </w:r>
    </w:p>
    <w:p w:rsidR="00000000" w:rsidDel="00000000" w:rsidP="00000000" w:rsidRDefault="00000000" w:rsidRPr="00000000" w14:paraId="0000007F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HTML-разметка  адаптивно-фиксированный контейнера:</w:t>
      </w:r>
    </w:p>
    <w:p w:rsidR="00000000" w:rsidDel="00000000" w:rsidP="00000000" w:rsidRDefault="00000000" w:rsidRPr="00000000" w14:paraId="00000081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&lt;div class="container"&gt;...&lt;/div&gt; </w:t>
      </w:r>
    </w:p>
    <w:p w:rsidR="00000000" w:rsidDel="00000000" w:rsidP="00000000" w:rsidRDefault="00000000" w:rsidRPr="00000000" w14:paraId="00000082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HTML-разметка резинового контейнера:</w:t>
      </w:r>
    </w:p>
    <w:p w:rsidR="00000000" w:rsidDel="00000000" w:rsidP="00000000" w:rsidRDefault="00000000" w:rsidRPr="00000000" w14:paraId="00000083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&lt;div class="container-fluid"&gt;...&lt;/div&gt; </w:t>
      </w:r>
    </w:p>
    <w:p w:rsidR="00000000" w:rsidDel="00000000" w:rsidP="00000000" w:rsidRDefault="00000000" w:rsidRPr="00000000" w14:paraId="00000084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Обёрточные контейнеры (container и container-fluid) имеют внутренние отступы (padding) слева и справа по 15px. Установка внутренних отступов обёрточным контейнерам осуществляется в CSS файле Bootstrap 3 с помощью свойств padding-left: 15px и padding-right: 15px.</w:t>
      </w:r>
    </w:p>
    <w:p w:rsidR="00000000" w:rsidDel="00000000" w:rsidP="00000000" w:rsidRDefault="00000000" w:rsidRPr="00000000" w14:paraId="00000086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spacing w:line="240" w:lineRule="auto"/>
        <w:ind w:left="-425.19685039370086" w:right="-726.2598425196836" w:firstLine="0"/>
        <w:jc w:val="cente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Ряды</w:t>
      </w:r>
    </w:p>
    <w:p w:rsidR="00000000" w:rsidDel="00000000" w:rsidP="00000000" w:rsidRDefault="00000000" w:rsidRPr="00000000" w14:paraId="00000088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Ряд – это специальный элемент сетки (row), который используется при создании макета в следующих случаях: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между контейнером и адаптивными блоками, которые надо в него поместить;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между одним и другими адаптивными блоками, которые надо поместить в первый адаптивный блок.</w:t>
      </w:r>
    </w:p>
    <w:p w:rsidR="00000000" w:rsidDel="00000000" w:rsidP="00000000" w:rsidRDefault="00000000" w:rsidRPr="00000000" w14:paraId="0000008B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-425.19685039370086" w:right="-726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HTML-разметка ряда:</w:t>
      </w:r>
    </w:p>
    <w:p w:rsidR="00000000" w:rsidDel="00000000" w:rsidP="00000000" w:rsidRDefault="00000000" w:rsidRPr="00000000" w14:paraId="0000008F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                   &lt;div class="row"&gt;...&lt;/div&gt; </w:t>
      </w:r>
    </w:p>
    <w:p w:rsidR="00000000" w:rsidDel="00000000" w:rsidP="00000000" w:rsidRDefault="00000000" w:rsidRPr="00000000" w14:paraId="00000090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В сетке  Bootstrap 5 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выступает в роли flex-контейнера для flex-элементов (адаптивных блоков).   Таким образом, адаптивные блоки должны обязательно находиться в блоке с классом row.</w:t>
      </w:r>
    </w:p>
    <w:p w:rsidR="00000000" w:rsidDel="00000000" w:rsidP="00000000" w:rsidRDefault="00000000" w:rsidRPr="00000000" w14:paraId="00000091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Кроме того, row служит для компенсации внутренних полей. Компенсация внутренних padding полей осуществляется за счёт отрицательных левых и правых внешних отступов, равных 15px (margin-left:-15px и margin-right:-15px).</w:t>
      </w:r>
    </w:p>
    <w:p w:rsidR="00000000" w:rsidDel="00000000" w:rsidP="00000000" w:rsidRDefault="00000000" w:rsidRPr="00000000" w14:paraId="00000093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-425.19685039370086" w:right="-726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того, как происходит компенсация padding полей:</w:t>
      </w:r>
    </w:p>
    <w:p w:rsidR="00000000" w:rsidDel="00000000" w:rsidP="00000000" w:rsidRDefault="00000000" w:rsidRPr="00000000" w14:paraId="00000095">
      <w:pPr>
        <w:spacing w:line="240" w:lineRule="auto"/>
        <w:ind w:left="-425.19685039370086" w:right="-726.259842519683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 1:  container (+15px) -&gt; row (-15px) -&gt; col (+15px) -&gt; контент</w:t>
        <w:br w:type="textWrapping"/>
        <w:t xml:space="preserve">Пример 2: container-fluid (+15px) -&gt; row (-15px) -&gt; col (+15px) -&gt; row (-15px) -&gt; col (+15px) -&gt; контент</w:t>
      </w:r>
    </w:p>
    <w:p w:rsidR="00000000" w:rsidDel="00000000" w:rsidP="00000000" w:rsidRDefault="00000000" w:rsidRPr="00000000" w14:paraId="00000096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В итоге отступ от левого и правого краёв обёрточного контейнера до контента всегда будет составлять 15px.</w:t>
      </w:r>
    </w:p>
    <w:p w:rsidR="00000000" w:rsidDel="00000000" w:rsidP="00000000" w:rsidRDefault="00000000" w:rsidRPr="00000000" w14:paraId="00000097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line="240" w:lineRule="auto"/>
        <w:ind w:left="-425.19685039370086" w:right="-726.2598425196836" w:firstLine="0"/>
        <w:jc w:val="cente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Адаптивные блоки</w:t>
      </w:r>
    </w:p>
    <w:p w:rsidR="00000000" w:rsidDel="00000000" w:rsidP="00000000" w:rsidRDefault="00000000" w:rsidRPr="00000000" w14:paraId="00000099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Адаптивные блоки – это основные строительные элементы адаптивного макета, именно от них будет зависеть, как будет выглядеть макет веб-страницы на разных контрольных точках.</w:t>
      </w:r>
    </w:p>
    <w:p w:rsidR="00000000" w:rsidDel="00000000" w:rsidP="00000000" w:rsidRDefault="00000000" w:rsidRPr="00000000" w14:paraId="0000009A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Адаптивные блоки в Bootstrap 5 создаются с помощью добавления одного или нескольких классов </w:t>
      </w:r>
      <w:r w:rsidDel="00000000" w:rsidR="00000000" w:rsidRPr="00000000">
        <w:rPr>
          <w:b w:val="1"/>
          <w:rtl w:val="0"/>
        </w:rPr>
        <w:t xml:space="preserve">col-ZZ-N</w:t>
      </w:r>
      <w:r w:rsidDel="00000000" w:rsidR="00000000" w:rsidRPr="00000000">
        <w:rPr>
          <w:rtl w:val="0"/>
        </w:rPr>
        <w:t xml:space="preserve"> к необходимому HTML элементу.</w:t>
      </w:r>
    </w:p>
    <w:p w:rsidR="00000000" w:rsidDel="00000000" w:rsidP="00000000" w:rsidRDefault="00000000" w:rsidRPr="00000000" w14:paraId="0000009C">
      <w:pPr>
        <w:spacing w:line="240" w:lineRule="auto"/>
        <w:ind w:left="-425.19685039370086" w:right="-726.2598425196836" w:firstLine="0"/>
        <w:rPr>
          <w:b w:val="1"/>
        </w:rPr>
      </w:pPr>
      <w:r w:rsidDel="00000000" w:rsidR="00000000" w:rsidRPr="00000000">
        <w:rPr>
          <w:rtl w:val="0"/>
        </w:rPr>
        <w:t xml:space="preserve">В классе вместо </w:t>
      </w:r>
      <w:r w:rsidDel="00000000" w:rsidR="00000000" w:rsidRPr="00000000">
        <w:rPr>
          <w:b w:val="1"/>
          <w:rtl w:val="0"/>
        </w:rPr>
        <w:t xml:space="preserve">ZZ</w:t>
      </w:r>
      <w:r w:rsidDel="00000000" w:rsidR="00000000" w:rsidRPr="00000000">
        <w:rPr>
          <w:rtl w:val="0"/>
        </w:rPr>
        <w:t xml:space="preserve"> указывается название контрольной точки: </w:t>
      </w:r>
      <w:r w:rsidDel="00000000" w:rsidR="00000000" w:rsidRPr="00000000">
        <w:rPr>
          <w:b w:val="1"/>
          <w:rtl w:val="0"/>
        </w:rPr>
        <w:t xml:space="preserve">без обозначения, sm, md, lg или xl. </w:t>
      </w:r>
    </w:p>
    <w:p w:rsidR="00000000" w:rsidDel="00000000" w:rsidP="00000000" w:rsidRDefault="00000000" w:rsidRPr="00000000" w14:paraId="0000009D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Вместо</w:t>
      </w:r>
      <w:r w:rsidDel="00000000" w:rsidR="00000000" w:rsidRPr="00000000">
        <w:rPr>
          <w:b w:val="1"/>
          <w:rtl w:val="0"/>
        </w:rPr>
        <w:t xml:space="preserve"> N</w:t>
      </w:r>
      <w:r w:rsidDel="00000000" w:rsidR="00000000" w:rsidRPr="00000000">
        <w:rPr>
          <w:rtl w:val="0"/>
        </w:rPr>
        <w:t xml:space="preserve"> указывается ширина адаптивного блока, которую он должен иметь на указанной контрольной точке. Ширина адаптивного блока задается в относительной форме с помощью числа от 1 до 12 (колонок Bootstrap).</w:t>
      </w:r>
    </w:p>
    <w:p w:rsidR="00000000" w:rsidDel="00000000" w:rsidP="00000000" w:rsidRDefault="00000000" w:rsidRPr="00000000" w14:paraId="0000009F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Число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определяет, какую часть ширины будет занимать адаптивный блок на указанной контрольной точке от ширины родительского блока, т.е. ряда. Ширина ряда в числовом выражении (колонках Bootstrap) равна 12.</w:t>
      </w:r>
    </w:p>
    <w:p w:rsidR="00000000" w:rsidDel="00000000" w:rsidP="00000000" w:rsidRDefault="00000000" w:rsidRPr="00000000" w14:paraId="000000A1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Например, блок с классом col-md-4 на контрольной точке md будет занимать 4/12 ширины ряда, т.е. 33,3% (т.е. 4/12*100% = 33.3%).</w:t>
      </w:r>
    </w:p>
    <w:p w:rsidR="00000000" w:rsidDel="00000000" w:rsidP="00000000" w:rsidRDefault="00000000" w:rsidRPr="00000000" w14:paraId="000000A2">
      <w:pPr>
        <w:spacing w:line="240" w:lineRule="auto"/>
        <w:ind w:left="-425.19685039370086" w:right="-726.2598425196836" w:firstLine="0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Рассмотрим, какую ширину на каждом устройстве будет иметь следующий адаптивный блок: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left w:color="32cd32" w:space="0" w:sz="18" w:val="single"/>
        </w:pBdr>
        <w:spacing w:after="0" w:before="0" w:line="240" w:lineRule="auto"/>
        <w:ind w:left="-425.19685039370086" w:right="-726.2598425196836" w:firstLine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5f5f5" w:val="clear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shd w:fill="f5f5f5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f5f5f5" w:val="clear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left w:color="32cd32" w:space="0" w:sz="18" w:val="single"/>
        </w:pBdr>
        <w:spacing w:after="0" w:before="0" w:line="240" w:lineRule="auto"/>
        <w:ind w:left="-425.19685039370086" w:right="-726.2598425196836" w:firstLine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eeeee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&lt;!--Адаптивный блок Bootstrap--&gt;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left w:color="32cd32" w:space="0" w:sz="18" w:val="single"/>
        </w:pBdr>
        <w:spacing w:after="0" w:before="0" w:line="240" w:lineRule="auto"/>
        <w:ind w:left="-425.19685039370086" w:right="-726.2598425196836" w:firstLine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5f5f5" w:val="clear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shd w:fill="f5f5f5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f5f5f5" w:val="clear"/>
          <w:rtl w:val="0"/>
        </w:rPr>
        <w:t xml:space="preserve">"col-12 col-sm-9 col-md-7 col-lg-5 col-xl-3"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eeeee" w:val="clear"/>
          <w:rtl w:val="0"/>
        </w:rPr>
        <w:t xml:space="preserve"> …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f5f5f5" w:val="clear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left w:color="32cd32" w:space="0" w:sz="18" w:val="single"/>
        </w:pBdr>
        <w:spacing w:after="0" w:before="0" w:line="240" w:lineRule="auto"/>
        <w:ind w:left="-425.19685039370086" w:right="-726.2598425196836" w:firstLine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Данный адаптивный блок будет иметь: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b w:val="1"/>
          <w:rtl w:val="0"/>
        </w:rPr>
        <w:t xml:space="preserve">до sm</w:t>
      </w:r>
      <w:r w:rsidDel="00000000" w:rsidR="00000000" w:rsidRPr="00000000">
        <w:rPr>
          <w:rtl w:val="0"/>
        </w:rPr>
        <w:t xml:space="preserve">  ширину, равную 12 колонкам Bootstrap (т.е. 12/12*100%=100% от ширины ряда);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b w:val="1"/>
          <w:rtl w:val="0"/>
        </w:rPr>
        <w:t xml:space="preserve">на устройстве sm</w:t>
      </w:r>
      <w:r w:rsidDel="00000000" w:rsidR="00000000" w:rsidRPr="00000000">
        <w:rPr>
          <w:rtl w:val="0"/>
        </w:rPr>
        <w:t xml:space="preserve"> ширину, равную 9 колонкам Bootstrap (т.е. 9/12*100%=75% от ширины ряда);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b w:val="1"/>
          <w:rtl w:val="0"/>
        </w:rPr>
        <w:t xml:space="preserve">на устройстве md </w:t>
      </w:r>
      <w:r w:rsidDel="00000000" w:rsidR="00000000" w:rsidRPr="00000000">
        <w:rPr>
          <w:rtl w:val="0"/>
        </w:rPr>
        <w:t xml:space="preserve">ширину, равную 7 колонкам Bootstrap (т.е. 7/12*100%=58,3% от ширины ряда);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b w:val="1"/>
          <w:rtl w:val="0"/>
        </w:rPr>
        <w:t xml:space="preserve">на устройстве lg</w:t>
      </w:r>
      <w:r w:rsidDel="00000000" w:rsidR="00000000" w:rsidRPr="00000000">
        <w:rPr>
          <w:rtl w:val="0"/>
        </w:rPr>
        <w:t xml:space="preserve"> ширину, равную 5 колонок Bootstrap (т.е. 5/12*100%=41,6% от ширины ряда);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b w:val="1"/>
          <w:rtl w:val="0"/>
        </w:rPr>
        <w:t xml:space="preserve">на устройстве xl </w:t>
      </w:r>
      <w:r w:rsidDel="00000000" w:rsidR="00000000" w:rsidRPr="00000000">
        <w:rPr>
          <w:rtl w:val="0"/>
        </w:rPr>
        <w:t xml:space="preserve">ширину, равную 3 колонкам Bootstrap (т.е. 3/12*100%=25% от ширины ряда).</w:t>
      </w:r>
    </w:p>
    <w:p w:rsidR="00000000" w:rsidDel="00000000" w:rsidP="00000000" w:rsidRDefault="00000000" w:rsidRPr="00000000" w14:paraId="000000AE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Кроме этого при указании ширины адаптивному блоку для какой-то контрольной точки, она будет распространяться не только на эту точку, но и на все последующие, если они не заданы.</w:t>
      </w:r>
    </w:p>
    <w:p w:rsidR="00000000" w:rsidDel="00000000" w:rsidP="00000000" w:rsidRDefault="00000000" w:rsidRPr="00000000" w14:paraId="000000AF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Адаптивный блок &lt;div class="col-12 col-sm-6 col-xl-3"&gt; на устройствах md и lg будет иметь ширину, равную 6 колонкам Bootstrap: (12) -&gt; sm(6) -&gt; md -&gt; lg -&gt; xl(3).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Адаптивный блок &lt;div class="col-8 col-md-4"&gt; на устройстве sm будет иметь ширину, равную 8 колонкам Bootstrap, а на устройствах lg и xl - ширину, равную 4 колонкам Bootstrap: (8) -&gt; sm -&gt; md(4) -&gt; lg -&gt; xl.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  <w:t xml:space="preserve">Адаптивный блок &lt;div class="col-6"&gt; на всех устройствах будет иметь ширину, равную 6 колонкам Bootstrap: (6) -&gt; sm -&gt; md -&gt; lg -&gt; xl.</w:t>
      </w:r>
    </w:p>
    <w:p w:rsidR="00000000" w:rsidDel="00000000" w:rsidP="00000000" w:rsidRDefault="00000000" w:rsidRPr="00000000" w14:paraId="000000B4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highlight w:val="white"/>
          <w:rtl w:val="0"/>
        </w:rPr>
        <w:t xml:space="preserve">Также на официальном сайте данного фреймворка вы сможете  найти  другую  необходимую информацию. В частности пункте меню 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highlight w:val="white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highlight w:val="white"/>
          <w:rtl w:val="0"/>
        </w:rPr>
        <w:t xml:space="preserve"> Вы сможете найти информацию об оформлении и вариантах использования различных готовых компонентов на странице (блоков навигации, кнопок, форм и т.д.) там же  находится информация о различных интерактивных элементах (слайдере, модальных окнах, табах и т.д.)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6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-425.19685039370086" w:right="-726.2598425196836" w:firstLine="0"/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275.5905511811022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#6 - Bootstrap 5</w:t>
    </w:r>
  </w:p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333333"/>
        <w:sz w:val="20"/>
        <w:szCs w:val="20"/>
        <w:u w:val="none"/>
        <w:shd w:fill="f5f5f5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yperlink" Target="https://itchief.ru/lessons/bootstrap-3/bootstrap-4-grid-system" TargetMode="External"/><Relationship Id="rId12" Type="http://schemas.openxmlformats.org/officeDocument/2006/relationships/hyperlink" Target="https://getbootstrap.com/docs/5.0/layout/gri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5.0/getting-started/introduction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etbootstrap.com/docs/5.0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