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4"/>
          <w:szCs w:val="24"/>
        </w:rPr>
      </w:pPr>
      <w:r>
        <w:rPr>
          <w:b/>
          <w:sz w:val="24"/>
          <w:szCs w:val="24"/>
        </w:rPr>
        <w:t>22954 – MATEMÁTICAS DISCRETAS</w:t>
      </w:r>
    </w:p>
    <w:p>
      <w:pPr>
        <w:pStyle w:val="Normal"/>
        <w:spacing w:lineRule="auto" w:line="240" w:before="0" w:after="0"/>
        <w:jc w:val="center"/>
        <w:rPr>
          <w:b/>
          <w:b/>
          <w:sz w:val="24"/>
          <w:szCs w:val="24"/>
        </w:rPr>
      </w:pPr>
      <w:r>
        <w:rPr>
          <w:b/>
          <w:sz w:val="24"/>
          <w:szCs w:val="24"/>
        </w:rPr>
        <w:t>ESCUELA DE INGENIERÍA DE SISTEMAS E INFORMÁTICA</w:t>
      </w:r>
    </w:p>
    <w:p>
      <w:pPr>
        <w:pStyle w:val="Normal"/>
        <w:spacing w:lineRule="auto" w:line="240" w:before="0" w:after="0"/>
        <w:jc w:val="center"/>
        <w:rPr>
          <w:b/>
          <w:b/>
          <w:sz w:val="24"/>
          <w:szCs w:val="24"/>
        </w:rPr>
      </w:pPr>
      <w:r>
        <w:rPr>
          <w:b/>
          <w:sz w:val="24"/>
          <w:szCs w:val="24"/>
        </w:rPr>
      </w:r>
    </w:p>
    <w:p>
      <w:pPr>
        <w:pStyle w:val="Normal"/>
        <w:spacing w:lineRule="auto" w:line="240" w:before="0" w:after="0"/>
        <w:jc w:val="center"/>
        <w:rPr>
          <w:b/>
          <w:b/>
          <w:sz w:val="24"/>
          <w:szCs w:val="24"/>
        </w:rPr>
      </w:pPr>
      <w:r>
        <w:rPr>
          <w:b/>
          <w:sz w:val="24"/>
          <w:szCs w:val="24"/>
        </w:rPr>
        <w:t>Modelamiento de grafo de rutas de coleccionables del juego Red Redemption 2</w:t>
      </w:r>
    </w:p>
    <w:p>
      <w:pPr>
        <w:pStyle w:val="Normal"/>
        <w:spacing w:lineRule="auto" w:line="240" w:before="0" w:after="0"/>
        <w:jc w:val="center"/>
        <w:rPr>
          <w:b/>
          <w:b/>
          <w:sz w:val="24"/>
          <w:szCs w:val="24"/>
        </w:rPr>
      </w:pPr>
      <w:r>
        <w:rPr>
          <w:b/>
          <w:sz w:val="24"/>
          <w:szCs w:val="24"/>
        </w:rPr>
      </w:r>
    </w:p>
    <w:p>
      <w:pPr>
        <w:pStyle w:val="Normal"/>
        <w:spacing w:lineRule="auto" w:line="240" w:before="0" w:after="0"/>
        <w:jc w:val="both"/>
        <w:rPr>
          <w:b/>
          <w:b/>
          <w:sz w:val="24"/>
          <w:szCs w:val="24"/>
        </w:rPr>
      </w:pPr>
      <w:r>
        <w:rPr>
          <w:b/>
          <w:sz w:val="24"/>
          <w:szCs w:val="24"/>
        </w:rPr>
        <w:t>INTEGRANTES</w:t>
      </w:r>
    </w:p>
    <w:p>
      <w:pPr>
        <w:pStyle w:val="Normal"/>
        <w:spacing w:lineRule="auto" w:line="240" w:before="0" w:after="0"/>
        <w:jc w:val="both"/>
        <w:rPr>
          <w:b/>
          <w:b/>
          <w:sz w:val="24"/>
          <w:szCs w:val="24"/>
        </w:rPr>
      </w:pPr>
      <w:r>
        <w:rPr>
          <w:b/>
          <w:sz w:val="24"/>
          <w:szCs w:val="24"/>
        </w:rPr>
        <w:tab/>
        <w:t>Yefferson Olivos Rodriguez</w:t>
      </w:r>
    </w:p>
    <w:p>
      <w:pPr>
        <w:pStyle w:val="Normal"/>
        <w:spacing w:lineRule="auto" w:line="240" w:before="0" w:after="0"/>
        <w:jc w:val="both"/>
        <w:rPr>
          <w:b/>
          <w:b/>
          <w:sz w:val="24"/>
          <w:szCs w:val="24"/>
        </w:rPr>
      </w:pPr>
      <w:r>
        <w:rPr>
          <w:b/>
          <w:sz w:val="24"/>
          <w:szCs w:val="24"/>
        </w:rPr>
        <w:tab/>
        <w:t>David Morantes</w:t>
      </w:r>
    </w:p>
    <w:p>
      <w:pPr>
        <w:pStyle w:val="Normal"/>
        <w:spacing w:lineRule="auto" w:line="240" w:before="0" w:after="0"/>
        <w:jc w:val="both"/>
        <w:rPr>
          <w:b/>
          <w:b/>
          <w:sz w:val="24"/>
          <w:szCs w:val="24"/>
        </w:rPr>
      </w:pPr>
      <w:r>
        <w:rPr>
          <w:b/>
          <w:sz w:val="24"/>
          <w:szCs w:val="24"/>
        </w:rPr>
        <w:tab/>
        <w:t>Carlos Gutierres</w:t>
      </w:r>
    </w:p>
    <w:p>
      <w:pPr>
        <w:pStyle w:val="Normal"/>
        <w:spacing w:lineRule="auto" w:line="240" w:before="0" w:after="0"/>
        <w:jc w:val="both"/>
        <w:rPr>
          <w:b/>
          <w:b/>
          <w:sz w:val="24"/>
          <w:szCs w:val="24"/>
        </w:rPr>
      </w:pPr>
      <w:r>
        <w:rPr>
          <w:b/>
          <w:sz w:val="24"/>
          <w:szCs w:val="24"/>
        </w:rPr>
        <w:tab/>
        <w:t>Daniel Cañate</w:t>
      </w:r>
    </w:p>
    <w:p>
      <w:pPr>
        <w:pStyle w:val="Normal"/>
        <w:spacing w:lineRule="auto" w:line="240" w:before="0" w:after="0"/>
        <w:jc w:val="both"/>
        <w:rPr>
          <w:b/>
          <w:b/>
          <w:sz w:val="24"/>
          <w:szCs w:val="24"/>
        </w:rPr>
      </w:pPr>
      <w:r>
        <w:rPr>
          <w:b/>
          <w:sz w:val="24"/>
          <w:szCs w:val="24"/>
        </w:rPr>
      </w:r>
    </w:p>
    <w:p>
      <w:pPr>
        <w:pStyle w:val="Normal"/>
        <w:spacing w:lineRule="auto" w:line="240" w:before="0" w:after="0"/>
        <w:jc w:val="both"/>
        <w:rPr>
          <w:b/>
          <w:b/>
          <w:sz w:val="24"/>
          <w:szCs w:val="24"/>
        </w:rPr>
      </w:pPr>
      <w:r>
        <w:rPr>
          <w:b/>
          <w:sz w:val="24"/>
          <w:szCs w:val="24"/>
        </w:rPr>
        <w:t>OBJETIVO</w:t>
      </w:r>
    </w:p>
    <w:p>
      <w:pPr>
        <w:pStyle w:val="Normal"/>
        <w:spacing w:lineRule="auto" w:line="240" w:before="0" w:after="0"/>
        <w:jc w:val="both"/>
        <w:rPr>
          <w:b/>
          <w:b/>
          <w:sz w:val="24"/>
          <w:szCs w:val="24"/>
        </w:rPr>
      </w:pPr>
      <w:r>
        <w:rPr>
          <w:b/>
          <w:sz w:val="24"/>
          <w:szCs w:val="24"/>
        </w:rPr>
      </w:r>
    </w:p>
    <w:p>
      <w:pPr>
        <w:pStyle w:val="Normal"/>
        <w:spacing w:lineRule="auto" w:line="240" w:before="0" w:after="0"/>
        <w:jc w:val="both"/>
        <w:rPr>
          <w:b/>
          <w:b/>
          <w:sz w:val="24"/>
          <w:szCs w:val="24"/>
        </w:rPr>
      </w:pPr>
      <w:r>
        <w:rPr>
          <w:b/>
          <w:sz w:val="24"/>
          <w:szCs w:val="24"/>
        </w:rPr>
        <w:tab/>
        <w:t>Elaborar un grafo que indique la ruta más corta a seguir para la realización de las misiones de mundo del juego Red Redemption 2 y así obtener un logro por completar el juego.</w:t>
      </w:r>
    </w:p>
    <w:p>
      <w:pPr>
        <w:pStyle w:val="Normal"/>
        <w:spacing w:lineRule="auto" w:line="240" w:before="0" w:after="0"/>
        <w:jc w:val="both"/>
        <w:rPr>
          <w:b/>
          <w:b/>
          <w:sz w:val="24"/>
          <w:szCs w:val="24"/>
        </w:rPr>
      </w:pPr>
      <w:r>
        <w:rPr>
          <w:b/>
          <w:sz w:val="24"/>
          <w:szCs w:val="24"/>
        </w:rPr>
      </w:r>
    </w:p>
    <w:p>
      <w:pPr>
        <w:pStyle w:val="Normal"/>
        <w:spacing w:lineRule="auto" w:line="240" w:before="0" w:after="0"/>
        <w:jc w:val="both"/>
        <w:rPr>
          <w:b/>
          <w:b/>
          <w:sz w:val="24"/>
          <w:szCs w:val="24"/>
        </w:rPr>
      </w:pPr>
      <w:r>
        <w:rPr>
          <w:b/>
          <w:sz w:val="24"/>
          <w:szCs w:val="24"/>
        </w:rPr>
        <w:t>JUSTIFICACIÓN</w:t>
      </w:r>
    </w:p>
    <w:p>
      <w:pPr>
        <w:pStyle w:val="Normal"/>
        <w:spacing w:lineRule="auto" w:line="240" w:before="0" w:after="0"/>
        <w:jc w:val="both"/>
        <w:rPr>
          <w:b/>
          <w:b/>
          <w:sz w:val="24"/>
          <w:szCs w:val="24"/>
        </w:rPr>
      </w:pPr>
      <w:r>
        <w:rPr>
          <w:b/>
          <w:sz w:val="24"/>
          <w:szCs w:val="24"/>
        </w:rPr>
      </w:r>
    </w:p>
    <w:p>
      <w:pPr>
        <w:pStyle w:val="Normal"/>
        <w:spacing w:lineRule="auto" w:line="240" w:before="0" w:after="0"/>
        <w:jc w:val="both"/>
        <w:rPr>
          <w:b/>
          <w:b/>
          <w:sz w:val="24"/>
          <w:szCs w:val="24"/>
        </w:rPr>
      </w:pPr>
      <w:r>
        <w:rPr>
          <w:b/>
          <w:sz w:val="24"/>
          <w:szCs w:val="24"/>
        </w:rPr>
        <w:t>Rockstar es una compañía que se ha caracterizado por brindarnos grandes historias en mundos abiertos ricos en actividades, como por ejemplo las misiones coleccionables, que se encuentran repartidas por todo el mapa. Red Dead Redemption 2 no se queda corto, además completarlos todos los coleccionables es necesario para completar el juego al 100% y de esta forma conseguir un trofeo necesario para el platino y disfrutar al máximo la experiencia de juego.</w:t>
      </w:r>
      <w:bookmarkStart w:id="0" w:name="_GoBack"/>
      <w:bookmarkEnd w:id="0"/>
    </w:p>
    <w:p>
      <w:pPr>
        <w:pStyle w:val="Normal"/>
        <w:spacing w:lineRule="auto" w:line="240" w:before="0" w:after="0"/>
        <w:jc w:val="both"/>
        <w:rPr>
          <w:b/>
          <w:b/>
          <w:sz w:val="24"/>
          <w:szCs w:val="24"/>
        </w:rPr>
      </w:pPr>
      <w:r>
        <w:rPr>
          <w:b/>
          <w:sz w:val="24"/>
          <w:szCs w:val="24"/>
        </w:rPr>
      </w:r>
    </w:p>
    <w:p>
      <w:pPr>
        <w:pStyle w:val="Normal"/>
        <w:spacing w:lineRule="auto" w:line="240" w:before="0" w:after="0"/>
        <w:jc w:val="both"/>
        <w:rPr>
          <w:b/>
          <w:b/>
          <w:sz w:val="24"/>
          <w:szCs w:val="24"/>
        </w:rPr>
      </w:pPr>
      <w:r>
        <w:rPr>
          <w:b/>
          <w:sz w:val="24"/>
          <w:szCs w:val="24"/>
        </w:rPr>
        <w:t>3 ARTÍCULOS DEL ESTADO DEL ARTE</w:t>
      </w:r>
    </w:p>
    <w:p>
      <w:pPr>
        <w:pStyle w:val="Normal"/>
        <w:spacing w:lineRule="auto" w:line="240" w:before="0" w:after="0"/>
        <w:jc w:val="both"/>
        <w:rPr>
          <w:b/>
          <w:b/>
          <w:sz w:val="24"/>
          <w:szCs w:val="24"/>
        </w:rPr>
      </w:pPr>
      <w:r>
        <w:rPr>
          <w:b/>
          <w:sz w:val="24"/>
          <w:szCs w:val="24"/>
        </w:rPr>
      </w:r>
    </w:p>
    <w:p>
      <w:pPr>
        <w:pStyle w:val="Normal"/>
        <w:spacing w:lineRule="auto" w:line="240" w:before="0" w:after="0"/>
        <w:jc w:val="both"/>
        <w:rPr>
          <w:b/>
          <w:b/>
          <w:sz w:val="24"/>
          <w:szCs w:val="24"/>
        </w:rPr>
      </w:pPr>
      <w:r>
        <w:rPr>
          <w:b/>
          <w:sz w:val="24"/>
          <w:szCs w:val="24"/>
        </w:rPr>
        <w:t>1.</w:t>
      </w:r>
    </w:p>
    <w:p>
      <w:pPr>
        <w:pStyle w:val="Normal"/>
        <w:spacing w:lineRule="auto" w:line="240" w:before="0" w:after="0"/>
        <w:jc w:val="both"/>
        <w:rPr>
          <w:b/>
          <w:b/>
          <w:sz w:val="24"/>
          <w:szCs w:val="24"/>
        </w:rPr>
      </w:pPr>
      <w:r>
        <w:rPr>
          <w:b/>
          <w:sz w:val="24"/>
          <w:szCs w:val="24"/>
        </w:rPr>
      </w:r>
    </w:p>
    <w:p>
      <w:pPr>
        <w:pStyle w:val="NoSpacing"/>
        <w:rPr>
          <w:rFonts w:ascii="Arial" w:hAnsi="Arial" w:cs="Arial"/>
          <w:color w:val="FF0000"/>
          <w:sz w:val="24"/>
          <w:szCs w:val="24"/>
        </w:rPr>
      </w:pPr>
      <w:hyperlink r:id="rId2">
        <w:r>
          <w:rPr>
            <w:rStyle w:val="InternetLink"/>
            <w:rFonts w:cs="Arial" w:ascii="Arial" w:hAnsi="Arial"/>
            <w:color w:val="FF0000"/>
            <w:sz w:val="24"/>
            <w:szCs w:val="24"/>
            <w:u w:val="none"/>
          </w:rPr>
          <w:t>Modelamiento de distribución de productos cárnicos como un TSP (Traveling Salesman Problem) con teoría de grafos</w:t>
        </w:r>
      </w:hyperlink>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hyperlink r:id="rId3">
        <w:r>
          <w:rPr>
            <w:rStyle w:val="InternetLink"/>
            <w:rFonts w:cs="Arial" w:ascii="Arial" w:hAnsi="Arial"/>
            <w:sz w:val="24"/>
            <w:szCs w:val="24"/>
          </w:rPr>
          <w:t>https://uids-primo.hosted.exlibrisgroup.com/permalink/f/ssq24r/TN_cdi_dialnet_primary_oai_dialnet_unirioja_es_ART0000814481</w:t>
        </w:r>
      </w:hyperlink>
    </w:p>
    <w:p>
      <w:pPr>
        <w:pStyle w:val="Normal"/>
        <w:rPr>
          <w:rFonts w:ascii="Arial" w:hAnsi="Arial" w:cs="Arial"/>
          <w:sz w:val="24"/>
          <w:szCs w:val="24"/>
          <w:lang w:val="en-CA"/>
        </w:rPr>
      </w:pPr>
      <w:r>
        <w:rPr>
          <w:rFonts w:cs="Arial" w:ascii="Arial" w:hAnsi="Arial"/>
          <w:sz w:val="24"/>
          <w:szCs w:val="24"/>
          <w:lang w:val="en-CA"/>
        </w:rPr>
        <w:t xml:space="preserve">2. </w:t>
      </w:r>
    </w:p>
    <w:p>
      <w:pPr>
        <w:pStyle w:val="NoSpacing"/>
        <w:rPr>
          <w:rFonts w:ascii="Arial" w:hAnsi="Arial" w:cs="Arial"/>
          <w:color w:val="FF0000"/>
          <w:sz w:val="24"/>
          <w:szCs w:val="24"/>
          <w:lang w:val="en-CA"/>
        </w:rPr>
      </w:pPr>
      <w:hyperlink r:id="rId4">
        <w:r>
          <w:rPr>
            <w:rStyle w:val="InternetLink"/>
            <w:rFonts w:cs="Arial" w:ascii="Arial" w:hAnsi="Arial"/>
            <w:color w:val="FF0000"/>
            <w:sz w:val="24"/>
            <w:szCs w:val="24"/>
            <w:u w:val="none"/>
            <w:lang w:val="en-CA"/>
          </w:rPr>
          <w:t>Path-Value Functions for Which Dijkstra’s Algorithm Returns Optimal Mapping</w:t>
        </w:r>
      </w:hyperlink>
    </w:p>
    <w:p>
      <w:pPr>
        <w:pStyle w:val="Normal"/>
        <w:rPr>
          <w:rFonts w:ascii="Arial" w:hAnsi="Arial" w:cs="Arial"/>
          <w:sz w:val="24"/>
          <w:szCs w:val="24"/>
          <w:lang w:val="en-CA"/>
        </w:rPr>
      </w:pPr>
      <w:hyperlink r:id="rId5">
        <w:r>
          <w:rPr>
            <w:rStyle w:val="InternetLink"/>
            <w:rFonts w:cs="Arial" w:ascii="Arial" w:hAnsi="Arial"/>
            <w:sz w:val="24"/>
            <w:szCs w:val="24"/>
            <w:lang w:val="en-CA"/>
          </w:rPr>
          <w:t>https://uids-primo.hosted.exlibrisgroup.com/permalink/f/ssq24r/TN_cdi_proquest_journals_2075607654</w:t>
        </w:r>
      </w:hyperlink>
    </w:p>
    <w:p>
      <w:pPr>
        <w:pStyle w:val="Normal"/>
        <w:rPr>
          <w:rFonts w:ascii="Arial" w:hAnsi="Arial" w:cs="Arial"/>
          <w:sz w:val="24"/>
          <w:szCs w:val="24"/>
          <w:lang w:val="en-CA"/>
        </w:rPr>
      </w:pPr>
      <w:r>
        <w:rPr>
          <w:rFonts w:cs="Arial" w:ascii="Arial" w:hAnsi="Arial"/>
          <w:sz w:val="24"/>
          <w:szCs w:val="24"/>
          <w:lang w:val="en-CA"/>
        </w:rPr>
        <w:t>3.</w:t>
      </w:r>
    </w:p>
    <w:p>
      <w:pPr>
        <w:pStyle w:val="NoSpacing"/>
        <w:rPr>
          <w:rFonts w:ascii="Arial" w:hAnsi="Arial" w:cs="Arial"/>
          <w:color w:val="FF0000"/>
          <w:sz w:val="24"/>
          <w:szCs w:val="24"/>
          <w:lang w:val="en-CA"/>
        </w:rPr>
      </w:pPr>
      <w:hyperlink r:id="rId6">
        <w:r>
          <w:rPr>
            <w:rStyle w:val="InternetLink"/>
            <w:rFonts w:cs="Arial" w:ascii="Arial" w:hAnsi="Arial"/>
            <w:color w:val="FF0000"/>
            <w:sz w:val="24"/>
            <w:szCs w:val="24"/>
            <w:u w:val="none"/>
            <w:lang w:val="en-CA"/>
          </w:rPr>
          <w:t>Comparative Analysis between Dijkstra and Bellman-Ford Algorithms in Shortest Path Optimization</w:t>
        </w:r>
      </w:hyperlink>
    </w:p>
    <w:p>
      <w:pPr>
        <w:pStyle w:val="Normal"/>
        <w:rPr>
          <w:rFonts w:ascii="Arial" w:hAnsi="Arial" w:cs="Arial"/>
          <w:sz w:val="24"/>
          <w:szCs w:val="24"/>
          <w:lang w:val="en-CA"/>
        </w:rPr>
      </w:pPr>
      <w:r>
        <w:rPr>
          <w:rFonts w:cs="Arial" w:ascii="Arial" w:hAnsi="Arial"/>
          <w:sz w:val="24"/>
          <w:szCs w:val="24"/>
          <w:lang w:val="en-CA"/>
        </w:rPr>
      </w:r>
    </w:p>
    <w:p>
      <w:pPr>
        <w:pStyle w:val="Normal"/>
        <w:rPr>
          <w:rFonts w:ascii="Arial" w:hAnsi="Arial" w:cs="Arial"/>
          <w:sz w:val="24"/>
          <w:szCs w:val="24"/>
          <w:lang w:val="en-CA"/>
        </w:rPr>
      </w:pPr>
      <w:hyperlink r:id="rId7">
        <w:r>
          <w:rPr>
            <w:rStyle w:val="InternetLink"/>
            <w:rFonts w:cs="Arial" w:ascii="Arial" w:hAnsi="Arial"/>
            <w:sz w:val="24"/>
            <w:szCs w:val="24"/>
            <w:lang w:val="en-CA"/>
          </w:rPr>
          <w:t>https://uids-primo.hosted.exlibrisgroup.com/permalink/f/ssq24r/TN_cdi_iop_journals_10_1088_1757_899X_917_1_012077</w:t>
        </w:r>
      </w:hyperlink>
    </w:p>
    <w:p>
      <w:pPr>
        <w:pStyle w:val="Normal"/>
        <w:rPr>
          <w:rFonts w:ascii="Arial" w:hAnsi="Arial" w:cs="Arial"/>
          <w:sz w:val="24"/>
          <w:szCs w:val="24"/>
          <w:lang w:val="en-CA"/>
        </w:rPr>
      </w:pPr>
      <w:r>
        <w:rPr>
          <w:rFonts w:cs="Arial" w:ascii="Arial" w:hAnsi="Arial"/>
          <w:sz w:val="24"/>
          <w:szCs w:val="24"/>
          <w:lang w:val="en-CA"/>
        </w:rPr>
      </w:r>
    </w:p>
    <w:p>
      <w:pPr>
        <w:pStyle w:val="Normal"/>
        <w:spacing w:lineRule="auto" w:line="240" w:before="0" w:after="0"/>
        <w:jc w:val="both"/>
        <w:rPr>
          <w:b/>
          <w:b/>
          <w:sz w:val="24"/>
          <w:szCs w:val="24"/>
          <w:lang w:val="en-CA"/>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Heading3">
    <w:name w:val="Heading 3"/>
    <w:basedOn w:val="Normal"/>
    <w:link w:val="Ttulo3Car"/>
    <w:uiPriority w:val="9"/>
    <w:qFormat/>
    <w:rsid w:val="00183fbc"/>
    <w:pPr>
      <w:spacing w:lineRule="auto" w:line="240" w:beforeAutospacing="1" w:afterAutospacing="1"/>
      <w:outlineLvl w:val="2"/>
    </w:pPr>
    <w:rPr>
      <w:rFonts w:ascii="Times New Roman" w:hAnsi="Times New Roman" w:eastAsia="Times New Roman" w:cs="Times New Roman"/>
      <w:b/>
      <w:bCs/>
      <w:sz w:val="27"/>
      <w:szCs w:val="27"/>
      <w:lang w:eastAsia="es-CO"/>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21c45"/>
    <w:rPr>
      <w:color w:val="0000FF"/>
      <w:u w:val="single"/>
    </w:rPr>
  </w:style>
  <w:style w:type="character" w:styleId="UnresolvedMention" w:customStyle="1">
    <w:name w:val="Unresolved Mention"/>
    <w:basedOn w:val="DefaultParagraphFont"/>
    <w:uiPriority w:val="99"/>
    <w:semiHidden/>
    <w:unhideWhenUsed/>
    <w:qFormat/>
    <w:rsid w:val="00f75159"/>
    <w:rPr>
      <w:color w:val="605E5C"/>
      <w:shd w:fill="E1DFDD" w:val="clear"/>
    </w:rPr>
  </w:style>
  <w:style w:type="character" w:styleId="Ttulo3Car" w:customStyle="1">
    <w:name w:val="Título 3 Car"/>
    <w:basedOn w:val="DefaultParagraphFont"/>
    <w:link w:val="Ttulo3"/>
    <w:uiPriority w:val="9"/>
    <w:qFormat/>
    <w:rsid w:val="00183fbc"/>
    <w:rPr>
      <w:rFonts w:ascii="Times New Roman" w:hAnsi="Times New Roman" w:eastAsia="Times New Roman" w:cs="Times New Roman"/>
      <w:b/>
      <w:bCs/>
      <w:sz w:val="27"/>
      <w:szCs w:val="27"/>
      <w:lang w:eastAsia="es-C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13e1b"/>
    <w:pPr>
      <w:spacing w:before="0" w:after="200"/>
      <w:ind w:left="720" w:hanging="0"/>
      <w:contextualSpacing/>
    </w:pPr>
    <w:rPr/>
  </w:style>
  <w:style w:type="paragraph" w:styleId="NoSpacing">
    <w:name w:val="No Spacing"/>
    <w:uiPriority w:val="1"/>
    <w:qFormat/>
    <w:rsid w:val="00421c45"/>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ids-primo.hosted.exlibrisgroup.com/primo-explore/fulldisplay?docid=TN_cdi_dialnet_primary_oai_dialnet_unirioja_es_ART0000814481&amp;context=PC&amp;vid=UIDS&amp;lang=es_CO&amp;tab=uids_tab&amp;query=any%2Ccontains%2Cteor&#237;a grafos&amp;offset=0" TargetMode="External"/><Relationship Id="rId3" Type="http://schemas.openxmlformats.org/officeDocument/2006/relationships/hyperlink" Target="https://uids-primo.hosted.exlibrisgroup.com/permalink/f/ssq24r/TN_cdi_dialnet_primary_oai_dialnet_unirioja_es_ART0000814481" TargetMode="External"/><Relationship Id="rId4" Type="http://schemas.openxmlformats.org/officeDocument/2006/relationships/hyperlink" Target="https://uids-primo.hosted.exlibrisgroup.com/primo-explore/fulldisplay?docid=TN_cdi_proquest_journals_2075607654&amp;context=PC&amp;vid=UIDS&amp;lang=es_CO&amp;tab=uids_tab&amp;query=any%2Ccontains%2Cdijkstra&#8217;s algorithm&amp;offset=0" TargetMode="External"/><Relationship Id="rId5" Type="http://schemas.openxmlformats.org/officeDocument/2006/relationships/hyperlink" Target="https://uids-primo.hosted.exlibrisgroup.com/permalink/f/ssq24r/TN_cdi_proquest_journals_2075607654" TargetMode="External"/><Relationship Id="rId6" Type="http://schemas.openxmlformats.org/officeDocument/2006/relationships/hyperlink" Target="https://uids-primo.hosted.exlibrisgroup.com/primo-explore/fulldisplay?docid=TN_cdi_iop_journals_10_1088_1757_899X_917_1_012077&amp;context=PC&amp;vid=UIDS&amp;lang=es_CO&amp;tab=uids_tab" TargetMode="External"/><Relationship Id="rId7" Type="http://schemas.openxmlformats.org/officeDocument/2006/relationships/hyperlink" Target="https://uids-primo.hosted.exlibrisgroup.com/permalink/f/ssq24r/TN_cdi_iop_journals_10_1088_1757_899X_917_1_012077"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LibreOffice/7.0.4.2$Linux_X86_64 LibreOffice_project/dcf040e67528d9187c66b2379df5ea4407429775</Application>
  <AppVersion>15.0000</AppVersion>
  <Pages>2</Pages>
  <Words>187</Words>
  <Characters>1369</Characters>
  <CharactersWithSpaces>1541</CharactersWithSpaces>
  <Paragraphs>22</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2021-02-04T13:23:00Z</dcterms:created>
  <dc:creator>user</dc:creator>
  <dc:description/>
  <dc:language>en-US</dc:language>
  <cp:lastModifiedBy/>
  <dcterms:modified xsi:type="dcterms:W3CDTF">2021-02-05T20:04:35Z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