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A91A" w14:textId="77777777" w:rsidR="00785BC1" w:rsidRPr="008746FE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bookmarkStart w:id="0" w:name="Xd69613bf9d9eb7edf4dd9503d6c86d352c0383a"/>
      <w:r w:rsidRPr="008746FE">
        <w:rPr>
          <w:rFonts w:ascii="Times New Roman" w:hAnsi="Times New Roman" w:cs="Times New Roman"/>
          <w:color w:val="000000" w:themeColor="text1"/>
        </w:rPr>
        <w:t xml:space="preserve">Документация: </w:t>
      </w:r>
      <w:proofErr w:type="gramStart"/>
      <w:r w:rsidRPr="008746FE">
        <w:rPr>
          <w:rFonts w:ascii="Times New Roman" w:hAnsi="Times New Roman" w:cs="Times New Roman"/>
          <w:color w:val="000000" w:themeColor="text1"/>
        </w:rPr>
        <w:t>АвтоСервис</w:t>
      </w:r>
      <w:proofErr w:type="gramEnd"/>
      <w:r w:rsidRPr="008746FE">
        <w:rPr>
          <w:rFonts w:ascii="Times New Roman" w:hAnsi="Times New Roman" w:cs="Times New Roman"/>
          <w:color w:val="000000" w:themeColor="text1"/>
        </w:rPr>
        <w:t xml:space="preserve"> Про — Веб-приложение для управления автосервисом</w:t>
      </w:r>
    </w:p>
    <w:p w14:paraId="63AD349E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1" w:name="содержание"/>
      <w:r w:rsidRPr="008746FE">
        <w:rPr>
          <w:rFonts w:ascii="Times New Roman" w:hAnsi="Times New Roman" w:cs="Times New Roman"/>
          <w:color w:val="000000" w:themeColor="text1"/>
        </w:rPr>
        <w:t>Содержание</w:t>
      </w:r>
    </w:p>
    <w:p w14:paraId="06C87A01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c929d811aff8d525e1055e1770d09f00ddc724b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Описание проекта</w:t>
        </w:r>
      </w:hyperlink>
    </w:p>
    <w:p w14:paraId="53FD1B5B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55f7563a1f4bcf5f27a0bcb4895720b3d2b9cd1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Функциональные возможности</w:t>
        </w:r>
      </w:hyperlink>
    </w:p>
    <w:p w14:paraId="300F453B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5d58511e740685a486967e5b88092370be532b5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Технологический стек и обоснование</w:t>
        </w:r>
      </w:hyperlink>
    </w:p>
    <w:p w14:paraId="54DFB3BC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d2d9d20693828aff5250f90e6d85ef9f5b76e64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Архитектура приложения</w:t>
        </w:r>
      </w:hyperlink>
    </w:p>
    <w:p w14:paraId="24FF2231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85a1e9af9ac9f83c865d4f7ed880708e2708818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UML-диаграмма классов</w:t>
        </w:r>
      </w:hyperlink>
    </w:p>
    <w:p w14:paraId="6ACF850B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a9f2288777009f8d473a6921e290121e83db580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Структура базы данных</w:t>
        </w:r>
      </w:hyperlink>
    </w:p>
    <w:p w14:paraId="362FEFA2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e506278f8689bd06d771a0e5ca32bbf638d2cf1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REST API</w:t>
        </w:r>
      </w:hyperlink>
    </w:p>
    <w:p w14:paraId="6808DE69" w14:textId="77777777" w:rsidR="00785BC1" w:rsidRPr="008746F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hyperlink w:anchor="X6eb4c0bc856e96a3bce43c93a7f729ebbe0b521">
        <w:r w:rsidRPr="008746FE">
          <w:rPr>
            <w:rStyle w:val="af"/>
            <w:rFonts w:ascii="Times New Roman" w:hAnsi="Times New Roman" w:cs="Times New Roman"/>
            <w:color w:val="000000" w:themeColor="text1"/>
          </w:rPr>
          <w:t>Безопасность</w:t>
        </w:r>
      </w:hyperlink>
    </w:p>
    <w:p w14:paraId="374943B4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6349FB72">
          <v:rect id="_x0000_i1025" style="width:0;height:1.5pt" o:hralign="center" o:hrstd="t" o:hr="t"/>
        </w:pict>
      </w:r>
    </w:p>
    <w:p w14:paraId="10B716E7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2" w:name="описание-проекта"/>
      <w:bookmarkEnd w:id="1"/>
      <w:r w:rsidRPr="008746FE">
        <w:rPr>
          <w:rFonts w:ascii="Times New Roman" w:hAnsi="Times New Roman" w:cs="Times New Roman"/>
          <w:color w:val="000000" w:themeColor="text1"/>
        </w:rPr>
        <w:t>1. Описание проекта</w:t>
      </w:r>
    </w:p>
    <w:p w14:paraId="5AF64C78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proofErr w:type="gramStart"/>
      <w:r w:rsidRPr="008746FE">
        <w:rPr>
          <w:rFonts w:ascii="Times New Roman" w:hAnsi="Times New Roman" w:cs="Times New Roman"/>
          <w:b/>
          <w:bCs/>
          <w:color w:val="000000" w:themeColor="text1"/>
        </w:rPr>
        <w:t>АвтоСервис</w:t>
      </w:r>
      <w:proofErr w:type="gramEnd"/>
      <w:r w:rsidRPr="008746FE">
        <w:rPr>
          <w:rFonts w:ascii="Times New Roman" w:hAnsi="Times New Roman" w:cs="Times New Roman"/>
          <w:b/>
          <w:bCs/>
          <w:color w:val="000000" w:themeColor="text1"/>
        </w:rPr>
        <w:t xml:space="preserve"> Про</w:t>
      </w:r>
      <w:r w:rsidRPr="008746FE">
        <w:rPr>
          <w:rFonts w:ascii="Times New Roman" w:hAnsi="Times New Roman" w:cs="Times New Roman"/>
          <w:color w:val="000000" w:themeColor="text1"/>
        </w:rPr>
        <w:t xml:space="preserve"> — это многопользовательское веб-приложение для управления автосервисом, разработанное в виде дипломной работы. Система автоматизирует процесс записи клиентов на обслуживание, управление персоналом, каталогом услуг и отзывами. Приложение поддерживает три роли пользователей: </w:t>
      </w:r>
      <w:r w:rsidRPr="008746FE">
        <w:rPr>
          <w:rFonts w:ascii="Times New Roman" w:hAnsi="Times New Roman" w:cs="Times New Roman"/>
          <w:b/>
          <w:bCs/>
          <w:color w:val="000000" w:themeColor="text1"/>
        </w:rPr>
        <w:t>администратор</w:t>
      </w:r>
      <w:r w:rsidRPr="008746FE">
        <w:rPr>
          <w:rFonts w:ascii="Times New Roman" w:hAnsi="Times New Roman" w:cs="Times New Roman"/>
          <w:color w:val="000000" w:themeColor="text1"/>
        </w:rPr>
        <w:t xml:space="preserve">, </w:t>
      </w:r>
      <w:r w:rsidRPr="008746FE">
        <w:rPr>
          <w:rFonts w:ascii="Times New Roman" w:hAnsi="Times New Roman" w:cs="Times New Roman"/>
          <w:b/>
          <w:bCs/>
          <w:color w:val="000000" w:themeColor="text1"/>
        </w:rPr>
        <w:t>сотрудник</w:t>
      </w:r>
      <w:r w:rsidRPr="008746FE">
        <w:rPr>
          <w:rFonts w:ascii="Times New Roman" w:hAnsi="Times New Roman" w:cs="Times New Roman"/>
          <w:color w:val="000000" w:themeColor="text1"/>
        </w:rPr>
        <w:t xml:space="preserve"> и </w:t>
      </w:r>
      <w:r w:rsidRPr="008746FE">
        <w:rPr>
          <w:rFonts w:ascii="Times New Roman" w:hAnsi="Times New Roman" w:cs="Times New Roman"/>
          <w:b/>
          <w:bCs/>
          <w:color w:val="000000" w:themeColor="text1"/>
        </w:rPr>
        <w:t>клиент</w:t>
      </w:r>
      <w:r w:rsidRPr="008746FE">
        <w:rPr>
          <w:rFonts w:ascii="Times New Roman" w:hAnsi="Times New Roman" w:cs="Times New Roman"/>
          <w:color w:val="000000" w:themeColor="text1"/>
        </w:rPr>
        <w:t>.</w:t>
      </w:r>
    </w:p>
    <w:p w14:paraId="35E08C68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Целевая аудитория:</w:t>
      </w:r>
      <w:r w:rsidRPr="008746FE">
        <w:rPr>
          <w:rFonts w:ascii="Times New Roman" w:hAnsi="Times New Roman" w:cs="Times New Roman"/>
          <w:color w:val="000000" w:themeColor="text1"/>
        </w:rPr>
        <w:t xml:space="preserve"> малые и средние автосервисы.</w:t>
      </w:r>
    </w:p>
    <w:p w14:paraId="02775271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84037F5">
          <v:rect id="_x0000_i1026" style="width:0;height:1.5pt" o:hralign="center" o:hrstd="t" o:hr="t"/>
        </w:pict>
      </w:r>
    </w:p>
    <w:p w14:paraId="36A278AA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3" w:name="функциональные-возможности"/>
      <w:bookmarkEnd w:id="2"/>
      <w:r w:rsidRPr="008746FE">
        <w:rPr>
          <w:rFonts w:ascii="Times New Roman" w:hAnsi="Times New Roman" w:cs="Times New Roman"/>
          <w:color w:val="000000" w:themeColor="text1"/>
        </w:rPr>
        <w:t>2. Функциональные возможности</w:t>
      </w:r>
    </w:p>
    <w:p w14:paraId="11FBF3C5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4" w:name="клиентская-часть-публичный-сайт"/>
      <w:r w:rsidRPr="008746FE">
        <w:rPr>
          <w:rFonts w:ascii="Times New Roman" w:hAnsi="Times New Roman" w:cs="Times New Roman"/>
          <w:color w:val="000000" w:themeColor="text1"/>
        </w:rPr>
        <w:t>2.1 Клиентская часть (публичный сайт)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2"/>
        <w:gridCol w:w="5503"/>
      </w:tblGrid>
      <w:tr w:rsidR="00785BC1" w:rsidRPr="008746FE" w14:paraId="01328021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09C3872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Модуль</w:t>
            </w:r>
          </w:p>
        </w:tc>
        <w:tc>
          <w:tcPr>
            <w:tcW w:w="4400" w:type="dxa"/>
          </w:tcPr>
          <w:p w14:paraId="2D250B6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785BC1" w:rsidRPr="008746FE" w14:paraId="29CE72CE" w14:textId="77777777">
        <w:tc>
          <w:tcPr>
            <w:tcW w:w="3520" w:type="dxa"/>
          </w:tcPr>
          <w:p w14:paraId="096A171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Главная страница</w:t>
            </w:r>
          </w:p>
        </w:tc>
        <w:tc>
          <w:tcPr>
            <w:tcW w:w="4400" w:type="dxa"/>
          </w:tcPr>
          <w:p w14:paraId="460430BC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Витрина: категории услуг, популярные услуги, команда мастеров, отзывы, сводная статистика</w:t>
            </w:r>
          </w:p>
        </w:tc>
      </w:tr>
      <w:tr w:rsidR="00785BC1" w:rsidRPr="008746FE" w14:paraId="5AB92648" w14:textId="77777777">
        <w:tc>
          <w:tcPr>
            <w:tcW w:w="3520" w:type="dxa"/>
          </w:tcPr>
          <w:p w14:paraId="7017042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Каталог услуг</w:t>
            </w:r>
          </w:p>
        </w:tc>
        <w:tc>
          <w:tcPr>
            <w:tcW w:w="4400" w:type="dxa"/>
          </w:tcPr>
          <w:p w14:paraId="3E082D2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Список услуг с фильтрацией по категориям и поиском по названию/описанию</w:t>
            </w:r>
          </w:p>
        </w:tc>
      </w:tr>
      <w:tr w:rsidR="00785BC1" w:rsidRPr="008746FE" w14:paraId="078C0C73" w14:textId="77777777">
        <w:tc>
          <w:tcPr>
            <w:tcW w:w="3520" w:type="dxa"/>
          </w:tcPr>
          <w:p w14:paraId="0BFE6E5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Карточка услуги</w:t>
            </w:r>
          </w:p>
        </w:tc>
        <w:tc>
          <w:tcPr>
            <w:tcW w:w="4400" w:type="dxa"/>
          </w:tcPr>
          <w:p w14:paraId="3ADB3BA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Детальная страница услуги: описание, цена, длительность, мастера, отзывы</w:t>
            </w:r>
          </w:p>
        </w:tc>
      </w:tr>
      <w:tr w:rsidR="00785BC1" w:rsidRPr="008746FE" w14:paraId="3261F3AA" w14:textId="77777777">
        <w:tc>
          <w:tcPr>
            <w:tcW w:w="3520" w:type="dxa"/>
          </w:tcPr>
          <w:p w14:paraId="22C653A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Мастера</w:t>
            </w:r>
          </w:p>
        </w:tc>
        <w:tc>
          <w:tcPr>
            <w:tcW w:w="4400" w:type="dxa"/>
          </w:tcPr>
          <w:p w14:paraId="2D83BFC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Список доступных мастеров с фото, специализацией и рейтингом</w:t>
            </w:r>
          </w:p>
        </w:tc>
      </w:tr>
      <w:tr w:rsidR="00785BC1" w:rsidRPr="008746FE" w14:paraId="021EA1C8" w14:textId="77777777">
        <w:tc>
          <w:tcPr>
            <w:tcW w:w="3520" w:type="dxa"/>
          </w:tcPr>
          <w:p w14:paraId="72CD929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Онлайн-запись</w:t>
            </w:r>
          </w:p>
        </w:tc>
        <w:tc>
          <w:tcPr>
            <w:tcW w:w="4400" w:type="dxa"/>
          </w:tcPr>
          <w:p w14:paraId="537D1F1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Пошаговое бронирование: выбор услуги → выбор мастера → дата → свободный слот</w:t>
            </w:r>
          </w:p>
        </w:tc>
      </w:tr>
      <w:tr w:rsidR="00785BC1" w:rsidRPr="008746FE" w14:paraId="50C8E0DD" w14:textId="77777777">
        <w:tc>
          <w:tcPr>
            <w:tcW w:w="3520" w:type="dxa"/>
          </w:tcPr>
          <w:p w14:paraId="6C3122C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Мои записи</w:t>
            </w:r>
          </w:p>
        </w:tc>
        <w:tc>
          <w:tcPr>
            <w:tcW w:w="4400" w:type="dxa"/>
          </w:tcPr>
          <w:p w14:paraId="340F7A0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История записей клиента с фильтрацией по статусу</w:t>
            </w:r>
          </w:p>
        </w:tc>
      </w:tr>
      <w:tr w:rsidR="00785BC1" w:rsidRPr="008746FE" w14:paraId="22BFF8AF" w14:textId="77777777">
        <w:tc>
          <w:tcPr>
            <w:tcW w:w="3520" w:type="dxa"/>
          </w:tcPr>
          <w:p w14:paraId="4567705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Детали записи</w:t>
            </w:r>
          </w:p>
        </w:tc>
        <w:tc>
          <w:tcPr>
            <w:tcW w:w="4400" w:type="dxa"/>
          </w:tcPr>
          <w:p w14:paraId="2C4D0B8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Просмотр деталей бронирования, отмена записи, оставление отзыва</w:t>
            </w:r>
          </w:p>
        </w:tc>
      </w:tr>
      <w:tr w:rsidR="00785BC1" w:rsidRPr="008746FE" w14:paraId="61867569" w14:textId="77777777">
        <w:tc>
          <w:tcPr>
            <w:tcW w:w="3520" w:type="dxa"/>
          </w:tcPr>
          <w:p w14:paraId="39B425B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lastRenderedPageBreak/>
              <w:t>О нас / Контакты</w:t>
            </w:r>
          </w:p>
        </w:tc>
        <w:tc>
          <w:tcPr>
            <w:tcW w:w="4400" w:type="dxa"/>
          </w:tcPr>
          <w:p w14:paraId="4F17DD0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Информационные страницы</w:t>
            </w:r>
          </w:p>
        </w:tc>
      </w:tr>
    </w:tbl>
    <w:p w14:paraId="7E531542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Логика записи:</w:t>
      </w:r>
      <w:r w:rsidRPr="008746FE">
        <w:rPr>
          <w:rFonts w:ascii="Times New Roman" w:hAnsi="Times New Roman" w:cs="Times New Roman"/>
          <w:color w:val="000000" w:themeColor="text1"/>
        </w:rPr>
        <w:t xml:space="preserve"> - Клиент выбирает услугу и мастера - Система динамически (через AJAX) подгружает доступные временные слоты на выбранную дату с учётом расписания мастера и уже существующих записей - Запись создаётся со статусом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pending</w:t>
      </w:r>
      <w:r w:rsidRPr="008746FE">
        <w:rPr>
          <w:rFonts w:ascii="Times New Roman" w:hAnsi="Times New Roman" w:cs="Times New Roman"/>
          <w:color w:val="000000" w:themeColor="text1"/>
        </w:rPr>
        <w:t xml:space="preserve"> (ожидает подтверждения) - Клиент может отменить запись в статусах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pending</w:t>
      </w:r>
      <w:r w:rsidRPr="008746FE">
        <w:rPr>
          <w:rFonts w:ascii="Times New Roman" w:hAnsi="Times New Roman" w:cs="Times New Roman"/>
          <w:color w:val="000000" w:themeColor="text1"/>
        </w:rPr>
        <w:t xml:space="preserve"> и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confirmed</w:t>
      </w:r>
      <w:r w:rsidRPr="008746FE">
        <w:rPr>
          <w:rFonts w:ascii="Times New Roman" w:hAnsi="Times New Roman" w:cs="Times New Roman"/>
          <w:color w:val="000000" w:themeColor="text1"/>
        </w:rPr>
        <w:t xml:space="preserve"> - После завершения услуги клиент может оставить отзыв (1 отзыв на 1 запись)</w:t>
      </w:r>
    </w:p>
    <w:p w14:paraId="54637631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5" w:name="модуль-аутентификации"/>
      <w:bookmarkEnd w:id="4"/>
      <w:r w:rsidRPr="008746FE">
        <w:rPr>
          <w:rFonts w:ascii="Times New Roman" w:hAnsi="Times New Roman" w:cs="Times New Roman"/>
          <w:color w:val="000000" w:themeColor="text1"/>
        </w:rPr>
        <w:t>2.2 Модуль аутентификации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92"/>
        <w:gridCol w:w="5213"/>
      </w:tblGrid>
      <w:tr w:rsidR="00785BC1" w:rsidRPr="008746FE" w14:paraId="03BC86D7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06BA215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Функция</w:t>
            </w:r>
          </w:p>
        </w:tc>
        <w:tc>
          <w:tcPr>
            <w:tcW w:w="4168" w:type="dxa"/>
          </w:tcPr>
          <w:p w14:paraId="2D9D39B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785BC1" w:rsidRPr="008746FE" w14:paraId="3ED68DD4" w14:textId="77777777">
        <w:tc>
          <w:tcPr>
            <w:tcW w:w="3751" w:type="dxa"/>
          </w:tcPr>
          <w:p w14:paraId="728D99A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Регистрация</w:t>
            </w:r>
          </w:p>
        </w:tc>
        <w:tc>
          <w:tcPr>
            <w:tcW w:w="4168" w:type="dxa"/>
          </w:tcPr>
          <w:p w14:paraId="3D4C9AAC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Создание аккаунта с ролью </w:t>
            </w: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client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>, валидация email и пароля</w:t>
            </w:r>
          </w:p>
        </w:tc>
      </w:tr>
      <w:tr w:rsidR="00785BC1" w:rsidRPr="008746FE" w14:paraId="6B35230E" w14:textId="77777777">
        <w:tc>
          <w:tcPr>
            <w:tcW w:w="3751" w:type="dxa"/>
          </w:tcPr>
          <w:p w14:paraId="480BD39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Вход</w:t>
            </w:r>
          </w:p>
        </w:tc>
        <w:tc>
          <w:tcPr>
            <w:tcW w:w="4168" w:type="dxa"/>
          </w:tcPr>
          <w:p w14:paraId="08C0E59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Аутентификация по email + пароль, опция “Запомнить меня” (7 дней)</w:t>
            </w:r>
          </w:p>
        </w:tc>
      </w:tr>
      <w:tr w:rsidR="00785BC1" w:rsidRPr="008746FE" w14:paraId="75EF9907" w14:textId="77777777">
        <w:tc>
          <w:tcPr>
            <w:tcW w:w="3751" w:type="dxa"/>
          </w:tcPr>
          <w:p w14:paraId="708EAF5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Профиль</w:t>
            </w:r>
          </w:p>
        </w:tc>
        <w:tc>
          <w:tcPr>
            <w:tcW w:w="4168" w:type="dxa"/>
          </w:tcPr>
          <w:p w14:paraId="2CE8B18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Редактирование имени, телефона, загрузка аватара</w:t>
            </w:r>
          </w:p>
        </w:tc>
      </w:tr>
      <w:tr w:rsidR="00785BC1" w:rsidRPr="008746FE" w14:paraId="690509FD" w14:textId="77777777">
        <w:tc>
          <w:tcPr>
            <w:tcW w:w="3751" w:type="dxa"/>
          </w:tcPr>
          <w:p w14:paraId="03CE8D9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Смена пароля</w:t>
            </w:r>
          </w:p>
        </w:tc>
        <w:tc>
          <w:tcPr>
            <w:tcW w:w="4168" w:type="dxa"/>
          </w:tcPr>
          <w:p w14:paraId="261AB10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Смена с подтверждением текущего пароля</w:t>
            </w:r>
          </w:p>
        </w:tc>
      </w:tr>
      <w:tr w:rsidR="00785BC1" w:rsidRPr="008746FE" w14:paraId="0B0F57BD" w14:textId="77777777">
        <w:tc>
          <w:tcPr>
            <w:tcW w:w="3751" w:type="dxa"/>
          </w:tcPr>
          <w:p w14:paraId="015D299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Выход</w:t>
            </w:r>
          </w:p>
        </w:tc>
        <w:tc>
          <w:tcPr>
            <w:tcW w:w="4168" w:type="dxa"/>
          </w:tcPr>
          <w:p w14:paraId="6E1086C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Сессионный выход</w:t>
            </w:r>
          </w:p>
        </w:tc>
      </w:tr>
    </w:tbl>
    <w:p w14:paraId="66A5ABC6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6" w:name="административная-панель"/>
      <w:bookmarkEnd w:id="5"/>
      <w:r w:rsidRPr="008746FE">
        <w:rPr>
          <w:rFonts w:ascii="Times New Roman" w:hAnsi="Times New Roman" w:cs="Times New Roman"/>
          <w:color w:val="000000" w:themeColor="text1"/>
        </w:rPr>
        <w:t>2.3 Административная панель</w:t>
      </w:r>
    </w:p>
    <w:p w14:paraId="7CBBBB05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Доступна только пользователям с ролью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admin</w:t>
      </w:r>
      <w:r w:rsidRPr="008746FE">
        <w:rPr>
          <w:rFonts w:ascii="Times New Roman" w:hAnsi="Times New Roman" w:cs="Times New Roman"/>
          <w:color w:val="000000" w:themeColor="text1"/>
        </w:rPr>
        <w:t xml:space="preserve"> по адресу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/admin</w:t>
      </w:r>
      <w:r w:rsidRPr="008746FE">
        <w:rPr>
          <w:rFonts w:ascii="Times New Roman" w:hAnsi="Times New Roman" w:cs="Times New Roman"/>
          <w:color w:val="000000" w:themeColor="text1"/>
        </w:rPr>
        <w:t>.</w:t>
      </w:r>
    </w:p>
    <w:p w14:paraId="4902A4D4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7" w:name="дашборд"/>
      <w:r w:rsidRPr="008746FE">
        <w:rPr>
          <w:rFonts w:ascii="Times New Roman" w:hAnsi="Times New Roman" w:cs="Times New Roman"/>
          <w:color w:val="000000" w:themeColor="text1"/>
        </w:rPr>
        <w:t>Дашборд</w:t>
      </w:r>
    </w:p>
    <w:p w14:paraId="057A3628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Сводная статистика: всего записей, сегодня, за месяц, ожидающие подтверждения</w:t>
      </w:r>
    </w:p>
    <w:p w14:paraId="3C7C478A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Общая выручка и выручка за текущий месяц</w:t>
      </w:r>
    </w:p>
    <w:p w14:paraId="06D15D04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Общее число клиентов, сотрудников, активных услуг</w:t>
      </w:r>
    </w:p>
    <w:p w14:paraId="28EA1ACD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Последние 8 записей</w:t>
      </w:r>
    </w:p>
    <w:p w14:paraId="3812F4BA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Расписание записей на сегодня</w:t>
      </w:r>
    </w:p>
    <w:p w14:paraId="4A435DA2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График выручки за последние 6 месяцев (Chart.js)</w:t>
      </w:r>
    </w:p>
    <w:p w14:paraId="156BF66E" w14:textId="77777777" w:rsidR="00785BC1" w:rsidRPr="008746F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Распределение записей по статусам (доnut-диаграмма)</w:t>
      </w:r>
    </w:p>
    <w:p w14:paraId="69D9A6FC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8" w:name="управление-записями-bookings"/>
      <w:bookmarkEnd w:id="7"/>
      <w:r w:rsidRPr="008746FE">
        <w:rPr>
          <w:rFonts w:ascii="Times New Roman" w:hAnsi="Times New Roman" w:cs="Times New Roman"/>
          <w:color w:val="000000" w:themeColor="text1"/>
        </w:rPr>
        <w:t>Управление записями (Bookings)</w:t>
      </w:r>
    </w:p>
    <w:p w14:paraId="5DE80742" w14:textId="77777777" w:rsidR="00785BC1" w:rsidRPr="008746F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Список всех записей с пагинацией (20 на страницу)</w:t>
      </w:r>
    </w:p>
    <w:p w14:paraId="296B5687" w14:textId="77777777" w:rsidR="00785BC1" w:rsidRPr="008746F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Фильтрация: по статусу, по дате, полнотекстовый поиск по клиенту/номеру записи/машине</w:t>
      </w:r>
    </w:p>
    <w:p w14:paraId="15E353EF" w14:textId="77777777" w:rsidR="00785BC1" w:rsidRPr="008746F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Детали записи: изменение статуса, внутренние заметки администратора</w:t>
      </w:r>
    </w:p>
    <w:p w14:paraId="4D17B7F6" w14:textId="77777777" w:rsidR="00785BC1" w:rsidRPr="008746F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color w:val="000000" w:themeColor="text1"/>
        </w:rPr>
        <w:t>Статусы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: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pending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→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confirmed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→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in_progress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→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completed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/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cancelled</w:t>
      </w:r>
    </w:p>
    <w:p w14:paraId="21F944CA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9" w:name="управление-услугами-services"/>
      <w:bookmarkEnd w:id="8"/>
      <w:r w:rsidRPr="008746FE">
        <w:rPr>
          <w:rFonts w:ascii="Times New Roman" w:hAnsi="Times New Roman" w:cs="Times New Roman"/>
          <w:color w:val="000000" w:themeColor="text1"/>
        </w:rPr>
        <w:t>Управление услугами (Services)</w:t>
      </w:r>
    </w:p>
    <w:p w14:paraId="72D0CCDA" w14:textId="77777777" w:rsidR="00785BC1" w:rsidRPr="008746F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CRUD для категорий услуг: название, иконка (Font Awesome), slug, порядок сортировки</w:t>
      </w:r>
    </w:p>
    <w:p w14:paraId="4F4FAE5F" w14:textId="77777777" w:rsidR="00785BC1" w:rsidRPr="008746F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CRUD для услуг: название, описание, цена, длительность, категория, изображение</w:t>
      </w:r>
    </w:p>
    <w:p w14:paraId="3EE150FF" w14:textId="77777777" w:rsidR="00785BC1" w:rsidRPr="008746F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Флаги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is_active</w:t>
      </w:r>
      <w:r w:rsidRPr="008746FE">
        <w:rPr>
          <w:rFonts w:ascii="Times New Roman" w:hAnsi="Times New Roman" w:cs="Times New Roman"/>
          <w:color w:val="000000" w:themeColor="text1"/>
        </w:rPr>
        <w:t xml:space="preserve"> и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is_featured</w:t>
      </w:r>
      <w:r w:rsidRPr="008746FE">
        <w:rPr>
          <w:rFonts w:ascii="Times New Roman" w:hAnsi="Times New Roman" w:cs="Times New Roman"/>
          <w:color w:val="000000" w:themeColor="text1"/>
        </w:rPr>
        <w:t xml:space="preserve"> (отображение на главной)</w:t>
      </w:r>
    </w:p>
    <w:p w14:paraId="64ED2259" w14:textId="77777777" w:rsidR="00785BC1" w:rsidRPr="008746F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Мягкое удаление (деактивация), если к услуге привязаны записи</w:t>
      </w:r>
    </w:p>
    <w:p w14:paraId="784B96C2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0" w:name="управление-сотрудниками-employees"/>
      <w:bookmarkEnd w:id="9"/>
      <w:r w:rsidRPr="008746FE">
        <w:rPr>
          <w:rFonts w:ascii="Times New Roman" w:hAnsi="Times New Roman" w:cs="Times New Roman"/>
          <w:color w:val="000000" w:themeColor="text1"/>
        </w:rPr>
        <w:lastRenderedPageBreak/>
        <w:t>Управление сотрудниками (Employees)</w:t>
      </w:r>
    </w:p>
    <w:p w14:paraId="06E375EF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Создание сотрудника: автоматически создаётся пользователь с ролью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employee</w:t>
      </w:r>
    </w:p>
    <w:p w14:paraId="5F300333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Редактирование: ФИО, специализация, биография, стаж, фото</w:t>
      </w:r>
    </w:p>
    <w:p w14:paraId="4FF7B044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color w:val="000000" w:themeColor="text1"/>
        </w:rPr>
        <w:t>Привязка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к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услугам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(many-to-many)</w:t>
      </w:r>
    </w:p>
    <w:p w14:paraId="6C31FA64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Управление расписанием работы (для каждого из 7 дней недели: рабочий/выходной, начало/конец)</w:t>
      </w:r>
    </w:p>
    <w:p w14:paraId="545FB86D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По умолчанию создаётся расписание Пн–Пт 09:00–18:00</w:t>
      </w:r>
    </w:p>
    <w:p w14:paraId="77330F3A" w14:textId="77777777" w:rsidR="00785BC1" w:rsidRPr="008746F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Деактивация вместо удаления при наличии записей</w:t>
      </w:r>
    </w:p>
    <w:p w14:paraId="7CDC17E8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1" w:name="управление-клиентами-clients"/>
      <w:bookmarkEnd w:id="10"/>
      <w:r w:rsidRPr="008746FE">
        <w:rPr>
          <w:rFonts w:ascii="Times New Roman" w:hAnsi="Times New Roman" w:cs="Times New Roman"/>
          <w:color w:val="000000" w:themeColor="text1"/>
        </w:rPr>
        <w:t>Управление клиентами (Clients)</w:t>
      </w:r>
    </w:p>
    <w:p w14:paraId="228E1898" w14:textId="77777777" w:rsidR="00785BC1" w:rsidRPr="008746F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Список клиентов с поиском по ФИО/email/телефону</w:t>
      </w:r>
    </w:p>
    <w:p w14:paraId="405235B1" w14:textId="77777777" w:rsidR="00785BC1" w:rsidRPr="008746F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Детальная карточка клиента со всеми его записями</w:t>
      </w:r>
    </w:p>
    <w:p w14:paraId="2CE2A32A" w14:textId="77777777" w:rsidR="00785BC1" w:rsidRPr="008746F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Блокировка/разблокировка аккаунта</w:t>
      </w:r>
    </w:p>
    <w:p w14:paraId="0D9A5043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2" w:name="управление-отзывами-reviews"/>
      <w:bookmarkEnd w:id="11"/>
      <w:r w:rsidRPr="008746FE">
        <w:rPr>
          <w:rFonts w:ascii="Times New Roman" w:hAnsi="Times New Roman" w:cs="Times New Roman"/>
          <w:color w:val="000000" w:themeColor="text1"/>
        </w:rPr>
        <w:t>Управление отзывами (Reviews)</w:t>
      </w:r>
    </w:p>
    <w:p w14:paraId="7405D12F" w14:textId="77777777" w:rsidR="00785BC1" w:rsidRPr="008746F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Список всех отзывов с фильтрацией по статусу публикации</w:t>
      </w:r>
    </w:p>
    <w:p w14:paraId="1E36F6C8" w14:textId="77777777" w:rsidR="00785BC1" w:rsidRPr="008746F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Публикация/скрытие отзыва</w:t>
      </w:r>
    </w:p>
    <w:p w14:paraId="3DA61020" w14:textId="77777777" w:rsidR="00785BC1" w:rsidRPr="008746F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Удаление отзыва</w:t>
      </w:r>
    </w:p>
    <w:p w14:paraId="26C581AE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42AF68ED">
          <v:rect id="_x0000_i1027" style="width:0;height:1.5pt" o:hralign="center" o:hrstd="t" o:hr="t"/>
        </w:pict>
      </w:r>
    </w:p>
    <w:p w14:paraId="020CB2D4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13" w:name="технологический-стек-и-обоснование"/>
      <w:bookmarkEnd w:id="3"/>
      <w:bookmarkEnd w:id="6"/>
      <w:bookmarkEnd w:id="12"/>
      <w:r w:rsidRPr="008746FE">
        <w:rPr>
          <w:rFonts w:ascii="Times New Roman" w:hAnsi="Times New Roman" w:cs="Times New Roman"/>
          <w:color w:val="000000" w:themeColor="text1"/>
        </w:rPr>
        <w:t>3. Технологический стек и обоснование</w:t>
      </w:r>
    </w:p>
    <w:p w14:paraId="3C350E7C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14" w:name="backend"/>
      <w:r w:rsidRPr="008746FE">
        <w:rPr>
          <w:rFonts w:ascii="Times New Roman" w:hAnsi="Times New Roman" w:cs="Times New Roman"/>
          <w:color w:val="000000" w:themeColor="text1"/>
        </w:rPr>
        <w:t>3.1 Backend</w:t>
      </w:r>
    </w:p>
    <w:p w14:paraId="5A798FFA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5" w:name="python-3.13"/>
      <w:r w:rsidRPr="008746FE">
        <w:rPr>
          <w:rFonts w:ascii="Times New Roman" w:hAnsi="Times New Roman" w:cs="Times New Roman"/>
          <w:color w:val="000000" w:themeColor="text1"/>
        </w:rPr>
        <w:t>Python 3.13</w:t>
      </w:r>
    </w:p>
    <w:p w14:paraId="04954E01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Python — наиболее логичный выбор для backend-разработки в учебном и прикладном контексте.</w:t>
      </w:r>
    </w:p>
    <w:p w14:paraId="6EDE2A38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Богатая экосистема библиотек для веб-разработки - Читаемый синтаксис снижает время разработки - Огромное сообщество и документация - Встроенная поддержка работы с БД, датами, файлами без сторонних зависимостей</w:t>
      </w:r>
    </w:p>
    <w:p w14:paraId="5C06867A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5E592B68">
          <v:rect id="_x0000_i1028" style="width:0;height:1.5pt" o:hralign="center" o:hrstd="t" o:hr="t"/>
        </w:pict>
      </w:r>
    </w:p>
    <w:p w14:paraId="0161D1F6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6" w:name="flask-3.0.3"/>
      <w:bookmarkEnd w:id="15"/>
      <w:r w:rsidRPr="008746FE">
        <w:rPr>
          <w:rFonts w:ascii="Times New Roman" w:hAnsi="Times New Roman" w:cs="Times New Roman"/>
          <w:color w:val="000000" w:themeColor="text1"/>
        </w:rPr>
        <w:t>Flask 3.0.3</w:t>
      </w:r>
    </w:p>
    <w:p w14:paraId="20C08377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микрофреймворк Flask вместо Django.</w:t>
      </w:r>
    </w:p>
    <w:p w14:paraId="14802F72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 за Flask: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3"/>
        <w:gridCol w:w="2773"/>
        <w:gridCol w:w="3169"/>
      </w:tblGrid>
      <w:tr w:rsidR="00785BC1" w:rsidRPr="008746FE" w14:paraId="5D02C714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14A8E4C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Критерий</w:t>
            </w:r>
          </w:p>
        </w:tc>
        <w:tc>
          <w:tcPr>
            <w:tcW w:w="2217" w:type="dxa"/>
          </w:tcPr>
          <w:p w14:paraId="2E5D2C2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Flask</w:t>
            </w:r>
          </w:p>
        </w:tc>
        <w:tc>
          <w:tcPr>
            <w:tcW w:w="2534" w:type="dxa"/>
          </w:tcPr>
          <w:p w14:paraId="47748AE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Django</w:t>
            </w:r>
          </w:p>
        </w:tc>
      </w:tr>
      <w:tr w:rsidR="00785BC1" w:rsidRPr="008746FE" w14:paraId="5E0D4699" w14:textId="77777777">
        <w:tc>
          <w:tcPr>
            <w:tcW w:w="3168" w:type="dxa"/>
          </w:tcPr>
          <w:p w14:paraId="4E9C411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Порог вхождения</w:t>
            </w:r>
          </w:p>
        </w:tc>
        <w:tc>
          <w:tcPr>
            <w:tcW w:w="2217" w:type="dxa"/>
          </w:tcPr>
          <w:p w14:paraId="5B7A5F6E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Низкий</w:t>
            </w:r>
          </w:p>
        </w:tc>
        <w:tc>
          <w:tcPr>
            <w:tcW w:w="2534" w:type="dxa"/>
          </w:tcPr>
          <w:p w14:paraId="00ABE8C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Выше</w:t>
            </w:r>
          </w:p>
        </w:tc>
      </w:tr>
      <w:tr w:rsidR="00785BC1" w:rsidRPr="008746FE" w14:paraId="3D2B2B22" w14:textId="77777777">
        <w:tc>
          <w:tcPr>
            <w:tcW w:w="3168" w:type="dxa"/>
          </w:tcPr>
          <w:p w14:paraId="3E5A398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Гибкость архитектуры</w:t>
            </w:r>
          </w:p>
        </w:tc>
        <w:tc>
          <w:tcPr>
            <w:tcW w:w="2217" w:type="dxa"/>
          </w:tcPr>
          <w:p w14:paraId="265E664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Высокая</w:t>
            </w:r>
          </w:p>
        </w:tc>
        <w:tc>
          <w:tcPr>
            <w:tcW w:w="2534" w:type="dxa"/>
          </w:tcPr>
          <w:p w14:paraId="0E85C6E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Ниже (Convention over Configuration)</w:t>
            </w:r>
          </w:p>
        </w:tc>
      </w:tr>
      <w:tr w:rsidR="00785BC1" w:rsidRPr="008746FE" w14:paraId="7F97E1AA" w14:textId="77777777">
        <w:tc>
          <w:tcPr>
            <w:tcW w:w="3168" w:type="dxa"/>
          </w:tcPr>
          <w:p w14:paraId="3C22943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Размер проекта</w:t>
            </w:r>
          </w:p>
        </w:tc>
        <w:tc>
          <w:tcPr>
            <w:tcW w:w="2217" w:type="dxa"/>
          </w:tcPr>
          <w:p w14:paraId="159BD14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Подходит для среднего</w:t>
            </w:r>
          </w:p>
        </w:tc>
        <w:tc>
          <w:tcPr>
            <w:tcW w:w="2534" w:type="dxa"/>
          </w:tcPr>
          <w:p w14:paraId="15B944F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Избыточен для небольших</w:t>
            </w:r>
          </w:p>
        </w:tc>
      </w:tr>
      <w:tr w:rsidR="00785BC1" w:rsidRPr="008746FE" w14:paraId="0DCDAFB5" w14:textId="77777777">
        <w:tc>
          <w:tcPr>
            <w:tcW w:w="3168" w:type="dxa"/>
          </w:tcPr>
          <w:p w14:paraId="00B9357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Контроль над компонентами</w:t>
            </w:r>
          </w:p>
        </w:tc>
        <w:tc>
          <w:tcPr>
            <w:tcW w:w="2217" w:type="dxa"/>
          </w:tcPr>
          <w:p w14:paraId="5C44CFB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Полный</w:t>
            </w:r>
          </w:p>
        </w:tc>
        <w:tc>
          <w:tcPr>
            <w:tcW w:w="2534" w:type="dxa"/>
          </w:tcPr>
          <w:p w14:paraId="56E0EC1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Частичный</w:t>
            </w:r>
          </w:p>
        </w:tc>
      </w:tr>
      <w:tr w:rsidR="00785BC1" w:rsidRPr="008746FE" w14:paraId="06138EBD" w14:textId="77777777">
        <w:tc>
          <w:tcPr>
            <w:tcW w:w="3168" w:type="dxa"/>
          </w:tcPr>
          <w:p w14:paraId="26DA709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ORM</w:t>
            </w:r>
          </w:p>
        </w:tc>
        <w:tc>
          <w:tcPr>
            <w:tcW w:w="2217" w:type="dxa"/>
          </w:tcPr>
          <w:p w14:paraId="251D654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Любой (выбираем сами)</w:t>
            </w:r>
          </w:p>
        </w:tc>
        <w:tc>
          <w:tcPr>
            <w:tcW w:w="2534" w:type="dxa"/>
          </w:tcPr>
          <w:p w14:paraId="73C2751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Встроенный Django ORM</w:t>
            </w:r>
          </w:p>
        </w:tc>
      </w:tr>
    </w:tbl>
    <w:p w14:paraId="37579AF0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lastRenderedPageBreak/>
        <w:t>Flask позволяет самостоятельно выбрать каждый компонент и глубоко понять архитектуру, что особенно важно в контексте дипломной работы. Приложение средней сложности не требует монолитного фреймворка типа Django.</w:t>
      </w:r>
    </w:p>
    <w:p w14:paraId="36DFBE75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1DE3106C">
          <v:rect id="_x0000_i1029" style="width:0;height:1.5pt" o:hralign="center" o:hrstd="t" o:hr="t"/>
        </w:pict>
      </w:r>
    </w:p>
    <w:p w14:paraId="409A5D1B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7" w:name="flask-sqlalchemy-sqlalchemy-2.0"/>
      <w:bookmarkEnd w:id="16"/>
      <w:r w:rsidRPr="008746FE">
        <w:rPr>
          <w:rFonts w:ascii="Times New Roman" w:hAnsi="Times New Roman" w:cs="Times New Roman"/>
          <w:color w:val="000000" w:themeColor="text1"/>
        </w:rPr>
        <w:t>Flask-SQLAlchemy + SQLAlchemy 2.0</w:t>
      </w:r>
    </w:p>
    <w:p w14:paraId="7CF29D09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ORM вместо raw SQL.</w:t>
      </w:r>
    </w:p>
    <w:p w14:paraId="027F665F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Работа с БД через Python-объекты (модели) вместо SQL-строк - Защита от SQL-инъекций из коробки (параметризованные запросы) - Легкая смена СУБД без изменения кода (SQLite → PostgreSQL одной строкой конфига) - Декларативное описание схемы БД в коде (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db.Model</w:t>
      </w:r>
      <w:r w:rsidRPr="008746FE">
        <w:rPr>
          <w:rFonts w:ascii="Times New Roman" w:hAnsi="Times New Roman" w:cs="Times New Roman"/>
          <w:color w:val="000000" w:themeColor="text1"/>
        </w:rPr>
        <w:t xml:space="preserve">) - Поддержка relationships: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backref</w:t>
      </w:r>
      <w:r w:rsidRPr="008746FE">
        <w:rPr>
          <w:rFonts w:ascii="Times New Roman" w:hAnsi="Times New Roman" w:cs="Times New Roman"/>
          <w:color w:val="000000" w:themeColor="text1"/>
        </w:rPr>
        <w:t xml:space="preserve">,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lazy</w:t>
      </w:r>
      <w:r w:rsidRPr="008746FE">
        <w:rPr>
          <w:rFonts w:ascii="Times New Roman" w:hAnsi="Times New Roman" w:cs="Times New Roman"/>
          <w:color w:val="000000" w:themeColor="text1"/>
        </w:rPr>
        <w:t xml:space="preserve">,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cascade</w:t>
      </w:r>
    </w:p>
    <w:p w14:paraId="6C8706FA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AF9B855">
          <v:rect id="_x0000_i1030" style="width:0;height:1.5pt" o:hralign="center" o:hrstd="t" o:hr="t"/>
        </w:pict>
      </w:r>
    </w:p>
    <w:p w14:paraId="13239511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8" w:name="flask-migrate-alembic"/>
      <w:bookmarkEnd w:id="17"/>
      <w:r w:rsidRPr="008746FE">
        <w:rPr>
          <w:rFonts w:ascii="Times New Roman" w:hAnsi="Times New Roman" w:cs="Times New Roman"/>
          <w:color w:val="000000" w:themeColor="text1"/>
        </w:rPr>
        <w:t>Flask-Migrate (Alembic)</w:t>
      </w:r>
    </w:p>
    <w:p w14:paraId="571A7B7A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система миграций схемы БД.</w:t>
      </w:r>
    </w:p>
    <w:p w14:paraId="2DFFCA0B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Изменения схемы БД отслеживаются в виде версионных скриптов - Накат/откат миграций без потери данных - Командный workflow: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flask db migrate</w:t>
      </w:r>
      <w:r w:rsidRPr="008746FE">
        <w:rPr>
          <w:rFonts w:ascii="Times New Roman" w:hAnsi="Times New Roman" w:cs="Times New Roman"/>
          <w:color w:val="000000" w:themeColor="text1"/>
        </w:rPr>
        <w:t xml:space="preserve"> →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flask db upgrade</w:t>
      </w:r>
    </w:p>
    <w:p w14:paraId="48F6CFDA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49215817">
          <v:rect id="_x0000_i1031" style="width:0;height:1.5pt" o:hralign="center" o:hrstd="t" o:hr="t"/>
        </w:pict>
      </w:r>
    </w:p>
    <w:p w14:paraId="3F90BF74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19" w:name="flask-login-0.6.3"/>
      <w:bookmarkEnd w:id="18"/>
      <w:r w:rsidRPr="008746FE">
        <w:rPr>
          <w:rFonts w:ascii="Times New Roman" w:hAnsi="Times New Roman" w:cs="Times New Roman"/>
          <w:color w:val="000000" w:themeColor="text1"/>
        </w:rPr>
        <w:t>Flask-Login 0.6.3</w:t>
      </w:r>
    </w:p>
    <w:p w14:paraId="2F0D9624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управление сессиями пользователей.</w:t>
      </w:r>
    </w:p>
    <w:p w14:paraId="3745A41E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Стандартный инструмент для Flask-аутентификации - Декоратор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@login_required</w:t>
      </w:r>
      <w:r w:rsidRPr="008746FE">
        <w:rPr>
          <w:rFonts w:ascii="Times New Roman" w:hAnsi="Times New Roman" w:cs="Times New Roman"/>
          <w:color w:val="000000" w:themeColor="text1"/>
        </w:rPr>
        <w:t xml:space="preserve"> на уровне роутов -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current_user</w:t>
      </w:r>
      <w:r w:rsidRPr="008746FE">
        <w:rPr>
          <w:rFonts w:ascii="Times New Roman" w:hAnsi="Times New Roman" w:cs="Times New Roman"/>
          <w:color w:val="000000" w:themeColor="text1"/>
        </w:rPr>
        <w:t xml:space="preserve"> доступен в шаблонах и во всех частях кода - Поддержка “Запомнить меня” через persistent cookies</w:t>
      </w:r>
    </w:p>
    <w:p w14:paraId="05B5DFDB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1F3D4193">
          <v:rect id="_x0000_i1032" style="width:0;height:1.5pt" o:hralign="center" o:hrstd="t" o:hr="t"/>
        </w:pict>
      </w:r>
    </w:p>
    <w:p w14:paraId="2D597694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  <w:lang w:val="en-US"/>
        </w:rPr>
      </w:pPr>
      <w:bookmarkStart w:id="20" w:name="flask-wtf-wtforms-csrf-защита"/>
      <w:bookmarkEnd w:id="19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Flask-WTF + </w:t>
      </w:r>
      <w:proofErr w:type="spellStart"/>
      <w:r w:rsidRPr="008746FE">
        <w:rPr>
          <w:rFonts w:ascii="Times New Roman" w:hAnsi="Times New Roman" w:cs="Times New Roman"/>
          <w:color w:val="000000" w:themeColor="text1"/>
          <w:lang w:val="en-US"/>
        </w:rPr>
        <w:t>WTForms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(CSRF-</w:t>
      </w:r>
      <w:r w:rsidRPr="008746FE">
        <w:rPr>
          <w:rFonts w:ascii="Times New Roman" w:hAnsi="Times New Roman" w:cs="Times New Roman"/>
          <w:color w:val="000000" w:themeColor="text1"/>
        </w:rPr>
        <w:t>защита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5C26D113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серверная валидация форм.</w:t>
      </w:r>
    </w:p>
    <w:p w14:paraId="582FA06A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Декларативное описание форм с правилами валидации - Автоматическая генерация CSRF-токенов для всех форм - Защита от XSS через экранирование данных - Переиспользование форм для создания и редактирования</w:t>
      </w:r>
    </w:p>
    <w:p w14:paraId="3629EC88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0C09685E">
          <v:rect id="_x0000_i1033" style="width:0;height:1.5pt" o:hralign="center" o:hrstd="t" o:hr="t"/>
        </w:pict>
      </w:r>
    </w:p>
    <w:p w14:paraId="0163F813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21" w:name="sqlite"/>
      <w:bookmarkEnd w:id="20"/>
      <w:r w:rsidRPr="008746FE">
        <w:rPr>
          <w:rFonts w:ascii="Times New Roman" w:hAnsi="Times New Roman" w:cs="Times New Roman"/>
          <w:color w:val="000000" w:themeColor="text1"/>
        </w:rPr>
        <w:t>SQLite</w:t>
      </w:r>
    </w:p>
    <w:p w14:paraId="73309C22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встроенная файловая СУБД для разработки.</w:t>
      </w:r>
    </w:p>
    <w:p w14:paraId="2AE2BD24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Нулевая настройка — не требует отдельного сервера БД - Один файл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autoservice.db</w:t>
      </w:r>
      <w:r w:rsidRPr="008746FE">
        <w:rPr>
          <w:rFonts w:ascii="Times New Roman" w:hAnsi="Times New Roman" w:cs="Times New Roman"/>
          <w:color w:val="000000" w:themeColor="text1"/>
        </w:rPr>
        <w:t xml:space="preserve"> содержит все данные - Достаточна для нагрузки малого автосервиса (до нескольких тысяч записей) - Легко мигрировать на PostgreSQL при масштабировании (изменить 1 строку конфига)</w:t>
      </w:r>
    </w:p>
    <w:p w14:paraId="577EC599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lastRenderedPageBreak/>
        <w:pict w14:anchorId="5FF587F5">
          <v:rect id="_x0000_i1034" style="width:0;height:1.5pt" o:hralign="center" o:hrstd="t" o:hr="t"/>
        </w:pict>
      </w:r>
    </w:p>
    <w:p w14:paraId="356F6F46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  <w:lang w:val="en-US"/>
        </w:rPr>
      </w:pPr>
      <w:bookmarkStart w:id="22" w:name="gunicorn-22.0.0"/>
      <w:bookmarkEnd w:id="21"/>
      <w:proofErr w:type="spellStart"/>
      <w:r w:rsidRPr="008746FE">
        <w:rPr>
          <w:rFonts w:ascii="Times New Roman" w:hAnsi="Times New Roman" w:cs="Times New Roman"/>
          <w:color w:val="000000" w:themeColor="text1"/>
          <w:lang w:val="en-US"/>
        </w:rPr>
        <w:t>Gunicorn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22.0.0</w:t>
      </w:r>
    </w:p>
    <w:p w14:paraId="0F0CB177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production WSGI-</w:t>
      </w:r>
      <w:r w:rsidRPr="008746FE">
        <w:rPr>
          <w:rFonts w:ascii="Times New Roman" w:hAnsi="Times New Roman" w:cs="Times New Roman"/>
          <w:color w:val="000000" w:themeColor="text1"/>
        </w:rPr>
        <w:t>сервер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500DE52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- </w:t>
      </w:r>
      <w:r w:rsidRPr="008746FE">
        <w:rPr>
          <w:rFonts w:ascii="Times New Roman" w:hAnsi="Times New Roman" w:cs="Times New Roman"/>
          <w:color w:val="000000" w:themeColor="text1"/>
        </w:rPr>
        <w:t>Встроенный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Flask dev-</w:t>
      </w:r>
      <w:r w:rsidRPr="008746FE">
        <w:rPr>
          <w:rFonts w:ascii="Times New Roman" w:hAnsi="Times New Roman" w:cs="Times New Roman"/>
          <w:color w:val="000000" w:themeColor="text1"/>
        </w:rPr>
        <w:t>сервер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не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предназначен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для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production - </w:t>
      </w:r>
      <w:proofErr w:type="spellStart"/>
      <w:r w:rsidRPr="008746FE">
        <w:rPr>
          <w:rFonts w:ascii="Times New Roman" w:hAnsi="Times New Roman" w:cs="Times New Roman"/>
          <w:color w:val="000000" w:themeColor="text1"/>
          <w:lang w:val="en-US"/>
        </w:rPr>
        <w:t>Gunicorn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— </w:t>
      </w:r>
      <w:r w:rsidRPr="008746FE">
        <w:rPr>
          <w:rFonts w:ascii="Times New Roman" w:hAnsi="Times New Roman" w:cs="Times New Roman"/>
          <w:color w:val="000000" w:themeColor="text1"/>
        </w:rPr>
        <w:t>стандарт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для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деплоя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Python/Flask </w:t>
      </w:r>
      <w:r w:rsidRPr="008746FE">
        <w:rPr>
          <w:rFonts w:ascii="Times New Roman" w:hAnsi="Times New Roman" w:cs="Times New Roman"/>
          <w:color w:val="000000" w:themeColor="text1"/>
        </w:rPr>
        <w:t>приложений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- Multi-worker: </w:t>
      </w:r>
      <w:r w:rsidRPr="008746FE">
        <w:rPr>
          <w:rFonts w:ascii="Times New Roman" w:hAnsi="Times New Roman" w:cs="Times New Roman"/>
          <w:color w:val="000000" w:themeColor="text1"/>
        </w:rPr>
        <w:t>несколько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процессов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обрабатывают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запросы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параллельно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- </w:t>
      </w:r>
      <w:r w:rsidRPr="008746FE">
        <w:rPr>
          <w:rFonts w:ascii="Times New Roman" w:hAnsi="Times New Roman" w:cs="Times New Roman"/>
          <w:color w:val="000000" w:themeColor="text1"/>
        </w:rPr>
        <w:t>Совместим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с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Nginx (reverse proxy)</w:t>
      </w:r>
    </w:p>
    <w:p w14:paraId="3D5DE38E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696DA97A">
          <v:rect id="_x0000_i1035" style="width:0;height:1.5pt" o:hralign="center" o:hrstd="t" o:hr="t"/>
        </w:pict>
      </w:r>
    </w:p>
    <w:p w14:paraId="55EF8A7D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23" w:name="frontend"/>
      <w:bookmarkEnd w:id="14"/>
      <w:bookmarkEnd w:id="22"/>
      <w:r w:rsidRPr="008746FE">
        <w:rPr>
          <w:rFonts w:ascii="Times New Roman" w:hAnsi="Times New Roman" w:cs="Times New Roman"/>
          <w:color w:val="000000" w:themeColor="text1"/>
          <w:lang w:val="en-US"/>
        </w:rPr>
        <w:t>3.2 Frontend</w:t>
      </w:r>
    </w:p>
    <w:p w14:paraId="61A0B753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  <w:lang w:val="en-US"/>
        </w:rPr>
      </w:pPr>
      <w:bookmarkStart w:id="24" w:name="jinja2-server-side-rendering"/>
      <w:r w:rsidRPr="008746FE">
        <w:rPr>
          <w:rFonts w:ascii="Times New Roman" w:hAnsi="Times New Roman" w:cs="Times New Roman"/>
          <w:color w:val="000000" w:themeColor="text1"/>
          <w:lang w:val="en-US"/>
        </w:rPr>
        <w:t>Jinja2 (Server-Side Rendering)</w:t>
      </w:r>
    </w:p>
    <w:p w14:paraId="6DA5C3CA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Выбор:</w:t>
      </w:r>
      <w:r w:rsidRPr="008746FE">
        <w:rPr>
          <w:rFonts w:ascii="Times New Roman" w:hAnsi="Times New Roman" w:cs="Times New Roman"/>
          <w:color w:val="000000" w:themeColor="text1"/>
        </w:rPr>
        <w:t xml:space="preserve"> серверный рендеринг шаблонов вместо SPA (React/Vue).</w:t>
      </w:r>
    </w:p>
    <w:p w14:paraId="0B551805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Для форм, CRUD-страниц и контентных страниц SSR достаточен и проще - Меньше кода: нет необходимости в отдельном API для каждого экрана - SEO-готовность из коробки (страницы услуг доступны поисковикам) - Шаблонное наследование (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extends</w:t>
      </w:r>
      <w:r w:rsidRPr="008746FE">
        <w:rPr>
          <w:rFonts w:ascii="Times New Roman" w:hAnsi="Times New Roman" w:cs="Times New Roman"/>
          <w:color w:val="000000" w:themeColor="text1"/>
        </w:rPr>
        <w:t>) позволяет DRY-разметку</w:t>
      </w:r>
    </w:p>
    <w:p w14:paraId="5A872034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AJAX используется точечно:</w:t>
      </w:r>
      <w:r w:rsidRPr="008746FE">
        <w:rPr>
          <w:rFonts w:ascii="Times New Roman" w:hAnsi="Times New Roman" w:cs="Times New Roman"/>
          <w:color w:val="000000" w:themeColor="text1"/>
        </w:rPr>
        <w:t xml:space="preserve"> - Динамическая подгрузка мастеров при смене услуги в форме записи - Подгрузка свободных временных слотов при смене даты/мастера</w:t>
      </w:r>
    </w:p>
    <w:p w14:paraId="0CEB4110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F0BA79B">
          <v:rect id="_x0000_i1036" style="width:0;height:1.5pt" o:hralign="center" o:hrstd="t" o:hr="t"/>
        </w:pict>
      </w:r>
    </w:p>
    <w:p w14:paraId="382BB1F1" w14:textId="77777777" w:rsidR="00785BC1" w:rsidRPr="008746FE" w:rsidRDefault="00000000">
      <w:pPr>
        <w:pStyle w:val="4"/>
        <w:rPr>
          <w:rFonts w:ascii="Times New Roman" w:hAnsi="Times New Roman" w:cs="Times New Roman"/>
          <w:color w:val="000000" w:themeColor="text1"/>
        </w:rPr>
      </w:pPr>
      <w:bookmarkStart w:id="25" w:name="bootstrap-css-framework"/>
      <w:bookmarkEnd w:id="24"/>
      <w:r w:rsidRPr="008746FE">
        <w:rPr>
          <w:rFonts w:ascii="Times New Roman" w:hAnsi="Times New Roman" w:cs="Times New Roman"/>
          <w:color w:val="000000" w:themeColor="text1"/>
        </w:rPr>
        <w:t>Bootstrap (CSS Framework)</w:t>
      </w:r>
    </w:p>
    <w:p w14:paraId="7F564E0D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Аргументы:</w:t>
      </w:r>
      <w:r w:rsidRPr="008746FE">
        <w:rPr>
          <w:rFonts w:ascii="Times New Roman" w:hAnsi="Times New Roman" w:cs="Times New Roman"/>
          <w:color w:val="000000" w:themeColor="text1"/>
        </w:rPr>
        <w:t xml:space="preserve"> - Готовые компоненты: карточки, таблицы, формы, модалки, значки-бейджи - Responsive grid из коробки - Единый визуальный стиль без написания CSS с нуля</w:t>
      </w:r>
    </w:p>
    <w:p w14:paraId="2CFD5152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6D29A991">
          <v:rect id="_x0000_i1037" style="width:0;height:1.5pt" o:hralign="center" o:hrstd="t" o:hr="t"/>
        </w:pict>
      </w:r>
    </w:p>
    <w:p w14:paraId="0D256F5D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26" w:name="дополнительные-библиотеки"/>
      <w:bookmarkEnd w:id="23"/>
      <w:bookmarkEnd w:id="25"/>
      <w:r w:rsidRPr="008746FE">
        <w:rPr>
          <w:rFonts w:ascii="Times New Roman" w:hAnsi="Times New Roman" w:cs="Times New Roman"/>
          <w:color w:val="000000" w:themeColor="text1"/>
        </w:rPr>
        <w:t>3.3 Дополнительные библиотеки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027"/>
        <w:gridCol w:w="3577"/>
      </w:tblGrid>
      <w:tr w:rsidR="00785BC1" w:rsidRPr="008746FE" w14:paraId="76DD812C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2DFB9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Библиотека</w:t>
            </w:r>
          </w:p>
        </w:tc>
        <w:tc>
          <w:tcPr>
            <w:tcW w:w="2420" w:type="dxa"/>
          </w:tcPr>
          <w:p w14:paraId="2F1950D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Назначение</w:t>
            </w:r>
          </w:p>
        </w:tc>
        <w:tc>
          <w:tcPr>
            <w:tcW w:w="2860" w:type="dxa"/>
          </w:tcPr>
          <w:p w14:paraId="793EBCC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Обоснование</w:t>
            </w:r>
          </w:p>
        </w:tc>
      </w:tr>
      <w:tr w:rsidR="00785BC1" w:rsidRPr="008746FE" w14:paraId="2139B064" w14:textId="77777777">
        <w:tc>
          <w:tcPr>
            <w:tcW w:w="2640" w:type="dxa"/>
          </w:tcPr>
          <w:p w14:paraId="2AB1757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Pillow</w:t>
            </w:r>
          </w:p>
        </w:tc>
        <w:tc>
          <w:tcPr>
            <w:tcW w:w="2420" w:type="dxa"/>
          </w:tcPr>
          <w:p w14:paraId="74F503A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Обработка изображений</w:t>
            </w:r>
          </w:p>
        </w:tc>
        <w:tc>
          <w:tcPr>
            <w:tcW w:w="2860" w:type="dxa"/>
          </w:tcPr>
          <w:p w14:paraId="769A86FE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Валидация и сохранение загружаемых фото</w:t>
            </w:r>
          </w:p>
        </w:tc>
      </w:tr>
      <w:tr w:rsidR="00785BC1" w:rsidRPr="008746FE" w14:paraId="1D8A0D22" w14:textId="77777777">
        <w:tc>
          <w:tcPr>
            <w:tcW w:w="2640" w:type="dxa"/>
          </w:tcPr>
          <w:p w14:paraId="3D30B86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python-slugify</w:t>
            </w:r>
          </w:p>
        </w:tc>
        <w:tc>
          <w:tcPr>
            <w:tcW w:w="2420" w:type="dxa"/>
          </w:tcPr>
          <w:p w14:paraId="111E491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Генерация URL-friendly слагов для категорий</w:t>
            </w:r>
          </w:p>
        </w:tc>
        <w:tc>
          <w:tcPr>
            <w:tcW w:w="2860" w:type="dxa"/>
          </w:tcPr>
          <w:p w14:paraId="51E6C7C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Читаемые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URL (</w:t>
            </w: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/</w:t>
            </w: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services?category</w:t>
            </w:r>
            <w:proofErr w:type="spell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=tire-service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785BC1" w:rsidRPr="008746FE" w14:paraId="71536A14" w14:textId="77777777">
        <w:tc>
          <w:tcPr>
            <w:tcW w:w="2640" w:type="dxa"/>
          </w:tcPr>
          <w:p w14:paraId="542698E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</w:rPr>
              <w:t>email-validator</w:t>
            </w:r>
            <w:proofErr w:type="spellEnd"/>
          </w:p>
        </w:tc>
        <w:tc>
          <w:tcPr>
            <w:tcW w:w="2420" w:type="dxa"/>
          </w:tcPr>
          <w:p w14:paraId="67C4E80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Валидация email-адресов</w:t>
            </w:r>
          </w:p>
        </w:tc>
        <w:tc>
          <w:tcPr>
            <w:tcW w:w="2860" w:type="dxa"/>
          </w:tcPr>
          <w:p w14:paraId="0806360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Корректная проверка формата email в формах</w:t>
            </w:r>
          </w:p>
        </w:tc>
      </w:tr>
      <w:tr w:rsidR="00785BC1" w:rsidRPr="008746FE" w14:paraId="04C5F03C" w14:textId="77777777">
        <w:tc>
          <w:tcPr>
            <w:tcW w:w="2640" w:type="dxa"/>
          </w:tcPr>
          <w:p w14:paraId="281982A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Werkzeug</w:t>
            </w:r>
          </w:p>
        </w:tc>
        <w:tc>
          <w:tcPr>
            <w:tcW w:w="2420" w:type="dxa"/>
          </w:tcPr>
          <w:p w14:paraId="75B6A84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Хеширование паролей, обработка файлов</w:t>
            </w:r>
          </w:p>
        </w:tc>
        <w:tc>
          <w:tcPr>
            <w:tcW w:w="2860" w:type="dxa"/>
          </w:tcPr>
          <w:p w14:paraId="7B624A3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Встроен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>в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Flask, </w:t>
            </w: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generate_password_hash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/ </w:t>
            </w: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check_password_hash</w:t>
            </w:r>
            <w:proofErr w:type="spellEnd"/>
          </w:p>
        </w:tc>
      </w:tr>
    </w:tbl>
    <w:p w14:paraId="389DCF97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725B0BB8">
          <v:rect id="_x0000_i1038" style="width:0;height:1.5pt" o:hralign="center" o:hrstd="t" o:hr="t"/>
        </w:pict>
      </w:r>
    </w:p>
    <w:p w14:paraId="1931AAA0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27" w:name="архитектура-приложения"/>
      <w:bookmarkEnd w:id="13"/>
      <w:bookmarkEnd w:id="26"/>
      <w:r w:rsidRPr="008746FE">
        <w:rPr>
          <w:rFonts w:ascii="Times New Roman" w:hAnsi="Times New Roman" w:cs="Times New Roman"/>
          <w:color w:val="000000" w:themeColor="text1"/>
        </w:rPr>
        <w:lastRenderedPageBreak/>
        <w:t>4. Архитектура приложения</w:t>
      </w:r>
    </w:p>
    <w:p w14:paraId="216B7CA4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28" w:name="общая-архитектура"/>
      <w:r w:rsidRPr="008746FE">
        <w:rPr>
          <w:rFonts w:ascii="Times New Roman" w:hAnsi="Times New Roman" w:cs="Times New Roman"/>
          <w:color w:val="000000" w:themeColor="text1"/>
        </w:rPr>
        <w:t>4.1 Общая архитектура</w:t>
      </w:r>
    </w:p>
    <w:p w14:paraId="3399621E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Приложение построено на паттерне </w:t>
      </w:r>
      <w:r w:rsidRPr="008746FE">
        <w:rPr>
          <w:rFonts w:ascii="Times New Roman" w:hAnsi="Times New Roman" w:cs="Times New Roman"/>
          <w:b/>
          <w:bCs/>
          <w:color w:val="000000" w:themeColor="text1"/>
        </w:rPr>
        <w:t>MVC (Model-View-Controller)</w:t>
      </w:r>
      <w:r w:rsidRPr="008746FE">
        <w:rPr>
          <w:rFonts w:ascii="Times New Roman" w:hAnsi="Times New Roman" w:cs="Times New Roman"/>
          <w:color w:val="000000" w:themeColor="text1"/>
        </w:rPr>
        <w:t xml:space="preserve"> с адаптацией под Flask:</w:t>
      </w:r>
    </w:p>
    <w:p w14:paraId="1E55D7C4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Model      → app/models.py       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SQLAlchemy модели)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View       → app/templates/**    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Jinja2 шаблоны)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Controller → app/*/routes.py     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Blueprint-маршруты)</w:t>
      </w:r>
    </w:p>
    <w:p w14:paraId="5E433CE3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29" w:name="application-factory-pattern"/>
      <w:bookmarkEnd w:id="28"/>
      <w:r w:rsidRPr="008746FE">
        <w:rPr>
          <w:rFonts w:ascii="Times New Roman" w:hAnsi="Times New Roman" w:cs="Times New Roman"/>
          <w:color w:val="000000" w:themeColor="text1"/>
        </w:rPr>
        <w:t>4.2 Application Factory Pattern</w:t>
      </w:r>
    </w:p>
    <w:p w14:paraId="5483C3A1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Инициализация приложения вынесена в функцию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create_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app(</w:t>
      </w:r>
      <w:proofErr w:type="gramEnd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8746FE">
        <w:rPr>
          <w:rFonts w:ascii="Times New Roman" w:hAnsi="Times New Roman" w:cs="Times New Roman"/>
          <w:color w:val="000000" w:themeColor="text1"/>
        </w:rPr>
        <w:t>, что позволяет: - Создавать несколько экземпляров приложения (dev/test/prod) - Тестировать приложение без запуска сервера - Избежать circular imports через отложенную инициализацию расширений</w:t>
      </w:r>
    </w:p>
    <w:p w14:paraId="5DF4D84B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>create_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app(</w:t>
      </w:r>
      <w:proofErr w:type="gramEnd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Загружает конфиг (Config)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Инициализирует расширения (db, login_manager, migrate, csrf)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Регистрирует Blueprints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├── /auth     → auth blueprint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├── /admin    → admin blueprint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├── /api      → api blueprint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└── /         → client blueprint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└── Регистрирует глобальные фильтры Jinja2</w:t>
      </w:r>
    </w:p>
    <w:p w14:paraId="151AA92A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0" w:name="blueprint-архитектура"/>
      <w:bookmarkEnd w:id="29"/>
      <w:r w:rsidRPr="008746FE">
        <w:rPr>
          <w:rFonts w:ascii="Times New Roman" w:hAnsi="Times New Roman" w:cs="Times New Roman"/>
          <w:color w:val="000000" w:themeColor="text1"/>
        </w:rPr>
        <w:t>4.3 Blueprint-архитектура</w:t>
      </w:r>
    </w:p>
    <w:p w14:paraId="3AD863A9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Приложение разбито на 4 независимых модуля (Blueprint):</w:t>
      </w:r>
    </w:p>
    <w:p w14:paraId="1A74151A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>app/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auth/          # Аутентификация и профиль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├── routes.py  # /auth/login, /auth/register, /auth/profile, /auth/logout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└── forms.py   # LoginForm, RegisterForm, ProfileForm, ChangePasswordForm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admin/         # Административная панель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├── routes.py  # /admin/*, полный CRUD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│   └── forms.py   # ServiceForm, EmployeeForm, BookingStatusForm, ...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├── client/        #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Публичный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сайт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│   ├── routes.py  # /, /services, /booking, /my-bookings, /employees, ...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│   └── forms.py   #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BookingForm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ReviewForm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└──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/           # JSON API (AJAX-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</w:rPr>
        <w:t>эндпоинты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)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└── routes.py  # /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/available-slots, /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/employees-for-service, /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api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/calendar-events</w:t>
      </w:r>
    </w:p>
    <w:p w14:paraId="725A3D97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 xml:space="preserve">Преимущество </w:t>
      </w:r>
      <w:proofErr w:type="spellStart"/>
      <w:r w:rsidRPr="008746FE">
        <w:rPr>
          <w:rFonts w:ascii="Times New Roman" w:hAnsi="Times New Roman" w:cs="Times New Roman"/>
          <w:b/>
          <w:bCs/>
          <w:color w:val="000000" w:themeColor="text1"/>
        </w:rPr>
        <w:t>Blueprint</w:t>
      </w:r>
      <w:proofErr w:type="spellEnd"/>
      <w:r w:rsidRPr="008746FE">
        <w:rPr>
          <w:rFonts w:ascii="Times New Roman" w:hAnsi="Times New Roman" w:cs="Times New Roman"/>
          <w:b/>
          <w:bCs/>
          <w:color w:val="000000" w:themeColor="text1"/>
        </w:rPr>
        <w:t>-подхода:</w:t>
      </w:r>
      <w:r w:rsidRPr="008746FE">
        <w:rPr>
          <w:rFonts w:ascii="Times New Roman" w:hAnsi="Times New Roman" w:cs="Times New Roman"/>
          <w:color w:val="000000" w:themeColor="text1"/>
        </w:rPr>
        <w:t xml:space="preserve"> - Независимая разработка модулей - Изоляция маршрутов по URL-префиксам - Возможность переноса Blueprint в отдельный сервис при масштабировании</w:t>
      </w:r>
    </w:p>
    <w:p w14:paraId="0AF9BE13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1" w:name="слой-доступа-к-данным"/>
      <w:bookmarkEnd w:id="30"/>
      <w:r w:rsidRPr="008746FE">
        <w:rPr>
          <w:rFonts w:ascii="Times New Roman" w:hAnsi="Times New Roman" w:cs="Times New Roman"/>
          <w:color w:val="000000" w:themeColor="text1"/>
        </w:rPr>
        <w:t>4.4 Слой доступа к данным</w:t>
      </w:r>
    </w:p>
    <w:p w14:paraId="29FD87E4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Вся работа с БД сосредоточена в моделях и роутах. Утилитарные функции вынесены в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app/utils.py</w:t>
      </w:r>
      <w:r w:rsidRPr="008746FE">
        <w:rPr>
          <w:rFonts w:ascii="Times New Roman" w:hAnsi="Times New Roman" w:cs="Times New Roman"/>
          <w:color w:val="000000" w:themeColor="text1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92"/>
        <w:gridCol w:w="5213"/>
      </w:tblGrid>
      <w:tr w:rsidR="00785BC1" w:rsidRPr="008746FE" w14:paraId="26B4032F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7E52F70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lastRenderedPageBreak/>
              <w:t>Функция</w:t>
            </w:r>
          </w:p>
        </w:tc>
        <w:tc>
          <w:tcPr>
            <w:tcW w:w="4168" w:type="dxa"/>
          </w:tcPr>
          <w:p w14:paraId="4FDB2F5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</w:tr>
      <w:tr w:rsidR="00785BC1" w:rsidRPr="008746FE" w14:paraId="58DD5E4C" w14:textId="77777777">
        <w:tc>
          <w:tcPr>
            <w:tcW w:w="3751" w:type="dxa"/>
          </w:tcPr>
          <w:p w14:paraId="62EAEF1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get_busy_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slots(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168" w:type="dxa"/>
          </w:tcPr>
          <w:p w14:paraId="69E387C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Возвращает занятые 30-минутные слоты мастера на дату</w:t>
            </w:r>
          </w:p>
        </w:tc>
      </w:tr>
      <w:tr w:rsidR="00785BC1" w:rsidRPr="008746FE" w14:paraId="48A453A3" w14:textId="77777777">
        <w:tc>
          <w:tcPr>
            <w:tcW w:w="3751" w:type="dxa"/>
          </w:tcPr>
          <w:p w14:paraId="3F77647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is_slot_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available(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168" w:type="dxa"/>
          </w:tcPr>
          <w:p w14:paraId="625742A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Проверяет доступность слота с учётом расписания и существующих записей</w:t>
            </w:r>
          </w:p>
        </w:tc>
      </w:tr>
      <w:tr w:rsidR="00785BC1" w:rsidRPr="008746FE" w14:paraId="0CAD232A" w14:textId="77777777">
        <w:tc>
          <w:tcPr>
            <w:tcW w:w="3751" w:type="dxa"/>
          </w:tcPr>
          <w:p w14:paraId="632967A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get_time_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slots(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168" w:type="dxa"/>
          </w:tcPr>
          <w:p w14:paraId="467B8BC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Генерирует список временных слотов для диапазона часов</w:t>
            </w:r>
          </w:p>
        </w:tc>
      </w:tr>
      <w:tr w:rsidR="00785BC1" w:rsidRPr="008746FE" w14:paraId="6918E8EA" w14:textId="77777777">
        <w:tc>
          <w:tcPr>
            <w:tcW w:w="3751" w:type="dxa"/>
          </w:tcPr>
          <w:p w14:paraId="692AB0A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generate_booking_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number(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168" w:type="dxa"/>
          </w:tcPr>
          <w:p w14:paraId="25C747C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Генерирует уникальный номер записи вида </w:t>
            </w: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AS20240115A3F2B1</w:t>
            </w:r>
          </w:p>
        </w:tc>
      </w:tr>
      <w:tr w:rsidR="00785BC1" w:rsidRPr="008746FE" w14:paraId="1DFA7E7E" w14:textId="77777777">
        <w:tc>
          <w:tcPr>
            <w:tcW w:w="3751" w:type="dxa"/>
          </w:tcPr>
          <w:p w14:paraId="7BAC5A7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save_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image(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4168" w:type="dxa"/>
          </w:tcPr>
          <w:p w14:paraId="1E181C1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Сохраняет загруженное изображение с UUID-именем в подпапке uploads</w:t>
            </w:r>
          </w:p>
        </w:tc>
      </w:tr>
      <w:tr w:rsidR="00785BC1" w:rsidRPr="008746FE" w14:paraId="1838F59D" w14:textId="77777777">
        <w:tc>
          <w:tcPr>
            <w:tcW w:w="3751" w:type="dxa"/>
          </w:tcPr>
          <w:p w14:paraId="2DD35CF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admin_required</w:t>
            </w:r>
          </w:p>
        </w:tc>
        <w:tc>
          <w:tcPr>
            <w:tcW w:w="4168" w:type="dxa"/>
          </w:tcPr>
          <w:p w14:paraId="20A294F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Декоратор-guard: возвращает 403, если пользователь не администратор</w:t>
            </w:r>
          </w:p>
        </w:tc>
      </w:tr>
    </w:tbl>
    <w:p w14:paraId="5C333883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2" w:name="алгоритм-поиска-свободных-слотов"/>
      <w:bookmarkEnd w:id="31"/>
      <w:r w:rsidRPr="008746FE">
        <w:rPr>
          <w:rFonts w:ascii="Times New Roman" w:hAnsi="Times New Roman" w:cs="Times New Roman"/>
          <w:color w:val="000000" w:themeColor="text1"/>
        </w:rPr>
        <w:t>4.5 Алгоритм поиска свободных слотов</w:t>
      </w:r>
    </w:p>
    <w:p w14:paraId="340BE770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Вход: employee_id, date, service_duration (мин)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1. Получить расписание мастера на день недели date.weekday()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→ Если нет расписания или is_working=False → вернуть пустой список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2. Получить все занятые 30-мин. слоты из Booking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(статусы: pending, confirmed, in_progress)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→ busy_set = множество занятых time-объектов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3. Итерация по слотам с шагом 30 мин от schedule.start до schedule.end: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для каждого слота t: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 проверить, что все 30-мин. блоки [t, t+duration) не входят в busy_set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 если свободно → добавить t в результат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Выход: список свободных времён ['09:00', '09:30', ...]</w:t>
      </w:r>
    </w:p>
    <w:p w14:paraId="47BA721A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3" w:name="файловая-структура"/>
      <w:bookmarkEnd w:id="32"/>
      <w:r w:rsidRPr="008746FE">
        <w:rPr>
          <w:rFonts w:ascii="Times New Roman" w:hAnsi="Times New Roman" w:cs="Times New Roman"/>
          <w:color w:val="000000" w:themeColor="text1"/>
        </w:rPr>
        <w:t>4.6 Файловая структура</w:t>
      </w:r>
    </w:p>
    <w:p w14:paraId="56B8350C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>DashaRuslan/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run.py               # Точка входа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config.py            # Конфигурация (Config class)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init_db.py           # Скрипт инициализации БД с тестовыми данными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requirements.txt     # Python-зависимости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├── autoservice.db       # SQLite база данных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└── app/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__init__.py      # Application Factory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models.py        # ORM-модели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utils.py         # Утилиты и декораторы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auth/            # Blueprint: аутентификация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admin/           # Blueprint: администрирование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client/          # Blueprint: клиентский сайт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api/             # Blueprint: JSON API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├── templates/       # Jinja2 шаблоны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│   ├── base.html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│   ├── auth/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 xml:space="preserve">    │   ├── admin/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│   └── client/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└── static/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    ├── css/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    ├── js/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      └── uploads/     # Загружаемые изображения</w:t>
      </w:r>
    </w:p>
    <w:p w14:paraId="73D7F2E2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9DD8F5A">
          <v:rect id="_x0000_i1039" style="width:0;height:1.5pt" o:hralign="center" o:hrstd="t" o:hr="t"/>
        </w:pict>
      </w:r>
    </w:p>
    <w:p w14:paraId="6EA54E5F" w14:textId="77777777" w:rsidR="008746FE" w:rsidRDefault="00000000" w:rsidP="008746FE">
      <w:pPr>
        <w:pStyle w:val="2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uml-диаграмма-классов"/>
      <w:bookmarkEnd w:id="27"/>
      <w:bookmarkEnd w:id="33"/>
      <w:r w:rsidRPr="008746FE">
        <w:rPr>
          <w:rFonts w:ascii="Times New Roman" w:hAnsi="Times New Roman" w:cs="Times New Roman"/>
          <w:color w:val="000000" w:themeColor="text1"/>
        </w:rPr>
        <w:t>5. UML-диаграмма классов</w:t>
      </w:r>
    </w:p>
    <w:p w14:paraId="400DA5AE" w14:textId="4547CD8C" w:rsidR="00785BC1" w:rsidRPr="008746FE" w:rsidRDefault="00000000" w:rsidP="008746FE">
      <w:pPr>
        <w:pStyle w:val="2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br/>
      </w:r>
      <w:bookmarkStart w:id="35" w:name="X6a156b975725cbb8b8e7c7d7e9bf84c568a01f1"/>
      <w:r w:rsidR="008746FE">
        <w:rPr>
          <w:noProof/>
        </w:rPr>
        <w:drawing>
          <wp:inline distT="0" distB="0" distL="0" distR="0" wp14:anchorId="3C21E398" wp14:editId="43154668">
            <wp:extent cx="2720163" cy="6075045"/>
            <wp:effectExtent l="0" t="0" r="0" b="0"/>
            <wp:docPr id="212902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064" cy="60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D907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33D12CC3">
          <v:rect id="_x0000_i1040" style="width:0;height:1.5pt" o:hralign="center" o:hrstd="t" o:hr="t"/>
        </w:pict>
      </w:r>
    </w:p>
    <w:p w14:paraId="3727D30F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36" w:name="структура-базы-данных"/>
      <w:bookmarkEnd w:id="34"/>
      <w:bookmarkEnd w:id="35"/>
      <w:r w:rsidRPr="008746FE">
        <w:rPr>
          <w:rFonts w:ascii="Times New Roman" w:hAnsi="Times New Roman" w:cs="Times New Roman"/>
          <w:color w:val="000000" w:themeColor="text1"/>
        </w:rPr>
        <w:lastRenderedPageBreak/>
        <w:t>6. Структура базы данных</w:t>
      </w:r>
    </w:p>
    <w:p w14:paraId="0DD8C769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7" w:name="таблицы-и-связи"/>
      <w:r w:rsidRPr="008746FE">
        <w:rPr>
          <w:rFonts w:ascii="Times New Roman" w:hAnsi="Times New Roman" w:cs="Times New Roman"/>
          <w:color w:val="000000" w:themeColor="text1"/>
        </w:rPr>
        <w:t>Таблицы и связи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4035"/>
        <w:gridCol w:w="2568"/>
      </w:tblGrid>
      <w:tr w:rsidR="00785BC1" w:rsidRPr="008746FE" w14:paraId="3796FD2B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066BC4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Таблица</w:t>
            </w:r>
          </w:p>
        </w:tc>
        <w:tc>
          <w:tcPr>
            <w:tcW w:w="3226" w:type="dxa"/>
          </w:tcPr>
          <w:p w14:paraId="1051749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Назначение</w:t>
            </w:r>
          </w:p>
        </w:tc>
        <w:tc>
          <w:tcPr>
            <w:tcW w:w="2053" w:type="dxa"/>
          </w:tcPr>
          <w:p w14:paraId="1FF2904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Связи</w:t>
            </w:r>
          </w:p>
        </w:tc>
      </w:tr>
      <w:tr w:rsidR="00785BC1" w:rsidRPr="008746FE" w14:paraId="5FCD69C1" w14:textId="77777777">
        <w:tc>
          <w:tcPr>
            <w:tcW w:w="2640" w:type="dxa"/>
          </w:tcPr>
          <w:p w14:paraId="367B25A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3226" w:type="dxa"/>
          </w:tcPr>
          <w:p w14:paraId="2D5F3E2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Все пользователи системы</w:t>
            </w:r>
          </w:p>
        </w:tc>
        <w:tc>
          <w:tcPr>
            <w:tcW w:w="2053" w:type="dxa"/>
          </w:tcPr>
          <w:p w14:paraId="39DFF52C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→ employees (1:1), → bookings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), → reviews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785BC1" w:rsidRPr="008746FE" w14:paraId="6A1C264F" w14:textId="77777777">
        <w:tc>
          <w:tcPr>
            <w:tcW w:w="2640" w:type="dxa"/>
          </w:tcPr>
          <w:p w14:paraId="665F09F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employees</w:t>
            </w:r>
            <w:proofErr w:type="spellEnd"/>
          </w:p>
        </w:tc>
        <w:tc>
          <w:tcPr>
            <w:tcW w:w="3226" w:type="dxa"/>
          </w:tcPr>
          <w:p w14:paraId="670E6EC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Профили сотрудников</w:t>
            </w:r>
          </w:p>
        </w:tc>
        <w:tc>
          <w:tcPr>
            <w:tcW w:w="2053" w:type="dxa"/>
          </w:tcPr>
          <w:p w14:paraId="2FBC693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→ users (N:1), → </w:t>
            </w: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work_schedules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), → bookings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</w:tc>
      </w:tr>
      <w:tr w:rsidR="00785BC1" w:rsidRPr="008746FE" w14:paraId="7B946595" w14:textId="77777777">
        <w:tc>
          <w:tcPr>
            <w:tcW w:w="2640" w:type="dxa"/>
          </w:tcPr>
          <w:p w14:paraId="54F696A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employee_services</w:t>
            </w:r>
            <w:proofErr w:type="spellEnd"/>
          </w:p>
        </w:tc>
        <w:tc>
          <w:tcPr>
            <w:tcW w:w="3226" w:type="dxa"/>
          </w:tcPr>
          <w:p w14:paraId="12FEDC2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Связь мастер-услуга</w:t>
            </w:r>
          </w:p>
        </w:tc>
        <w:tc>
          <w:tcPr>
            <w:tcW w:w="2053" w:type="dxa"/>
          </w:tcPr>
          <w:p w14:paraId="5650FA0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M:N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>через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employees 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>и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services</w:t>
            </w:r>
          </w:p>
        </w:tc>
      </w:tr>
      <w:tr w:rsidR="00785BC1" w:rsidRPr="008746FE" w14:paraId="1A330FDC" w14:textId="77777777">
        <w:tc>
          <w:tcPr>
            <w:tcW w:w="2640" w:type="dxa"/>
          </w:tcPr>
          <w:p w14:paraId="070A082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service_categories</w:t>
            </w:r>
            <w:proofErr w:type="spellEnd"/>
          </w:p>
        </w:tc>
        <w:tc>
          <w:tcPr>
            <w:tcW w:w="3226" w:type="dxa"/>
          </w:tcPr>
          <w:p w14:paraId="26E89AB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Категории услуг</w:t>
            </w:r>
          </w:p>
        </w:tc>
        <w:tc>
          <w:tcPr>
            <w:tcW w:w="2053" w:type="dxa"/>
          </w:tcPr>
          <w:p w14:paraId="4484155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→ services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785BC1" w:rsidRPr="008746FE" w14:paraId="6C50439C" w14:textId="77777777">
        <w:tc>
          <w:tcPr>
            <w:tcW w:w="2640" w:type="dxa"/>
          </w:tcPr>
          <w:p w14:paraId="33F4245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services</w:t>
            </w:r>
          </w:p>
        </w:tc>
        <w:tc>
          <w:tcPr>
            <w:tcW w:w="3226" w:type="dxa"/>
          </w:tcPr>
          <w:p w14:paraId="3822168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Услуги автосервиса</w:t>
            </w:r>
          </w:p>
        </w:tc>
        <w:tc>
          <w:tcPr>
            <w:tcW w:w="2053" w:type="dxa"/>
          </w:tcPr>
          <w:p w14:paraId="0EC6665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→ bookings (</w:t>
            </w:r>
            <w:proofErr w:type="gram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1:N</w:t>
            </w:r>
            <w:proofErr w:type="gram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), ← </w:t>
            </w: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service_categories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(N:1)</w:t>
            </w:r>
          </w:p>
        </w:tc>
      </w:tr>
      <w:tr w:rsidR="00785BC1" w:rsidRPr="008746FE" w14:paraId="01BB567C" w14:textId="77777777">
        <w:tc>
          <w:tcPr>
            <w:tcW w:w="2640" w:type="dxa"/>
          </w:tcPr>
          <w:p w14:paraId="5E3EA01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work_schedules</w:t>
            </w:r>
            <w:proofErr w:type="spellEnd"/>
          </w:p>
        </w:tc>
        <w:tc>
          <w:tcPr>
            <w:tcW w:w="3226" w:type="dxa"/>
          </w:tcPr>
          <w:p w14:paraId="2391A73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Расписание работы мастеров</w:t>
            </w:r>
          </w:p>
        </w:tc>
        <w:tc>
          <w:tcPr>
            <w:tcW w:w="2053" w:type="dxa"/>
          </w:tcPr>
          <w:p w14:paraId="25C7EC2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→ employees (N:1)</w:t>
            </w:r>
          </w:p>
        </w:tc>
      </w:tr>
      <w:tr w:rsidR="00785BC1" w:rsidRPr="008746FE" w14:paraId="4705DED3" w14:textId="77777777">
        <w:tc>
          <w:tcPr>
            <w:tcW w:w="2640" w:type="dxa"/>
          </w:tcPr>
          <w:p w14:paraId="0AF17D0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bookings</w:t>
            </w:r>
          </w:p>
        </w:tc>
        <w:tc>
          <w:tcPr>
            <w:tcW w:w="3226" w:type="dxa"/>
          </w:tcPr>
          <w:p w14:paraId="6D5584C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Записи клиентов</w:t>
            </w:r>
          </w:p>
        </w:tc>
        <w:tc>
          <w:tcPr>
            <w:tcW w:w="2053" w:type="dxa"/>
          </w:tcPr>
          <w:p w14:paraId="04D3A8F8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→ users (N:1), → employees (N:1), → services (N:1)</w:t>
            </w:r>
          </w:p>
        </w:tc>
      </w:tr>
      <w:tr w:rsidR="00785BC1" w:rsidRPr="008746FE" w14:paraId="5236C1AF" w14:textId="77777777">
        <w:tc>
          <w:tcPr>
            <w:tcW w:w="2640" w:type="dxa"/>
          </w:tcPr>
          <w:p w14:paraId="47422F5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reviews</w:t>
            </w:r>
            <w:proofErr w:type="spellEnd"/>
          </w:p>
        </w:tc>
        <w:tc>
          <w:tcPr>
            <w:tcW w:w="3226" w:type="dxa"/>
          </w:tcPr>
          <w:p w14:paraId="511F5C5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Отзывы клиентов</w:t>
            </w:r>
          </w:p>
        </w:tc>
        <w:tc>
          <w:tcPr>
            <w:tcW w:w="2053" w:type="dxa"/>
          </w:tcPr>
          <w:p w14:paraId="3B26953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→ bookings (1:1), → users (N:1)</w:t>
            </w:r>
          </w:p>
        </w:tc>
      </w:tr>
    </w:tbl>
    <w:p w14:paraId="19B12F97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  <w:lang w:val="en-US"/>
        </w:rPr>
      </w:pPr>
      <w:bookmarkStart w:id="38" w:name="X0b171a2a6c5e4ae4e004e7cedf97ce7b68ea2ee"/>
      <w:bookmarkEnd w:id="37"/>
      <w:r w:rsidRPr="008746FE">
        <w:rPr>
          <w:rFonts w:ascii="Times New Roman" w:hAnsi="Times New Roman" w:cs="Times New Roman"/>
          <w:color w:val="000000" w:themeColor="text1"/>
        </w:rPr>
        <w:t>Жизненный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цикл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Fonts w:ascii="Times New Roman" w:hAnsi="Times New Roman" w:cs="Times New Roman"/>
          <w:color w:val="000000" w:themeColor="text1"/>
        </w:rPr>
        <w:t>записи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(Booking state machine)</w:t>
      </w:r>
    </w:p>
    <w:p w14:paraId="3D7B859A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[pending] ──→ [confirmed] ──→ [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in_progress</w:t>
      </w:r>
      <w:proofErr w:type="spellEnd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] ──→ [completed]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│               │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└───────────────┴──────────────────────────→ [cancelled]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2"/>
        <w:gridCol w:w="3416"/>
        <w:gridCol w:w="3757"/>
      </w:tblGrid>
      <w:tr w:rsidR="00785BC1" w:rsidRPr="008746FE" w14:paraId="7B9ABF2A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46C1454E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2731" w:type="dxa"/>
          </w:tcPr>
          <w:p w14:paraId="7F8C8B7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004" w:type="dxa"/>
          </w:tcPr>
          <w:p w14:paraId="4DCE3A2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Кто меняет</w:t>
            </w:r>
          </w:p>
        </w:tc>
      </w:tr>
      <w:tr w:rsidR="00785BC1" w:rsidRPr="008746FE" w14:paraId="3E8DD2DB" w14:textId="77777777">
        <w:tc>
          <w:tcPr>
            <w:tcW w:w="2184" w:type="dxa"/>
          </w:tcPr>
          <w:p w14:paraId="7AA4A0E5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pending</w:t>
            </w:r>
          </w:p>
        </w:tc>
        <w:tc>
          <w:tcPr>
            <w:tcW w:w="2731" w:type="dxa"/>
          </w:tcPr>
          <w:p w14:paraId="18BD6E1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Создана, ожидает подтверждения</w:t>
            </w:r>
          </w:p>
        </w:tc>
        <w:tc>
          <w:tcPr>
            <w:tcW w:w="3004" w:type="dxa"/>
          </w:tcPr>
          <w:p w14:paraId="3635872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Клиент (при бронировании)</w:t>
            </w:r>
          </w:p>
        </w:tc>
      </w:tr>
      <w:tr w:rsidR="00785BC1" w:rsidRPr="008746FE" w14:paraId="08C36739" w14:textId="77777777">
        <w:tc>
          <w:tcPr>
            <w:tcW w:w="2184" w:type="dxa"/>
          </w:tcPr>
          <w:p w14:paraId="61DEFB8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confirmed</w:t>
            </w:r>
          </w:p>
        </w:tc>
        <w:tc>
          <w:tcPr>
            <w:tcW w:w="2731" w:type="dxa"/>
          </w:tcPr>
          <w:p w14:paraId="4264D11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Подтверждена администратором</w:t>
            </w:r>
          </w:p>
        </w:tc>
        <w:tc>
          <w:tcPr>
            <w:tcW w:w="3004" w:type="dxa"/>
          </w:tcPr>
          <w:p w14:paraId="30B772F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Администратор</w:t>
            </w:r>
          </w:p>
        </w:tc>
      </w:tr>
      <w:tr w:rsidR="00785BC1" w:rsidRPr="008746FE" w14:paraId="42FA2C78" w14:textId="77777777">
        <w:tc>
          <w:tcPr>
            <w:tcW w:w="2184" w:type="dxa"/>
          </w:tcPr>
          <w:p w14:paraId="4B5BAD3B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in_progress</w:t>
            </w:r>
          </w:p>
        </w:tc>
        <w:tc>
          <w:tcPr>
            <w:tcW w:w="2731" w:type="dxa"/>
          </w:tcPr>
          <w:p w14:paraId="17117AC4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Выполняется</w:t>
            </w:r>
          </w:p>
        </w:tc>
        <w:tc>
          <w:tcPr>
            <w:tcW w:w="3004" w:type="dxa"/>
          </w:tcPr>
          <w:p w14:paraId="149F6BE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Администратор</w:t>
            </w:r>
          </w:p>
        </w:tc>
      </w:tr>
      <w:tr w:rsidR="00785BC1" w:rsidRPr="008746FE" w14:paraId="4579091C" w14:textId="77777777">
        <w:tc>
          <w:tcPr>
            <w:tcW w:w="2184" w:type="dxa"/>
          </w:tcPr>
          <w:p w14:paraId="1288C4F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  <w:tc>
          <w:tcPr>
            <w:tcW w:w="2731" w:type="dxa"/>
          </w:tcPr>
          <w:p w14:paraId="23FA3677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Завершена</w:t>
            </w:r>
          </w:p>
        </w:tc>
        <w:tc>
          <w:tcPr>
            <w:tcW w:w="3004" w:type="dxa"/>
          </w:tcPr>
          <w:p w14:paraId="5108462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Администратор</w:t>
            </w:r>
          </w:p>
        </w:tc>
      </w:tr>
      <w:tr w:rsidR="00785BC1" w:rsidRPr="008746FE" w14:paraId="6A207B46" w14:textId="77777777">
        <w:tc>
          <w:tcPr>
            <w:tcW w:w="2184" w:type="dxa"/>
          </w:tcPr>
          <w:p w14:paraId="4F5F4C1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cancelled</w:t>
            </w:r>
          </w:p>
        </w:tc>
        <w:tc>
          <w:tcPr>
            <w:tcW w:w="2731" w:type="dxa"/>
          </w:tcPr>
          <w:p w14:paraId="15F5FA4D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Отменена</w:t>
            </w:r>
          </w:p>
        </w:tc>
        <w:tc>
          <w:tcPr>
            <w:tcW w:w="3004" w:type="dxa"/>
          </w:tcPr>
          <w:p w14:paraId="1890127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Клиент или Администратор</w:t>
            </w:r>
          </w:p>
        </w:tc>
      </w:tr>
    </w:tbl>
    <w:p w14:paraId="7B2620CA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7AAF1019">
          <v:rect id="_x0000_i1041" style="width:0;height:1.5pt" o:hralign="center" o:hrstd="t" o:hr="t"/>
        </w:pict>
      </w:r>
    </w:p>
    <w:p w14:paraId="00C4E8F6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39" w:name="rest-api"/>
      <w:bookmarkEnd w:id="36"/>
      <w:bookmarkEnd w:id="38"/>
      <w:r w:rsidRPr="008746FE">
        <w:rPr>
          <w:rFonts w:ascii="Times New Roman" w:hAnsi="Times New Roman" w:cs="Times New Roman"/>
          <w:color w:val="000000" w:themeColor="text1"/>
        </w:rPr>
        <w:t>7. REST API</w:t>
      </w:r>
    </w:p>
    <w:p w14:paraId="1D29D759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 xml:space="preserve">Внутренний JSON API для AJAX-взаимодействия (Blueprint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/api</w:t>
      </w:r>
      <w:r w:rsidRPr="008746FE">
        <w:rPr>
          <w:rFonts w:ascii="Times New Roman" w:hAnsi="Times New Roman" w:cs="Times New Roman"/>
          <w:color w:val="000000" w:themeColor="text1"/>
        </w:rPr>
        <w:t>):</w:t>
      </w:r>
    </w:p>
    <w:p w14:paraId="69372ABA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40" w:name="get-apiavailable-slots"/>
      <w:r w:rsidRPr="008746FE">
        <w:rPr>
          <w:rFonts w:ascii="Times New Roman" w:hAnsi="Times New Roman" w:cs="Times New Roman"/>
          <w:color w:val="000000" w:themeColor="text1"/>
        </w:rPr>
        <w:t xml:space="preserve">GET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/api/available-slots</w:t>
      </w:r>
    </w:p>
    <w:p w14:paraId="046F0C29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Возвращает список свободных временных слотов.</w:t>
      </w:r>
    </w:p>
    <w:p w14:paraId="33322FF3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lastRenderedPageBreak/>
        <w:t>Параметры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employee_id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service_id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date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(YYYY-MM-DD)</w:t>
      </w:r>
    </w:p>
    <w:p w14:paraId="276659D1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Ответ:</w:t>
      </w:r>
    </w:p>
    <w:p w14:paraId="1C9066EB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</w:rPr>
        <w:t>{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 xml:space="preserve">  "slots": ["09:00", "09:30", "10:30", "11:00"]</w:t>
      </w:r>
      <w:r w:rsidRPr="008746FE">
        <w:rPr>
          <w:rFonts w:ascii="Times New Roman" w:hAnsi="Times New Roman" w:cs="Times New Roman"/>
          <w:color w:val="000000" w:themeColor="text1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}</w:t>
      </w:r>
    </w:p>
    <w:p w14:paraId="6AC8FD7D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Логика:</w:t>
      </w:r>
      <w:r w:rsidRPr="008746FE">
        <w:rPr>
          <w:rFonts w:ascii="Times New Roman" w:hAnsi="Times New Roman" w:cs="Times New Roman"/>
          <w:color w:val="000000" w:themeColor="text1"/>
        </w:rPr>
        <w:t xml:space="preserve"> проверяет расписание мастера на указанный день недели, находит занятые слоты из существующих записей, возвращает свободные с шагом 30 минут.</w:t>
      </w:r>
    </w:p>
    <w:p w14:paraId="3BB1A67C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909986D">
          <v:rect id="_x0000_i1042" style="width:0;height:1.5pt" o:hralign="center" o:hrstd="t" o:hr="t"/>
        </w:pict>
      </w:r>
    </w:p>
    <w:p w14:paraId="294CC97A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41" w:name="get-apiemployees-for-service"/>
      <w:bookmarkEnd w:id="40"/>
      <w:r w:rsidRPr="008746FE">
        <w:rPr>
          <w:rFonts w:ascii="Times New Roman" w:hAnsi="Times New Roman" w:cs="Times New Roman"/>
          <w:color w:val="000000" w:themeColor="text1"/>
        </w:rPr>
        <w:t xml:space="preserve">GET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/api/employees-for-service</w:t>
      </w:r>
    </w:p>
    <w:p w14:paraId="01DA0C6A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Возвращает список мастеров, выполняющих данную услугу.</w:t>
      </w:r>
    </w:p>
    <w:p w14:paraId="251AEFBD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Параметры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service_id</w:t>
      </w:r>
      <w:proofErr w:type="spellEnd"/>
    </w:p>
    <w:p w14:paraId="156BE61B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Ответ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</w:p>
    <w:p w14:paraId="67674604" w14:textId="77777777" w:rsidR="00785BC1" w:rsidRPr="008746FE" w:rsidRDefault="00000000">
      <w:pPr>
        <w:pStyle w:val="SourceCode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{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"employees": [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{</w:t>
      </w:r>
      <w:proofErr w:type="gramEnd"/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"id": 1,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"name": "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Иван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Петров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",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"specialization": "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Моторист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",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"experience": 8,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"rating": 4.7,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    "reviews": 23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</w:t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}</w:t>
      </w:r>
      <w:proofErr w:type="gramEnd"/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proofErr w:type="gram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 xml:space="preserve">  ]</w:t>
      </w:r>
      <w:proofErr w:type="gramEnd"/>
      <w:r w:rsidRPr="008746FE">
        <w:rPr>
          <w:rFonts w:ascii="Times New Roman" w:hAnsi="Times New Roman" w:cs="Times New Roman"/>
          <w:color w:val="000000" w:themeColor="text1"/>
          <w:lang w:val="en-US"/>
        </w:rPr>
        <w:br/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}</w:t>
      </w:r>
    </w:p>
    <w:p w14:paraId="7FF5E7BB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7029657C">
          <v:rect id="_x0000_i1043" style="width:0;height:1.5pt" o:hralign="center" o:hrstd="t" o:hr="t"/>
        </w:pict>
      </w:r>
    </w:p>
    <w:p w14:paraId="17C800CC" w14:textId="77777777" w:rsidR="00785BC1" w:rsidRPr="008746FE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42" w:name="get-apicalendar-events"/>
      <w:bookmarkEnd w:id="41"/>
      <w:r w:rsidRPr="008746FE">
        <w:rPr>
          <w:rFonts w:ascii="Times New Roman" w:hAnsi="Times New Roman" w:cs="Times New Roman"/>
          <w:color w:val="000000" w:themeColor="text1"/>
        </w:rPr>
        <w:t xml:space="preserve">GET </w:t>
      </w:r>
      <w:r w:rsidRPr="008746FE">
        <w:rPr>
          <w:rStyle w:val="VerbatimChar"/>
          <w:rFonts w:ascii="Times New Roman" w:hAnsi="Times New Roman" w:cs="Times New Roman"/>
          <w:color w:val="000000" w:themeColor="text1"/>
        </w:rPr>
        <w:t>/api/calendar-events</w:t>
      </w:r>
    </w:p>
    <w:p w14:paraId="6ED3625B" w14:textId="77777777" w:rsidR="00785BC1" w:rsidRPr="008746FE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t>Возвращает события для FullCalendar (только для администратора).</w:t>
      </w:r>
    </w:p>
    <w:p w14:paraId="3E712B81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  <w:lang w:val="en-US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Параметры</w:t>
      </w:r>
      <w:r w:rsidRPr="008746FE">
        <w:rPr>
          <w:rFonts w:ascii="Times New Roman" w:hAnsi="Times New Roman" w:cs="Times New Roman"/>
          <w:b/>
          <w:bCs/>
          <w:color w:val="000000" w:themeColor="text1"/>
          <w:lang w:val="en-US"/>
        </w:rPr>
        <w:t>: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start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end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(ISO dates), </w:t>
      </w:r>
      <w:proofErr w:type="spellStart"/>
      <w:r w:rsidRPr="008746FE">
        <w:rPr>
          <w:rStyle w:val="VerbatimChar"/>
          <w:rFonts w:ascii="Times New Roman" w:hAnsi="Times New Roman" w:cs="Times New Roman"/>
          <w:color w:val="000000" w:themeColor="text1"/>
          <w:lang w:val="en-US"/>
        </w:rPr>
        <w:t>employee_id</w:t>
      </w:r>
      <w:proofErr w:type="spellEnd"/>
      <w:r w:rsidRPr="008746FE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Pr="008746FE">
        <w:rPr>
          <w:rFonts w:ascii="Times New Roman" w:hAnsi="Times New Roman" w:cs="Times New Roman"/>
          <w:color w:val="000000" w:themeColor="text1"/>
        </w:rPr>
        <w:t>опционально</w:t>
      </w:r>
      <w:r w:rsidRPr="008746FE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69EC3D1" w14:textId="77777777" w:rsidR="00785BC1" w:rsidRPr="008746FE" w:rsidRDefault="00000000">
      <w:pPr>
        <w:pStyle w:val="a0"/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b/>
          <w:bCs/>
          <w:color w:val="000000" w:themeColor="text1"/>
        </w:rPr>
        <w:t>Ответ:</w:t>
      </w:r>
      <w:r w:rsidRPr="008746FE">
        <w:rPr>
          <w:rFonts w:ascii="Times New Roman" w:hAnsi="Times New Roman" w:cs="Times New Roman"/>
          <w:color w:val="000000" w:themeColor="text1"/>
        </w:rPr>
        <w:t xml:space="preserve"> массив событий в формате FullCalendar с цветовой кодировкой по статусу.</w:t>
      </w:r>
    </w:p>
    <w:p w14:paraId="63CAD522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7F2748B8">
          <v:rect id="_x0000_i1044" style="width:0;height:1.5pt" o:hralign="center" o:hrstd="t" o:hr="t"/>
        </w:pict>
      </w:r>
    </w:p>
    <w:p w14:paraId="775F59A2" w14:textId="77777777" w:rsidR="00785BC1" w:rsidRPr="008746FE" w:rsidRDefault="00000000">
      <w:pPr>
        <w:pStyle w:val="2"/>
        <w:rPr>
          <w:rFonts w:ascii="Times New Roman" w:hAnsi="Times New Roman" w:cs="Times New Roman"/>
          <w:color w:val="000000" w:themeColor="text1"/>
        </w:rPr>
      </w:pPr>
      <w:bookmarkStart w:id="43" w:name="безопасность"/>
      <w:bookmarkEnd w:id="39"/>
      <w:bookmarkEnd w:id="42"/>
      <w:r w:rsidRPr="008746FE">
        <w:rPr>
          <w:rFonts w:ascii="Times New Roman" w:hAnsi="Times New Roman" w:cs="Times New Roman"/>
          <w:color w:val="000000" w:themeColor="text1"/>
        </w:rPr>
        <w:t>8. Безопасность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785BC1" w:rsidRPr="008746FE" w14:paraId="1D0E14FF" w14:textId="77777777" w:rsidTr="00785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FE855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Угроза</w:t>
            </w:r>
          </w:p>
        </w:tc>
        <w:tc>
          <w:tcPr>
            <w:tcW w:w="3960" w:type="dxa"/>
          </w:tcPr>
          <w:p w14:paraId="024E9DF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Защита</w:t>
            </w:r>
          </w:p>
        </w:tc>
      </w:tr>
      <w:tr w:rsidR="00785BC1" w:rsidRPr="008746FE" w14:paraId="6899FD9C" w14:textId="77777777">
        <w:tc>
          <w:tcPr>
            <w:tcW w:w="3960" w:type="dxa"/>
          </w:tcPr>
          <w:p w14:paraId="40484A7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SQL-инъекции</w:t>
            </w:r>
          </w:p>
        </w:tc>
        <w:tc>
          <w:tcPr>
            <w:tcW w:w="3960" w:type="dxa"/>
          </w:tcPr>
          <w:p w14:paraId="305C865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SQLAlchemy ORM использует параметризованные запросы</w:t>
            </w:r>
          </w:p>
        </w:tc>
      </w:tr>
      <w:tr w:rsidR="00785BC1" w:rsidRPr="008746FE" w14:paraId="70A302C4" w14:textId="77777777">
        <w:tc>
          <w:tcPr>
            <w:tcW w:w="3960" w:type="dxa"/>
          </w:tcPr>
          <w:p w14:paraId="76A3333E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XSS</w:t>
            </w:r>
          </w:p>
        </w:tc>
        <w:tc>
          <w:tcPr>
            <w:tcW w:w="3960" w:type="dxa"/>
          </w:tcPr>
          <w:p w14:paraId="6DF1CF1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Jinja2 автоматически экранирует весь вывод в шаблонах</w:t>
            </w:r>
          </w:p>
        </w:tc>
      </w:tr>
      <w:tr w:rsidR="00785BC1" w:rsidRPr="008746FE" w14:paraId="38AE3566" w14:textId="77777777">
        <w:tc>
          <w:tcPr>
            <w:tcW w:w="3960" w:type="dxa"/>
          </w:tcPr>
          <w:p w14:paraId="38AE0FD1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CSRF</w:t>
            </w:r>
          </w:p>
        </w:tc>
        <w:tc>
          <w:tcPr>
            <w:tcW w:w="3960" w:type="dxa"/>
          </w:tcPr>
          <w:p w14:paraId="08A18D1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Flask-WTF генерирует и валидирует CSRF-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lastRenderedPageBreak/>
              <w:t>токены для всех форм</w:t>
            </w:r>
          </w:p>
        </w:tc>
      </w:tr>
      <w:tr w:rsidR="00785BC1" w:rsidRPr="008746FE" w14:paraId="31613DA2" w14:textId="77777777">
        <w:tc>
          <w:tcPr>
            <w:tcW w:w="3960" w:type="dxa"/>
          </w:tcPr>
          <w:p w14:paraId="0E434A92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lastRenderedPageBreak/>
              <w:t>Несанкционированный доступ к админке</w:t>
            </w:r>
          </w:p>
        </w:tc>
        <w:tc>
          <w:tcPr>
            <w:tcW w:w="3960" w:type="dxa"/>
          </w:tcPr>
          <w:p w14:paraId="4690859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Декоратор </w:t>
            </w: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@admin_required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возвращает HTTP 403</w:t>
            </w:r>
          </w:p>
        </w:tc>
      </w:tr>
      <w:tr w:rsidR="00785BC1" w:rsidRPr="008746FE" w14:paraId="02BD45B6" w14:textId="77777777">
        <w:tc>
          <w:tcPr>
            <w:tcW w:w="3960" w:type="dxa"/>
          </w:tcPr>
          <w:p w14:paraId="7A86328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Незащищённые пароли</w:t>
            </w:r>
          </w:p>
        </w:tc>
        <w:tc>
          <w:tcPr>
            <w:tcW w:w="3960" w:type="dxa"/>
          </w:tcPr>
          <w:p w14:paraId="094DA4F0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>Werkzeug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generate_password_hash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(PBKDF2-SHA256)</w:t>
            </w:r>
          </w:p>
        </w:tc>
      </w:tr>
      <w:tr w:rsidR="00785BC1" w:rsidRPr="008746FE" w14:paraId="10F7CEFD" w14:textId="77777777">
        <w:tc>
          <w:tcPr>
            <w:tcW w:w="3960" w:type="dxa"/>
          </w:tcPr>
          <w:p w14:paraId="3228054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</w:rPr>
              <w:t>Path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</w:rPr>
              <w:t>traversal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при загрузке файлов</w:t>
            </w:r>
          </w:p>
        </w:tc>
        <w:tc>
          <w:tcPr>
            <w:tcW w:w="3960" w:type="dxa"/>
          </w:tcPr>
          <w:p w14:paraId="445F2413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secure_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filename(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+ проверка расширений + UUID-имена</w:t>
            </w:r>
          </w:p>
        </w:tc>
      </w:tr>
      <w:tr w:rsidR="00785BC1" w:rsidRPr="008746FE" w14:paraId="5FAD039D" w14:textId="77777777">
        <w:tc>
          <w:tcPr>
            <w:tcW w:w="3960" w:type="dxa"/>
          </w:tcPr>
          <w:p w14:paraId="0DCC6A79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Просмотр чужих записей</w:t>
            </w:r>
          </w:p>
        </w:tc>
        <w:tc>
          <w:tcPr>
            <w:tcW w:w="3960" w:type="dxa"/>
          </w:tcPr>
          <w:p w14:paraId="761D5E06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>Проверка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proofErr w:type="spellStart"/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booking.client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_</w:t>
            </w:r>
            <w:proofErr w:type="gramStart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id</w:t>
            </w:r>
            <w:proofErr w:type="spell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 xml:space="preserve"> !</w:t>
            </w:r>
            <w:proofErr w:type="gramEnd"/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  <w:lang w:val="en-US"/>
              </w:rPr>
              <w:t>= current_user.id</w:t>
            </w:r>
            <w:r w:rsidRPr="008746FE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→ HTTP 403</w:t>
            </w:r>
          </w:p>
        </w:tc>
      </w:tr>
      <w:tr w:rsidR="00785BC1" w:rsidRPr="008746FE" w14:paraId="0DAD3593" w14:textId="77777777">
        <w:tc>
          <w:tcPr>
            <w:tcW w:w="3960" w:type="dxa"/>
          </w:tcPr>
          <w:p w14:paraId="0B708C8F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Доступ к закрытым </w:t>
            </w:r>
            <w:proofErr w:type="spellStart"/>
            <w:r w:rsidRPr="008746FE">
              <w:rPr>
                <w:rFonts w:ascii="Times New Roman" w:hAnsi="Times New Roman" w:cs="Times New Roman"/>
                <w:color w:val="000000" w:themeColor="text1"/>
              </w:rPr>
              <w:t>роутам</w:t>
            </w:r>
            <w:proofErr w:type="spellEnd"/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без входа</w:t>
            </w:r>
          </w:p>
        </w:tc>
        <w:tc>
          <w:tcPr>
            <w:tcW w:w="3960" w:type="dxa"/>
          </w:tcPr>
          <w:p w14:paraId="77CCFA5A" w14:textId="77777777" w:rsidR="00785BC1" w:rsidRPr="008746FE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8746FE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@login_required</w:t>
            </w:r>
            <w:r w:rsidRPr="008746FE">
              <w:rPr>
                <w:rFonts w:ascii="Times New Roman" w:hAnsi="Times New Roman" w:cs="Times New Roman"/>
                <w:color w:val="000000" w:themeColor="text1"/>
              </w:rPr>
              <w:t xml:space="preserve"> + редирект на страницу входа</w:t>
            </w:r>
          </w:p>
        </w:tc>
      </w:tr>
    </w:tbl>
    <w:p w14:paraId="48ED0B03" w14:textId="77777777" w:rsidR="00785BC1" w:rsidRPr="008746FE" w:rsidRDefault="00000000">
      <w:pPr>
        <w:rPr>
          <w:rFonts w:ascii="Times New Roman" w:hAnsi="Times New Roman" w:cs="Times New Roman"/>
          <w:color w:val="000000" w:themeColor="text1"/>
        </w:rPr>
      </w:pPr>
      <w:r w:rsidRPr="008746FE">
        <w:rPr>
          <w:rFonts w:ascii="Times New Roman" w:hAnsi="Times New Roman" w:cs="Times New Roman"/>
          <w:color w:val="000000" w:themeColor="text1"/>
        </w:rPr>
        <w:pict w14:anchorId="211DB2A8">
          <v:rect id="_x0000_i1045" style="width:0;height:1.5pt" o:hralign="center" o:hrstd="t" o:hr="t"/>
        </w:pict>
      </w:r>
      <w:bookmarkEnd w:id="0"/>
      <w:bookmarkEnd w:id="43"/>
    </w:p>
    <w:sectPr w:rsidR="00785BC1" w:rsidRPr="008746F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DCCB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3D087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E446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7160724">
    <w:abstractNumId w:val="0"/>
  </w:num>
  <w:num w:numId="2" w16cid:durableId="755859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2401220">
    <w:abstractNumId w:val="1"/>
  </w:num>
  <w:num w:numId="4" w16cid:durableId="308095046">
    <w:abstractNumId w:val="1"/>
  </w:num>
  <w:num w:numId="5" w16cid:durableId="2049794123">
    <w:abstractNumId w:val="1"/>
  </w:num>
  <w:num w:numId="6" w16cid:durableId="1783108802">
    <w:abstractNumId w:val="1"/>
  </w:num>
  <w:num w:numId="7" w16cid:durableId="736561841">
    <w:abstractNumId w:val="1"/>
  </w:num>
  <w:num w:numId="8" w16cid:durableId="127868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BC1"/>
    <w:rsid w:val="00785BC1"/>
    <w:rsid w:val="008746FE"/>
    <w:rsid w:val="008A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EE5F"/>
  <w15:docId w15:val="{547A0B4A-4365-4D52-B7B0-FBC249FFF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2213</Words>
  <Characters>12616</Characters>
  <Application>Microsoft Office Word</Application>
  <DocSecurity>0</DocSecurity>
  <Lines>105</Lines>
  <Paragraphs>29</Paragraphs>
  <ScaleCrop>false</ScaleCrop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Yergazy Yertay</cp:lastModifiedBy>
  <cp:revision>2</cp:revision>
  <dcterms:created xsi:type="dcterms:W3CDTF">2026-05-26T05:38:00Z</dcterms:created>
  <dcterms:modified xsi:type="dcterms:W3CDTF">2026-05-26T05:43:00Z</dcterms:modified>
</cp:coreProperties>
</file>