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0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31264" id="docshapegroup1" coordorigin="0,0" coordsize="11906,16838">
                <v:shape style="position:absolute;left:0;top:0;width:4157;height:3415" type="#_x0000_t75" id="docshape2" stroked="false">
                  <v:imagedata r:id="rId5" o:title=""/>
                </v:shape>
                <v:shape style="position:absolute;left:3780;top:0;width:4344;height:3415" type="#_x0000_t75" id="docshape3" stroked="false">
                  <v:imagedata r:id="rId6" o:title=""/>
                </v:shape>
                <v:shape style="position:absolute;left:7749;top:0;width:4157;height:3415" type="#_x0000_t75" id="docshape4" stroked="false">
                  <v:imagedata r:id="rId7" o:title=""/>
                </v:shape>
                <v:shape style="position:absolute;left:1796;top:3320;width:4344;height:3461" type="#_x0000_t75" id="docshape5" stroked="false">
                  <v:imagedata r:id="rId8" o:title=""/>
                </v:shape>
                <v:shape style="position:absolute;left:5765;top:3320;width:4344;height:3461" type="#_x0000_t75" id="docshape6" stroked="false">
                  <v:imagedata r:id="rId8" o:title=""/>
                </v:shape>
                <v:shape style="position:absolute;left:0;top:6688;width:4157;height:3461" type="#_x0000_t75" id="docshape7" stroked="false">
                  <v:imagedata r:id="rId9" o:title=""/>
                </v:shape>
                <v:shape style="position:absolute;left:3780;top:6688;width:4344;height:3461" type="#_x0000_t75" id="docshape8" stroked="false">
                  <v:imagedata r:id="rId8" o:title=""/>
                </v:shape>
                <v:shape style="position:absolute;left:7749;top:6688;width:4157;height:3461" type="#_x0000_t75" id="docshape9" stroked="false">
                  <v:imagedata r:id="rId10" o:title=""/>
                </v:shape>
                <v:shape style="position:absolute;left:1796;top:10056;width:4344;height:3461" type="#_x0000_t75" id="docshape10" stroked="false">
                  <v:imagedata r:id="rId8" o:title=""/>
                </v:shape>
                <v:shape style="position:absolute;left:5765;top:10056;width:4344;height:3461" type="#_x0000_t75" id="docshape11" stroked="false">
                  <v:imagedata r:id="rId8" o:title=""/>
                </v:shape>
                <v:shape style="position:absolute;left:0;top:13423;width:4157;height:3415" type="#_x0000_t75" id="docshape12" stroked="false">
                  <v:imagedata r:id="rId11" o:title=""/>
                </v:shape>
                <v:shape style="position:absolute;left:3780;top:13423;width:4344;height:3415" type="#_x0000_t75" id="docshape13" stroked="false">
                  <v:imagedata r:id="rId12" o:title=""/>
                </v:shape>
                <v:shape style="position:absolute;left:7749;top:13423;width:4157;height:3415" type="#_x0000_t75" id="docshape1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Об утверждении Правил осуществления кассовых </w:t>
      </w:r>
      <w:r>
        <w:rPr>
          <w:w w:val="110"/>
        </w:rPr>
        <w:t>операций и операций по инкассации банкнот, монет и ценностей в</w:t>
      </w:r>
      <w:r>
        <w:rPr>
          <w:spacing w:val="80"/>
          <w:w w:val="110"/>
        </w:rPr>
        <w:t> </w:t>
      </w:r>
      <w:r>
        <w:rPr>
          <w:w w:val="110"/>
        </w:rPr>
        <w:t>банках второго уровня, филиалах банков-нерезидентов Республики Казахстан, Национальном операторе почты и юридических лицах, исключительной деятельностью которых</w:t>
      </w:r>
      <w:r>
        <w:rPr>
          <w:spacing w:val="40"/>
          <w:w w:val="110"/>
        </w:rPr>
        <w:t> </w:t>
      </w:r>
      <w:r>
        <w:rPr>
          <w:w w:val="110"/>
        </w:rPr>
        <w:t>является</w:t>
      </w:r>
      <w:r>
        <w:rPr>
          <w:spacing w:val="40"/>
          <w:w w:val="110"/>
        </w:rPr>
        <w:t> </w:t>
      </w:r>
      <w:r>
        <w:rPr>
          <w:w w:val="110"/>
        </w:rPr>
        <w:t>инкассация</w:t>
      </w:r>
      <w:r>
        <w:rPr>
          <w:spacing w:val="40"/>
          <w:w w:val="110"/>
        </w:rPr>
        <w:t> </w:t>
      </w:r>
      <w:r>
        <w:rPr>
          <w:w w:val="110"/>
        </w:rPr>
        <w:t>банкнот,</w:t>
      </w:r>
      <w:r>
        <w:rPr>
          <w:spacing w:val="40"/>
          <w:w w:val="110"/>
        </w:rPr>
        <w:t> </w:t>
      </w:r>
      <w:r>
        <w:rPr>
          <w:w w:val="110"/>
        </w:rPr>
        <w:t>монет</w:t>
      </w:r>
      <w:r>
        <w:rPr>
          <w:spacing w:val="40"/>
          <w:w w:val="110"/>
        </w:rPr>
        <w:t> </w:t>
      </w:r>
      <w:r>
        <w:rPr>
          <w:w w:val="110"/>
        </w:rPr>
        <w:t>и</w:t>
      </w:r>
      <w:r>
        <w:rPr>
          <w:spacing w:val="40"/>
          <w:w w:val="110"/>
        </w:rPr>
        <w:t> </w:t>
      </w:r>
      <w:r>
        <w:rPr>
          <w:w w:val="110"/>
        </w:rPr>
        <w:t>ценностей</w:t>
      </w:r>
    </w:p>
    <w:p>
      <w:pPr>
        <w:spacing w:before="126"/>
        <w:ind w:left="141" w:right="0" w:firstLine="0"/>
        <w:jc w:val="left"/>
        <w:rPr>
          <w:sz w:val="20"/>
        </w:rPr>
      </w:pPr>
      <w:r>
        <w:rPr>
          <w:w w:val="110"/>
          <w:sz w:val="20"/>
        </w:rPr>
        <w:t>Постановление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Республики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Казахстан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29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ноября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2019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года</w:t>
      </w:r>
      <w:r>
        <w:rPr>
          <w:spacing w:val="-9"/>
          <w:w w:val="110"/>
          <w:sz w:val="20"/>
        </w:rPr>
        <w:t> </w:t>
      </w:r>
      <w:r>
        <w:rPr>
          <w:spacing w:val="-10"/>
          <w:w w:val="110"/>
          <w:sz w:val="20"/>
        </w:rPr>
        <w:t>№</w:t>
      </w:r>
    </w:p>
    <w:p>
      <w:pPr>
        <w:spacing w:line="280" w:lineRule="auto" w:before="40"/>
        <w:ind w:left="141" w:right="301" w:firstLine="0"/>
        <w:jc w:val="left"/>
        <w:rPr>
          <w:sz w:val="20"/>
        </w:rPr>
      </w:pPr>
      <w:r>
        <w:rPr>
          <w:w w:val="110"/>
          <w:sz w:val="20"/>
        </w:rPr>
        <w:t>231.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Зарегистрировано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Министерстве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юстиции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Республики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Казахстан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3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декабря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2019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года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w w:val="110"/>
          <w:sz w:val="20"/>
        </w:rPr>
        <w:t> </w:t>
      </w:r>
      <w:r>
        <w:rPr>
          <w:spacing w:val="-2"/>
          <w:w w:val="110"/>
          <w:sz w:val="20"/>
        </w:rPr>
        <w:t>19680.</w:t>
      </w:r>
    </w:p>
    <w:p>
      <w:pPr>
        <w:pStyle w:val="BodyText"/>
        <w:spacing w:before="21"/>
        <w:ind w:left="0"/>
        <w:rPr>
          <w:sz w:val="20"/>
        </w:rPr>
      </w:pPr>
    </w:p>
    <w:p>
      <w:pPr>
        <w:spacing w:before="0"/>
        <w:ind w:left="595" w:right="0" w:firstLine="0"/>
        <w:jc w:val="left"/>
        <w:rPr>
          <w:sz w:val="20"/>
        </w:rPr>
      </w:pPr>
      <w:r>
        <w:rPr>
          <w:w w:val="110"/>
          <w:sz w:val="20"/>
        </w:rPr>
        <w:t>Примечание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ИЗПИ!</w:t>
      </w:r>
    </w:p>
    <w:p>
      <w:pPr>
        <w:pStyle w:val="BodyText"/>
        <w:spacing w:before="166"/>
        <w:ind w:left="595"/>
      </w:pPr>
      <w:r>
        <w:rPr>
          <w:w w:val="110"/>
        </w:rPr>
        <w:t>Настоящее</w:t>
      </w:r>
      <w:r>
        <w:rPr>
          <w:spacing w:val="-4"/>
          <w:w w:val="110"/>
        </w:rPr>
        <w:t> </w:t>
      </w:r>
      <w:r>
        <w:rPr>
          <w:w w:val="110"/>
        </w:rPr>
        <w:t>постановление</w:t>
      </w:r>
      <w:r>
        <w:rPr>
          <w:spacing w:val="-4"/>
          <w:w w:val="110"/>
        </w:rPr>
        <w:t> </w:t>
      </w:r>
      <w:r>
        <w:rPr>
          <w:w w:val="110"/>
        </w:rPr>
        <w:t>вводится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4"/>
          <w:w w:val="110"/>
        </w:rPr>
        <w:t> </w:t>
      </w:r>
      <w:r>
        <w:rPr>
          <w:w w:val="110"/>
        </w:rPr>
        <w:t>действие</w:t>
      </w:r>
      <w:r>
        <w:rPr>
          <w:spacing w:val="-4"/>
          <w:w w:val="110"/>
        </w:rPr>
        <w:t> </w:t>
      </w:r>
      <w:r>
        <w:rPr>
          <w:w w:val="110"/>
        </w:rPr>
        <w:t>с</w:t>
      </w:r>
      <w:r>
        <w:rPr>
          <w:spacing w:val="-3"/>
          <w:w w:val="110"/>
        </w:rPr>
        <w:t> </w:t>
      </w:r>
      <w:r>
        <w:rPr>
          <w:w w:val="110"/>
        </w:rPr>
        <w:t>1</w:t>
      </w:r>
      <w:r>
        <w:rPr>
          <w:spacing w:val="-4"/>
          <w:w w:val="110"/>
        </w:rPr>
        <w:t> </w:t>
      </w:r>
      <w:r>
        <w:rPr>
          <w:w w:val="110"/>
        </w:rPr>
        <w:t>января</w:t>
      </w:r>
      <w:r>
        <w:rPr>
          <w:spacing w:val="-3"/>
          <w:w w:val="110"/>
        </w:rPr>
        <w:t> </w:t>
      </w:r>
      <w:r>
        <w:rPr>
          <w:w w:val="110"/>
        </w:rPr>
        <w:t>2020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года.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В</w:t>
      </w:r>
      <w:r>
        <w:rPr>
          <w:spacing w:val="-6"/>
          <w:w w:val="110"/>
        </w:rPr>
        <w:t> </w:t>
      </w:r>
      <w:r>
        <w:rPr>
          <w:w w:val="110"/>
        </w:rPr>
        <w:t>соответствии</w:t>
      </w:r>
      <w:r>
        <w:rPr>
          <w:spacing w:val="-6"/>
          <w:w w:val="110"/>
        </w:rPr>
        <w:t> </w:t>
      </w:r>
      <w:r>
        <w:rPr>
          <w:w w:val="110"/>
        </w:rPr>
        <w:t>с</w:t>
      </w:r>
      <w:r>
        <w:rPr>
          <w:spacing w:val="-6"/>
          <w:w w:val="110"/>
        </w:rPr>
        <w:t> </w:t>
      </w:r>
      <w:r>
        <w:rPr>
          <w:w w:val="110"/>
        </w:rPr>
        <w:t>подпунктом</w:t>
      </w:r>
      <w:r>
        <w:rPr>
          <w:spacing w:val="-6"/>
          <w:w w:val="110"/>
        </w:rPr>
        <w:t> </w:t>
      </w:r>
      <w:r>
        <w:rPr>
          <w:w w:val="110"/>
        </w:rPr>
        <w:t>11)</w:t>
      </w:r>
      <w:r>
        <w:rPr>
          <w:spacing w:val="-6"/>
          <w:w w:val="110"/>
        </w:rPr>
        <w:t> </w:t>
      </w:r>
      <w:r>
        <w:rPr>
          <w:w w:val="110"/>
        </w:rPr>
        <w:t>абзаца</w:t>
      </w:r>
      <w:r>
        <w:rPr>
          <w:spacing w:val="-6"/>
          <w:w w:val="110"/>
        </w:rPr>
        <w:t> </w:t>
      </w:r>
      <w:r>
        <w:rPr>
          <w:w w:val="110"/>
        </w:rPr>
        <w:t>второго</w:t>
      </w:r>
      <w:r>
        <w:rPr>
          <w:spacing w:val="-6"/>
          <w:w w:val="110"/>
        </w:rPr>
        <w:t> </w:t>
      </w:r>
      <w:r>
        <w:rPr>
          <w:w w:val="110"/>
        </w:rPr>
        <w:t>части</w:t>
      </w:r>
      <w:r>
        <w:rPr>
          <w:spacing w:val="-6"/>
          <w:w w:val="110"/>
        </w:rPr>
        <w:t> </w:t>
      </w:r>
      <w:r>
        <w:rPr>
          <w:w w:val="110"/>
        </w:rPr>
        <w:t>второй</w:t>
      </w:r>
      <w:r>
        <w:rPr>
          <w:spacing w:val="-6"/>
          <w:w w:val="110"/>
        </w:rPr>
        <w:t> </w:t>
      </w:r>
      <w:r>
        <w:rPr>
          <w:w w:val="110"/>
        </w:rPr>
        <w:t>пункта</w:t>
      </w:r>
      <w:r>
        <w:rPr>
          <w:spacing w:val="-6"/>
          <w:w w:val="110"/>
        </w:rPr>
        <w:t> </w:t>
      </w:r>
      <w:r>
        <w:rPr>
          <w:w w:val="110"/>
        </w:rPr>
        <w:t>19</w:t>
      </w:r>
      <w:r>
        <w:rPr>
          <w:spacing w:val="-6"/>
          <w:w w:val="110"/>
        </w:rPr>
        <w:t> </w:t>
      </w:r>
      <w:r>
        <w:rPr>
          <w:w w:val="110"/>
        </w:rPr>
        <w:t>Положения о Национальном Банке Республики Казахстан, утвержденного Указом Президента Республики Казахстан от 31 декабря 2003 года № 1271 "Об утверждении Положения и структуры Национального Банка Республики Казахстан", Правление Национального Банка</w:t>
      </w:r>
      <w:r>
        <w:rPr>
          <w:spacing w:val="-16"/>
          <w:w w:val="110"/>
        </w:rPr>
        <w:t> </w:t>
      </w:r>
      <w:r>
        <w:rPr>
          <w:w w:val="110"/>
        </w:rPr>
        <w:t>Республики</w:t>
      </w:r>
      <w:r>
        <w:rPr>
          <w:spacing w:val="-15"/>
          <w:w w:val="110"/>
        </w:rPr>
        <w:t> </w:t>
      </w:r>
      <w:r>
        <w:rPr>
          <w:w w:val="110"/>
        </w:rPr>
        <w:t>Казахстан</w:t>
      </w:r>
      <w:r>
        <w:rPr>
          <w:spacing w:val="-15"/>
          <w:w w:val="110"/>
        </w:rPr>
        <w:t> </w:t>
      </w:r>
      <w:r>
        <w:rPr>
          <w:w w:val="110"/>
        </w:rPr>
        <w:t>ПОСТАНОВЛЯЕТ:</w:t>
      </w:r>
    </w:p>
    <w:p>
      <w:pPr>
        <w:spacing w:line="280" w:lineRule="auto" w:before="129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Преамбула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от 10.11.2025 № 71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80" w:lineRule="auto" w:before="129" w:after="0"/>
        <w:ind w:left="141" w:right="268" w:firstLine="453"/>
        <w:jc w:val="left"/>
        <w:rPr>
          <w:sz w:val="22"/>
        </w:rPr>
      </w:pPr>
      <w:r>
        <w:rPr>
          <w:w w:val="110"/>
          <w:sz w:val="22"/>
        </w:rPr>
        <w:t>Утвердить Правила осуществления кассовых операций и операций по </w:t>
      </w:r>
      <w:r>
        <w:rPr>
          <w:w w:val="110"/>
          <w:sz w:val="22"/>
        </w:rPr>
        <w:t>инкассации банкнот, монет и ценностей в банках второго уровня, филиалах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банков-нерезидентов Республики Казахстан, Национальном операторе почты и юридических лицах, исключительной деятельностью которых является </w:t>
      </w:r>
      <w:r>
        <w:rPr>
          <w:w w:val="110"/>
        </w:rPr>
        <w:t>инкассация банкнот, монет и ценностей (далее – Правила).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80" w:lineRule="auto" w:before="127" w:after="0"/>
        <w:ind w:left="141" w:right="689" w:firstLine="453"/>
        <w:jc w:val="left"/>
        <w:rPr>
          <w:sz w:val="22"/>
        </w:rPr>
      </w:pPr>
      <w:r>
        <w:rPr>
          <w:w w:val="110"/>
          <w:sz w:val="22"/>
        </w:rPr>
        <w:t>Признать утратившими силу постановления Правления Национального </w:t>
      </w:r>
      <w:r>
        <w:rPr>
          <w:w w:val="110"/>
          <w:sz w:val="22"/>
        </w:rPr>
        <w:t>Банка Республики Казахстан, а также структурные элементы некоторых постановлений Правления Национального Банка Республики Казахстан по перечню согласно приложению к настоящему постановлению.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80" w:lineRule="auto" w:before="129" w:after="0"/>
        <w:ind w:left="141" w:right="1268" w:firstLine="453"/>
        <w:jc w:val="left"/>
        <w:rPr>
          <w:sz w:val="22"/>
        </w:rPr>
      </w:pPr>
      <w:r>
        <w:rPr>
          <w:w w:val="110"/>
          <w:sz w:val="22"/>
        </w:rPr>
        <w:t>Департаменту наличного денежного обращения (Кажмуратов Ж.Т.) в установленном законодательством Республики Казахстан порядке </w:t>
      </w:r>
      <w:r>
        <w:rPr>
          <w:w w:val="110"/>
          <w:sz w:val="22"/>
        </w:rPr>
        <w:t>обеспечить: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27" w:after="0"/>
        <w:ind w:left="141" w:right="993" w:firstLine="453"/>
        <w:jc w:val="left"/>
        <w:rPr>
          <w:sz w:val="22"/>
        </w:rPr>
      </w:pPr>
      <w:r>
        <w:rPr>
          <w:w w:val="110"/>
          <w:sz w:val="22"/>
        </w:rPr>
        <w:t>совместно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Юридическим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департаментом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(Касенов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А.С.)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государственную регистрацию настоящего постановления в Министерстве юстиции Республики </w:t>
      </w:r>
      <w:r>
        <w:rPr>
          <w:spacing w:val="-2"/>
          <w:w w:val="110"/>
          <w:sz w:val="22"/>
        </w:rPr>
        <w:t>Казахстан;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28" w:after="0"/>
        <w:ind w:left="141" w:right="924" w:firstLine="453"/>
        <w:jc w:val="left"/>
        <w:rPr>
          <w:sz w:val="22"/>
        </w:rPr>
      </w:pPr>
      <w:r>
        <w:rPr>
          <w:w w:val="110"/>
          <w:sz w:val="22"/>
        </w:rPr>
        <w:t>размещение настоящего постановления на официальном интернет-</w:t>
      </w:r>
      <w:r>
        <w:rPr>
          <w:w w:val="110"/>
          <w:sz w:val="22"/>
        </w:rPr>
        <w:t>ресурсе Национального Банка Республики Казахстан после его официального </w:t>
      </w:r>
      <w:r>
        <w:rPr>
          <w:spacing w:val="-2"/>
          <w:w w:val="110"/>
          <w:sz w:val="22"/>
        </w:rPr>
        <w:t>опубликования;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27" w:after="0"/>
        <w:ind w:left="141" w:right="495" w:firstLine="453"/>
        <w:jc w:val="left"/>
        <w:rPr>
          <w:sz w:val="22"/>
        </w:rPr>
      </w:pPr>
      <w:r>
        <w:rPr>
          <w:w w:val="110"/>
          <w:sz w:val="22"/>
        </w:rPr>
        <w:t>в течение десяти рабочих дней после государственной регистрации </w:t>
      </w:r>
      <w:r>
        <w:rPr>
          <w:w w:val="110"/>
          <w:sz w:val="22"/>
        </w:rPr>
        <w:t>настоящего постановления представление в Юридический департамент сведений об исполнении мероприятий, предусмотренных подпунктом 2) настоящего пункта и пунктом 4 настоящего постановления.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80" w:lineRule="auto" w:before="129" w:after="0"/>
        <w:ind w:left="141" w:right="755" w:firstLine="453"/>
        <w:jc w:val="left"/>
        <w:rPr>
          <w:sz w:val="22"/>
        </w:rPr>
      </w:pPr>
      <w:r>
        <w:rPr>
          <w:w w:val="110"/>
          <w:sz w:val="22"/>
        </w:rPr>
        <w:t>Департаменту внешних коммуникаций – пресс-службе Национального </w:t>
      </w:r>
      <w:r>
        <w:rPr>
          <w:w w:val="110"/>
          <w:sz w:val="22"/>
        </w:rPr>
        <w:t>Банка (Адамбаева А.Р.) обеспечить в течение десяти календарных дней после</w:t>
      </w:r>
    </w:p>
    <w:p>
      <w:pPr>
        <w:pStyle w:val="BodyText"/>
        <w:spacing w:before="168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5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30752" id="docshapegroup15" coordorigin="0,0" coordsize="11906,16838">
                <v:shape style="position:absolute;left:0;top:0;width:4157;height:3415" type="#_x0000_t75" id="docshape16" stroked="false">
                  <v:imagedata r:id="rId5" o:title=""/>
                </v:shape>
                <v:shape style="position:absolute;left:3780;top:0;width:4344;height:3415" type="#_x0000_t75" id="docshape17" stroked="false">
                  <v:imagedata r:id="rId6" o:title=""/>
                </v:shape>
                <v:shape style="position:absolute;left:7749;top:0;width:4157;height:3415" type="#_x0000_t75" id="docshape18" stroked="false">
                  <v:imagedata r:id="rId7" o:title=""/>
                </v:shape>
                <v:shape style="position:absolute;left:1796;top:3320;width:4344;height:3461" type="#_x0000_t75" id="docshape19" stroked="false">
                  <v:imagedata r:id="rId8" o:title=""/>
                </v:shape>
                <v:shape style="position:absolute;left:5765;top:3320;width:4344;height:3461" type="#_x0000_t75" id="docshape20" stroked="false">
                  <v:imagedata r:id="rId8" o:title=""/>
                </v:shape>
                <v:shape style="position:absolute;left:0;top:6688;width:4157;height:3461" type="#_x0000_t75" id="docshape21" stroked="false">
                  <v:imagedata r:id="rId9" o:title=""/>
                </v:shape>
                <v:shape style="position:absolute;left:3780;top:6688;width:4344;height:3461" type="#_x0000_t75" id="docshape22" stroked="false">
                  <v:imagedata r:id="rId8" o:title=""/>
                </v:shape>
                <v:shape style="position:absolute;left:7749;top:6688;width:4157;height:3461" type="#_x0000_t75" id="docshape23" stroked="false">
                  <v:imagedata r:id="rId10" o:title=""/>
                </v:shape>
                <v:shape style="position:absolute;left:1796;top:10056;width:4344;height:3461" type="#_x0000_t75" id="docshape24" stroked="false">
                  <v:imagedata r:id="rId8" o:title=""/>
                </v:shape>
                <v:shape style="position:absolute;left:5765;top:10056;width:4344;height:3461" type="#_x0000_t75" id="docshape25" stroked="false">
                  <v:imagedata r:id="rId8" o:title=""/>
                </v:shape>
                <v:shape style="position:absolute;left:0;top:13423;width:4157;height:3415" type="#_x0000_t75" id="docshape26" stroked="false">
                  <v:imagedata r:id="rId11" o:title=""/>
                </v:shape>
                <v:shape style="position:absolute;left:3780;top:13423;width:4344;height:3415" type="#_x0000_t75" id="docshape27" stroked="false">
                  <v:imagedata r:id="rId12" o:title=""/>
                </v:shape>
                <v:shape style="position:absolute;left:7749;top:13423;width:4157;height:3415" type="#_x0000_t75" id="docshape2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государственной регистрации настоящего постановления направление его копии </w:t>
      </w:r>
      <w:r>
        <w:rPr>
          <w:w w:val="110"/>
        </w:rPr>
        <w:t>на официальное опубликование в периодические печатные издания.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80" w:lineRule="auto" w:before="127" w:after="0"/>
        <w:ind w:left="141" w:right="426" w:firstLine="453"/>
        <w:jc w:val="left"/>
        <w:rPr>
          <w:sz w:val="22"/>
        </w:rPr>
      </w:pPr>
      <w:r>
        <w:rPr>
          <w:w w:val="110"/>
          <w:sz w:val="22"/>
        </w:rPr>
        <w:t>Контроль за исполнением настоящего постановления возложить на </w:t>
      </w:r>
      <w:r>
        <w:rPr>
          <w:w w:val="110"/>
          <w:sz w:val="22"/>
        </w:rPr>
        <w:t>заместителя Председателя Национального Банка Республики Казахстан Галиеву Д.Т.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80" w:lineRule="auto" w:before="127" w:after="0"/>
        <w:ind w:left="141" w:right="330" w:firstLine="453"/>
        <w:jc w:val="left"/>
        <w:rPr>
          <w:sz w:val="22"/>
        </w:rPr>
      </w:pPr>
      <w:r>
        <w:rPr>
          <w:w w:val="110"/>
          <w:sz w:val="22"/>
        </w:rPr>
        <w:t>Настоящее постановление подлежит официальному опубликованию и вводится </w:t>
      </w:r>
      <w:r>
        <w:rPr>
          <w:w w:val="110"/>
          <w:sz w:val="22"/>
        </w:rPr>
        <w:t>в действие с 1 января 2020 года.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27" w:after="0"/>
        <w:ind w:left="826" w:right="0" w:hanging="231"/>
        <w:jc w:val="left"/>
        <w:rPr>
          <w:sz w:val="22"/>
        </w:rPr>
      </w:pPr>
      <w:r>
        <w:rPr>
          <w:w w:val="110"/>
          <w:sz w:val="22"/>
        </w:rPr>
        <w:t>Приостановить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до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16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декабря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2020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года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действие: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68" w:after="0"/>
        <w:ind w:left="141" w:right="396" w:firstLine="453"/>
        <w:jc w:val="left"/>
        <w:rPr>
          <w:sz w:val="22"/>
        </w:rPr>
      </w:pPr>
      <w:r>
        <w:rPr>
          <w:w w:val="110"/>
          <w:sz w:val="22"/>
        </w:rPr>
        <w:t>заголовка настоящего постановления, установив, что в период </w:t>
      </w:r>
      <w:r>
        <w:rPr>
          <w:w w:val="110"/>
          <w:sz w:val="22"/>
        </w:rPr>
        <w:t>приостановления заголовок настоящего постановления действует в следующей редакции: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"Об утверждении Правил осуществления кассовых операций и операций по инкассации банкнот, монет и ценностей в банках второго уровня, Национальном операторе почты и юридических лицах, исключительной деятельностью </w:t>
      </w:r>
      <w:r>
        <w:rPr>
          <w:w w:val="110"/>
        </w:rPr>
        <w:t>которых является инкассация банкнот, монет и ценностей";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29" w:after="0"/>
        <w:ind w:left="141" w:right="525" w:firstLine="453"/>
        <w:jc w:val="left"/>
        <w:rPr>
          <w:sz w:val="22"/>
        </w:rPr>
      </w:pPr>
      <w:r>
        <w:rPr>
          <w:w w:val="110"/>
          <w:sz w:val="22"/>
        </w:rPr>
        <w:t>пункта 1 настоящего постановления, установив, что в период </w:t>
      </w:r>
      <w:r>
        <w:rPr>
          <w:w w:val="110"/>
          <w:sz w:val="22"/>
        </w:rPr>
        <w:t>приостановления данный пункт действует в следующей редакции: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"1.</w:t>
      </w:r>
      <w:r>
        <w:rPr>
          <w:spacing w:val="-2"/>
          <w:w w:val="110"/>
        </w:rPr>
        <w:t> </w:t>
      </w:r>
      <w:r>
        <w:rPr>
          <w:w w:val="110"/>
        </w:rPr>
        <w:t>Утвердить</w:t>
      </w:r>
      <w:r>
        <w:rPr>
          <w:spacing w:val="-2"/>
          <w:w w:val="110"/>
        </w:rPr>
        <w:t> </w:t>
      </w:r>
      <w:r>
        <w:rPr>
          <w:w w:val="110"/>
        </w:rPr>
        <w:t>прилагаемые</w:t>
      </w:r>
      <w:r>
        <w:rPr>
          <w:spacing w:val="-2"/>
          <w:w w:val="110"/>
        </w:rPr>
        <w:t> </w:t>
      </w:r>
      <w:r>
        <w:rPr>
          <w:w w:val="110"/>
        </w:rPr>
        <w:t>Правила</w:t>
      </w:r>
      <w:r>
        <w:rPr>
          <w:spacing w:val="-2"/>
          <w:w w:val="110"/>
        </w:rPr>
        <w:t> </w:t>
      </w:r>
      <w:r>
        <w:rPr>
          <w:w w:val="110"/>
        </w:rPr>
        <w:t>осуществления</w:t>
      </w:r>
      <w:r>
        <w:rPr>
          <w:spacing w:val="-2"/>
          <w:w w:val="110"/>
        </w:rPr>
        <w:t> </w:t>
      </w:r>
      <w:r>
        <w:rPr>
          <w:w w:val="110"/>
        </w:rPr>
        <w:t>кассовых</w:t>
      </w:r>
      <w:r>
        <w:rPr>
          <w:spacing w:val="-2"/>
          <w:w w:val="110"/>
        </w:rPr>
        <w:t> </w:t>
      </w:r>
      <w:r>
        <w:rPr>
          <w:w w:val="110"/>
        </w:rPr>
        <w:t>операций</w:t>
      </w:r>
      <w:r>
        <w:rPr>
          <w:spacing w:val="-2"/>
          <w:w w:val="110"/>
        </w:rPr>
        <w:t> </w:t>
      </w:r>
      <w:r>
        <w:rPr>
          <w:w w:val="110"/>
        </w:rPr>
        <w:t>и</w:t>
      </w:r>
      <w:r>
        <w:rPr>
          <w:spacing w:val="-2"/>
          <w:w w:val="110"/>
        </w:rPr>
        <w:t> </w:t>
      </w:r>
      <w:r>
        <w:rPr>
          <w:w w:val="110"/>
        </w:rPr>
        <w:t>операций по инкассации банкнот, монет и ценностей в банках второго уровня, Национальном операторе почты и юридических лицах, исключительной деятельностью которых является инкассация банкнот, монет и ценностей.";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28" w:after="0"/>
        <w:ind w:left="141" w:right="560" w:firstLine="453"/>
        <w:jc w:val="left"/>
        <w:rPr>
          <w:sz w:val="22"/>
        </w:rPr>
      </w:pPr>
      <w:r>
        <w:rPr>
          <w:w w:val="110"/>
          <w:sz w:val="22"/>
        </w:rPr>
        <w:t>заголовка Правил, установив, что в период приостановления заголовок </w:t>
      </w:r>
      <w:r>
        <w:rPr>
          <w:w w:val="110"/>
          <w:sz w:val="22"/>
        </w:rPr>
        <w:t>Правил действует в следующей редакции: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"Правила осуществления кассовых операций и операций по инкассации </w:t>
      </w:r>
      <w:r>
        <w:rPr>
          <w:w w:val="110"/>
        </w:rPr>
        <w:t>банкнот, монет и ценностей в банках второго уровня, Национальном операторе почты и юридических лицах, исключительной деятельностью которых является инкассация банкнот, монет и ценностей";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29" w:after="0"/>
        <w:ind w:left="141" w:right="1070" w:firstLine="453"/>
        <w:jc w:val="left"/>
        <w:rPr>
          <w:sz w:val="22"/>
        </w:rPr>
      </w:pPr>
      <w:r>
        <w:rPr>
          <w:w w:val="110"/>
          <w:sz w:val="22"/>
        </w:rPr>
        <w:t>пункта 1 Правил, установив, что в период приостановления данный </w:t>
      </w:r>
      <w:r>
        <w:rPr>
          <w:w w:val="110"/>
          <w:sz w:val="22"/>
        </w:rPr>
        <w:t>пункт действует в следующей редакции:</w:t>
      </w:r>
    </w:p>
    <w:p>
      <w:pPr>
        <w:pStyle w:val="BodyText"/>
        <w:spacing w:line="280" w:lineRule="auto" w:before="127"/>
        <w:ind w:right="686" w:firstLine="453"/>
      </w:pPr>
      <w:r>
        <w:rPr>
          <w:w w:val="110"/>
        </w:rPr>
        <w:t>"1. Настоящие Правила осуществления кассовых операций и операций по инкассации банкнот, монет и ценностей в банках второго уровня, Национальном операторе почты и юридических лицах, исключительной деятельностью которых является инкассация банкнот, монет и ценностей (далее – Правила), разработаны в соответствии с законами Республики Казахстан от 30 марта 1995 года "О Национальном</w:t>
      </w:r>
      <w:r>
        <w:rPr>
          <w:spacing w:val="-3"/>
          <w:w w:val="110"/>
        </w:rPr>
        <w:t> </w:t>
      </w:r>
      <w:r>
        <w:rPr>
          <w:w w:val="110"/>
        </w:rPr>
        <w:t>Банке</w:t>
      </w:r>
      <w:r>
        <w:rPr>
          <w:spacing w:val="-3"/>
          <w:w w:val="110"/>
        </w:rPr>
        <w:t> </w:t>
      </w:r>
      <w:r>
        <w:rPr>
          <w:w w:val="110"/>
        </w:rPr>
        <w:t>Республики</w:t>
      </w:r>
      <w:r>
        <w:rPr>
          <w:spacing w:val="-3"/>
          <w:w w:val="110"/>
        </w:rPr>
        <w:t> </w:t>
      </w:r>
      <w:r>
        <w:rPr>
          <w:w w:val="110"/>
        </w:rPr>
        <w:t>Казахстан"</w:t>
      </w:r>
      <w:r>
        <w:rPr>
          <w:spacing w:val="-3"/>
          <w:w w:val="110"/>
        </w:rPr>
        <w:t> </w:t>
      </w:r>
      <w:r>
        <w:rPr>
          <w:w w:val="110"/>
        </w:rPr>
        <w:t>(далее</w:t>
      </w:r>
      <w:r>
        <w:rPr>
          <w:spacing w:val="-3"/>
          <w:w w:val="110"/>
        </w:rPr>
        <w:t> </w:t>
      </w:r>
      <w:r>
        <w:rPr>
          <w:w w:val="110"/>
        </w:rPr>
        <w:t>–</w:t>
      </w:r>
      <w:r>
        <w:rPr>
          <w:spacing w:val="-3"/>
          <w:w w:val="110"/>
        </w:rPr>
        <w:t> </w:t>
      </w:r>
      <w:r>
        <w:rPr>
          <w:w w:val="110"/>
        </w:rPr>
        <w:t>Закон</w:t>
      </w:r>
      <w:r>
        <w:rPr>
          <w:spacing w:val="-3"/>
          <w:w w:val="110"/>
        </w:rPr>
        <w:t> </w:t>
      </w:r>
      <w:r>
        <w:rPr>
          <w:w w:val="110"/>
        </w:rPr>
        <w:t>о</w:t>
      </w:r>
      <w:r>
        <w:rPr>
          <w:spacing w:val="-3"/>
          <w:w w:val="110"/>
        </w:rPr>
        <w:t> </w:t>
      </w:r>
      <w:r>
        <w:rPr>
          <w:w w:val="110"/>
        </w:rPr>
        <w:t>Национальном</w:t>
      </w:r>
      <w:r>
        <w:rPr>
          <w:spacing w:val="-3"/>
          <w:w w:val="110"/>
        </w:rPr>
        <w:t> </w:t>
      </w:r>
      <w:r>
        <w:rPr>
          <w:w w:val="110"/>
        </w:rPr>
        <w:t>Банке), от 31 августа 1995 года "О банках и банковской деятельности в Республике Казахстан" (далее – Закон о банках и банковской деятельности) и определяют порядок осуществления кассовых операций и операций по инкассации банкнот, монет и ценностей в банках второго уровня, Национальном операторе почты (далее – банк) и юридических лицах, исключительной деятельностью которых является инкассация банкнот, монет и ценностей (далее – инкассаторские организации).";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37" w:after="0"/>
        <w:ind w:left="141" w:right="1070" w:firstLine="453"/>
        <w:jc w:val="left"/>
        <w:rPr>
          <w:sz w:val="22"/>
        </w:rPr>
      </w:pPr>
      <w:r>
        <w:rPr>
          <w:w w:val="110"/>
          <w:sz w:val="22"/>
        </w:rPr>
        <w:t>пункта 5 Правил, установив, что в период приостановления данный </w:t>
      </w:r>
      <w:r>
        <w:rPr>
          <w:w w:val="110"/>
          <w:sz w:val="22"/>
        </w:rPr>
        <w:t>пункт действует в следующей редакции:</w:t>
      </w:r>
    </w:p>
    <w:p>
      <w:pPr>
        <w:pStyle w:val="BodyText"/>
        <w:spacing w:line="280" w:lineRule="auto" w:before="126"/>
        <w:ind w:right="301" w:firstLine="453"/>
      </w:pPr>
      <w:r>
        <w:rPr>
          <w:w w:val="110"/>
        </w:rPr>
        <w:t>"5.</w:t>
      </w:r>
      <w:r>
        <w:rPr>
          <w:spacing w:val="-7"/>
          <w:w w:val="110"/>
        </w:rPr>
        <w:t> </w:t>
      </w:r>
      <w:r>
        <w:rPr>
          <w:w w:val="110"/>
        </w:rPr>
        <w:t>Банк</w:t>
      </w:r>
      <w:r>
        <w:rPr>
          <w:spacing w:val="-7"/>
          <w:w w:val="110"/>
        </w:rPr>
        <w:t> </w:t>
      </w:r>
      <w:r>
        <w:rPr>
          <w:w w:val="110"/>
        </w:rPr>
        <w:t>для</w:t>
      </w:r>
      <w:r>
        <w:rPr>
          <w:spacing w:val="-7"/>
          <w:w w:val="110"/>
        </w:rPr>
        <w:t> </w:t>
      </w:r>
      <w:r>
        <w:rPr>
          <w:w w:val="110"/>
        </w:rPr>
        <w:t>осуществления</w:t>
      </w:r>
      <w:r>
        <w:rPr>
          <w:spacing w:val="-7"/>
          <w:w w:val="110"/>
        </w:rPr>
        <w:t> </w:t>
      </w:r>
      <w:r>
        <w:rPr>
          <w:w w:val="110"/>
        </w:rPr>
        <w:t>кассовых</w:t>
      </w:r>
      <w:r>
        <w:rPr>
          <w:spacing w:val="-7"/>
          <w:w w:val="110"/>
        </w:rPr>
        <w:t> </w:t>
      </w:r>
      <w:r>
        <w:rPr>
          <w:w w:val="110"/>
        </w:rPr>
        <w:t>операций</w:t>
      </w:r>
      <w:r>
        <w:rPr>
          <w:spacing w:val="-7"/>
          <w:w w:val="110"/>
        </w:rPr>
        <w:t> </w:t>
      </w:r>
      <w:r>
        <w:rPr>
          <w:w w:val="110"/>
        </w:rPr>
        <w:t>оборудует</w:t>
      </w:r>
      <w:r>
        <w:rPr>
          <w:spacing w:val="-7"/>
          <w:w w:val="110"/>
        </w:rPr>
        <w:t> </w:t>
      </w:r>
      <w:r>
        <w:rPr>
          <w:w w:val="110"/>
        </w:rPr>
        <w:t>кассовый</w:t>
      </w:r>
      <w:r>
        <w:rPr>
          <w:spacing w:val="-7"/>
          <w:w w:val="110"/>
        </w:rPr>
        <w:t> </w:t>
      </w:r>
      <w:r>
        <w:rPr>
          <w:w w:val="110"/>
        </w:rPr>
        <w:t>узел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7"/>
          <w:w w:val="110"/>
        </w:rPr>
        <w:t> </w:t>
      </w:r>
      <w:r>
        <w:rPr>
          <w:w w:val="110"/>
        </w:rPr>
        <w:t>систему </w:t>
      </w:r>
      <w:r>
        <w:rPr>
          <w:spacing w:val="-2"/>
          <w:w w:val="115"/>
        </w:rPr>
        <w:t>специально оборудованных помещений, предназначенных для проведения кассовых</w:t>
      </w:r>
    </w:p>
    <w:p>
      <w:pPr>
        <w:pStyle w:val="BodyText"/>
        <w:ind w:left="0"/>
      </w:pPr>
    </w:p>
    <w:p>
      <w:pPr>
        <w:pStyle w:val="BodyText"/>
        <w:spacing w:before="77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6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6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30240" id="docshapegroup29" coordorigin="0,0" coordsize="11906,16838">
                <v:shape style="position:absolute;left:0;top:0;width:4157;height:3415" type="#_x0000_t75" id="docshape30" stroked="false">
                  <v:imagedata r:id="rId5" o:title=""/>
                </v:shape>
                <v:shape style="position:absolute;left:3780;top:0;width:4344;height:3415" type="#_x0000_t75" id="docshape31" stroked="false">
                  <v:imagedata r:id="rId6" o:title=""/>
                </v:shape>
                <v:shape style="position:absolute;left:7749;top:0;width:4157;height:3415" type="#_x0000_t75" id="docshape32" stroked="false">
                  <v:imagedata r:id="rId7" o:title=""/>
                </v:shape>
                <v:shape style="position:absolute;left:1796;top:3320;width:4344;height:3461" type="#_x0000_t75" id="docshape33" stroked="false">
                  <v:imagedata r:id="rId8" o:title=""/>
                </v:shape>
                <v:shape style="position:absolute;left:5765;top:3320;width:4344;height:3461" type="#_x0000_t75" id="docshape34" stroked="false">
                  <v:imagedata r:id="rId8" o:title=""/>
                </v:shape>
                <v:shape style="position:absolute;left:0;top:6688;width:4157;height:3461" type="#_x0000_t75" id="docshape35" stroked="false">
                  <v:imagedata r:id="rId9" o:title=""/>
                </v:shape>
                <v:shape style="position:absolute;left:3780;top:6688;width:4344;height:3461" type="#_x0000_t75" id="docshape36" stroked="false">
                  <v:imagedata r:id="rId8" o:title=""/>
                </v:shape>
                <v:shape style="position:absolute;left:7749;top:6688;width:4157;height:3461" type="#_x0000_t75" id="docshape37" stroked="false">
                  <v:imagedata r:id="rId10" o:title=""/>
                </v:shape>
                <v:shape style="position:absolute;left:1796;top:10056;width:4344;height:3461" type="#_x0000_t75" id="docshape38" stroked="false">
                  <v:imagedata r:id="rId8" o:title=""/>
                </v:shape>
                <v:shape style="position:absolute;left:5765;top:10056;width:4344;height:3461" type="#_x0000_t75" id="docshape39" stroked="false">
                  <v:imagedata r:id="rId8" o:title=""/>
                </v:shape>
                <v:shape style="position:absolute;left:0;top:13423;width:4157;height:3415" type="#_x0000_t75" id="docshape40" stroked="false">
                  <v:imagedata r:id="rId11" o:title=""/>
                </v:shape>
                <v:shape style="position:absolute;left:3780;top:13423;width:4344;height:3415" type="#_x0000_t75" id="docshape41" stroked="false">
                  <v:imagedata r:id="rId12" o:title=""/>
                </v:shape>
                <v:shape style="position:absolute;left:7749;top:13423;width:4157;height:3415" type="#_x0000_t75" id="docshape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операций и операций по инкассации банкнот, монет и ценностей, устройство которого определяется Правилами организации охраны и устройства помещений банков второго уровня, Национального оператора почты, юридических лиц, исключительной деятельностью которых является инкассация банкнот, монет и ценностей, и юридических лиц, осуществляющих деятельность исключительно </w:t>
      </w:r>
      <w:r>
        <w:rPr>
          <w:w w:val="110"/>
        </w:rPr>
        <w:t>через обменные пункты на основании лицензии Национального Банка Республики Казахстан</w:t>
      </w:r>
      <w:r>
        <w:rPr>
          <w:spacing w:val="32"/>
          <w:w w:val="110"/>
        </w:rPr>
        <w:t> </w:t>
      </w:r>
      <w:r>
        <w:rPr>
          <w:w w:val="110"/>
        </w:rPr>
        <w:t>на</w:t>
      </w:r>
      <w:r>
        <w:rPr>
          <w:spacing w:val="32"/>
          <w:w w:val="110"/>
        </w:rPr>
        <w:t> </w:t>
      </w:r>
      <w:r>
        <w:rPr>
          <w:w w:val="110"/>
        </w:rPr>
        <w:t>обменные</w:t>
      </w:r>
      <w:r>
        <w:rPr>
          <w:spacing w:val="32"/>
          <w:w w:val="110"/>
        </w:rPr>
        <w:t> </w:t>
      </w:r>
      <w:r>
        <w:rPr>
          <w:w w:val="110"/>
        </w:rPr>
        <w:t>операции</w:t>
      </w:r>
      <w:r>
        <w:rPr>
          <w:spacing w:val="32"/>
          <w:w w:val="110"/>
        </w:rPr>
        <w:t> </w:t>
      </w:r>
      <w:r>
        <w:rPr>
          <w:w w:val="110"/>
        </w:rPr>
        <w:t>с</w:t>
      </w:r>
      <w:r>
        <w:rPr>
          <w:spacing w:val="32"/>
          <w:w w:val="110"/>
        </w:rPr>
        <w:t> </w:t>
      </w:r>
      <w:r>
        <w:rPr>
          <w:w w:val="110"/>
        </w:rPr>
        <w:t>наличной</w:t>
      </w:r>
      <w:r>
        <w:rPr>
          <w:spacing w:val="32"/>
          <w:w w:val="110"/>
        </w:rPr>
        <w:t> </w:t>
      </w:r>
      <w:r>
        <w:rPr>
          <w:w w:val="110"/>
        </w:rPr>
        <w:t>иностранной</w:t>
      </w:r>
      <w:r>
        <w:rPr>
          <w:spacing w:val="32"/>
          <w:w w:val="110"/>
        </w:rPr>
        <w:t> </w:t>
      </w:r>
      <w:r>
        <w:rPr>
          <w:w w:val="110"/>
        </w:rPr>
        <w:t>валютой, утверждаемыми Национальным Банком в соответствии с подпунктом 11) части второй статьи 15 Закона о Национальном Банке (далее – Правила организации охраны и устройства помещений).";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135" w:after="0"/>
        <w:ind w:left="141" w:right="331" w:firstLine="453"/>
        <w:jc w:val="left"/>
        <w:rPr>
          <w:sz w:val="22"/>
        </w:rPr>
      </w:pPr>
      <w:r>
        <w:rPr>
          <w:w w:val="110"/>
          <w:sz w:val="22"/>
        </w:rPr>
        <w:t>текста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правом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верхнем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углу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приложения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Правилам,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установив,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период приостановления данный текст действует в следующей редакции:</w:t>
      </w:r>
    </w:p>
    <w:p>
      <w:pPr>
        <w:pStyle w:val="BodyText"/>
        <w:spacing w:before="65"/>
        <w:ind w:left="0"/>
      </w:pPr>
    </w:p>
    <w:p>
      <w:pPr>
        <w:spacing w:before="0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"Приложение</w:t>
      </w:r>
      <w:r>
        <w:rPr>
          <w:spacing w:val="30"/>
          <w:w w:val="105"/>
          <w:sz w:val="20"/>
        </w:rPr>
        <w:t> </w:t>
      </w:r>
      <w:r>
        <w:rPr>
          <w:spacing w:val="-10"/>
          <w:w w:val="105"/>
          <w:sz w:val="20"/>
        </w:rPr>
        <w:t>1</w:t>
      </w:r>
    </w:p>
    <w:p>
      <w:pPr>
        <w:spacing w:line="280" w:lineRule="auto" w:before="40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ценностей в банках</w:t>
      </w:r>
    </w:p>
    <w:p>
      <w:pPr>
        <w:spacing w:line="280" w:lineRule="auto" w:before="2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второго уровня, Национальном операторе почты и юридических лицах, </w:t>
      </w:r>
      <w:r>
        <w:rPr>
          <w:w w:val="110"/>
          <w:sz w:val="20"/>
        </w:rPr>
        <w:t>исключительной </w:t>
      </w:r>
      <w:r>
        <w:rPr>
          <w:spacing w:val="-2"/>
          <w:w w:val="110"/>
          <w:sz w:val="20"/>
        </w:rPr>
        <w:t>деятельностью</w:t>
      </w:r>
    </w:p>
    <w:p>
      <w:pPr>
        <w:spacing w:before="2"/>
        <w:ind w:left="396" w:right="0" w:firstLine="0"/>
        <w:jc w:val="left"/>
        <w:rPr>
          <w:sz w:val="20"/>
        </w:rPr>
      </w:pPr>
      <w:r>
        <w:rPr>
          <w:w w:val="110"/>
          <w:sz w:val="20"/>
        </w:rPr>
        <w:t>которых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является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инкассация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банкнот,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монет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ценностей";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0" w:after="0"/>
        <w:ind w:left="141" w:right="331" w:firstLine="453"/>
        <w:jc w:val="left"/>
        <w:rPr>
          <w:sz w:val="22"/>
        </w:rPr>
      </w:pPr>
      <w:r>
        <w:rPr>
          <w:w w:val="110"/>
          <w:sz w:val="22"/>
        </w:rPr>
        <w:t>текста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правом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верхнем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углу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приложения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Правилам,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установив,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период приостановления данный текст действует в следующей редакции:</w:t>
      </w:r>
    </w:p>
    <w:p>
      <w:pPr>
        <w:pStyle w:val="BodyText"/>
        <w:spacing w:before="65"/>
        <w:ind w:left="0"/>
      </w:pPr>
    </w:p>
    <w:p>
      <w:pPr>
        <w:spacing w:before="0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"Приложение</w:t>
      </w:r>
      <w:r>
        <w:rPr>
          <w:spacing w:val="30"/>
          <w:w w:val="105"/>
          <w:sz w:val="20"/>
        </w:rPr>
        <w:t> </w:t>
      </w:r>
      <w:r>
        <w:rPr>
          <w:spacing w:val="-10"/>
          <w:w w:val="105"/>
          <w:sz w:val="20"/>
        </w:rPr>
        <w:t>2</w:t>
      </w:r>
    </w:p>
    <w:p>
      <w:pPr>
        <w:spacing w:line="280" w:lineRule="auto" w:before="41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</w:t>
      </w:r>
      <w:r>
        <w:rPr>
          <w:spacing w:val="-2"/>
          <w:w w:val="110"/>
          <w:sz w:val="20"/>
        </w:rPr>
        <w:t>ценностей</w:t>
      </w:r>
    </w:p>
    <w:p>
      <w:pPr>
        <w:spacing w:line="280" w:lineRule="auto" w:before="1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в банках второго уровня, Национальном операторе почты и юридических </w:t>
      </w:r>
      <w:r>
        <w:rPr>
          <w:w w:val="110"/>
          <w:sz w:val="20"/>
        </w:rPr>
        <w:t>лицах, </w:t>
      </w:r>
      <w:r>
        <w:rPr>
          <w:spacing w:val="-2"/>
          <w:w w:val="110"/>
          <w:sz w:val="20"/>
        </w:rPr>
        <w:t>исключительной</w:t>
      </w:r>
    </w:p>
    <w:p>
      <w:pPr>
        <w:spacing w:before="2"/>
        <w:ind w:left="396" w:right="0" w:firstLine="0"/>
        <w:jc w:val="left"/>
        <w:rPr>
          <w:sz w:val="20"/>
        </w:rPr>
      </w:pPr>
      <w:r>
        <w:rPr>
          <w:w w:val="110"/>
          <w:sz w:val="20"/>
        </w:rPr>
        <w:t>деятельностью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которых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является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инкассация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банкнот,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монет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ценностей";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0" w:after="0"/>
        <w:ind w:left="141" w:right="331" w:firstLine="453"/>
        <w:jc w:val="left"/>
        <w:rPr>
          <w:sz w:val="22"/>
        </w:rPr>
      </w:pPr>
      <w:r>
        <w:rPr>
          <w:w w:val="110"/>
          <w:sz w:val="22"/>
        </w:rPr>
        <w:t>текста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правом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верхнем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углу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приложения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Правилам,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установив,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период приостановления данный текст действует в следующей редакции:</w:t>
      </w:r>
    </w:p>
    <w:p>
      <w:pPr>
        <w:pStyle w:val="BodyText"/>
        <w:spacing w:before="65"/>
        <w:ind w:left="0"/>
      </w:pPr>
    </w:p>
    <w:p>
      <w:pPr>
        <w:spacing w:before="1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"Приложение</w:t>
      </w:r>
      <w:r>
        <w:rPr>
          <w:spacing w:val="30"/>
          <w:w w:val="105"/>
          <w:sz w:val="20"/>
        </w:rPr>
        <w:t> </w:t>
      </w:r>
      <w:r>
        <w:rPr>
          <w:spacing w:val="-10"/>
          <w:w w:val="105"/>
          <w:sz w:val="20"/>
        </w:rPr>
        <w:t>3</w:t>
      </w:r>
    </w:p>
    <w:p>
      <w:pPr>
        <w:spacing w:line="280" w:lineRule="auto" w:before="40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ценностей в</w:t>
      </w:r>
    </w:p>
    <w:p>
      <w:pPr>
        <w:spacing w:line="280" w:lineRule="auto" w:before="1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банках второго уровня, Национальном операторе почты и юридических </w:t>
      </w:r>
      <w:r>
        <w:rPr>
          <w:w w:val="110"/>
          <w:sz w:val="20"/>
        </w:rPr>
        <w:t>лицах, </w:t>
      </w:r>
      <w:r>
        <w:rPr>
          <w:spacing w:val="-2"/>
          <w:w w:val="110"/>
          <w:sz w:val="20"/>
        </w:rPr>
        <w:t>исключительной</w:t>
      </w:r>
    </w:p>
    <w:p>
      <w:pPr>
        <w:spacing w:before="2"/>
        <w:ind w:left="396" w:right="0" w:firstLine="0"/>
        <w:jc w:val="left"/>
        <w:rPr>
          <w:sz w:val="20"/>
        </w:rPr>
      </w:pPr>
      <w:r>
        <w:rPr>
          <w:w w:val="110"/>
          <w:sz w:val="20"/>
        </w:rPr>
        <w:t>деятельностью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которых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является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инкассация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банкнот,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монет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ценностей";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80" w:lineRule="auto" w:before="0" w:after="0"/>
        <w:ind w:left="141" w:right="331" w:firstLine="453"/>
        <w:jc w:val="left"/>
        <w:rPr>
          <w:sz w:val="22"/>
        </w:rPr>
      </w:pPr>
      <w:r>
        <w:rPr>
          <w:w w:val="110"/>
          <w:sz w:val="22"/>
        </w:rPr>
        <w:t>текста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правом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верхнем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углу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приложения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4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Правилам,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установив,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период приостановления данный текст действует в следующей редакции:</w:t>
      </w:r>
    </w:p>
    <w:p>
      <w:pPr>
        <w:pStyle w:val="BodyText"/>
        <w:spacing w:before="65"/>
        <w:ind w:left="0"/>
      </w:pPr>
    </w:p>
    <w:p>
      <w:pPr>
        <w:spacing w:before="1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"Приложение</w:t>
      </w:r>
      <w:r>
        <w:rPr>
          <w:spacing w:val="30"/>
          <w:w w:val="105"/>
          <w:sz w:val="20"/>
        </w:rPr>
        <w:t> </w:t>
      </w:r>
      <w:r>
        <w:rPr>
          <w:spacing w:val="-10"/>
          <w:w w:val="105"/>
          <w:sz w:val="20"/>
        </w:rPr>
        <w:t>4</w:t>
      </w:r>
    </w:p>
    <w:p>
      <w:pPr>
        <w:spacing w:line="280" w:lineRule="auto" w:before="40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</w:t>
      </w:r>
      <w:r>
        <w:rPr>
          <w:spacing w:val="-2"/>
          <w:w w:val="110"/>
          <w:sz w:val="20"/>
        </w:rPr>
        <w:t>ценностей</w:t>
      </w:r>
    </w:p>
    <w:p>
      <w:pPr>
        <w:spacing w:line="280" w:lineRule="auto" w:before="1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в банках второго уровня, Национальном операторе почты и юридических </w:t>
      </w:r>
      <w:r>
        <w:rPr>
          <w:w w:val="110"/>
          <w:sz w:val="20"/>
        </w:rPr>
        <w:t>лицах, </w:t>
      </w:r>
      <w:r>
        <w:rPr>
          <w:spacing w:val="-2"/>
          <w:w w:val="110"/>
          <w:sz w:val="20"/>
        </w:rPr>
        <w:t>исключительной</w:t>
      </w:r>
    </w:p>
    <w:p>
      <w:pPr>
        <w:spacing w:before="2"/>
        <w:ind w:left="396" w:right="0" w:firstLine="0"/>
        <w:jc w:val="left"/>
        <w:rPr>
          <w:sz w:val="20"/>
        </w:rPr>
      </w:pPr>
      <w:r>
        <w:rPr>
          <w:w w:val="110"/>
          <w:sz w:val="20"/>
        </w:rPr>
        <w:t>деятельностью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которых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является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инкассация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банкнот,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монет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ценностей";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57" w:val="left" w:leader="none"/>
        </w:tabs>
        <w:spacing w:line="240" w:lineRule="auto" w:before="0" w:after="0"/>
        <w:ind w:left="957" w:right="0" w:hanging="362"/>
        <w:jc w:val="left"/>
        <w:rPr>
          <w:sz w:val="22"/>
        </w:rPr>
      </w:pPr>
      <w:r>
        <w:rPr>
          <w:w w:val="110"/>
          <w:sz w:val="22"/>
        </w:rPr>
        <w:t>текста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правом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верхнем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углу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приложения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Правилам,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установив,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период</w:t>
      </w:r>
    </w:p>
    <w:p>
      <w:pPr>
        <w:pStyle w:val="BodyText"/>
        <w:ind w:left="0"/>
      </w:pPr>
    </w:p>
    <w:p>
      <w:pPr>
        <w:pStyle w:val="BodyText"/>
        <w:spacing w:before="223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>
          <w:w w:val="110"/>
        </w:rPr>
        <w:t>приостановления</w:t>
      </w:r>
      <w:r>
        <w:rPr>
          <w:spacing w:val="-2"/>
          <w:w w:val="110"/>
        </w:rPr>
        <w:t> </w:t>
      </w:r>
      <w:r>
        <w:rPr>
          <w:w w:val="110"/>
        </w:rPr>
        <w:t>данный</w:t>
      </w:r>
      <w:r>
        <w:rPr>
          <w:spacing w:val="1"/>
          <w:w w:val="110"/>
        </w:rPr>
        <w:t> </w:t>
      </w:r>
      <w:r>
        <w:rPr>
          <w:w w:val="110"/>
        </w:rPr>
        <w:t>текст</w:t>
      </w:r>
      <w:r>
        <w:rPr>
          <w:spacing w:val="1"/>
          <w:w w:val="110"/>
        </w:rPr>
        <w:t> </w:t>
      </w:r>
      <w:r>
        <w:rPr>
          <w:w w:val="110"/>
        </w:rPr>
        <w:t>действует в</w:t>
      </w:r>
      <w:r>
        <w:rPr>
          <w:spacing w:val="1"/>
          <w:w w:val="110"/>
        </w:rPr>
        <w:t> </w:t>
      </w:r>
      <w:r>
        <w:rPr>
          <w:w w:val="110"/>
        </w:rPr>
        <w:t>следующей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редакции:</w:t>
      </w:r>
    </w:p>
    <w:p>
      <w:pPr>
        <w:pStyle w:val="BodyText"/>
        <w:spacing w:before="107"/>
        <w:ind w:left="0"/>
      </w:pPr>
    </w:p>
    <w:p>
      <w:pPr>
        <w:spacing w:before="1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"Приложение</w:t>
      </w:r>
      <w:r>
        <w:rPr>
          <w:spacing w:val="30"/>
          <w:w w:val="105"/>
          <w:sz w:val="20"/>
        </w:rPr>
        <w:t> </w:t>
      </w:r>
      <w:r>
        <w:rPr>
          <w:spacing w:val="-10"/>
          <w:w w:val="105"/>
          <w:sz w:val="20"/>
        </w:rPr>
        <w:t>4</w:t>
      </w:r>
    </w:p>
    <w:p>
      <w:pPr>
        <w:spacing w:line="280" w:lineRule="auto" w:before="40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</w:t>
      </w:r>
      <w:r>
        <w:rPr>
          <w:spacing w:val="-2"/>
          <w:w w:val="110"/>
          <w:sz w:val="20"/>
        </w:rPr>
        <w:t>ценностей</w:t>
      </w:r>
    </w:p>
    <w:p>
      <w:pPr>
        <w:spacing w:line="280" w:lineRule="auto" w:before="1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в банках второго уровня, Национальном операторе почты и юридических </w:t>
      </w:r>
      <w:r>
        <w:rPr>
          <w:w w:val="110"/>
          <w:sz w:val="20"/>
        </w:rPr>
        <w:t>лицах, </w:t>
      </w:r>
      <w:r>
        <w:rPr>
          <w:spacing w:val="-2"/>
          <w:w w:val="110"/>
          <w:sz w:val="20"/>
        </w:rPr>
        <w:t>исключительной</w:t>
      </w:r>
    </w:p>
    <w:p>
      <w:pPr>
        <w:spacing w:before="2"/>
        <w:ind w:left="396" w:right="0" w:firstLine="0"/>
        <w:jc w:val="left"/>
        <w:rPr>
          <w:sz w:val="20"/>
        </w:rPr>
      </w:pPr>
      <w:r>
        <w:rPr>
          <w:w w:val="110"/>
          <w:sz w:val="20"/>
        </w:rPr>
        <w:t>деятельностью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которых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является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инкассация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банкнот,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монет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ценностей";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56" w:val="left" w:leader="none"/>
        </w:tabs>
        <w:spacing w:line="280" w:lineRule="auto" w:before="0" w:after="0"/>
        <w:ind w:left="141" w:right="214" w:firstLine="453"/>
        <w:jc w:val="left"/>
        <w:rPr>
          <w:sz w:val="22"/>
        </w:rPr>
      </w:pPr>
      <w:r>
        <w:rPr>
          <w:w w:val="110"/>
          <w:sz w:val="22"/>
        </w:rPr>
        <w:t>текста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правом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верхнем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углу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приложения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6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Правилам,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установив,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период приостановления данный текст действует в следующей редакции:</w:t>
      </w:r>
    </w:p>
    <w:p>
      <w:pPr>
        <w:pStyle w:val="BodyText"/>
        <w:spacing w:before="65"/>
        <w:ind w:left="0"/>
      </w:pPr>
    </w:p>
    <w:p>
      <w:pPr>
        <w:spacing w:before="1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"Приложение</w:t>
      </w:r>
      <w:r>
        <w:rPr>
          <w:spacing w:val="30"/>
          <w:w w:val="105"/>
          <w:sz w:val="20"/>
        </w:rPr>
        <w:t> </w:t>
      </w:r>
      <w:r>
        <w:rPr>
          <w:spacing w:val="-10"/>
          <w:w w:val="105"/>
          <w:sz w:val="20"/>
        </w:rPr>
        <w:t>6</w:t>
      </w:r>
    </w:p>
    <w:p>
      <w:pPr>
        <w:spacing w:line="280" w:lineRule="auto" w:before="40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</w:t>
      </w:r>
      <w:r>
        <w:rPr>
          <w:spacing w:val="-2"/>
          <w:w w:val="110"/>
          <w:sz w:val="20"/>
        </w:rPr>
        <w:t>ценностей</w:t>
      </w:r>
    </w:p>
    <w:p>
      <w:pPr>
        <w:spacing w:line="280" w:lineRule="auto" w:before="1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в банках второго уровня, Национальном операторе почты и юридических </w:t>
      </w:r>
      <w:r>
        <w:rPr>
          <w:w w:val="110"/>
          <w:sz w:val="20"/>
        </w:rPr>
        <w:t>лицах, </w:t>
      </w:r>
      <w:r>
        <w:rPr>
          <w:spacing w:val="-2"/>
          <w:w w:val="110"/>
          <w:sz w:val="20"/>
        </w:rPr>
        <w:t>исключительной</w:t>
      </w:r>
    </w:p>
    <w:p>
      <w:pPr>
        <w:spacing w:before="2"/>
        <w:ind w:left="396" w:right="0" w:firstLine="0"/>
        <w:jc w:val="left"/>
        <w:rPr>
          <w:sz w:val="20"/>
        </w:rPr>
      </w:pPr>
      <w:r>
        <w:rPr>
          <w:w w:val="110"/>
          <w:sz w:val="20"/>
        </w:rPr>
        <w:t>деятельностью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которых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является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инкассация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банкнот,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монет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и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ценностей".</w:t>
      </w:r>
    </w:p>
    <w:p>
      <w:pPr>
        <w:pStyle w:val="BodyText"/>
        <w:spacing w:before="7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020" w:bottom="280" w:left="1559" w:right="708"/>
        </w:sectPr>
      </w:pPr>
    </w:p>
    <w:p>
      <w:pPr>
        <w:spacing w:line="280" w:lineRule="auto" w:before="121"/>
        <w:ind w:left="226" w:right="889" w:firstLine="0"/>
        <w:jc w:val="left"/>
        <w:rPr>
          <w:sz w:val="20"/>
        </w:rPr>
      </w:pPr>
      <w:r>
        <w:rPr>
          <w:spacing w:val="-2"/>
          <w:w w:val="110"/>
          <w:sz w:val="20"/>
        </w:rPr>
        <w:t>Председатель </w:t>
      </w:r>
      <w:r>
        <w:rPr>
          <w:w w:val="110"/>
          <w:sz w:val="20"/>
        </w:rPr>
        <w:t>Национального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Банка</w:t>
      </w:r>
    </w:p>
    <w:p>
      <w:pPr>
        <w:pStyle w:val="BodyText"/>
        <w:spacing w:before="196"/>
        <w:ind w:left="595"/>
      </w:pPr>
      <w:r>
        <w:rPr>
          <w:spacing w:val="-2"/>
        </w:rPr>
        <w:t>СОГЛАСОВАНО"</w:t>
      </w:r>
    </w:p>
    <w:p>
      <w:pPr>
        <w:pStyle w:val="BodyText"/>
        <w:spacing w:line="400" w:lineRule="auto" w:before="169"/>
        <w:ind w:left="595"/>
      </w:pPr>
      <w:r>
        <w:rPr>
          <w:w w:val="110"/>
        </w:rPr>
        <w:t>Министерство</w:t>
      </w:r>
      <w:r>
        <w:rPr>
          <w:spacing w:val="-16"/>
          <w:w w:val="110"/>
        </w:rPr>
        <w:t> </w:t>
      </w:r>
      <w:r>
        <w:rPr>
          <w:w w:val="110"/>
        </w:rPr>
        <w:t>внутренних</w:t>
      </w:r>
      <w:r>
        <w:rPr>
          <w:spacing w:val="-15"/>
          <w:w w:val="110"/>
        </w:rPr>
        <w:t> </w:t>
      </w:r>
      <w:r>
        <w:rPr>
          <w:w w:val="110"/>
        </w:rPr>
        <w:t>дел Республики Казахстан</w:t>
      </w:r>
    </w:p>
    <w:p>
      <w:pPr>
        <w:spacing w:line="280" w:lineRule="auto" w:before="189"/>
        <w:ind w:left="739" w:right="393" w:firstLine="0"/>
        <w:jc w:val="left"/>
        <w:rPr>
          <w:sz w:val="20"/>
        </w:rPr>
      </w:pPr>
      <w:r>
        <w:rPr>
          <w:spacing w:val="-2"/>
          <w:w w:val="110"/>
          <w:sz w:val="20"/>
        </w:rPr>
        <w:t>Утверждены </w:t>
      </w:r>
      <w:r>
        <w:rPr>
          <w:w w:val="110"/>
          <w:sz w:val="20"/>
        </w:rPr>
        <w:t>постановлением </w:t>
      </w:r>
      <w:r>
        <w:rPr>
          <w:w w:val="110"/>
          <w:sz w:val="20"/>
        </w:rPr>
        <w:t>Правления Национального Банка Республики Казахстан</w:t>
      </w:r>
    </w:p>
    <w:p>
      <w:pPr>
        <w:spacing w:before="4"/>
        <w:ind w:left="739" w:right="0" w:firstLine="0"/>
        <w:jc w:val="left"/>
        <w:rPr>
          <w:sz w:val="20"/>
        </w:rPr>
      </w:pPr>
      <w:r>
        <w:rPr>
          <w:w w:val="110"/>
          <w:sz w:val="20"/>
        </w:rPr>
        <w:t>от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29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ноября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2019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года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6"/>
          <w:w w:val="110"/>
          <w:sz w:val="20"/>
        </w:rPr>
        <w:t> </w:t>
      </w:r>
      <w:r>
        <w:rPr>
          <w:spacing w:val="-5"/>
          <w:w w:val="110"/>
          <w:sz w:val="20"/>
        </w:rPr>
        <w:t>231</w:t>
      </w:r>
    </w:p>
    <w:p>
      <w:pPr>
        <w:spacing w:before="121"/>
        <w:ind w:left="226" w:right="0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Е.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Досаев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20" w:bottom="280" w:left="1559" w:right="708"/>
          <w:cols w:num="2" w:equalWidth="0">
            <w:col w:w="3814" w:space="2574"/>
            <w:col w:w="3255"/>
          </w:cols>
        </w:sectPr>
      </w:pPr>
    </w:p>
    <w:p>
      <w:pPr>
        <w:pStyle w:val="BodyText"/>
        <w:spacing w:before="186"/>
        <w:ind w:left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6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9728" id="docshapegroup43" coordorigin="0,0" coordsize="11906,16838">
                <v:shape style="position:absolute;left:0;top:0;width:4157;height:3415" type="#_x0000_t75" id="docshape44" stroked="false">
                  <v:imagedata r:id="rId5" o:title=""/>
                </v:shape>
                <v:shape style="position:absolute;left:3780;top:0;width:4344;height:3415" type="#_x0000_t75" id="docshape45" stroked="false">
                  <v:imagedata r:id="rId6" o:title=""/>
                </v:shape>
                <v:shape style="position:absolute;left:7749;top:0;width:4157;height:3415" type="#_x0000_t75" id="docshape46" stroked="false">
                  <v:imagedata r:id="rId7" o:title=""/>
                </v:shape>
                <v:shape style="position:absolute;left:1796;top:3320;width:4344;height:3461" type="#_x0000_t75" id="docshape47" stroked="false">
                  <v:imagedata r:id="rId8" o:title=""/>
                </v:shape>
                <v:shape style="position:absolute;left:5765;top:3320;width:4344;height:3461" type="#_x0000_t75" id="docshape48" stroked="false">
                  <v:imagedata r:id="rId8" o:title=""/>
                </v:shape>
                <v:shape style="position:absolute;left:0;top:6688;width:4157;height:3461" type="#_x0000_t75" id="docshape49" stroked="false">
                  <v:imagedata r:id="rId9" o:title=""/>
                </v:shape>
                <v:shape style="position:absolute;left:3780;top:6688;width:4344;height:3461" type="#_x0000_t75" id="docshape50" stroked="false">
                  <v:imagedata r:id="rId8" o:title=""/>
                </v:shape>
                <v:shape style="position:absolute;left:7749;top:6688;width:4157;height:3461" type="#_x0000_t75" id="docshape51" stroked="false">
                  <v:imagedata r:id="rId10" o:title=""/>
                </v:shape>
                <v:shape style="position:absolute;left:1796;top:10056;width:4344;height:3461" type="#_x0000_t75" id="docshape52" stroked="false">
                  <v:imagedata r:id="rId8" o:title=""/>
                </v:shape>
                <v:shape style="position:absolute;left:5765;top:10056;width:4344;height:3461" type="#_x0000_t75" id="docshape53" stroked="false">
                  <v:imagedata r:id="rId8" o:title=""/>
                </v:shape>
                <v:shape style="position:absolute;left:0;top:13423;width:4157;height:3415" type="#_x0000_t75" id="docshape54" stroked="false">
                  <v:imagedata r:id="rId11" o:title=""/>
                </v:shape>
                <v:shape style="position:absolute;left:3780;top:13423;width:4344;height:3415" type="#_x0000_t75" id="docshape55" stroked="false">
                  <v:imagedata r:id="rId12" o:title=""/>
                </v:shape>
                <v:shape style="position:absolute;left:7749;top:13423;width:4157;height:3415" type="#_x0000_t75" id="docshape56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line="280" w:lineRule="auto"/>
        <w:ind w:right="619"/>
      </w:pPr>
      <w:r>
        <w:rPr>
          <w:w w:val="110"/>
        </w:rPr>
        <w:t>Правила осуществления кассовых операций и операций по инкассации банкнот,</w:t>
      </w:r>
      <w:r>
        <w:rPr>
          <w:spacing w:val="20"/>
          <w:w w:val="110"/>
        </w:rPr>
        <w:t> </w:t>
      </w:r>
      <w:r>
        <w:rPr>
          <w:w w:val="110"/>
        </w:rPr>
        <w:t>монет</w:t>
      </w:r>
      <w:r>
        <w:rPr>
          <w:spacing w:val="20"/>
          <w:w w:val="110"/>
        </w:rPr>
        <w:t> </w:t>
      </w:r>
      <w:r>
        <w:rPr>
          <w:w w:val="110"/>
        </w:rPr>
        <w:t>и</w:t>
      </w:r>
      <w:r>
        <w:rPr>
          <w:spacing w:val="20"/>
          <w:w w:val="110"/>
        </w:rPr>
        <w:t> </w:t>
      </w:r>
      <w:r>
        <w:rPr>
          <w:w w:val="110"/>
        </w:rPr>
        <w:t>ценностей</w:t>
      </w:r>
      <w:r>
        <w:rPr>
          <w:spacing w:val="20"/>
          <w:w w:val="110"/>
        </w:rPr>
        <w:t> </w:t>
      </w:r>
      <w:r>
        <w:rPr>
          <w:w w:val="110"/>
        </w:rPr>
        <w:t>в</w:t>
      </w:r>
      <w:r>
        <w:rPr>
          <w:spacing w:val="20"/>
          <w:w w:val="110"/>
        </w:rPr>
        <w:t> </w:t>
      </w:r>
      <w:r>
        <w:rPr>
          <w:w w:val="110"/>
        </w:rPr>
        <w:t>банках</w:t>
      </w:r>
      <w:r>
        <w:rPr>
          <w:spacing w:val="20"/>
          <w:w w:val="110"/>
        </w:rPr>
        <w:t> </w:t>
      </w:r>
      <w:r>
        <w:rPr>
          <w:w w:val="110"/>
        </w:rPr>
        <w:t>второго</w:t>
      </w:r>
      <w:r>
        <w:rPr>
          <w:spacing w:val="20"/>
          <w:w w:val="110"/>
        </w:rPr>
        <w:t> </w:t>
      </w:r>
      <w:r>
        <w:rPr>
          <w:w w:val="110"/>
        </w:rPr>
        <w:t>уровня,</w:t>
      </w:r>
      <w:r>
        <w:rPr>
          <w:spacing w:val="20"/>
          <w:w w:val="110"/>
        </w:rPr>
        <w:t> </w:t>
      </w:r>
      <w:r>
        <w:rPr>
          <w:w w:val="110"/>
        </w:rPr>
        <w:t>филиалах</w:t>
      </w:r>
      <w:r>
        <w:rPr>
          <w:spacing w:val="20"/>
          <w:w w:val="110"/>
        </w:rPr>
        <w:t> </w:t>
      </w:r>
      <w:r>
        <w:rPr>
          <w:w w:val="110"/>
        </w:rPr>
        <w:t>банков-нерезидентов Республики Казахстан, Национальном операторе почты и юридических лицах, исключительной деятельностью которых является инкассация банкнот, монет и ценностей</w:t>
      </w:r>
    </w:p>
    <w:p>
      <w:pPr>
        <w:pStyle w:val="BodyText"/>
        <w:spacing w:before="81"/>
        <w:ind w:left="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Глава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1.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Общие</w:t>
      </w:r>
      <w:r>
        <w:rPr>
          <w:b/>
          <w:spacing w:val="-1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положения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72" w:after="0"/>
        <w:ind w:left="141" w:right="203" w:firstLine="453"/>
        <w:jc w:val="left"/>
        <w:rPr>
          <w:sz w:val="22"/>
        </w:rPr>
      </w:pPr>
      <w:r>
        <w:rPr>
          <w:w w:val="110"/>
          <w:sz w:val="22"/>
        </w:rPr>
        <w:t>Настоящие Правила осуществления кассовых операций и операций по </w:t>
      </w:r>
      <w:r>
        <w:rPr>
          <w:w w:val="110"/>
          <w:sz w:val="22"/>
        </w:rPr>
        <w:t>инкассации банкнот, монет и ценностей в банках второго уровня, филиалах</w:t>
      </w:r>
    </w:p>
    <w:p>
      <w:pPr>
        <w:pStyle w:val="BodyText"/>
        <w:spacing w:line="280" w:lineRule="auto" w:before="2"/>
        <w:ind w:right="611"/>
      </w:pPr>
      <w:r>
        <w:rPr>
          <w:w w:val="110"/>
        </w:rPr>
        <w:t>банков-нерезидентов Республики Казахстан, Национальном операторе почты и юридических лицах, исключительной деятельностью которых является инкассация банкнот, монет и ценностей (далее – Правила), разработаны в соответствии с подпунктом 11) абзаца второго части второй пункта 19 Положения о Национальном Банке Республики Казахстан, утвержденного Указом Президента Республики Казахстан</w:t>
      </w:r>
      <w:r>
        <w:rPr>
          <w:spacing w:val="-6"/>
          <w:w w:val="110"/>
        </w:rPr>
        <w:t> </w:t>
      </w:r>
      <w:r>
        <w:rPr>
          <w:w w:val="110"/>
        </w:rPr>
        <w:t>от</w:t>
      </w:r>
      <w:r>
        <w:rPr>
          <w:spacing w:val="-6"/>
          <w:w w:val="110"/>
        </w:rPr>
        <w:t> </w:t>
      </w:r>
      <w:r>
        <w:rPr>
          <w:w w:val="110"/>
        </w:rPr>
        <w:t>31</w:t>
      </w:r>
      <w:r>
        <w:rPr>
          <w:spacing w:val="-6"/>
          <w:w w:val="110"/>
        </w:rPr>
        <w:t> </w:t>
      </w:r>
      <w:r>
        <w:rPr>
          <w:w w:val="110"/>
        </w:rPr>
        <w:t>декабря</w:t>
      </w:r>
      <w:r>
        <w:rPr>
          <w:spacing w:val="-6"/>
          <w:w w:val="110"/>
        </w:rPr>
        <w:t> </w:t>
      </w:r>
      <w:r>
        <w:rPr>
          <w:w w:val="110"/>
        </w:rPr>
        <w:t>2003</w:t>
      </w:r>
      <w:r>
        <w:rPr>
          <w:spacing w:val="-6"/>
          <w:w w:val="110"/>
        </w:rPr>
        <w:t> </w:t>
      </w:r>
      <w:r>
        <w:rPr>
          <w:w w:val="110"/>
        </w:rPr>
        <w:t>года</w:t>
      </w:r>
      <w:r>
        <w:rPr>
          <w:spacing w:val="-6"/>
          <w:w w:val="110"/>
        </w:rPr>
        <w:t> </w:t>
      </w:r>
      <w:r>
        <w:rPr>
          <w:w w:val="110"/>
        </w:rPr>
        <w:t>№</w:t>
      </w:r>
      <w:r>
        <w:rPr>
          <w:spacing w:val="-6"/>
          <w:w w:val="110"/>
        </w:rPr>
        <w:t> </w:t>
      </w:r>
      <w:r>
        <w:rPr>
          <w:w w:val="110"/>
        </w:rPr>
        <w:t>1271</w:t>
      </w:r>
      <w:r>
        <w:rPr>
          <w:spacing w:val="-6"/>
          <w:w w:val="110"/>
        </w:rPr>
        <w:t> </w:t>
      </w:r>
      <w:r>
        <w:rPr>
          <w:w w:val="110"/>
        </w:rPr>
        <w:t>"Об</w:t>
      </w:r>
      <w:r>
        <w:rPr>
          <w:spacing w:val="-6"/>
          <w:w w:val="110"/>
        </w:rPr>
        <w:t> </w:t>
      </w:r>
      <w:r>
        <w:rPr>
          <w:w w:val="110"/>
        </w:rPr>
        <w:t>утверждении</w:t>
      </w:r>
      <w:r>
        <w:rPr>
          <w:spacing w:val="-6"/>
          <w:w w:val="110"/>
        </w:rPr>
        <w:t> </w:t>
      </w:r>
      <w:r>
        <w:rPr>
          <w:w w:val="110"/>
        </w:rPr>
        <w:t>Положения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6"/>
          <w:w w:val="110"/>
        </w:rPr>
        <w:t> </w:t>
      </w:r>
      <w:r>
        <w:rPr>
          <w:w w:val="110"/>
        </w:rPr>
        <w:t>структуры Национального</w:t>
      </w:r>
      <w:r>
        <w:rPr>
          <w:spacing w:val="-7"/>
          <w:w w:val="110"/>
        </w:rPr>
        <w:t> </w:t>
      </w:r>
      <w:r>
        <w:rPr>
          <w:w w:val="110"/>
        </w:rPr>
        <w:t>Банка</w:t>
      </w:r>
      <w:r>
        <w:rPr>
          <w:spacing w:val="-7"/>
          <w:w w:val="110"/>
        </w:rPr>
        <w:t> </w:t>
      </w:r>
      <w:r>
        <w:rPr>
          <w:w w:val="110"/>
        </w:rPr>
        <w:t>Республики</w:t>
      </w:r>
      <w:r>
        <w:rPr>
          <w:spacing w:val="-7"/>
          <w:w w:val="110"/>
        </w:rPr>
        <w:t> </w:t>
      </w:r>
      <w:r>
        <w:rPr>
          <w:w w:val="110"/>
        </w:rPr>
        <w:t>Казахстан",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spacing w:val="-7"/>
          <w:w w:val="110"/>
        </w:rPr>
        <w:t> </w:t>
      </w:r>
      <w:r>
        <w:rPr>
          <w:w w:val="110"/>
        </w:rPr>
        <w:t>определяют</w:t>
      </w:r>
      <w:r>
        <w:rPr>
          <w:spacing w:val="-7"/>
          <w:w w:val="110"/>
        </w:rPr>
        <w:t> </w:t>
      </w:r>
      <w:r>
        <w:rPr>
          <w:w w:val="110"/>
        </w:rPr>
        <w:t>порядок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осуществления</w:t>
      </w:r>
    </w:p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6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9216" id="docshapegroup57" coordorigin="0,0" coordsize="11906,16838">
                <v:shape style="position:absolute;left:0;top:0;width:4157;height:3415" type="#_x0000_t75" id="docshape58" stroked="false">
                  <v:imagedata r:id="rId5" o:title=""/>
                </v:shape>
                <v:shape style="position:absolute;left:3780;top:0;width:4344;height:3415" type="#_x0000_t75" id="docshape59" stroked="false">
                  <v:imagedata r:id="rId6" o:title=""/>
                </v:shape>
                <v:shape style="position:absolute;left:7749;top:0;width:4157;height:3415" type="#_x0000_t75" id="docshape60" stroked="false">
                  <v:imagedata r:id="rId7" o:title=""/>
                </v:shape>
                <v:shape style="position:absolute;left:1796;top:3320;width:4344;height:3461" type="#_x0000_t75" id="docshape61" stroked="false">
                  <v:imagedata r:id="rId8" o:title=""/>
                </v:shape>
                <v:shape style="position:absolute;left:5765;top:3320;width:4344;height:3461" type="#_x0000_t75" id="docshape62" stroked="false">
                  <v:imagedata r:id="rId8" o:title=""/>
                </v:shape>
                <v:shape style="position:absolute;left:0;top:6688;width:4157;height:3461" type="#_x0000_t75" id="docshape63" stroked="false">
                  <v:imagedata r:id="rId9" o:title=""/>
                </v:shape>
                <v:shape style="position:absolute;left:3780;top:6688;width:4344;height:3461" type="#_x0000_t75" id="docshape64" stroked="false">
                  <v:imagedata r:id="rId8" o:title=""/>
                </v:shape>
                <v:shape style="position:absolute;left:7749;top:6688;width:4157;height:3461" type="#_x0000_t75" id="docshape65" stroked="false">
                  <v:imagedata r:id="rId10" o:title=""/>
                </v:shape>
                <v:shape style="position:absolute;left:1796;top:10056;width:4344;height:3461" type="#_x0000_t75" id="docshape66" stroked="false">
                  <v:imagedata r:id="rId8" o:title=""/>
                </v:shape>
                <v:shape style="position:absolute;left:5765;top:10056;width:4344;height:3461" type="#_x0000_t75" id="docshape67" stroked="false">
                  <v:imagedata r:id="rId8" o:title=""/>
                </v:shape>
                <v:shape style="position:absolute;left:0;top:13423;width:4157;height:3415" type="#_x0000_t75" id="docshape68" stroked="false">
                  <v:imagedata r:id="rId11" o:title=""/>
                </v:shape>
                <v:shape style="position:absolute;left:3780;top:13423;width:4344;height:3415" type="#_x0000_t75" id="docshape69" stroked="false">
                  <v:imagedata r:id="rId12" o:title=""/>
                </v:shape>
                <v:shape style="position:absolute;left:7749;top:13423;width:4157;height:3415" type="#_x0000_t75" id="docshape7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кассовых операций и операций по инкассации банкнот, монет и ценностей, </w:t>
      </w:r>
      <w:r>
        <w:rPr>
          <w:w w:val="110"/>
        </w:rPr>
        <w:t>включая организацию автомобильных инкассаторских перевозок в Республике Казахстан в банках второго уровня, филиалах банков-нерезидентов Республики Казахстан, Национальном операторе почты (далее – банк) и юридических лицах, исключительной деятельностью которых является инкассация банкнот, монет и ценностей (далее – инкассаторские организации).</w:t>
      </w:r>
    </w:p>
    <w:p>
      <w:pPr>
        <w:spacing w:line="280" w:lineRule="auto" w:before="130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1 -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826" w:val="left" w:leader="none"/>
        </w:tabs>
        <w:spacing w:line="240" w:lineRule="auto" w:before="129" w:after="0"/>
        <w:ind w:left="826" w:right="0" w:hanging="231"/>
        <w:jc w:val="left"/>
        <w:rPr>
          <w:sz w:val="22"/>
        </w:rPr>
      </w:pPr>
      <w:r>
        <w:rPr>
          <w:spacing w:val="4"/>
          <w:sz w:val="22"/>
        </w:rPr>
        <w:t>В</w:t>
      </w:r>
      <w:r>
        <w:rPr>
          <w:spacing w:val="42"/>
          <w:sz w:val="22"/>
        </w:rPr>
        <w:t> </w:t>
      </w:r>
      <w:r>
        <w:rPr>
          <w:spacing w:val="4"/>
          <w:sz w:val="22"/>
        </w:rPr>
        <w:t>Правилах</w:t>
      </w:r>
      <w:r>
        <w:rPr>
          <w:spacing w:val="42"/>
          <w:sz w:val="22"/>
        </w:rPr>
        <w:t> </w:t>
      </w:r>
      <w:r>
        <w:rPr>
          <w:spacing w:val="4"/>
          <w:sz w:val="22"/>
        </w:rPr>
        <w:t>используются</w:t>
      </w:r>
      <w:r>
        <w:rPr>
          <w:spacing w:val="43"/>
          <w:sz w:val="22"/>
        </w:rPr>
        <w:t> </w:t>
      </w:r>
      <w:r>
        <w:rPr>
          <w:spacing w:val="4"/>
          <w:sz w:val="22"/>
        </w:rPr>
        <w:t>следующие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понятия: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8" w:after="0"/>
        <w:ind w:left="141" w:right="516" w:firstLine="453"/>
        <w:jc w:val="left"/>
        <w:rPr>
          <w:sz w:val="22"/>
        </w:rPr>
      </w:pPr>
      <w:r>
        <w:rPr>
          <w:w w:val="110"/>
          <w:sz w:val="22"/>
        </w:rPr>
        <w:t>специальная краска – красящее средство, используемое в приспособлениях </w:t>
      </w:r>
      <w:r>
        <w:rPr>
          <w:w w:val="110"/>
          <w:sz w:val="22"/>
        </w:rPr>
        <w:t>для хранения и безопасной перевозки банкнот при осуществлении инкассации банкнот, монет и ценностей (кейсы и контейнеры) устойчивое к воздействию растворителей, химических реактивов, с характеристиками, позволяющими идентифицировать их наличие на банкнотах;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30" w:after="0"/>
        <w:ind w:left="141" w:right="636" w:firstLine="453"/>
        <w:jc w:val="left"/>
        <w:rPr>
          <w:sz w:val="22"/>
        </w:rPr>
      </w:pPr>
      <w:r>
        <w:rPr>
          <w:w w:val="110"/>
          <w:sz w:val="22"/>
        </w:rPr>
        <w:t>контролирующий работник – работник банка, осуществляющий контроль за осуществлением кассовым работником кассовых операций по пересчету, </w:t>
      </w:r>
      <w:r>
        <w:rPr>
          <w:w w:val="110"/>
          <w:sz w:val="22"/>
        </w:rPr>
        <w:t>сортировке и упаковке наличных денег;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720" w:firstLine="453"/>
        <w:jc w:val="left"/>
        <w:rPr>
          <w:sz w:val="22"/>
        </w:rPr>
      </w:pPr>
      <w:r>
        <w:rPr>
          <w:w w:val="110"/>
          <w:sz w:val="22"/>
        </w:rPr>
        <w:t>банк-эмитент – центральный банк иностранного государства, </w:t>
      </w:r>
      <w:r>
        <w:rPr>
          <w:w w:val="110"/>
          <w:sz w:val="22"/>
        </w:rPr>
        <w:t>регулирующий осуществление операций, связанных с выпуском и изъятием денежных знаков из </w:t>
      </w:r>
      <w:r>
        <w:rPr>
          <w:spacing w:val="-2"/>
          <w:w w:val="110"/>
          <w:sz w:val="22"/>
        </w:rPr>
        <w:t>обращения;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218" w:firstLine="453"/>
        <w:jc w:val="left"/>
        <w:rPr>
          <w:sz w:val="22"/>
        </w:rPr>
      </w:pPr>
      <w:r>
        <w:rPr>
          <w:w w:val="110"/>
          <w:sz w:val="22"/>
        </w:rPr>
        <w:t>инкассация банкнот, монет и ценностей – прием, сбор, доставка, сдача, </w:t>
      </w:r>
      <w:r>
        <w:rPr>
          <w:w w:val="110"/>
          <w:sz w:val="22"/>
        </w:rPr>
        <w:t>перевозка и хранение банкнот, монет и ценностей, а также сопровождение клиента с</w:t>
      </w:r>
    </w:p>
    <w:p>
      <w:pPr>
        <w:pStyle w:val="BodyText"/>
        <w:spacing w:before="2"/>
      </w:pPr>
      <w:r>
        <w:rPr>
          <w:w w:val="110"/>
        </w:rPr>
        <w:t>банкнотами,</w:t>
      </w:r>
      <w:r>
        <w:rPr>
          <w:spacing w:val="14"/>
          <w:w w:val="110"/>
        </w:rPr>
        <w:t> </w:t>
      </w:r>
      <w:r>
        <w:rPr>
          <w:w w:val="110"/>
        </w:rPr>
        <w:t>монетами</w:t>
      </w:r>
      <w:r>
        <w:rPr>
          <w:spacing w:val="14"/>
          <w:w w:val="110"/>
        </w:rPr>
        <w:t> </w:t>
      </w:r>
      <w:r>
        <w:rPr>
          <w:w w:val="110"/>
        </w:rPr>
        <w:t>и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ценностями;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703" w:firstLine="453"/>
        <w:jc w:val="left"/>
        <w:rPr>
          <w:sz w:val="22"/>
        </w:rPr>
      </w:pPr>
      <w:r>
        <w:rPr>
          <w:w w:val="110"/>
          <w:sz w:val="22"/>
        </w:rPr>
        <w:t>маршрут и график инкассации банкнот, монет и ценностей – установленные руководителем или дежурным инкассатором подразделения инкассации банка, инкассаторской организации по согласованию с клиентом путь следования бригады работников подразделения инкассации банка, инкассаторской организации и </w:t>
      </w:r>
      <w:r>
        <w:rPr>
          <w:w w:val="110"/>
          <w:sz w:val="22"/>
        </w:rPr>
        <w:t>время инкассации банкнот, монет и ценностей;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9" w:after="0"/>
        <w:ind w:left="141" w:right="951" w:firstLine="453"/>
        <w:jc w:val="left"/>
        <w:rPr>
          <w:sz w:val="22"/>
        </w:rPr>
      </w:pPr>
      <w:r>
        <w:rPr>
          <w:w w:val="110"/>
          <w:sz w:val="22"/>
        </w:rPr>
        <w:t>подразделение инкассации банка – подразделение банка, </w:t>
      </w:r>
      <w:r>
        <w:rPr>
          <w:w w:val="110"/>
          <w:sz w:val="22"/>
        </w:rPr>
        <w:t>осуществляющее </w:t>
      </w:r>
      <w:r>
        <w:rPr>
          <w:w w:val="115"/>
          <w:sz w:val="22"/>
        </w:rPr>
        <w:t>инкассацию банкнот, монет и ценностей;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243" w:firstLine="453"/>
        <w:jc w:val="left"/>
        <w:rPr>
          <w:sz w:val="22"/>
        </w:rPr>
      </w:pPr>
      <w:r>
        <w:rPr>
          <w:w w:val="110"/>
          <w:sz w:val="22"/>
        </w:rPr>
        <w:t>путевой лист – документ, предназначенный для ведения учета и контроля </w:t>
      </w:r>
      <w:r>
        <w:rPr>
          <w:w w:val="110"/>
          <w:sz w:val="22"/>
        </w:rPr>
        <w:t>работы </w:t>
      </w:r>
      <w:r>
        <w:rPr>
          <w:w w:val="115"/>
          <w:sz w:val="22"/>
        </w:rPr>
        <w:t>водителя-инкассатора и транспортного средства;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1666" w:firstLine="453"/>
        <w:jc w:val="left"/>
        <w:rPr>
          <w:sz w:val="22"/>
        </w:rPr>
      </w:pPr>
      <w:r>
        <w:rPr>
          <w:w w:val="110"/>
          <w:sz w:val="22"/>
        </w:rPr>
        <w:t>водитель-инкассатор – работник подразделения инкассации банка, инкассаторской организации, осуществляющий управление </w:t>
      </w:r>
      <w:r>
        <w:rPr>
          <w:w w:val="110"/>
          <w:sz w:val="22"/>
        </w:rPr>
        <w:t>транспортным </w:t>
      </w:r>
      <w:r>
        <w:rPr>
          <w:spacing w:val="-2"/>
          <w:w w:val="110"/>
          <w:sz w:val="22"/>
        </w:rPr>
        <w:t>средством;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853" w:firstLine="453"/>
        <w:jc w:val="left"/>
        <w:rPr>
          <w:sz w:val="22"/>
        </w:rPr>
      </w:pPr>
      <w:r>
        <w:rPr>
          <w:w w:val="110"/>
          <w:sz w:val="22"/>
        </w:rPr>
        <w:t>касса – специально оборудованное помещение для осуществления </w:t>
      </w:r>
      <w:r>
        <w:rPr>
          <w:w w:val="110"/>
          <w:sz w:val="22"/>
        </w:rPr>
        <w:t>кассовых операций по приему, выдаче, пересчету, сортировке и упаковке наличных денег;</w:t>
      </w: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0" w:lineRule="auto" w:before="126" w:after="0"/>
        <w:ind w:left="957" w:right="0" w:hanging="362"/>
        <w:jc w:val="left"/>
        <w:rPr>
          <w:sz w:val="22"/>
        </w:rPr>
      </w:pPr>
      <w:r>
        <w:rPr>
          <w:w w:val="110"/>
          <w:sz w:val="22"/>
        </w:rPr>
        <w:t>кассовый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работник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работник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банка,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осуществляющий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кассовые</w:t>
      </w:r>
      <w:r>
        <w:rPr>
          <w:spacing w:val="-2"/>
          <w:w w:val="110"/>
          <w:sz w:val="22"/>
        </w:rPr>
        <w:t> операции;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69" w:after="0"/>
        <w:ind w:left="141" w:right="891" w:firstLine="453"/>
        <w:jc w:val="left"/>
        <w:rPr>
          <w:sz w:val="22"/>
        </w:rPr>
      </w:pPr>
      <w:r>
        <w:rPr>
          <w:w w:val="110"/>
          <w:sz w:val="22"/>
        </w:rPr>
        <w:t>дежурный инкассатор – работник подразделения инкассации банка, инкассаторской организации, ответственный за организацию осуществления операций по инкассации банкнот, монет и ценностей, в том числе за </w:t>
      </w:r>
      <w:r>
        <w:rPr>
          <w:w w:val="110"/>
          <w:sz w:val="22"/>
        </w:rPr>
        <w:t>организацию автомобильных инкассаторских перевозок;</w:t>
      </w:r>
    </w:p>
    <w:p>
      <w:pPr>
        <w:pStyle w:val="BodyText"/>
        <w:ind w:left="0"/>
      </w:pPr>
    </w:p>
    <w:p>
      <w:pPr>
        <w:pStyle w:val="BodyText"/>
        <w:spacing w:before="160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5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10" w:after="0"/>
        <w:ind w:left="141" w:right="433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87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8704" id="docshapegroup71" coordorigin="0,0" coordsize="11906,16838">
                <v:shape style="position:absolute;left:0;top:0;width:4157;height:3415" type="#_x0000_t75" id="docshape72" stroked="false">
                  <v:imagedata r:id="rId5" o:title=""/>
                </v:shape>
                <v:shape style="position:absolute;left:3780;top:0;width:4344;height:3415" type="#_x0000_t75" id="docshape73" stroked="false">
                  <v:imagedata r:id="rId6" o:title=""/>
                </v:shape>
                <v:shape style="position:absolute;left:7749;top:0;width:4157;height:3415" type="#_x0000_t75" id="docshape74" stroked="false">
                  <v:imagedata r:id="rId7" o:title=""/>
                </v:shape>
                <v:shape style="position:absolute;left:1796;top:3320;width:4344;height:3461" type="#_x0000_t75" id="docshape75" stroked="false">
                  <v:imagedata r:id="rId8" o:title=""/>
                </v:shape>
                <v:shape style="position:absolute;left:5765;top:3320;width:4344;height:3461" type="#_x0000_t75" id="docshape76" stroked="false">
                  <v:imagedata r:id="rId8" o:title=""/>
                </v:shape>
                <v:shape style="position:absolute;left:0;top:6688;width:4157;height:3461" type="#_x0000_t75" id="docshape77" stroked="false">
                  <v:imagedata r:id="rId9" o:title=""/>
                </v:shape>
                <v:shape style="position:absolute;left:3780;top:6688;width:4344;height:3461" type="#_x0000_t75" id="docshape78" stroked="false">
                  <v:imagedata r:id="rId8" o:title=""/>
                </v:shape>
                <v:shape style="position:absolute;left:7749;top:6688;width:4157;height:3461" type="#_x0000_t75" id="docshape79" stroked="false">
                  <v:imagedata r:id="rId10" o:title=""/>
                </v:shape>
                <v:shape style="position:absolute;left:1796;top:10056;width:4344;height:3461" type="#_x0000_t75" id="docshape80" stroked="false">
                  <v:imagedata r:id="rId8" o:title=""/>
                </v:shape>
                <v:shape style="position:absolute;left:5765;top:10056;width:4344;height:3461" type="#_x0000_t75" id="docshape81" stroked="false">
                  <v:imagedata r:id="rId8" o:title=""/>
                </v:shape>
                <v:shape style="position:absolute;left:0;top:13423;width:4157;height:3415" type="#_x0000_t75" id="docshape82" stroked="false">
                  <v:imagedata r:id="rId11" o:title=""/>
                </v:shape>
                <v:shape style="position:absolute;left:3780;top:13423;width:4344;height:3415" type="#_x0000_t75" id="docshape83" stroked="false">
                  <v:imagedata r:id="rId12" o:title=""/>
                </v:shape>
                <v:shape style="position:absolute;left:7749;top:13423;width:4157;height:3415" type="#_x0000_t75" id="docshape8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клиент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физические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юридические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лица,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получающие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услуги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(или) инкассаторской организации, в том числе лица, уполномоченные на представление</w:t>
      </w:r>
    </w:p>
    <w:p>
      <w:pPr>
        <w:pStyle w:val="BodyText"/>
        <w:spacing w:before="2"/>
      </w:pPr>
      <w:r>
        <w:rPr>
          <w:w w:val="110"/>
        </w:rPr>
        <w:t>их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интересов;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69" w:after="0"/>
        <w:ind w:left="141" w:right="1204" w:firstLine="453"/>
        <w:jc w:val="left"/>
        <w:rPr>
          <w:sz w:val="22"/>
        </w:rPr>
      </w:pPr>
      <w:r>
        <w:rPr>
          <w:w w:val="110"/>
          <w:sz w:val="22"/>
        </w:rPr>
        <w:t>транспортные средства – специализированные транспортные </w:t>
      </w:r>
      <w:r>
        <w:rPr>
          <w:w w:val="110"/>
          <w:sz w:val="22"/>
        </w:rPr>
        <w:t>средства, </w:t>
      </w:r>
      <w:r>
        <w:rPr>
          <w:w w:val="115"/>
          <w:sz w:val="22"/>
        </w:rPr>
        <w:t>предназначенные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для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инкассации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банкнот,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монет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ценностей;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27" w:after="0"/>
        <w:ind w:left="141" w:right="1032" w:firstLine="453"/>
        <w:jc w:val="left"/>
        <w:rPr>
          <w:sz w:val="22"/>
        </w:rPr>
      </w:pPr>
      <w:r>
        <w:rPr>
          <w:w w:val="110"/>
          <w:sz w:val="22"/>
        </w:rPr>
        <w:t>кладовая – специально оборудованное помещение, предназначенное </w:t>
      </w:r>
      <w:r>
        <w:rPr>
          <w:w w:val="110"/>
          <w:sz w:val="22"/>
        </w:rPr>
        <w:t>для </w:t>
      </w:r>
      <w:r>
        <w:rPr>
          <w:w w:val="115"/>
          <w:sz w:val="22"/>
        </w:rPr>
        <w:t>хранения наличных денег и ценностей;</w:t>
      </w: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0" w:lineRule="auto" w:before="127" w:after="0"/>
        <w:ind w:left="957" w:right="0" w:hanging="362"/>
        <w:jc w:val="left"/>
        <w:rPr>
          <w:sz w:val="22"/>
        </w:rPr>
      </w:pPr>
      <w:r>
        <w:rPr>
          <w:w w:val="110"/>
          <w:sz w:val="22"/>
        </w:rPr>
        <w:t>наличные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деньги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банкноты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монеты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национальной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иностранной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валюты;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68" w:after="0"/>
        <w:ind w:left="141" w:right="239" w:firstLine="453"/>
        <w:jc w:val="left"/>
        <w:rPr>
          <w:sz w:val="22"/>
        </w:rPr>
      </w:pPr>
      <w:r>
        <w:rPr>
          <w:w w:val="110"/>
          <w:sz w:val="22"/>
        </w:rPr>
        <w:t>лица, ответственные за сохранность наличных денег – назначенные </w:t>
      </w:r>
      <w:r>
        <w:rPr>
          <w:w w:val="110"/>
          <w:sz w:val="22"/>
        </w:rPr>
        <w:t>внутренним распорядительным документом банка уполномоченный работник и кассовый</w:t>
      </w:r>
    </w:p>
    <w:p>
      <w:pPr>
        <w:pStyle w:val="BodyText"/>
        <w:spacing w:line="280" w:lineRule="auto" w:before="2"/>
        <w:ind w:right="714"/>
      </w:pPr>
      <w:r>
        <w:rPr>
          <w:w w:val="110"/>
        </w:rPr>
        <w:t>работник, ответственные за сохранность наличных денег, находящихся на </w:t>
      </w:r>
      <w:r>
        <w:rPr>
          <w:w w:val="110"/>
        </w:rPr>
        <w:t>хранении в кладовой и (или) сейфовой комнате, а также лица их замещающие.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Количество лиц, ответственных за сохранность наличных денег, </w:t>
      </w:r>
      <w:r>
        <w:rPr>
          <w:w w:val="110"/>
        </w:rPr>
        <w:t>определяется банком самостоятельно, но не менее двух работников;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27" w:after="0"/>
        <w:ind w:left="141" w:right="712" w:firstLine="453"/>
        <w:jc w:val="left"/>
        <w:rPr>
          <w:sz w:val="22"/>
        </w:rPr>
      </w:pPr>
      <w:r>
        <w:rPr>
          <w:w w:val="110"/>
          <w:sz w:val="22"/>
        </w:rPr>
        <w:t>ценности – платежные документы, бланки документов, ценные бумаги, драгоценные металлы, драгоценные камни, изделия из драгоценных металлов и драгоценных камней, ключи (дубликаты ключей) от кладовых (сейфовых комнат), сейфовых депозитариев, устройств, функционирующих в автоматическом режиме </w:t>
      </w:r>
      <w:r>
        <w:rPr>
          <w:w w:val="110"/>
          <w:sz w:val="22"/>
        </w:rPr>
        <w:t>и кассет к ним, электронные (цифровые) носители, на которых хранится банковская защищаемая информация;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31" w:after="0"/>
        <w:ind w:left="141" w:right="898" w:firstLine="453"/>
        <w:jc w:val="left"/>
        <w:rPr>
          <w:sz w:val="22"/>
        </w:rPr>
      </w:pPr>
      <w:r>
        <w:rPr>
          <w:w w:val="110"/>
          <w:sz w:val="22"/>
        </w:rPr>
        <w:t>операционный работник – работник операционного подразделения или подразделения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бухгалтерского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учета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банка,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осуществляющий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регистрацию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(или) последующий контроль совершенных кассовых операций;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28" w:after="0"/>
        <w:ind w:left="141" w:right="179" w:firstLine="453"/>
        <w:jc w:val="left"/>
        <w:rPr>
          <w:sz w:val="22"/>
        </w:rPr>
      </w:pPr>
      <w:r>
        <w:rPr>
          <w:w w:val="110"/>
          <w:sz w:val="22"/>
        </w:rPr>
        <w:t>пакеты-саше – упаковочная единица, содержащая монеты национальной </w:t>
      </w:r>
      <w:r>
        <w:rPr>
          <w:w w:val="110"/>
          <w:sz w:val="22"/>
        </w:rPr>
        <w:t>валюты в установленном количестве и являющаяся составной частью транспортного пакета;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26" w:after="0"/>
        <w:ind w:left="141" w:right="997" w:firstLine="453"/>
        <w:jc w:val="left"/>
        <w:rPr>
          <w:sz w:val="22"/>
        </w:rPr>
      </w:pPr>
      <w:r>
        <w:rPr>
          <w:w w:val="115"/>
          <w:sz w:val="22"/>
        </w:rPr>
        <w:t>сейфовая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комната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специально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оборудованное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помещение,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в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котором </w:t>
      </w:r>
      <w:r>
        <w:rPr>
          <w:w w:val="110"/>
          <w:sz w:val="22"/>
        </w:rPr>
        <w:t>устанавливаются сейфы (металлические шкафы), предназначенные для </w:t>
      </w:r>
      <w:r>
        <w:rPr>
          <w:w w:val="110"/>
          <w:sz w:val="22"/>
        </w:rPr>
        <w:t>хранения </w:t>
      </w:r>
      <w:r>
        <w:rPr>
          <w:w w:val="115"/>
          <w:sz w:val="22"/>
        </w:rPr>
        <w:t>наличных денег и ценностей;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28" w:after="0"/>
        <w:ind w:left="141" w:right="726" w:firstLine="453"/>
        <w:jc w:val="left"/>
        <w:rPr>
          <w:sz w:val="22"/>
        </w:rPr>
      </w:pPr>
      <w:r>
        <w:rPr>
          <w:w w:val="110"/>
          <w:sz w:val="22"/>
        </w:rPr>
        <w:t>сумка – специальное приспособление для хранения и безопасной </w:t>
      </w:r>
      <w:r>
        <w:rPr>
          <w:w w:val="110"/>
          <w:sz w:val="22"/>
        </w:rPr>
        <w:t>перевозки банкнот, монет и ценностей при осуществлении инкассации банкнот, монет и ценностей (инкассаторская сумка, мешок, кейс, кассета, контейнер);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80" w:lineRule="auto" w:before="128" w:after="0"/>
        <w:ind w:left="141" w:right="580" w:firstLine="453"/>
        <w:jc w:val="left"/>
        <w:rPr>
          <w:sz w:val="22"/>
        </w:rPr>
      </w:pPr>
      <w:r>
        <w:rPr>
          <w:w w:val="110"/>
          <w:sz w:val="22"/>
        </w:rPr>
        <w:t>транспортный пакет – упаковочная единица, предназначенная для </w:t>
      </w:r>
      <w:r>
        <w:rPr>
          <w:w w:val="110"/>
          <w:sz w:val="22"/>
        </w:rPr>
        <w:t>хранения, </w:t>
      </w:r>
      <w:r>
        <w:rPr>
          <w:w w:val="115"/>
          <w:sz w:val="22"/>
        </w:rPr>
        <w:t>перевозки,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приема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выдачи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монет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национальной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валюты,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содержащая</w:t>
      </w:r>
    </w:p>
    <w:p>
      <w:pPr>
        <w:pStyle w:val="BodyText"/>
        <w:spacing w:before="2"/>
      </w:pPr>
      <w:r>
        <w:rPr>
          <w:w w:val="110"/>
        </w:rPr>
        <w:t>пакеты-</w:t>
      </w:r>
      <w:r>
        <w:rPr>
          <w:spacing w:val="-2"/>
          <w:w w:val="110"/>
        </w:rPr>
        <w:t>саше.</w:t>
      </w:r>
    </w:p>
    <w:p>
      <w:pPr>
        <w:spacing w:line="280" w:lineRule="auto" w:before="167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2 - в редакции постановления Правления Национального Банка РК от 16.03.2026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BodyText"/>
        <w:spacing w:before="127"/>
        <w:ind w:left="0"/>
        <w:rPr>
          <w:sz w:val="20"/>
        </w:rPr>
      </w:pPr>
    </w:p>
    <w:p>
      <w:pPr>
        <w:pStyle w:val="Heading1"/>
      </w:pPr>
      <w:r>
        <w:rPr>
          <w:w w:val="110"/>
        </w:rPr>
        <w:t>Глава</w:t>
      </w:r>
      <w:r>
        <w:rPr>
          <w:spacing w:val="-11"/>
          <w:w w:val="110"/>
        </w:rPr>
        <w:t> </w:t>
      </w:r>
      <w:r>
        <w:rPr>
          <w:w w:val="110"/>
        </w:rPr>
        <w:t>2.</w:t>
      </w:r>
      <w:r>
        <w:rPr>
          <w:spacing w:val="-10"/>
          <w:w w:val="110"/>
        </w:rPr>
        <w:t> </w:t>
      </w:r>
      <w:r>
        <w:rPr>
          <w:w w:val="110"/>
        </w:rPr>
        <w:t>Порядок</w:t>
      </w:r>
      <w:r>
        <w:rPr>
          <w:spacing w:val="-11"/>
          <w:w w:val="110"/>
        </w:rPr>
        <w:t> </w:t>
      </w:r>
      <w:r>
        <w:rPr>
          <w:w w:val="110"/>
        </w:rPr>
        <w:t>осуществления</w:t>
      </w:r>
      <w:r>
        <w:rPr>
          <w:spacing w:val="-10"/>
          <w:w w:val="110"/>
        </w:rPr>
        <w:t> </w:t>
      </w:r>
      <w:r>
        <w:rPr>
          <w:w w:val="110"/>
        </w:rPr>
        <w:t>кассовых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операций</w:t>
      </w:r>
    </w:p>
    <w:p>
      <w:pPr>
        <w:pStyle w:val="BodyText"/>
        <w:spacing w:before="124"/>
        <w:ind w:left="0"/>
        <w:rPr>
          <w:b/>
          <w:sz w:val="2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Параграф</w:t>
      </w:r>
      <w:r>
        <w:rPr>
          <w:b/>
          <w:spacing w:val="2"/>
          <w:w w:val="110"/>
          <w:sz w:val="24"/>
        </w:rPr>
        <w:t> </w:t>
      </w:r>
      <w:r>
        <w:rPr>
          <w:b/>
          <w:w w:val="110"/>
          <w:sz w:val="24"/>
        </w:rPr>
        <w:t>1.</w:t>
      </w:r>
      <w:r>
        <w:rPr>
          <w:b/>
          <w:spacing w:val="3"/>
          <w:w w:val="110"/>
          <w:sz w:val="24"/>
        </w:rPr>
        <w:t> </w:t>
      </w:r>
      <w:r>
        <w:rPr>
          <w:b/>
          <w:w w:val="110"/>
          <w:sz w:val="24"/>
        </w:rPr>
        <w:t>Организация</w:t>
      </w:r>
      <w:r>
        <w:rPr>
          <w:b/>
          <w:spacing w:val="3"/>
          <w:w w:val="110"/>
          <w:sz w:val="24"/>
        </w:rPr>
        <w:t> </w:t>
      </w:r>
      <w:r>
        <w:rPr>
          <w:b/>
          <w:w w:val="110"/>
          <w:sz w:val="24"/>
        </w:rPr>
        <w:t>работы</w:t>
      </w:r>
      <w:r>
        <w:rPr>
          <w:b/>
          <w:spacing w:val="2"/>
          <w:w w:val="110"/>
          <w:sz w:val="24"/>
        </w:rPr>
        <w:t> </w:t>
      </w:r>
      <w:r>
        <w:rPr>
          <w:b/>
          <w:w w:val="110"/>
          <w:sz w:val="24"/>
        </w:rPr>
        <w:t>по</w:t>
      </w:r>
      <w:r>
        <w:rPr>
          <w:b/>
          <w:spacing w:val="3"/>
          <w:w w:val="110"/>
          <w:sz w:val="24"/>
        </w:rPr>
        <w:t> </w:t>
      </w:r>
      <w:r>
        <w:rPr>
          <w:b/>
          <w:w w:val="110"/>
          <w:sz w:val="24"/>
        </w:rPr>
        <w:t>осуществлению</w:t>
      </w:r>
      <w:r>
        <w:rPr>
          <w:b/>
          <w:spacing w:val="3"/>
          <w:w w:val="110"/>
          <w:sz w:val="24"/>
        </w:rPr>
        <w:t> </w:t>
      </w:r>
      <w:r>
        <w:rPr>
          <w:b/>
          <w:w w:val="110"/>
          <w:sz w:val="24"/>
        </w:rPr>
        <w:t>кассовых</w:t>
      </w:r>
      <w:r>
        <w:rPr>
          <w:b/>
          <w:spacing w:val="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операций</w:t>
      </w:r>
    </w:p>
    <w:p>
      <w:pPr>
        <w:pStyle w:val="ListParagraph"/>
        <w:numPr>
          <w:ilvl w:val="0"/>
          <w:numId w:val="2"/>
        </w:numPr>
        <w:tabs>
          <w:tab w:pos="826" w:val="left" w:leader="none"/>
        </w:tabs>
        <w:spacing w:line="240" w:lineRule="auto" w:before="171" w:after="0"/>
        <w:ind w:left="826" w:right="0" w:hanging="231"/>
        <w:jc w:val="left"/>
        <w:rPr>
          <w:sz w:val="22"/>
        </w:rPr>
      </w:pPr>
      <w:r>
        <w:rPr>
          <w:w w:val="110"/>
          <w:sz w:val="22"/>
        </w:rPr>
        <w:t>Банк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осуществляет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следующие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кассовые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операции: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1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6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10" w:after="0"/>
        <w:ind w:left="141" w:right="1192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88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8192" id="docshapegroup85" coordorigin="0,0" coordsize="11906,16838">
                <v:shape style="position:absolute;left:0;top:0;width:4157;height:3415" type="#_x0000_t75" id="docshape86" stroked="false">
                  <v:imagedata r:id="rId5" o:title=""/>
                </v:shape>
                <v:shape style="position:absolute;left:3780;top:0;width:4344;height:3415" type="#_x0000_t75" id="docshape87" stroked="false">
                  <v:imagedata r:id="rId6" o:title=""/>
                </v:shape>
                <v:shape style="position:absolute;left:7749;top:0;width:4157;height:3415" type="#_x0000_t75" id="docshape88" stroked="false">
                  <v:imagedata r:id="rId7" o:title=""/>
                </v:shape>
                <v:shape style="position:absolute;left:1796;top:3320;width:4344;height:3461" type="#_x0000_t75" id="docshape89" stroked="false">
                  <v:imagedata r:id="rId8" o:title=""/>
                </v:shape>
                <v:shape style="position:absolute;left:5765;top:3320;width:4344;height:3461" type="#_x0000_t75" id="docshape90" stroked="false">
                  <v:imagedata r:id="rId8" o:title=""/>
                </v:shape>
                <v:shape style="position:absolute;left:0;top:6688;width:4157;height:3461" type="#_x0000_t75" id="docshape91" stroked="false">
                  <v:imagedata r:id="rId9" o:title=""/>
                </v:shape>
                <v:shape style="position:absolute;left:3780;top:6688;width:4344;height:3461" type="#_x0000_t75" id="docshape92" stroked="false">
                  <v:imagedata r:id="rId8" o:title=""/>
                </v:shape>
                <v:shape style="position:absolute;left:7749;top:6688;width:4157;height:3461" type="#_x0000_t75" id="docshape93" stroked="false">
                  <v:imagedata r:id="rId10" o:title=""/>
                </v:shape>
                <v:shape style="position:absolute;left:1796;top:10056;width:4344;height:3461" type="#_x0000_t75" id="docshape94" stroked="false">
                  <v:imagedata r:id="rId8" o:title=""/>
                </v:shape>
                <v:shape style="position:absolute;left:5765;top:10056;width:4344;height:3461" type="#_x0000_t75" id="docshape95" stroked="false">
                  <v:imagedata r:id="rId8" o:title=""/>
                </v:shape>
                <v:shape style="position:absolute;left:0;top:13423;width:4157;height:3415" type="#_x0000_t75" id="docshape96" stroked="false">
                  <v:imagedata r:id="rId11" o:title=""/>
                </v:shape>
                <v:shape style="position:absolute;left:3780;top:13423;width:4344;height:3415" type="#_x0000_t75" id="docshape97" stroked="false">
                  <v:imagedata r:id="rId12" o:title=""/>
                </v:shape>
                <v:shape style="position:absolute;left:7749;top:13423;width:4157;height:3415" type="#_x0000_t75" id="docshape9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прием наличных денег от клиента, выдачу наличных денег клиенту - </w:t>
      </w:r>
      <w:r>
        <w:rPr>
          <w:w w:val="110"/>
          <w:sz w:val="22"/>
        </w:rPr>
        <w:t>для совершения банковских и иных операций, предусмотренных статьей 22 Закона Республики Казахстан "О банках и банковской деятельности в Республике </w:t>
      </w:r>
      <w:r>
        <w:rPr>
          <w:spacing w:val="-2"/>
          <w:w w:val="110"/>
          <w:sz w:val="22"/>
        </w:rPr>
        <w:t>Казахстан";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29" w:after="0"/>
        <w:ind w:left="141" w:right="454" w:firstLine="453"/>
        <w:jc w:val="left"/>
        <w:rPr>
          <w:sz w:val="22"/>
        </w:rPr>
      </w:pPr>
      <w:r>
        <w:rPr>
          <w:w w:val="110"/>
          <w:sz w:val="22"/>
        </w:rPr>
        <w:t>размен наличных денег – осуществление размена банкнот и (или) монет </w:t>
      </w:r>
      <w:r>
        <w:rPr>
          <w:w w:val="110"/>
          <w:sz w:val="22"/>
        </w:rPr>
        <w:t>одного номинала на банкноты и (или) монеты другого номинала;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27" w:after="0"/>
        <w:ind w:left="141" w:right="608" w:firstLine="453"/>
        <w:jc w:val="left"/>
        <w:rPr>
          <w:sz w:val="22"/>
        </w:rPr>
      </w:pPr>
      <w:r>
        <w:rPr>
          <w:w w:val="110"/>
          <w:sz w:val="22"/>
        </w:rPr>
        <w:t>обмен наличных денег – осуществление обмена банкнот на монеты, монет на банкноты, обмена ветхих банкнот, дефектных (поврежденных) монет, изымаемых </w:t>
      </w:r>
      <w:r>
        <w:rPr>
          <w:w w:val="110"/>
          <w:sz w:val="22"/>
        </w:rPr>
        <w:t>из обращения банкнот и (или) монет, а также в случаях установленных законодательством Республики Казахстан изъятых из обращения банкнот и (или) монет на годные к обращению банкноты и монеты;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30" w:after="0"/>
        <w:ind w:left="141" w:right="813" w:firstLine="453"/>
        <w:jc w:val="left"/>
        <w:rPr>
          <w:sz w:val="22"/>
        </w:rPr>
      </w:pPr>
      <w:r>
        <w:rPr>
          <w:w w:val="110"/>
          <w:sz w:val="22"/>
        </w:rPr>
        <w:t>пересчет наличных денег – осуществление пересчета количества банкнот </w:t>
      </w:r>
      <w:r>
        <w:rPr>
          <w:w w:val="110"/>
          <w:sz w:val="22"/>
        </w:rPr>
        <w:t>по листам, монет по кружкам;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26" w:after="0"/>
        <w:ind w:left="141" w:right="608" w:firstLine="453"/>
        <w:jc w:val="left"/>
        <w:rPr>
          <w:sz w:val="22"/>
        </w:rPr>
      </w:pPr>
      <w:r>
        <w:rPr>
          <w:w w:val="110"/>
          <w:sz w:val="22"/>
        </w:rPr>
        <w:t>сортировка наличных денег – сортировка банкнот по номиналам, по годам выпуска и по степени износа (на годные к обращению, ветхие, изымаемые и </w:t>
      </w:r>
      <w:r>
        <w:rPr>
          <w:w w:val="110"/>
          <w:sz w:val="22"/>
        </w:rPr>
        <w:t>изъятые из обращения), монет по номиналам, по степени износа (на годные к обращению, дефектные (поврежденные), изымаемые и изъятые из обращения);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29" w:after="0"/>
        <w:ind w:left="141" w:right="727" w:firstLine="453"/>
        <w:jc w:val="left"/>
        <w:rPr>
          <w:sz w:val="22"/>
        </w:rPr>
      </w:pPr>
      <w:r>
        <w:rPr>
          <w:w w:val="110"/>
          <w:sz w:val="22"/>
        </w:rPr>
        <w:t>упаковка наличных денег – обеспечение защиты наличных денег от </w:t>
      </w:r>
      <w:r>
        <w:rPr>
          <w:w w:val="110"/>
          <w:sz w:val="22"/>
        </w:rPr>
        <w:t>внешних повреждений с использованием специальных упаковочных материалов и (или) </w:t>
      </w:r>
      <w:r>
        <w:rPr>
          <w:spacing w:val="-2"/>
          <w:w w:val="110"/>
          <w:sz w:val="22"/>
        </w:rPr>
        <w:t>устройств;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80" w:lineRule="auto" w:before="128" w:after="0"/>
        <w:ind w:left="141" w:right="434" w:firstLine="453"/>
        <w:jc w:val="left"/>
        <w:rPr>
          <w:sz w:val="22"/>
        </w:rPr>
      </w:pPr>
      <w:r>
        <w:rPr>
          <w:w w:val="110"/>
          <w:sz w:val="22"/>
        </w:rPr>
        <w:t>хранение наличных денег – принятие банком мер для обеспечения </w:t>
      </w:r>
      <w:r>
        <w:rPr>
          <w:w w:val="110"/>
          <w:sz w:val="22"/>
        </w:rPr>
        <w:t>сохранности наличных денег.</w:t>
      </w:r>
    </w:p>
    <w:p>
      <w:pPr>
        <w:spacing w:line="280" w:lineRule="auto" w:before="125"/>
        <w:ind w:left="141" w:right="458" w:firstLine="453"/>
        <w:jc w:val="left"/>
        <w:rPr>
          <w:sz w:val="20"/>
        </w:rPr>
      </w:pPr>
      <w:r>
        <w:rPr>
          <w:w w:val="110"/>
          <w:sz w:val="20"/>
        </w:rPr>
        <w:t>Сноска. Пункт 3 с изменениями, внесенными постановлениями Правления </w:t>
      </w:r>
      <w:r>
        <w:rPr>
          <w:w w:val="110"/>
          <w:sz w:val="20"/>
        </w:rPr>
        <w:t>Национального Банка РК от 10.11.2025 № 71 (вводится в действие по истечении десяти календарных дней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после дня его первого официального опубликования); от 16.03.2026 № 25 (вводится в</w:t>
      </w:r>
    </w:p>
    <w:p>
      <w:pPr>
        <w:spacing w:line="280" w:lineRule="auto" w:before="3"/>
        <w:ind w:left="141" w:right="301" w:firstLine="0"/>
        <w:jc w:val="left"/>
        <w:rPr>
          <w:sz w:val="20"/>
        </w:rPr>
      </w:pPr>
      <w:r>
        <w:rPr>
          <w:w w:val="110"/>
          <w:sz w:val="20"/>
        </w:rPr>
        <w:t>действие по истечении десяти календарных дней после дня его первого </w:t>
      </w:r>
      <w:r>
        <w:rPr>
          <w:w w:val="110"/>
          <w:sz w:val="20"/>
        </w:rPr>
        <w:t>официального </w:t>
      </w:r>
      <w:r>
        <w:rPr>
          <w:spacing w:val="-2"/>
          <w:w w:val="110"/>
          <w:sz w:val="20"/>
        </w:rPr>
        <w:t>опубликования).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28" w:after="0"/>
        <w:ind w:left="141" w:right="560" w:firstLine="453"/>
        <w:jc w:val="left"/>
        <w:rPr>
          <w:sz w:val="22"/>
        </w:rPr>
      </w:pPr>
      <w:r>
        <w:rPr>
          <w:w w:val="110"/>
          <w:sz w:val="22"/>
        </w:rPr>
        <w:t>Кассовые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операции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осуществляются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соответствии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графиком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работы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 рабочие, выходные, а также нерабочие праздничные дни (далее – рабочий день).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27" w:after="0"/>
        <w:ind w:left="141" w:right="493" w:firstLine="453"/>
        <w:jc w:val="left"/>
        <w:rPr>
          <w:sz w:val="22"/>
        </w:rPr>
      </w:pPr>
      <w:r>
        <w:rPr>
          <w:w w:val="110"/>
          <w:sz w:val="22"/>
        </w:rPr>
        <w:t>Банк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осуществления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кассовых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операций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оборудует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кассовый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узел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систему специально оборудованных помещений, предназначенных для проведения кассовых </w:t>
      </w:r>
      <w:r>
        <w:rPr>
          <w:w w:val="115"/>
          <w:sz w:val="22"/>
        </w:rPr>
        <w:t>операций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операций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по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инкассации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банкнот,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монет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ценностей,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устройство которого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определяется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Правилами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организации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охраны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устройства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помещений </w:t>
      </w:r>
      <w:r>
        <w:rPr>
          <w:w w:val="110"/>
          <w:sz w:val="22"/>
        </w:rPr>
        <w:t>банков второго уровня, филиалов банков-нерезидентов Республики Казахстан, Национального оператора почты, юридических лиц, исключительной деятельностью </w:t>
      </w:r>
      <w:r>
        <w:rPr>
          <w:w w:val="115"/>
          <w:sz w:val="22"/>
        </w:rPr>
        <w:t>которых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является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инкассация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банкнот,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монет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ценностей,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юридических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лиц, </w:t>
      </w:r>
      <w:r>
        <w:rPr>
          <w:w w:val="110"/>
          <w:sz w:val="22"/>
        </w:rPr>
        <w:t>осуществляющих деятельность исключительно через обменные пункты на</w:t>
      </w:r>
    </w:p>
    <w:p>
      <w:pPr>
        <w:pStyle w:val="BodyText"/>
        <w:spacing w:line="280" w:lineRule="auto" w:before="8"/>
        <w:ind w:right="714"/>
      </w:pPr>
      <w:r>
        <w:rPr>
          <w:w w:val="110"/>
        </w:rPr>
        <w:t>основании лицензии Национального Банка Республики Казахстан на обменные операции с наличной иностранной валютой, утвержденными постановлением Правления</w:t>
      </w:r>
      <w:r>
        <w:rPr>
          <w:spacing w:val="-7"/>
          <w:w w:val="110"/>
        </w:rPr>
        <w:t> </w:t>
      </w:r>
      <w:r>
        <w:rPr>
          <w:w w:val="110"/>
        </w:rPr>
        <w:t>Национального</w:t>
      </w:r>
      <w:r>
        <w:rPr>
          <w:spacing w:val="-7"/>
          <w:w w:val="110"/>
        </w:rPr>
        <w:t> </w:t>
      </w:r>
      <w:r>
        <w:rPr>
          <w:w w:val="110"/>
        </w:rPr>
        <w:t>Банка</w:t>
      </w:r>
      <w:r>
        <w:rPr>
          <w:spacing w:val="-7"/>
          <w:w w:val="110"/>
        </w:rPr>
        <w:t> </w:t>
      </w:r>
      <w:r>
        <w:rPr>
          <w:w w:val="110"/>
        </w:rPr>
        <w:t>Республики</w:t>
      </w:r>
      <w:r>
        <w:rPr>
          <w:spacing w:val="-7"/>
          <w:w w:val="110"/>
        </w:rPr>
        <w:t> </w:t>
      </w:r>
      <w:r>
        <w:rPr>
          <w:w w:val="110"/>
        </w:rPr>
        <w:t>Казахстан</w:t>
      </w:r>
      <w:r>
        <w:rPr>
          <w:spacing w:val="-7"/>
          <w:w w:val="110"/>
        </w:rPr>
        <w:t> </w:t>
      </w:r>
      <w:r>
        <w:rPr>
          <w:w w:val="110"/>
        </w:rPr>
        <w:t>от</w:t>
      </w:r>
      <w:r>
        <w:rPr>
          <w:spacing w:val="-7"/>
          <w:w w:val="110"/>
        </w:rPr>
        <w:t> </w:t>
      </w:r>
      <w:r>
        <w:rPr>
          <w:w w:val="110"/>
        </w:rPr>
        <w:t>24</w:t>
      </w:r>
      <w:r>
        <w:rPr>
          <w:spacing w:val="-7"/>
          <w:w w:val="110"/>
        </w:rPr>
        <w:t> </w:t>
      </w:r>
      <w:r>
        <w:rPr>
          <w:w w:val="110"/>
        </w:rPr>
        <w:t>февраля</w:t>
      </w:r>
      <w:r>
        <w:rPr>
          <w:spacing w:val="-7"/>
          <w:w w:val="110"/>
        </w:rPr>
        <w:t> </w:t>
      </w:r>
      <w:r>
        <w:rPr>
          <w:w w:val="110"/>
        </w:rPr>
        <w:t>2020</w:t>
      </w:r>
      <w:r>
        <w:rPr>
          <w:spacing w:val="-7"/>
          <w:w w:val="110"/>
        </w:rPr>
        <w:t> </w:t>
      </w:r>
      <w:r>
        <w:rPr>
          <w:w w:val="110"/>
        </w:rPr>
        <w:t>года</w:t>
      </w:r>
      <w:r>
        <w:rPr>
          <w:spacing w:val="-7"/>
          <w:w w:val="110"/>
        </w:rPr>
        <w:t> </w:t>
      </w:r>
      <w:r>
        <w:rPr>
          <w:w w:val="110"/>
        </w:rPr>
        <w:t>№ 14, зарегистрированным в Реестре государственной регистрации нормативных правовых актов под № 20075, (далее – Правила организации охраны и устройства </w:t>
      </w:r>
      <w:r>
        <w:rPr>
          <w:spacing w:val="-2"/>
          <w:w w:val="110"/>
        </w:rPr>
        <w:t>помещений).</w:t>
      </w:r>
    </w:p>
    <w:p>
      <w:pPr>
        <w:spacing w:line="280" w:lineRule="auto" w:before="129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5 - в редакции постановления Правления Национального Банка РК от 19.12.2022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его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3"/>
        <w:ind w:left="0"/>
        <w:rPr>
          <w:sz w:val="20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7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spacing w:before="109"/>
        <w:ind w:left="14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88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7680" id="docshapegroup99" coordorigin="0,0" coordsize="11906,16838">
                <v:shape style="position:absolute;left:0;top:0;width:4157;height:3415" type="#_x0000_t75" id="docshape100" stroked="false">
                  <v:imagedata r:id="rId5" o:title=""/>
                </v:shape>
                <v:shape style="position:absolute;left:3780;top:0;width:4344;height:3415" type="#_x0000_t75" id="docshape101" stroked="false">
                  <v:imagedata r:id="rId6" o:title=""/>
                </v:shape>
                <v:shape style="position:absolute;left:7749;top:0;width:4157;height:3415" type="#_x0000_t75" id="docshape102" stroked="false">
                  <v:imagedata r:id="rId7" o:title=""/>
                </v:shape>
                <v:shape style="position:absolute;left:1796;top:3320;width:4344;height:3461" type="#_x0000_t75" id="docshape103" stroked="false">
                  <v:imagedata r:id="rId8" o:title=""/>
                </v:shape>
                <v:shape style="position:absolute;left:5765;top:3320;width:4344;height:3461" type="#_x0000_t75" id="docshape104" stroked="false">
                  <v:imagedata r:id="rId8" o:title=""/>
                </v:shape>
                <v:shape style="position:absolute;left:0;top:6688;width:4157;height:3461" type="#_x0000_t75" id="docshape105" stroked="false">
                  <v:imagedata r:id="rId9" o:title=""/>
                </v:shape>
                <v:shape style="position:absolute;left:3780;top:6688;width:4344;height:3461" type="#_x0000_t75" id="docshape106" stroked="false">
                  <v:imagedata r:id="rId8" o:title=""/>
                </v:shape>
                <v:shape style="position:absolute;left:7749;top:6688;width:4157;height:3461" type="#_x0000_t75" id="docshape107" stroked="false">
                  <v:imagedata r:id="rId10" o:title=""/>
                </v:shape>
                <v:shape style="position:absolute;left:1796;top:10056;width:4344;height:3461" type="#_x0000_t75" id="docshape108" stroked="false">
                  <v:imagedata r:id="rId8" o:title=""/>
                </v:shape>
                <v:shape style="position:absolute;left:5765;top:10056;width:4344;height:3461" type="#_x0000_t75" id="docshape109" stroked="false">
                  <v:imagedata r:id="rId8" o:title=""/>
                </v:shape>
                <v:shape style="position:absolute;left:0;top:13423;width:4157;height:3415" type="#_x0000_t75" id="docshape110" stroked="false">
                  <v:imagedata r:id="rId11" o:title=""/>
                </v:shape>
                <v:shape style="position:absolute;left:3780;top:13423;width:4344;height:3415" type="#_x0000_t75" id="docshape111" stroked="false">
                  <v:imagedata r:id="rId12" o:title=""/>
                </v:shape>
                <v:shape style="position:absolute;left:7749;top:13423;width:4157;height:3415" type="#_x0000_t75" id="docshape1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0"/>
        </w:rPr>
        <w:t>первого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официального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опубликования).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66" w:after="0"/>
        <w:ind w:left="141" w:right="1022" w:firstLine="453"/>
        <w:jc w:val="left"/>
        <w:rPr>
          <w:sz w:val="22"/>
        </w:rPr>
      </w:pPr>
      <w:r>
        <w:rPr>
          <w:w w:val="110"/>
          <w:sz w:val="22"/>
        </w:rPr>
        <w:t>Допускается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осуществление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кассовых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операций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применением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устройств, функционирующих в автоматическом режиме, в том числе: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613" w:firstLine="453"/>
        <w:jc w:val="left"/>
        <w:rPr>
          <w:sz w:val="22"/>
        </w:rPr>
      </w:pPr>
      <w:r>
        <w:rPr>
          <w:w w:val="115"/>
          <w:sz w:val="22"/>
        </w:rPr>
        <w:t>электронного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устройства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электронно-механического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устройства, </w:t>
      </w:r>
      <w:r>
        <w:rPr>
          <w:w w:val="110"/>
          <w:sz w:val="22"/>
        </w:rPr>
        <w:t>предназначенного для кассовых операций по приему и (или) выдаче наличных денег </w:t>
      </w:r>
      <w:r>
        <w:rPr>
          <w:w w:val="115"/>
          <w:sz w:val="22"/>
        </w:rPr>
        <w:t>либо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для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осуществления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иных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видов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операций,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а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также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формирования </w:t>
      </w:r>
      <w:r>
        <w:rPr>
          <w:w w:val="110"/>
          <w:sz w:val="22"/>
        </w:rPr>
        <w:t>соответствующих подтверждающих документов (банкомат, электронный терминал </w:t>
      </w:r>
      <w:r>
        <w:rPr>
          <w:w w:val="110"/>
          <w:sz w:val="22"/>
        </w:rPr>
        <w:t>и </w:t>
      </w:r>
      <w:r>
        <w:rPr>
          <w:w w:val="115"/>
          <w:sz w:val="22"/>
        </w:rPr>
        <w:t>иные устройства);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30" w:after="0"/>
        <w:ind w:left="141" w:right="194" w:firstLine="453"/>
        <w:jc w:val="left"/>
        <w:rPr>
          <w:sz w:val="22"/>
        </w:rPr>
      </w:pPr>
      <w:r>
        <w:rPr>
          <w:w w:val="110"/>
          <w:sz w:val="22"/>
        </w:rPr>
        <w:t>темпокассы – сейфа для приема наличных денег с функцией задержки времени </w:t>
      </w:r>
      <w:r>
        <w:rPr>
          <w:w w:val="110"/>
          <w:sz w:val="22"/>
        </w:rPr>
        <w:t>на </w:t>
      </w:r>
      <w:r>
        <w:rPr>
          <w:w w:val="115"/>
          <w:sz w:val="22"/>
        </w:rPr>
        <w:t>открытие,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неавтоматизированной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выдачи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наличных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денег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их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хранения;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6" w:after="0"/>
        <w:ind w:left="141" w:right="270" w:firstLine="453"/>
        <w:jc w:val="left"/>
        <w:rPr>
          <w:sz w:val="22"/>
        </w:rPr>
      </w:pPr>
      <w:r>
        <w:rPr>
          <w:w w:val="110"/>
          <w:sz w:val="22"/>
        </w:rPr>
        <w:t>темпосейфа – сейфа для хранения наличных денег с функцией задержки </w:t>
      </w:r>
      <w:r>
        <w:rPr>
          <w:w w:val="110"/>
          <w:sz w:val="22"/>
        </w:rPr>
        <w:t>времени на открытие.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27" w:after="0"/>
        <w:ind w:left="141" w:right="278" w:firstLine="453"/>
        <w:jc w:val="left"/>
        <w:rPr>
          <w:sz w:val="22"/>
        </w:rPr>
      </w:pPr>
      <w:r>
        <w:rPr>
          <w:w w:val="110"/>
          <w:sz w:val="22"/>
        </w:rPr>
        <w:t>Кассовые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операции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приему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выдаче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банк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осуществляет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после принятия мер по надлежащей проверке, предусмотренных Законом Республики Казахстан "О противодействии легализации (отмыванию) доходов, полученных преступным путем, финансированию терроризма и финансированию</w:t>
      </w:r>
    </w:p>
    <w:p>
      <w:pPr>
        <w:pStyle w:val="BodyText"/>
        <w:spacing w:before="4"/>
      </w:pPr>
      <w:r>
        <w:rPr>
          <w:w w:val="110"/>
        </w:rPr>
        <w:t>распространения оружия</w:t>
      </w:r>
      <w:r>
        <w:rPr>
          <w:spacing w:val="1"/>
          <w:w w:val="110"/>
        </w:rPr>
        <w:t> </w:t>
      </w:r>
      <w:r>
        <w:rPr>
          <w:w w:val="110"/>
        </w:rPr>
        <w:t>массового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уничтожения".</w:t>
      </w:r>
    </w:p>
    <w:p>
      <w:pPr>
        <w:spacing w:line="280" w:lineRule="auto" w:before="168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7 - в редакции постановления Правления Национального Банка РК от 16.03.2026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28" w:after="0"/>
        <w:ind w:left="141" w:right="503" w:firstLine="453"/>
        <w:jc w:val="left"/>
        <w:rPr>
          <w:sz w:val="22"/>
        </w:rPr>
      </w:pPr>
      <w:r>
        <w:rPr>
          <w:w w:val="110"/>
          <w:sz w:val="22"/>
        </w:rPr>
        <w:t>Кассовые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операции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наличной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иностранной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валютой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осуществляются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учетом требований валютного законодательства Республики Казахстан.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80" w:lineRule="auto" w:before="127" w:after="0"/>
        <w:ind w:left="141" w:right="1164" w:firstLine="453"/>
        <w:jc w:val="left"/>
        <w:rPr>
          <w:sz w:val="22"/>
        </w:rPr>
      </w:pPr>
      <w:r>
        <w:rPr>
          <w:w w:val="110"/>
          <w:sz w:val="22"/>
        </w:rPr>
        <w:t>Банк обеспечивает наличие специальных оборудований для </w:t>
      </w:r>
      <w:r>
        <w:rPr>
          <w:w w:val="110"/>
          <w:sz w:val="22"/>
        </w:rPr>
        <w:t>определения платежности и подлинности банкнот при осуществлении кассовых операций.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611" w:firstLine="453"/>
        <w:jc w:val="left"/>
        <w:rPr>
          <w:sz w:val="22"/>
        </w:rPr>
      </w:pPr>
      <w:r>
        <w:rPr>
          <w:w w:val="110"/>
          <w:sz w:val="22"/>
        </w:rPr>
        <w:t>Кассовые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операции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использованием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платежных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карточек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осуществляются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 соответствии с требованиями законодательства Республики Казахстан о платежах и платежных системах.</w:t>
      </w:r>
    </w:p>
    <w:p>
      <w:pPr>
        <w:pStyle w:val="BodyText"/>
        <w:spacing w:line="280" w:lineRule="auto" w:before="128"/>
        <w:ind w:right="193" w:firstLine="453"/>
      </w:pPr>
      <w:r>
        <w:rPr>
          <w:w w:val="110"/>
        </w:rPr>
        <w:t>10-1.</w:t>
      </w:r>
      <w:r>
        <w:rPr>
          <w:spacing w:val="-2"/>
          <w:w w:val="110"/>
        </w:rPr>
        <w:t> </w:t>
      </w:r>
      <w:r>
        <w:rPr>
          <w:w w:val="110"/>
        </w:rPr>
        <w:t>Кассовые</w:t>
      </w:r>
      <w:r>
        <w:rPr>
          <w:spacing w:val="-2"/>
          <w:w w:val="110"/>
        </w:rPr>
        <w:t> </w:t>
      </w:r>
      <w:r>
        <w:rPr>
          <w:w w:val="110"/>
        </w:rPr>
        <w:t>операции</w:t>
      </w:r>
      <w:r>
        <w:rPr>
          <w:spacing w:val="-2"/>
          <w:w w:val="110"/>
        </w:rPr>
        <w:t> </w:t>
      </w:r>
      <w:r>
        <w:rPr>
          <w:w w:val="110"/>
        </w:rPr>
        <w:t>с</w:t>
      </w:r>
      <w:r>
        <w:rPr>
          <w:spacing w:val="-2"/>
          <w:w w:val="110"/>
        </w:rPr>
        <w:t> </w:t>
      </w:r>
      <w:r>
        <w:rPr>
          <w:w w:val="110"/>
        </w:rPr>
        <w:t>использованием</w:t>
      </w:r>
      <w:r>
        <w:rPr>
          <w:spacing w:val="-2"/>
          <w:w w:val="110"/>
        </w:rPr>
        <w:t> </w:t>
      </w:r>
      <w:r>
        <w:rPr>
          <w:w w:val="110"/>
        </w:rPr>
        <w:t>цифровых</w:t>
      </w:r>
      <w:r>
        <w:rPr>
          <w:spacing w:val="-2"/>
          <w:w w:val="110"/>
        </w:rPr>
        <w:t> </w:t>
      </w:r>
      <w:r>
        <w:rPr>
          <w:w w:val="110"/>
        </w:rPr>
        <w:t>документов</w:t>
      </w:r>
      <w:r>
        <w:rPr>
          <w:spacing w:val="-2"/>
          <w:w w:val="110"/>
        </w:rPr>
        <w:t> </w:t>
      </w:r>
      <w:r>
        <w:rPr>
          <w:w w:val="110"/>
        </w:rPr>
        <w:t>осуществляются</w:t>
      </w:r>
      <w:r>
        <w:rPr>
          <w:spacing w:val="-2"/>
          <w:w w:val="110"/>
        </w:rPr>
        <w:t> </w:t>
      </w:r>
      <w:r>
        <w:rPr>
          <w:w w:val="110"/>
        </w:rPr>
        <w:t>в соответствии с требованиями Цифрового кодекса Республики Казахстан (далее – Цифровой кодекс) и Закона Республики Казахстан "О кибербезопасности" (далее –</w:t>
      </w:r>
    </w:p>
    <w:p>
      <w:pPr>
        <w:pStyle w:val="BodyText"/>
        <w:spacing w:before="3"/>
      </w:pPr>
      <w:r>
        <w:rPr>
          <w:w w:val="110"/>
        </w:rPr>
        <w:t>Закон</w:t>
      </w:r>
      <w:r>
        <w:rPr>
          <w:spacing w:val="-3"/>
          <w:w w:val="110"/>
        </w:rPr>
        <w:t> </w:t>
      </w:r>
      <w:r>
        <w:rPr>
          <w:w w:val="110"/>
        </w:rPr>
        <w:t>о</w:t>
      </w:r>
      <w:r>
        <w:rPr>
          <w:spacing w:val="-2"/>
          <w:w w:val="110"/>
        </w:rPr>
        <w:t> кибербезопасности).</w:t>
      </w:r>
    </w:p>
    <w:p>
      <w:pPr>
        <w:spacing w:line="280" w:lineRule="auto" w:before="167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Правила дополнены пунктом 10-1 в соответствии с постановлением Правления Национального Банка РК от 19.12.2022 № 125 (вводится в действие по истечении десяти календарных дней после дня его первого официального опубликования); в редакции постановления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16.03.2026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с </w:t>
      </w:r>
      <w:r>
        <w:rPr>
          <w:spacing w:val="-2"/>
          <w:w w:val="110"/>
          <w:sz w:val="20"/>
        </w:rPr>
        <w:t>12.07.2026).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1" w:after="0"/>
        <w:ind w:left="141" w:right="784" w:firstLine="453"/>
        <w:jc w:val="left"/>
        <w:rPr>
          <w:sz w:val="22"/>
        </w:rPr>
      </w:pPr>
      <w:r>
        <w:rPr>
          <w:w w:val="110"/>
          <w:sz w:val="22"/>
        </w:rPr>
        <w:t>Кассовые операции с физическими лицами, являющимися инвалидами по зрению, которые используют факсимильное воспроизведение их подписи, проставляемого с помощью средства механического копирования, осуществляется кассовым работником в присутствии контролирующего работника в соответствии </w:t>
      </w:r>
      <w:r>
        <w:rPr>
          <w:w w:val="110"/>
          <w:sz w:val="22"/>
        </w:rPr>
        <w:t>с требованиями законодательства Республики Казахстан о социальной защите </w:t>
      </w:r>
      <w:r>
        <w:rPr>
          <w:spacing w:val="-2"/>
          <w:w w:val="110"/>
          <w:sz w:val="22"/>
        </w:rPr>
        <w:t>инвалидов.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1" w:after="0"/>
        <w:ind w:left="141" w:right="1099" w:firstLine="453"/>
        <w:jc w:val="left"/>
        <w:rPr>
          <w:sz w:val="22"/>
        </w:rPr>
      </w:pPr>
      <w:r>
        <w:rPr>
          <w:w w:val="110"/>
          <w:sz w:val="22"/>
        </w:rPr>
        <w:t>Хранение личных вещей, наличных денег и ценностей работников </w:t>
      </w:r>
      <w:r>
        <w:rPr>
          <w:w w:val="110"/>
          <w:sz w:val="22"/>
        </w:rPr>
        <w:t>банка осуществляется вне кассового узла в порядке, установленном внутренними</w:t>
      </w:r>
    </w:p>
    <w:p>
      <w:pPr>
        <w:pStyle w:val="BodyText"/>
        <w:ind w:left="0"/>
      </w:pPr>
    </w:p>
    <w:p>
      <w:pPr>
        <w:pStyle w:val="BodyText"/>
        <w:spacing w:before="22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8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89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7168" id="docshapegroup113" coordorigin="0,0" coordsize="11906,16838">
                <v:shape style="position:absolute;left:0;top:0;width:4157;height:3415" type="#_x0000_t75" id="docshape114" stroked="false">
                  <v:imagedata r:id="rId5" o:title=""/>
                </v:shape>
                <v:shape style="position:absolute;left:3780;top:0;width:4344;height:3415" type="#_x0000_t75" id="docshape115" stroked="false">
                  <v:imagedata r:id="rId6" o:title=""/>
                </v:shape>
                <v:shape style="position:absolute;left:7749;top:0;width:4157;height:3415" type="#_x0000_t75" id="docshape116" stroked="false">
                  <v:imagedata r:id="rId7" o:title=""/>
                </v:shape>
                <v:shape style="position:absolute;left:1796;top:3320;width:4344;height:3461" type="#_x0000_t75" id="docshape117" stroked="false">
                  <v:imagedata r:id="rId8" o:title=""/>
                </v:shape>
                <v:shape style="position:absolute;left:5765;top:3320;width:4344;height:3461" type="#_x0000_t75" id="docshape118" stroked="false">
                  <v:imagedata r:id="rId8" o:title=""/>
                </v:shape>
                <v:shape style="position:absolute;left:0;top:6688;width:4157;height:3461" type="#_x0000_t75" id="docshape119" stroked="false">
                  <v:imagedata r:id="rId9" o:title=""/>
                </v:shape>
                <v:shape style="position:absolute;left:3780;top:6688;width:4344;height:3461" type="#_x0000_t75" id="docshape120" stroked="false">
                  <v:imagedata r:id="rId8" o:title=""/>
                </v:shape>
                <v:shape style="position:absolute;left:7749;top:6688;width:4157;height:3461" type="#_x0000_t75" id="docshape121" stroked="false">
                  <v:imagedata r:id="rId10" o:title=""/>
                </v:shape>
                <v:shape style="position:absolute;left:1796;top:10056;width:4344;height:3461" type="#_x0000_t75" id="docshape122" stroked="false">
                  <v:imagedata r:id="rId8" o:title=""/>
                </v:shape>
                <v:shape style="position:absolute;left:5765;top:10056;width:4344;height:3461" type="#_x0000_t75" id="docshape123" stroked="false">
                  <v:imagedata r:id="rId8" o:title=""/>
                </v:shape>
                <v:shape style="position:absolute;left:0;top:13423;width:4157;height:3415" type="#_x0000_t75" id="docshape124" stroked="false">
                  <v:imagedata r:id="rId11" o:title=""/>
                </v:shape>
                <v:shape style="position:absolute;left:3780;top:13423;width:4344;height:3415" type="#_x0000_t75" id="docshape125" stroked="false">
                  <v:imagedata r:id="rId12" o:title=""/>
                </v:shape>
                <v:shape style="position:absolute;left:7749;top:13423;width:4157;height:3415" type="#_x0000_t75" id="docshape12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документами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банка.</w:t>
      </w:r>
    </w:p>
    <w:p>
      <w:pPr>
        <w:pStyle w:val="BodyText"/>
        <w:spacing w:line="280" w:lineRule="auto" w:before="169"/>
        <w:ind w:right="816" w:firstLine="453"/>
      </w:pPr>
      <w:r>
        <w:rPr>
          <w:w w:val="110"/>
        </w:rPr>
        <w:t>Допускается</w:t>
      </w:r>
      <w:r>
        <w:rPr>
          <w:spacing w:val="-3"/>
          <w:w w:val="110"/>
        </w:rPr>
        <w:t> </w:t>
      </w:r>
      <w:r>
        <w:rPr>
          <w:w w:val="110"/>
        </w:rPr>
        <w:t>внос</w:t>
      </w:r>
      <w:r>
        <w:rPr>
          <w:spacing w:val="-3"/>
          <w:w w:val="110"/>
        </w:rPr>
        <w:t> </w:t>
      </w:r>
      <w:r>
        <w:rPr>
          <w:w w:val="110"/>
        </w:rPr>
        <w:t>работниками</w:t>
      </w:r>
      <w:r>
        <w:rPr>
          <w:spacing w:val="-3"/>
          <w:w w:val="110"/>
        </w:rPr>
        <w:t> </w:t>
      </w:r>
      <w:r>
        <w:rPr>
          <w:w w:val="110"/>
        </w:rPr>
        <w:t>банка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3"/>
          <w:w w:val="110"/>
        </w:rPr>
        <w:t> </w:t>
      </w:r>
      <w:r>
        <w:rPr>
          <w:w w:val="110"/>
        </w:rPr>
        <w:t>кассовый</w:t>
      </w:r>
      <w:r>
        <w:rPr>
          <w:spacing w:val="-3"/>
          <w:w w:val="110"/>
        </w:rPr>
        <w:t> </w:t>
      </w:r>
      <w:r>
        <w:rPr>
          <w:w w:val="110"/>
        </w:rPr>
        <w:t>узел</w:t>
      </w:r>
      <w:r>
        <w:rPr>
          <w:spacing w:val="-3"/>
          <w:w w:val="110"/>
        </w:rPr>
        <w:t> </w:t>
      </w:r>
      <w:r>
        <w:rPr>
          <w:w w:val="110"/>
        </w:rPr>
        <w:t>лекарственных</w:t>
      </w:r>
      <w:r>
        <w:rPr>
          <w:spacing w:val="-3"/>
          <w:w w:val="110"/>
        </w:rPr>
        <w:t> </w:t>
      </w:r>
      <w:r>
        <w:rPr>
          <w:w w:val="110"/>
        </w:rPr>
        <w:t>средств, медицинских изделий и средств связи, не имеющих функции фото и видео </w:t>
      </w:r>
      <w:r>
        <w:rPr>
          <w:spacing w:val="-2"/>
          <w:w w:val="110"/>
        </w:rPr>
        <w:t>фиксации.</w:t>
      </w:r>
    </w:p>
    <w:p>
      <w:pPr>
        <w:spacing w:line="280" w:lineRule="auto" w:before="127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12 –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625" w:firstLine="453"/>
        <w:jc w:val="left"/>
        <w:rPr>
          <w:sz w:val="22"/>
        </w:rPr>
      </w:pPr>
      <w:r>
        <w:rPr>
          <w:w w:val="110"/>
          <w:sz w:val="22"/>
        </w:rPr>
        <w:t>Банк обеспечивает заключение с кассовыми работниками, лицами, ответственными за сохранность наличных денег, договоров полной </w:t>
      </w:r>
      <w:r>
        <w:rPr>
          <w:w w:val="110"/>
          <w:sz w:val="22"/>
        </w:rPr>
        <w:t>индивидуальной материальной ответственности и (или) договоров коллективной (солидарной) материальной ответственности в соответствии с требованиями трудового законодательства Республики Казахстан.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0" w:after="0"/>
        <w:ind w:left="141" w:right="367" w:firstLine="453"/>
        <w:jc w:val="left"/>
        <w:rPr>
          <w:sz w:val="22"/>
        </w:rPr>
      </w:pPr>
      <w:r>
        <w:rPr>
          <w:w w:val="110"/>
          <w:sz w:val="22"/>
        </w:rPr>
        <w:t>Банк обеспечивает осуществление кассовых операций кассовыми </w:t>
      </w:r>
      <w:r>
        <w:rPr>
          <w:w w:val="110"/>
          <w:sz w:val="22"/>
        </w:rPr>
        <w:t>работниками, лицами, ответственными за сохранность наличных денег, в соответствии с их должностными обязанностями, а также распределение их должностных</w:t>
      </w:r>
    </w:p>
    <w:p>
      <w:pPr>
        <w:pStyle w:val="BodyText"/>
        <w:spacing w:line="280" w:lineRule="auto" w:before="3"/>
        <w:ind w:right="611"/>
      </w:pPr>
      <w:r>
        <w:rPr>
          <w:w w:val="110"/>
        </w:rPr>
        <w:t>обязанностей, исключающее конфликт интересов и условия его </w:t>
      </w:r>
      <w:r>
        <w:rPr>
          <w:w w:val="110"/>
        </w:rPr>
        <w:t>возникновения, совершение хищения наличных денег и ценностей и других противоправных </w:t>
      </w:r>
      <w:r>
        <w:rPr>
          <w:spacing w:val="-2"/>
          <w:w w:val="110"/>
        </w:rPr>
        <w:t>действий.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608" w:firstLine="453"/>
        <w:jc w:val="left"/>
        <w:rPr>
          <w:sz w:val="22"/>
        </w:rPr>
      </w:pPr>
      <w:r>
        <w:rPr>
          <w:w w:val="110"/>
          <w:sz w:val="22"/>
        </w:rPr>
        <w:t>Передача наличных денег между кассовыми работниками банка отражается </w:t>
      </w:r>
      <w:r>
        <w:rPr>
          <w:w w:val="110"/>
          <w:sz w:val="22"/>
        </w:rPr>
        <w:t>в документе учета принятых и выданных наличных денег и ценностей, который содержит следующие сведения: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передачи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денег;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983" w:firstLine="453"/>
        <w:jc w:val="left"/>
        <w:rPr>
          <w:sz w:val="22"/>
        </w:rPr>
      </w:pPr>
      <w:r>
        <w:rPr>
          <w:w w:val="110"/>
          <w:sz w:val="22"/>
        </w:rPr>
        <w:t>фамилия, имя, отчество (при его наличии), должность и подпись </w:t>
      </w:r>
      <w:r>
        <w:rPr>
          <w:w w:val="110"/>
          <w:sz w:val="22"/>
        </w:rPr>
        <w:t>кассового работника, передающего наличные деньги;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сумма наличных денег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цифрами и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прописью, количество,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вид наличных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денег;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983" w:firstLine="453"/>
        <w:jc w:val="left"/>
        <w:rPr>
          <w:sz w:val="22"/>
        </w:rPr>
      </w:pPr>
      <w:r>
        <w:rPr>
          <w:w w:val="110"/>
          <w:sz w:val="22"/>
        </w:rPr>
        <w:t>фамилия, имя, отчество (при его наличии), должность и подпись </w:t>
      </w:r>
      <w:r>
        <w:rPr>
          <w:w w:val="110"/>
          <w:sz w:val="22"/>
        </w:rPr>
        <w:t>кассового работника, получающего наличные деньги.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1147" w:firstLine="453"/>
        <w:jc w:val="left"/>
        <w:rPr>
          <w:sz w:val="22"/>
        </w:rPr>
      </w:pPr>
      <w:r>
        <w:rPr>
          <w:w w:val="110"/>
          <w:sz w:val="22"/>
        </w:rPr>
        <w:t>Банк обеспечивает осуществление кассовых операций в рамках </w:t>
      </w:r>
      <w:r>
        <w:rPr>
          <w:w w:val="110"/>
          <w:sz w:val="22"/>
        </w:rPr>
        <w:t>системы управления рисками и внутреннего контроля.</w:t>
      </w:r>
    </w:p>
    <w:p>
      <w:pPr>
        <w:pStyle w:val="BodyText"/>
        <w:spacing w:before="101"/>
        <w:ind w:left="0"/>
      </w:pPr>
    </w:p>
    <w:p>
      <w:pPr>
        <w:pStyle w:val="Heading1"/>
        <w:spacing w:line="280" w:lineRule="auto" w:before="1"/>
        <w:ind w:right="301"/>
      </w:pPr>
      <w:r>
        <w:rPr>
          <w:w w:val="110"/>
        </w:rPr>
        <w:t>Параграф 2. Порядок осуществления кассовых операций по </w:t>
      </w:r>
      <w:r>
        <w:rPr>
          <w:w w:val="110"/>
        </w:rPr>
        <w:t>приему наличных денег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5" w:after="0"/>
        <w:ind w:left="141" w:right="748" w:firstLine="453"/>
        <w:jc w:val="left"/>
        <w:rPr>
          <w:sz w:val="22"/>
        </w:rPr>
      </w:pPr>
      <w:r>
        <w:rPr>
          <w:w w:val="110"/>
          <w:sz w:val="22"/>
        </w:rPr>
        <w:t>Кассовые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операции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приему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клиентов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осуществляются кассовым работником на основании следующих приходных кассовых документов: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объявление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взнос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денег;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приходный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кассовый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ордер.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8" w:after="0"/>
        <w:ind w:left="141" w:right="485" w:firstLine="453"/>
        <w:jc w:val="left"/>
        <w:rPr>
          <w:sz w:val="22"/>
        </w:rPr>
      </w:pPr>
      <w:r>
        <w:rPr>
          <w:w w:val="110"/>
          <w:sz w:val="22"/>
        </w:rPr>
        <w:t>Банк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самостоятельно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устанавливает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формы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приходных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кассовых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документов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 указанием следующих обязательных реквизитов: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приходного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кассового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номер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приходного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кассового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составления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приходного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кассового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BodyText"/>
        <w:ind w:left="0"/>
      </w:pPr>
    </w:p>
    <w:p>
      <w:pPr>
        <w:pStyle w:val="BodyText"/>
        <w:spacing w:before="186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9</w:t>
      </w:r>
      <w:r>
        <w:rPr>
          <w:color w:val="788291"/>
          <w:spacing w:val="-5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5"/>
          <w:w w:val="110"/>
          <w:sz w:val="16"/>
        </w:rPr>
        <w:t> 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10" w:after="0"/>
        <w:ind w:left="141" w:right="364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89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6656" id="docshapegroup127" coordorigin="0,0" coordsize="11906,16838">
                <v:shape style="position:absolute;left:0;top:0;width:4157;height:3415" type="#_x0000_t75" id="docshape128" stroked="false">
                  <v:imagedata r:id="rId5" o:title=""/>
                </v:shape>
                <v:shape style="position:absolute;left:3780;top:0;width:4344;height:3415" type="#_x0000_t75" id="docshape129" stroked="false">
                  <v:imagedata r:id="rId6" o:title=""/>
                </v:shape>
                <v:shape style="position:absolute;left:7749;top:0;width:4157;height:3415" type="#_x0000_t75" id="docshape130" stroked="false">
                  <v:imagedata r:id="rId7" o:title=""/>
                </v:shape>
                <v:shape style="position:absolute;left:1796;top:3320;width:4344;height:3461" type="#_x0000_t75" id="docshape131" stroked="false">
                  <v:imagedata r:id="rId8" o:title=""/>
                </v:shape>
                <v:shape style="position:absolute;left:5765;top:3320;width:4344;height:3461" type="#_x0000_t75" id="docshape132" stroked="false">
                  <v:imagedata r:id="rId8" o:title=""/>
                </v:shape>
                <v:shape style="position:absolute;left:0;top:6688;width:4157;height:3461" type="#_x0000_t75" id="docshape133" stroked="false">
                  <v:imagedata r:id="rId9" o:title=""/>
                </v:shape>
                <v:shape style="position:absolute;left:3780;top:6688;width:4344;height:3461" type="#_x0000_t75" id="docshape134" stroked="false">
                  <v:imagedata r:id="rId8" o:title=""/>
                </v:shape>
                <v:shape style="position:absolute;left:7749;top:6688;width:4157;height:3461" type="#_x0000_t75" id="docshape135" stroked="false">
                  <v:imagedata r:id="rId10" o:title=""/>
                </v:shape>
                <v:shape style="position:absolute;left:1796;top:10056;width:4344;height:3461" type="#_x0000_t75" id="docshape136" stroked="false">
                  <v:imagedata r:id="rId8" o:title=""/>
                </v:shape>
                <v:shape style="position:absolute;left:5765;top:10056;width:4344;height:3461" type="#_x0000_t75" id="docshape137" stroked="false">
                  <v:imagedata r:id="rId8" o:title=""/>
                </v:shape>
                <v:shape style="position:absolute;left:0;top:13423;width:4157;height:3415" type="#_x0000_t75" id="docshape138" stroked="false">
                  <v:imagedata r:id="rId11" o:title=""/>
                </v:shape>
                <v:shape style="position:absolute;left:3780;top:13423;width:4344;height:3415" type="#_x0000_t75" id="docshape139" stroked="false">
                  <v:imagedata r:id="rId12" o:title=""/>
                </v:shape>
                <v:shape style="position:absolute;left:7749;top:13423;width:4157;height:3415" type="#_x0000_t75" id="docshape14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данные о клиенте (фамилия, имя, отчество (при его наличии) и </w:t>
      </w:r>
      <w:r>
        <w:rPr>
          <w:w w:val="110"/>
          <w:sz w:val="22"/>
        </w:rPr>
        <w:t>индивидуальный идентификационный номер физического лица, наименование и</w:t>
      </w:r>
    </w:p>
    <w:p>
      <w:pPr>
        <w:pStyle w:val="BodyText"/>
        <w:spacing w:before="2"/>
      </w:pPr>
      <w:r>
        <w:rPr>
          <w:w w:val="110"/>
        </w:rPr>
        <w:t>бизнес-идентификационный</w:t>
      </w:r>
      <w:r>
        <w:rPr>
          <w:spacing w:val="24"/>
          <w:w w:val="110"/>
        </w:rPr>
        <w:t> </w:t>
      </w:r>
      <w:r>
        <w:rPr>
          <w:w w:val="110"/>
        </w:rPr>
        <w:t>номер</w:t>
      </w:r>
      <w:r>
        <w:rPr>
          <w:spacing w:val="25"/>
          <w:w w:val="110"/>
        </w:rPr>
        <w:t> </w:t>
      </w:r>
      <w:r>
        <w:rPr>
          <w:w w:val="110"/>
        </w:rPr>
        <w:t>юридического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лица);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сумма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принятых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(цифрами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прописью);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назначение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принятых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денег;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бизнес-идентификационный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номер</w:t>
      </w:r>
      <w:r>
        <w:rPr>
          <w:spacing w:val="39"/>
          <w:w w:val="110"/>
          <w:sz w:val="22"/>
        </w:rPr>
        <w:t> </w:t>
      </w:r>
      <w:r>
        <w:rPr>
          <w:spacing w:val="-2"/>
          <w:w w:val="110"/>
          <w:sz w:val="22"/>
        </w:rPr>
        <w:t>банка;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8" w:after="0"/>
        <w:ind w:left="141" w:right="983" w:firstLine="453"/>
        <w:jc w:val="left"/>
        <w:rPr>
          <w:sz w:val="22"/>
        </w:rPr>
      </w:pPr>
      <w:r>
        <w:rPr>
          <w:w w:val="110"/>
          <w:sz w:val="22"/>
        </w:rPr>
        <w:t>фамилия, имя, отчество (при его наличии), должность и подпись </w:t>
      </w:r>
      <w:r>
        <w:rPr>
          <w:w w:val="110"/>
          <w:sz w:val="22"/>
        </w:rPr>
        <w:t>кассового </w:t>
      </w:r>
      <w:r>
        <w:rPr>
          <w:spacing w:val="-2"/>
          <w:w w:val="110"/>
          <w:sz w:val="22"/>
        </w:rPr>
        <w:t>работника;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фамилия,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имя,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отчество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(при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его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наличии)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подпись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клиента.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69" w:after="0"/>
        <w:ind w:left="943" w:right="0" w:hanging="348"/>
        <w:jc w:val="left"/>
        <w:rPr>
          <w:sz w:val="22"/>
        </w:rPr>
      </w:pPr>
      <w:r>
        <w:rPr>
          <w:w w:val="110"/>
          <w:sz w:val="22"/>
        </w:rPr>
        <w:t>Кассовый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работник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осуществляет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следующие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действия: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574" w:firstLine="453"/>
        <w:jc w:val="left"/>
        <w:rPr>
          <w:sz w:val="22"/>
        </w:rPr>
      </w:pPr>
      <w:r>
        <w:rPr>
          <w:w w:val="110"/>
          <w:sz w:val="22"/>
        </w:rPr>
        <w:t>проводит визуальную идентификацию клиента, вносящего наличные деньги, </w:t>
      </w:r>
      <w:r>
        <w:rPr>
          <w:w w:val="110"/>
          <w:sz w:val="22"/>
        </w:rPr>
        <w:t>с документом, удостоверяющим его личность, либо данными, подтверждающими (идентифицирующими) личность клиента, полученными посредством сервиса цифровых документов;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160" w:firstLine="453"/>
        <w:jc w:val="left"/>
        <w:rPr>
          <w:sz w:val="22"/>
        </w:rPr>
      </w:pPr>
      <w:r>
        <w:rPr>
          <w:w w:val="110"/>
          <w:sz w:val="22"/>
        </w:rPr>
        <w:t>принимает банкноты с полистным пересчетом, монеты с пересчетом по кружкам </w:t>
      </w:r>
      <w:r>
        <w:rPr>
          <w:w w:val="110"/>
          <w:sz w:val="22"/>
        </w:rPr>
        <w:t>с проверкой на подлинность и платежность наличных денег в соответствии с</w:t>
      </w:r>
    </w:p>
    <w:p>
      <w:pPr>
        <w:pStyle w:val="BodyText"/>
        <w:spacing w:before="2"/>
      </w:pPr>
      <w:r>
        <w:rPr>
          <w:w w:val="110"/>
        </w:rPr>
        <w:t>пунктами</w:t>
      </w:r>
      <w:r>
        <w:rPr>
          <w:spacing w:val="-7"/>
          <w:w w:val="110"/>
        </w:rPr>
        <w:t> </w:t>
      </w:r>
      <w:r>
        <w:rPr>
          <w:w w:val="110"/>
        </w:rPr>
        <w:t>57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6"/>
          <w:w w:val="110"/>
        </w:rPr>
        <w:t> </w:t>
      </w:r>
      <w:r>
        <w:rPr>
          <w:w w:val="110"/>
        </w:rPr>
        <w:t>58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Правил;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664" w:firstLine="453"/>
        <w:jc w:val="left"/>
        <w:rPr>
          <w:sz w:val="22"/>
        </w:rPr>
      </w:pPr>
      <w:r>
        <w:rPr>
          <w:w w:val="110"/>
          <w:sz w:val="22"/>
        </w:rPr>
        <w:t>проверяет наличие подписи клиента и при участии операционного </w:t>
      </w:r>
      <w:r>
        <w:rPr>
          <w:w w:val="110"/>
          <w:sz w:val="22"/>
        </w:rPr>
        <w:t>работника наличие его подписи, сверяет их с имеющимися образцами подписей;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853" w:firstLine="453"/>
        <w:jc w:val="left"/>
        <w:rPr>
          <w:sz w:val="22"/>
        </w:rPr>
      </w:pPr>
      <w:r>
        <w:rPr>
          <w:w w:val="110"/>
          <w:sz w:val="22"/>
        </w:rPr>
        <w:t>сверяет соответствие суммы, указанной в приходном кассовом документе, </w:t>
      </w:r>
      <w:r>
        <w:rPr>
          <w:w w:val="110"/>
          <w:sz w:val="22"/>
        </w:rPr>
        <w:t>с общей суммой фактически принятых наличных денег;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835" w:firstLine="453"/>
        <w:jc w:val="left"/>
        <w:rPr>
          <w:sz w:val="22"/>
        </w:rPr>
      </w:pPr>
      <w:r>
        <w:rPr>
          <w:w w:val="110"/>
          <w:sz w:val="22"/>
        </w:rPr>
        <w:t>подписывает все экземпляры приходного кассового документа, </w:t>
      </w:r>
      <w:r>
        <w:rPr>
          <w:w w:val="110"/>
          <w:sz w:val="22"/>
        </w:rPr>
        <w:t>проставляет штамп кассового работника банка на всех экземплярах приходного кассового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506" w:firstLine="453"/>
        <w:jc w:val="left"/>
        <w:rPr>
          <w:sz w:val="22"/>
        </w:rPr>
      </w:pPr>
      <w:r>
        <w:rPr>
          <w:w w:val="110"/>
          <w:sz w:val="22"/>
        </w:rPr>
        <w:t>выдает клиенту документ, подтверждающий проведение кассовой операции </w:t>
      </w:r>
      <w:r>
        <w:rPr>
          <w:w w:val="110"/>
          <w:sz w:val="22"/>
        </w:rPr>
        <w:t>по приему наличных денег.</w:t>
      </w:r>
    </w:p>
    <w:p>
      <w:pPr>
        <w:spacing w:line="280" w:lineRule="auto" w:before="126"/>
        <w:ind w:left="141" w:right="167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Пункт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19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приказа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от 28.02.2022 № 19 (вводится в действие по истечении девяноста календарных дней после дня первого официального опубликования настоящего постановления); с изменением,</w:t>
      </w:r>
    </w:p>
    <w:p>
      <w:pPr>
        <w:spacing w:line="280" w:lineRule="auto" w:before="3"/>
        <w:ind w:left="141" w:right="1525" w:firstLine="0"/>
        <w:jc w:val="both"/>
        <w:rPr>
          <w:sz w:val="20"/>
        </w:rPr>
      </w:pPr>
      <w:r>
        <w:rPr>
          <w:w w:val="110"/>
          <w:sz w:val="20"/>
        </w:rPr>
        <w:t>внесенным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10.11.2025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71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762" w:firstLine="453"/>
        <w:jc w:val="left"/>
        <w:rPr>
          <w:sz w:val="22"/>
        </w:rPr>
      </w:pPr>
      <w:r>
        <w:rPr>
          <w:w w:val="110"/>
          <w:sz w:val="22"/>
        </w:rPr>
        <w:t>Наличные деньги принимаются и пересчитываются кассовым работником </w:t>
      </w:r>
      <w:r>
        <w:rPr>
          <w:w w:val="110"/>
          <w:sz w:val="22"/>
        </w:rPr>
        <w:t>в присутствии клиента.</w:t>
      </w:r>
    </w:p>
    <w:p>
      <w:pPr>
        <w:pStyle w:val="BodyText"/>
        <w:spacing w:line="280" w:lineRule="auto" w:before="127"/>
        <w:ind w:right="705" w:firstLine="453"/>
      </w:pPr>
      <w:r>
        <w:rPr>
          <w:w w:val="110"/>
        </w:rPr>
        <w:t>На</w:t>
      </w:r>
      <w:r>
        <w:rPr>
          <w:spacing w:val="-2"/>
          <w:w w:val="110"/>
        </w:rPr>
        <w:t> </w:t>
      </w:r>
      <w:r>
        <w:rPr>
          <w:w w:val="110"/>
        </w:rPr>
        <w:t>рабочем</w:t>
      </w:r>
      <w:r>
        <w:rPr>
          <w:spacing w:val="-2"/>
          <w:w w:val="110"/>
        </w:rPr>
        <w:t> </w:t>
      </w:r>
      <w:r>
        <w:rPr>
          <w:w w:val="110"/>
        </w:rPr>
        <w:t>месте</w:t>
      </w:r>
      <w:r>
        <w:rPr>
          <w:spacing w:val="-2"/>
          <w:w w:val="110"/>
        </w:rPr>
        <w:t> </w:t>
      </w:r>
      <w:r>
        <w:rPr>
          <w:w w:val="110"/>
        </w:rPr>
        <w:t>кассового</w:t>
      </w:r>
      <w:r>
        <w:rPr>
          <w:spacing w:val="-2"/>
          <w:w w:val="110"/>
        </w:rPr>
        <w:t> </w:t>
      </w:r>
      <w:r>
        <w:rPr>
          <w:w w:val="110"/>
        </w:rPr>
        <w:t>работника</w:t>
      </w:r>
      <w:r>
        <w:rPr>
          <w:spacing w:val="-2"/>
          <w:w w:val="110"/>
        </w:rPr>
        <w:t> </w:t>
      </w:r>
      <w:r>
        <w:rPr>
          <w:w w:val="110"/>
        </w:rPr>
        <w:t>находятся</w:t>
      </w:r>
      <w:r>
        <w:rPr>
          <w:spacing w:val="-2"/>
          <w:w w:val="110"/>
        </w:rPr>
        <w:t> </w:t>
      </w:r>
      <w:r>
        <w:rPr>
          <w:w w:val="110"/>
        </w:rPr>
        <w:t>наличные</w:t>
      </w:r>
      <w:r>
        <w:rPr>
          <w:spacing w:val="-2"/>
          <w:w w:val="110"/>
        </w:rPr>
        <w:t> </w:t>
      </w:r>
      <w:r>
        <w:rPr>
          <w:w w:val="110"/>
        </w:rPr>
        <w:t>деньги</w:t>
      </w:r>
      <w:r>
        <w:rPr>
          <w:spacing w:val="-2"/>
          <w:w w:val="110"/>
        </w:rPr>
        <w:t> </w:t>
      </w:r>
      <w:r>
        <w:rPr>
          <w:w w:val="110"/>
        </w:rPr>
        <w:t>клиента.</w:t>
      </w:r>
      <w:r>
        <w:rPr>
          <w:spacing w:val="-2"/>
          <w:w w:val="110"/>
        </w:rPr>
        <w:t> </w:t>
      </w:r>
      <w:r>
        <w:rPr>
          <w:w w:val="110"/>
        </w:rPr>
        <w:t>Все ранее принятые наличные деньги хранятся в специальных устройствах,</w:t>
      </w:r>
      <w:r>
        <w:rPr>
          <w:spacing w:val="40"/>
          <w:w w:val="110"/>
        </w:rPr>
        <w:t> </w:t>
      </w:r>
      <w:r>
        <w:rPr>
          <w:w w:val="110"/>
        </w:rPr>
        <w:t>находящихся на рабочем месте кассового работника, закрывающихся на ключ, предназначенных для хранения наличных денег (металлический шкаф, сейф, тележка, ящики стола, тумба).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0" w:after="0"/>
        <w:ind w:left="141" w:right="732" w:firstLine="453"/>
        <w:jc w:val="left"/>
        <w:rPr>
          <w:sz w:val="22"/>
        </w:rPr>
      </w:pPr>
      <w:r>
        <w:rPr>
          <w:w w:val="110"/>
          <w:sz w:val="22"/>
        </w:rPr>
        <w:t>В случае если клиент вносит наличные деньги в кассу банка по нескольким приходным кассовым документам, кассовый работник принимает наличные </w:t>
      </w:r>
      <w:r>
        <w:rPr>
          <w:w w:val="110"/>
          <w:sz w:val="22"/>
        </w:rPr>
        <w:t>деньги по каждому приходному кассовому документу отдельно.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spacing w:before="1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10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10" w:after="0"/>
        <w:ind w:left="141" w:right="820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90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6144" id="docshapegroup141" coordorigin="0,0" coordsize="11906,16838">
                <v:shape style="position:absolute;left:0;top:0;width:4157;height:3415" type="#_x0000_t75" id="docshape142" stroked="false">
                  <v:imagedata r:id="rId5" o:title=""/>
                </v:shape>
                <v:shape style="position:absolute;left:3780;top:0;width:4344;height:3415" type="#_x0000_t75" id="docshape143" stroked="false">
                  <v:imagedata r:id="rId6" o:title=""/>
                </v:shape>
                <v:shape style="position:absolute;left:7749;top:0;width:4157;height:3415" type="#_x0000_t75" id="docshape144" stroked="false">
                  <v:imagedata r:id="rId7" o:title=""/>
                </v:shape>
                <v:shape style="position:absolute;left:1796;top:3320;width:4344;height:3461" type="#_x0000_t75" id="docshape145" stroked="false">
                  <v:imagedata r:id="rId8" o:title=""/>
                </v:shape>
                <v:shape style="position:absolute;left:5765;top:3320;width:4344;height:3461" type="#_x0000_t75" id="docshape146" stroked="false">
                  <v:imagedata r:id="rId8" o:title=""/>
                </v:shape>
                <v:shape style="position:absolute;left:0;top:6688;width:4157;height:3461" type="#_x0000_t75" id="docshape147" stroked="false">
                  <v:imagedata r:id="rId9" o:title=""/>
                </v:shape>
                <v:shape style="position:absolute;left:3780;top:6688;width:4344;height:3461" type="#_x0000_t75" id="docshape148" stroked="false">
                  <v:imagedata r:id="rId8" o:title=""/>
                </v:shape>
                <v:shape style="position:absolute;left:7749;top:6688;width:4157;height:3461" type="#_x0000_t75" id="docshape149" stroked="false">
                  <v:imagedata r:id="rId10" o:title=""/>
                </v:shape>
                <v:shape style="position:absolute;left:1796;top:10056;width:4344;height:3461" type="#_x0000_t75" id="docshape150" stroked="false">
                  <v:imagedata r:id="rId8" o:title=""/>
                </v:shape>
                <v:shape style="position:absolute;left:5765;top:10056;width:4344;height:3461" type="#_x0000_t75" id="docshape151" stroked="false">
                  <v:imagedata r:id="rId8" o:title=""/>
                </v:shape>
                <v:shape style="position:absolute;left:0;top:13423;width:4157;height:3415" type="#_x0000_t75" id="docshape152" stroked="false">
                  <v:imagedata r:id="rId11" o:title=""/>
                </v:shape>
                <v:shape style="position:absolute;left:3780;top:13423;width:4344;height:3415" type="#_x0000_t75" id="docshape153" stroked="false">
                  <v:imagedata r:id="rId12" o:title=""/>
                </v:shape>
                <v:shape style="position:absolute;left:7749;top:13423;width:4157;height:3415" type="#_x0000_t75" id="docshape15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Кассовому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работнику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допускается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покидать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рабочее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место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окончания обслуживания клиента.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671" w:firstLine="453"/>
        <w:jc w:val="left"/>
        <w:rPr>
          <w:sz w:val="22"/>
        </w:rPr>
      </w:pPr>
      <w:r>
        <w:rPr>
          <w:w w:val="110"/>
          <w:sz w:val="22"/>
        </w:rPr>
        <w:t>Принятые в течение рабочего дня наличные деньги кассовый работник формирует, упаковывает и сдает по приходным кассовым документам </w:t>
      </w:r>
      <w:r>
        <w:rPr>
          <w:w w:val="110"/>
          <w:sz w:val="22"/>
        </w:rPr>
        <w:t>заведующему кассой или лицу, осуществляющему функции заведующего кассой, в порядке, установленном внутренними документами банка.</w:t>
      </w:r>
    </w:p>
    <w:p>
      <w:pPr>
        <w:pStyle w:val="BodyText"/>
        <w:spacing w:line="280" w:lineRule="auto" w:before="129"/>
        <w:ind w:right="611" w:firstLine="453"/>
      </w:pPr>
      <w:r>
        <w:rPr>
          <w:w w:val="110"/>
        </w:rPr>
        <w:t>Допускается</w:t>
      </w:r>
      <w:r>
        <w:rPr>
          <w:spacing w:val="-2"/>
          <w:w w:val="110"/>
        </w:rPr>
        <w:t> </w:t>
      </w:r>
      <w:r>
        <w:rPr>
          <w:w w:val="110"/>
        </w:rPr>
        <w:t>передача</w:t>
      </w:r>
      <w:r>
        <w:rPr>
          <w:spacing w:val="-2"/>
          <w:w w:val="110"/>
        </w:rPr>
        <w:t> </w:t>
      </w:r>
      <w:r>
        <w:rPr>
          <w:w w:val="110"/>
        </w:rPr>
        <w:t>принятых</w:t>
      </w:r>
      <w:r>
        <w:rPr>
          <w:spacing w:val="-2"/>
          <w:w w:val="110"/>
        </w:rPr>
        <w:t> </w:t>
      </w:r>
      <w:r>
        <w:rPr>
          <w:w w:val="110"/>
        </w:rPr>
        <w:t>наличных</w:t>
      </w:r>
      <w:r>
        <w:rPr>
          <w:spacing w:val="-2"/>
          <w:w w:val="110"/>
        </w:rPr>
        <w:t> </w:t>
      </w:r>
      <w:r>
        <w:rPr>
          <w:w w:val="110"/>
        </w:rPr>
        <w:t>денег</w:t>
      </w:r>
      <w:r>
        <w:rPr>
          <w:spacing w:val="-2"/>
          <w:w w:val="110"/>
        </w:rPr>
        <w:t> </w:t>
      </w:r>
      <w:r>
        <w:rPr>
          <w:w w:val="110"/>
        </w:rPr>
        <w:t>заведующему</w:t>
      </w:r>
      <w:r>
        <w:rPr>
          <w:spacing w:val="-2"/>
          <w:w w:val="110"/>
        </w:rPr>
        <w:t> </w:t>
      </w:r>
      <w:r>
        <w:rPr>
          <w:w w:val="110"/>
        </w:rPr>
        <w:t>кассой</w:t>
      </w:r>
      <w:r>
        <w:rPr>
          <w:spacing w:val="-2"/>
          <w:w w:val="110"/>
        </w:rPr>
        <w:t> </w:t>
      </w:r>
      <w:r>
        <w:rPr>
          <w:w w:val="110"/>
        </w:rPr>
        <w:t>или</w:t>
      </w:r>
      <w:r>
        <w:rPr>
          <w:spacing w:val="-2"/>
          <w:w w:val="110"/>
        </w:rPr>
        <w:t> </w:t>
      </w:r>
      <w:r>
        <w:rPr>
          <w:w w:val="110"/>
        </w:rPr>
        <w:t>лицу, осуществляющему функции заведующего кассой, в течение рабочего дня несколько </w:t>
      </w:r>
      <w:r>
        <w:rPr>
          <w:spacing w:val="-4"/>
          <w:w w:val="110"/>
        </w:rPr>
        <w:t>раз.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709" w:firstLine="453"/>
        <w:jc w:val="left"/>
        <w:rPr>
          <w:sz w:val="22"/>
        </w:rPr>
      </w:pPr>
      <w:r>
        <w:rPr>
          <w:w w:val="110"/>
          <w:sz w:val="22"/>
        </w:rPr>
        <w:t>Кассовые операции по приему наличных денег клиента от подразделения инкассации банка или инкассаторской организации осуществляется кассовым работником банка на основании препроводительного документа, </w:t>
      </w:r>
      <w:r>
        <w:rPr>
          <w:w w:val="110"/>
          <w:sz w:val="22"/>
        </w:rPr>
        <w:t>соответствующего требованиям пункта 106 Правил.</w:t>
      </w:r>
    </w:p>
    <w:p>
      <w:pPr>
        <w:pStyle w:val="BodyText"/>
        <w:spacing w:before="128"/>
        <w:ind w:left="595"/>
      </w:pPr>
      <w:r>
        <w:rPr>
          <w:w w:val="105"/>
        </w:rPr>
        <w:t>Кассовый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работник:</w:t>
      </w: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80" w:lineRule="auto" w:before="169" w:after="0"/>
        <w:ind w:left="141" w:right="547" w:firstLine="453"/>
        <w:jc w:val="left"/>
        <w:rPr>
          <w:sz w:val="22"/>
        </w:rPr>
      </w:pPr>
      <w:r>
        <w:rPr>
          <w:w w:val="110"/>
          <w:sz w:val="22"/>
        </w:rPr>
        <w:t>проверяет указание на препроводительном документе необходимых </w:t>
      </w:r>
      <w:r>
        <w:rPr>
          <w:w w:val="110"/>
          <w:sz w:val="22"/>
        </w:rPr>
        <w:t>сведений, предусмотренных пунктом 106 Правил;</w:t>
      </w: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80" w:lineRule="auto" w:before="127" w:after="0"/>
        <w:ind w:left="141" w:right="820" w:firstLine="453"/>
        <w:jc w:val="left"/>
        <w:rPr>
          <w:sz w:val="22"/>
        </w:rPr>
      </w:pPr>
      <w:r>
        <w:rPr>
          <w:w w:val="110"/>
          <w:sz w:val="22"/>
        </w:rPr>
        <w:t>осуществляет регистрацию суммы принимаемых наличных денег в </w:t>
      </w:r>
      <w:r>
        <w:rPr>
          <w:w w:val="110"/>
          <w:sz w:val="22"/>
        </w:rPr>
        <w:t>порядке, установленном внутренними документами банка;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проверяет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целостность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сумки;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6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проверяет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правильность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пломбирования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сумки.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9" w:after="0"/>
        <w:ind w:left="141" w:right="921" w:firstLine="453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случае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обнаружения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нарушения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целостности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сумки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кассовый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работник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в присутствии работника подразделения инкассации банка или инкассаторской организации вскрывает и пересчитывает находящиеся в них наличные деньги и </w:t>
      </w:r>
      <w:r>
        <w:rPr>
          <w:spacing w:val="-2"/>
          <w:w w:val="110"/>
          <w:sz w:val="22"/>
        </w:rPr>
        <w:t>ценности.</w:t>
      </w:r>
    </w:p>
    <w:p>
      <w:pPr>
        <w:pStyle w:val="BodyText"/>
        <w:spacing w:line="280" w:lineRule="auto" w:before="129"/>
        <w:ind w:right="301" w:firstLine="453"/>
      </w:pPr>
      <w:r>
        <w:rPr>
          <w:w w:val="110"/>
        </w:rPr>
        <w:t>При обнаружении недостачи или излишка составляется акт о результатах </w:t>
      </w:r>
      <w:r>
        <w:rPr>
          <w:w w:val="110"/>
        </w:rPr>
        <w:t>пересчета для принятия мер по выявлению причин недостачи или излишков в порядке, установленном внутренними документами 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415" w:firstLine="453"/>
        <w:jc w:val="left"/>
        <w:rPr>
          <w:sz w:val="22"/>
        </w:rPr>
      </w:pPr>
      <w:r>
        <w:rPr>
          <w:w w:val="110"/>
          <w:sz w:val="22"/>
        </w:rPr>
        <w:t>Наличные деньги, принятые от клиента в течение рабочего дня зачисляются </w:t>
      </w:r>
      <w:r>
        <w:rPr>
          <w:w w:val="110"/>
          <w:sz w:val="22"/>
        </w:rPr>
        <w:t>на банковские счета клиентов в тот же рабочий день.</w:t>
      </w:r>
    </w:p>
    <w:p>
      <w:pPr>
        <w:pStyle w:val="BodyText"/>
        <w:spacing w:line="280" w:lineRule="auto" w:before="127"/>
        <w:ind w:right="816" w:firstLine="453"/>
      </w:pPr>
      <w:r>
        <w:rPr>
          <w:w w:val="110"/>
        </w:rPr>
        <w:t>Наличные деньги клиента, принятые от подразделения инкассации банка или инкассаторской организации зачисляются на банковские счета клиентов в </w:t>
      </w:r>
      <w:r>
        <w:rPr>
          <w:w w:val="110"/>
        </w:rPr>
        <w:t>порядке, установленном в договоре на инкассацию банкнот, монет и ценностей, заключенным между клиентом, банком и инкассаторской организацией.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683" w:firstLine="453"/>
        <w:jc w:val="left"/>
        <w:rPr>
          <w:sz w:val="22"/>
        </w:rPr>
      </w:pPr>
      <w:r>
        <w:rPr>
          <w:w w:val="110"/>
          <w:sz w:val="22"/>
        </w:rPr>
        <w:t>Прием ценностей осуществляется кассовым работником на основании внебалансового ордера в порядке, установленном внутренними документами </w:t>
      </w:r>
      <w:r>
        <w:rPr>
          <w:w w:val="110"/>
          <w:sz w:val="22"/>
        </w:rPr>
        <w:t>банка.</w:t>
      </w:r>
    </w:p>
    <w:p>
      <w:pPr>
        <w:pStyle w:val="BodyText"/>
        <w:spacing w:before="102"/>
        <w:ind w:left="0"/>
      </w:pPr>
    </w:p>
    <w:p>
      <w:pPr>
        <w:pStyle w:val="Heading1"/>
        <w:spacing w:line="280" w:lineRule="auto"/>
        <w:ind w:right="611"/>
      </w:pPr>
      <w:r>
        <w:rPr>
          <w:w w:val="110"/>
        </w:rPr>
        <w:t>Параграф 3. Порядок осуществления кассовых операций по </w:t>
      </w:r>
      <w:r>
        <w:rPr>
          <w:w w:val="110"/>
        </w:rPr>
        <w:t>выдаче, размену и обмену наличных денег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6" w:after="0"/>
        <w:ind w:left="141" w:right="788" w:firstLine="453"/>
        <w:jc w:val="left"/>
        <w:rPr>
          <w:sz w:val="22"/>
        </w:rPr>
      </w:pPr>
      <w:r>
        <w:rPr>
          <w:w w:val="110"/>
          <w:sz w:val="22"/>
        </w:rPr>
        <w:t>Для совершения операций по выдаче наличных денег клиенту заведующий кассой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лицо,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осуществляющее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функции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заведующего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кассой,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выдает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кассовому работнику необходимую сумму наличных денег.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8" w:after="0"/>
        <w:ind w:left="943" w:right="0" w:hanging="348"/>
        <w:jc w:val="left"/>
        <w:rPr>
          <w:sz w:val="22"/>
        </w:rPr>
      </w:pPr>
      <w:r>
        <w:rPr>
          <w:w w:val="110"/>
          <w:sz w:val="22"/>
        </w:rPr>
        <w:t>Выдача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осуществляется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основании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следующих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расходных</w:t>
      </w:r>
    </w:p>
    <w:p>
      <w:pPr>
        <w:pStyle w:val="BodyText"/>
        <w:ind w:left="0"/>
      </w:pPr>
    </w:p>
    <w:p>
      <w:pPr>
        <w:pStyle w:val="BodyText"/>
        <w:spacing w:before="57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11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0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5632" id="docshapegroup155" coordorigin="0,0" coordsize="11906,16838">
                <v:shape style="position:absolute;left:0;top:0;width:4157;height:3415" type="#_x0000_t75" id="docshape156" stroked="false">
                  <v:imagedata r:id="rId5" o:title=""/>
                </v:shape>
                <v:shape style="position:absolute;left:3780;top:0;width:4344;height:3415" type="#_x0000_t75" id="docshape157" stroked="false">
                  <v:imagedata r:id="rId6" o:title=""/>
                </v:shape>
                <v:shape style="position:absolute;left:7749;top:0;width:4157;height:3415" type="#_x0000_t75" id="docshape158" stroked="false">
                  <v:imagedata r:id="rId7" o:title=""/>
                </v:shape>
                <v:shape style="position:absolute;left:1796;top:3320;width:4344;height:3461" type="#_x0000_t75" id="docshape159" stroked="false">
                  <v:imagedata r:id="rId8" o:title=""/>
                </v:shape>
                <v:shape style="position:absolute;left:5765;top:3320;width:4344;height:3461" type="#_x0000_t75" id="docshape160" stroked="false">
                  <v:imagedata r:id="rId8" o:title=""/>
                </v:shape>
                <v:shape style="position:absolute;left:0;top:6688;width:4157;height:3461" type="#_x0000_t75" id="docshape161" stroked="false">
                  <v:imagedata r:id="rId9" o:title=""/>
                </v:shape>
                <v:shape style="position:absolute;left:3780;top:6688;width:4344;height:3461" type="#_x0000_t75" id="docshape162" stroked="false">
                  <v:imagedata r:id="rId8" o:title=""/>
                </v:shape>
                <v:shape style="position:absolute;left:7749;top:6688;width:4157;height:3461" type="#_x0000_t75" id="docshape163" stroked="false">
                  <v:imagedata r:id="rId10" o:title=""/>
                </v:shape>
                <v:shape style="position:absolute;left:1796;top:10056;width:4344;height:3461" type="#_x0000_t75" id="docshape164" stroked="false">
                  <v:imagedata r:id="rId8" o:title=""/>
                </v:shape>
                <v:shape style="position:absolute;left:5765;top:10056;width:4344;height:3461" type="#_x0000_t75" id="docshape165" stroked="false">
                  <v:imagedata r:id="rId8" o:title=""/>
                </v:shape>
                <v:shape style="position:absolute;left:0;top:13423;width:4157;height:3415" type="#_x0000_t75" id="docshape166" stroked="false">
                  <v:imagedata r:id="rId11" o:title=""/>
                </v:shape>
                <v:shape style="position:absolute;left:3780;top:13423;width:4344;height:3415" type="#_x0000_t75" id="docshape167" stroked="false">
                  <v:imagedata r:id="rId12" o:title=""/>
                </v:shape>
                <v:shape style="position:absolute;left:7749;top:13423;width:4157;height:3415" type="#_x0000_t75" id="docshape16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кассовых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документов: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spacing w:val="-4"/>
          <w:w w:val="115"/>
          <w:sz w:val="22"/>
        </w:rPr>
        <w:t>чек;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расходный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кассовый</w:t>
      </w:r>
      <w:r>
        <w:rPr>
          <w:spacing w:val="-2"/>
          <w:w w:val="110"/>
          <w:sz w:val="22"/>
        </w:rPr>
        <w:t> ордер.</w:t>
      </w:r>
    </w:p>
    <w:p>
      <w:pPr>
        <w:pStyle w:val="BodyText"/>
        <w:spacing w:line="280" w:lineRule="auto" w:before="169"/>
        <w:ind w:right="640" w:firstLine="453"/>
      </w:pPr>
      <w:r>
        <w:rPr>
          <w:w w:val="110"/>
        </w:rPr>
        <w:t>Выдача наличных денег клиенту - юридическому лицу и клиенту - физическому лицу, осуществляющему предпринимательскую деятельность без образования юридического лица, (далее – индивидуальные предприниматели) осуществляется </w:t>
      </w:r>
      <w:r>
        <w:rPr>
          <w:w w:val="110"/>
        </w:rPr>
        <w:t>по заявке на получение наличных денег, представленной клиентом - юридическим лицом и индивидуальными предпринимателями не позднее одного рабочего дня до выдачи наличных денег, в порядке, установленном внутренними документами</w:t>
      </w:r>
      <w:r>
        <w:rPr>
          <w:spacing w:val="80"/>
          <w:w w:val="110"/>
        </w:rPr>
        <w:t> </w:t>
      </w:r>
      <w:r>
        <w:rPr>
          <w:w w:val="110"/>
        </w:rPr>
        <w:t>банка. В случае наличия в кассе необходимой суммы для выдачи наличных денег клиенту-юридическому лицу и индивидуальному предпринимателю, то выдача</w:t>
      </w:r>
      <w:r>
        <w:rPr>
          <w:spacing w:val="80"/>
          <w:w w:val="110"/>
        </w:rPr>
        <w:t> </w:t>
      </w:r>
      <w:r>
        <w:rPr>
          <w:w w:val="110"/>
        </w:rPr>
        <w:t>денег осуществляется в день обращения клиента-юридического лица и индивидуального предпринимателя без предоставления заявки на получение наличных денег.</w:t>
      </w:r>
    </w:p>
    <w:p>
      <w:pPr>
        <w:spacing w:line="280" w:lineRule="auto" w:before="134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29 -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540" w:firstLine="453"/>
        <w:jc w:val="left"/>
        <w:rPr>
          <w:sz w:val="22"/>
        </w:rPr>
      </w:pPr>
      <w:r>
        <w:rPr>
          <w:w w:val="110"/>
          <w:sz w:val="22"/>
        </w:rPr>
        <w:t>Банк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самостоятельно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устанавливает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формы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расходных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кассовых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документов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 указанием следующих обязательных реквизитов: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расходного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кассового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номер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расходного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кассового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составления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расходного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кассового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364" w:firstLine="453"/>
        <w:jc w:val="left"/>
        <w:rPr>
          <w:sz w:val="22"/>
        </w:rPr>
      </w:pPr>
      <w:r>
        <w:rPr>
          <w:w w:val="110"/>
          <w:sz w:val="22"/>
        </w:rPr>
        <w:t>данные о клиенте (фамилия, имя, отчество (при его наличии) и </w:t>
      </w:r>
      <w:r>
        <w:rPr>
          <w:w w:val="110"/>
          <w:sz w:val="22"/>
        </w:rPr>
        <w:t>индивидуальный идентификационный номер физического лица, наименование и</w:t>
      </w:r>
    </w:p>
    <w:p>
      <w:pPr>
        <w:pStyle w:val="BodyText"/>
        <w:spacing w:before="2"/>
      </w:pPr>
      <w:r>
        <w:rPr>
          <w:w w:val="110"/>
        </w:rPr>
        <w:t>бизнес-идентификационный</w:t>
      </w:r>
      <w:r>
        <w:rPr>
          <w:spacing w:val="24"/>
          <w:w w:val="110"/>
        </w:rPr>
        <w:t> </w:t>
      </w:r>
      <w:r>
        <w:rPr>
          <w:w w:val="110"/>
        </w:rPr>
        <w:t>номер</w:t>
      </w:r>
      <w:r>
        <w:rPr>
          <w:spacing w:val="25"/>
          <w:w w:val="110"/>
        </w:rPr>
        <w:t> </w:t>
      </w:r>
      <w:r>
        <w:rPr>
          <w:w w:val="110"/>
        </w:rPr>
        <w:t>юридического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лица);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сумма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выдаваемых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(цифрами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прописью);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назначение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выдаваемых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денег;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бизнес-идентификационный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номер</w:t>
      </w:r>
      <w:r>
        <w:rPr>
          <w:spacing w:val="39"/>
          <w:w w:val="110"/>
          <w:sz w:val="22"/>
        </w:rPr>
        <w:t> </w:t>
      </w:r>
      <w:r>
        <w:rPr>
          <w:spacing w:val="-2"/>
          <w:w w:val="110"/>
          <w:sz w:val="22"/>
        </w:rPr>
        <w:t>банка;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983" w:firstLine="453"/>
        <w:jc w:val="left"/>
        <w:rPr>
          <w:sz w:val="22"/>
        </w:rPr>
      </w:pPr>
      <w:r>
        <w:rPr>
          <w:w w:val="110"/>
          <w:sz w:val="22"/>
        </w:rPr>
        <w:t>фамилия, имя, отчество (при его наличии), должность и подпись </w:t>
      </w:r>
      <w:r>
        <w:rPr>
          <w:w w:val="110"/>
          <w:sz w:val="22"/>
        </w:rPr>
        <w:t>кассового </w:t>
      </w:r>
      <w:r>
        <w:rPr>
          <w:spacing w:val="-2"/>
          <w:w w:val="110"/>
          <w:sz w:val="22"/>
        </w:rPr>
        <w:t>работника;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фамилия,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имя,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отчество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(при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его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наличии)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подпись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клиента.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68" w:after="0"/>
        <w:ind w:left="943" w:right="0" w:hanging="348"/>
        <w:jc w:val="left"/>
        <w:rPr>
          <w:sz w:val="22"/>
        </w:rPr>
      </w:pPr>
      <w:r>
        <w:rPr>
          <w:w w:val="110"/>
          <w:sz w:val="22"/>
        </w:rPr>
        <w:t>Кассовый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работник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осуществляет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следующие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действия: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726" w:firstLine="453"/>
        <w:jc w:val="left"/>
        <w:rPr>
          <w:sz w:val="22"/>
        </w:rPr>
      </w:pPr>
      <w:r>
        <w:rPr>
          <w:w w:val="110"/>
          <w:sz w:val="22"/>
        </w:rPr>
        <w:t>проводит визуальную идентификацию клиента по данным документа, удостоверяющего личность, либо данным, подтверждающим </w:t>
      </w:r>
      <w:r>
        <w:rPr>
          <w:w w:val="110"/>
          <w:sz w:val="22"/>
        </w:rPr>
        <w:t>(идентифицирующим) личность клиента, полученным посредством сервиса цифровых документов;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664" w:firstLine="453"/>
        <w:jc w:val="left"/>
        <w:rPr>
          <w:sz w:val="22"/>
        </w:rPr>
      </w:pPr>
      <w:r>
        <w:rPr>
          <w:w w:val="110"/>
          <w:sz w:val="22"/>
        </w:rPr>
        <w:t>проверяет наличие подписи клиента и при участии операционного </w:t>
      </w:r>
      <w:r>
        <w:rPr>
          <w:w w:val="110"/>
          <w:sz w:val="22"/>
        </w:rPr>
        <w:t>работника наличие его подписи, сверяет их с имеющимися образцами подписей;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подготавливает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сумму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денег,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подлежащую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выдаче;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142" w:firstLine="453"/>
        <w:jc w:val="left"/>
        <w:rPr>
          <w:sz w:val="22"/>
        </w:rPr>
      </w:pPr>
      <w:r>
        <w:rPr>
          <w:w w:val="110"/>
          <w:sz w:val="22"/>
        </w:rPr>
        <w:t>пересчитывает подготовленные к выдаче наличные деньги в присутствии </w:t>
      </w:r>
      <w:r>
        <w:rPr>
          <w:w w:val="110"/>
          <w:sz w:val="22"/>
        </w:rPr>
        <w:t>клиента, выдает клиенту наличные деньги;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12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10" w:after="0"/>
        <w:ind w:left="141" w:right="765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91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5120" id="docshapegroup169" coordorigin="0,0" coordsize="11906,16838">
                <v:shape style="position:absolute;left:0;top:0;width:4157;height:3415" type="#_x0000_t75" id="docshape170" stroked="false">
                  <v:imagedata r:id="rId5" o:title=""/>
                </v:shape>
                <v:shape style="position:absolute;left:3780;top:0;width:4344;height:3415" type="#_x0000_t75" id="docshape171" stroked="false">
                  <v:imagedata r:id="rId6" o:title=""/>
                </v:shape>
                <v:shape style="position:absolute;left:7749;top:0;width:4157;height:3415" type="#_x0000_t75" id="docshape172" stroked="false">
                  <v:imagedata r:id="rId7" o:title=""/>
                </v:shape>
                <v:shape style="position:absolute;left:1796;top:3320;width:4344;height:3461" type="#_x0000_t75" id="docshape173" stroked="false">
                  <v:imagedata r:id="rId8" o:title=""/>
                </v:shape>
                <v:shape style="position:absolute;left:5765;top:3320;width:4344;height:3461" type="#_x0000_t75" id="docshape174" stroked="false">
                  <v:imagedata r:id="rId8" o:title=""/>
                </v:shape>
                <v:shape style="position:absolute;left:0;top:6688;width:4157;height:3461" type="#_x0000_t75" id="docshape175" stroked="false">
                  <v:imagedata r:id="rId9" o:title=""/>
                </v:shape>
                <v:shape style="position:absolute;left:3780;top:6688;width:4344;height:3461" type="#_x0000_t75" id="docshape176" stroked="false">
                  <v:imagedata r:id="rId8" o:title=""/>
                </v:shape>
                <v:shape style="position:absolute;left:7749;top:6688;width:4157;height:3461" type="#_x0000_t75" id="docshape177" stroked="false">
                  <v:imagedata r:id="rId10" o:title=""/>
                </v:shape>
                <v:shape style="position:absolute;left:1796;top:10056;width:4344;height:3461" type="#_x0000_t75" id="docshape178" stroked="false">
                  <v:imagedata r:id="rId8" o:title=""/>
                </v:shape>
                <v:shape style="position:absolute;left:5765;top:10056;width:4344;height:3461" type="#_x0000_t75" id="docshape179" stroked="false">
                  <v:imagedata r:id="rId8" o:title=""/>
                </v:shape>
                <v:shape style="position:absolute;left:0;top:13423;width:4157;height:3415" type="#_x0000_t75" id="docshape180" stroked="false">
                  <v:imagedata r:id="rId11" o:title=""/>
                </v:shape>
                <v:shape style="position:absolute;left:3780;top:13423;width:4344;height:3415" type="#_x0000_t75" id="docshape181" stroked="false">
                  <v:imagedata r:id="rId12" o:title=""/>
                </v:shape>
                <v:shape style="position:absolute;left:7749;top:13423;width:4157;height:3415" type="#_x0000_t75" id="docshape18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подписывает все экземпляры расходного кассового документа и </w:t>
      </w:r>
      <w:r>
        <w:rPr>
          <w:w w:val="110"/>
          <w:sz w:val="22"/>
        </w:rPr>
        <w:t>проставляет штамп кассового работника банка на всех экземплярах расходного кассового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506" w:firstLine="453"/>
        <w:jc w:val="left"/>
        <w:rPr>
          <w:sz w:val="22"/>
        </w:rPr>
      </w:pPr>
      <w:r>
        <w:rPr>
          <w:w w:val="110"/>
          <w:sz w:val="22"/>
        </w:rPr>
        <w:t>выдает клиенту документ, подтверждающий проведение кассовой операции </w:t>
      </w:r>
      <w:r>
        <w:rPr>
          <w:w w:val="110"/>
          <w:sz w:val="22"/>
        </w:rPr>
        <w:t>по выдаче наличных денег.</w:t>
      </w:r>
    </w:p>
    <w:p>
      <w:pPr>
        <w:spacing w:line="280" w:lineRule="auto" w:before="126"/>
        <w:ind w:left="141" w:right="816" w:firstLine="453"/>
        <w:jc w:val="left"/>
        <w:rPr>
          <w:sz w:val="20"/>
        </w:rPr>
      </w:pPr>
      <w:r>
        <w:rPr>
          <w:w w:val="110"/>
          <w:sz w:val="20"/>
        </w:rPr>
        <w:t>Сноска. Пункт 31 - в редакции постановления Правления Национального Банка РК от 28.02.2022 № 19 (вводится в действие по истечении девяноста календарных дней после дня первого официального опубликования настоящего постановления); с изменением, внесенным постановлением Правления Национального Банка РК от 10.11.2025 № 71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1" w:after="0"/>
        <w:ind w:left="141" w:right="428" w:firstLine="453"/>
        <w:jc w:val="left"/>
        <w:rPr>
          <w:sz w:val="22"/>
        </w:rPr>
      </w:pPr>
      <w:r>
        <w:rPr>
          <w:w w:val="110"/>
          <w:sz w:val="22"/>
        </w:rPr>
        <w:t>Кассовый работник выдает клиенту банкноты полными, неполными пачками </w:t>
      </w:r>
      <w:r>
        <w:rPr>
          <w:w w:val="110"/>
          <w:sz w:val="22"/>
        </w:rPr>
        <w:t>и (или) отдельными корешками банкнот по обозначенным на упаковке суммам без полистного пересчета при условии сохранения неповрежденной упаковки. Банкноты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из неполных, а также поврежденных корешков выдаются кассовым работником полистным пересчетом.</w:t>
      </w:r>
    </w:p>
    <w:p>
      <w:pPr>
        <w:pStyle w:val="BodyText"/>
        <w:spacing w:line="280" w:lineRule="auto" w:before="130"/>
        <w:ind w:right="301" w:firstLine="453"/>
      </w:pPr>
      <w:r>
        <w:rPr>
          <w:w w:val="110"/>
        </w:rPr>
        <w:t>Монеты, упакованные в мешки, выдаются по надписям на ярлыках, </w:t>
      </w:r>
      <w:r>
        <w:rPr>
          <w:w w:val="110"/>
        </w:rPr>
        <w:t>прикрепленных к мешкам, а упакованные в пакеты (тюбики, коробки) – по надписям на них. Монеты</w:t>
      </w:r>
    </w:p>
    <w:p>
      <w:pPr>
        <w:pStyle w:val="BodyText"/>
        <w:spacing w:before="2"/>
      </w:pPr>
      <w:r>
        <w:rPr>
          <w:w w:val="110"/>
        </w:rPr>
        <w:t>из неполных мешков</w:t>
      </w:r>
      <w:r>
        <w:rPr>
          <w:spacing w:val="1"/>
          <w:w w:val="110"/>
        </w:rPr>
        <w:t> </w:t>
      </w:r>
      <w:r>
        <w:rPr>
          <w:w w:val="110"/>
        </w:rPr>
        <w:t>выдаются кассовым</w:t>
      </w:r>
      <w:r>
        <w:rPr>
          <w:spacing w:val="1"/>
          <w:w w:val="110"/>
        </w:rPr>
        <w:t> </w:t>
      </w:r>
      <w:r>
        <w:rPr>
          <w:w w:val="110"/>
        </w:rPr>
        <w:t>работником с</w:t>
      </w:r>
      <w:r>
        <w:rPr>
          <w:spacing w:val="1"/>
          <w:w w:val="110"/>
        </w:rPr>
        <w:t> </w:t>
      </w:r>
      <w:r>
        <w:rPr>
          <w:w w:val="110"/>
        </w:rPr>
        <w:t>пересчетом по </w:t>
      </w:r>
      <w:r>
        <w:rPr>
          <w:spacing w:val="-2"/>
          <w:w w:val="110"/>
        </w:rPr>
        <w:t>кружкам.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9" w:after="0"/>
        <w:ind w:left="141" w:right="697" w:firstLine="453"/>
        <w:jc w:val="left"/>
        <w:rPr>
          <w:sz w:val="22"/>
        </w:rPr>
      </w:pPr>
      <w:r>
        <w:rPr>
          <w:w w:val="110"/>
          <w:sz w:val="22"/>
        </w:rPr>
        <w:t>Кассовый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работник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осуществляет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выдачу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клиентам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только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 упаковке банка. Допускается выдача наличных денег в упаковке Национального Банка Республики Казахстан (далее – Национальный Банк) или другого банка, если порядок урегулирования претензий по выявленным недостачам, излишкам, неплатежным и сомнительным наличным деньгам, определен в договоре корреспондентского банковского счета, заключенном между банками.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1" w:after="0"/>
        <w:ind w:left="141" w:right="681" w:firstLine="453"/>
        <w:jc w:val="left"/>
        <w:rPr>
          <w:sz w:val="22"/>
        </w:rPr>
      </w:pPr>
      <w:r>
        <w:rPr>
          <w:w w:val="110"/>
          <w:sz w:val="22"/>
        </w:rPr>
        <w:t>Обмен наличных денег одного номинала на другие по требованию клиента допускается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после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осуществления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выдачи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клиенту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подготовленных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денег.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6" w:after="0"/>
        <w:ind w:left="141" w:right="423" w:firstLine="453"/>
        <w:jc w:val="left"/>
        <w:rPr>
          <w:sz w:val="22"/>
        </w:rPr>
      </w:pPr>
      <w:r>
        <w:rPr>
          <w:w w:val="110"/>
          <w:sz w:val="22"/>
        </w:rPr>
        <w:t>Клиент пересчитывает полученные наличные деньги, не отходя от кассы, или </w:t>
      </w:r>
      <w:r>
        <w:rPr>
          <w:w w:val="110"/>
          <w:sz w:val="22"/>
        </w:rPr>
        <w:t>в помещении для пересчета наличных денег клиентами в присутствии кассового работника или контролирующего работника. При выявлении в результате пересчета недостачи или излишков наличных денег кассовым работником или</w:t>
      </w:r>
    </w:p>
    <w:p>
      <w:pPr>
        <w:pStyle w:val="BodyText"/>
        <w:spacing w:line="280" w:lineRule="auto" w:before="4"/>
        <w:ind w:right="694"/>
      </w:pPr>
      <w:r>
        <w:rPr>
          <w:w w:val="110"/>
        </w:rPr>
        <w:t>контролирующим работником составляется акт недостачи или излишка по форме, определенной банком самостоятельно. Заявление клиента о недостаче, выявлении неплатежных, сомнительных наличных денег удовлетворению не подлежат, если они не были пересчитаны им, не отходя от кассы банка, под наблюдением </w:t>
      </w:r>
      <w:r>
        <w:rPr>
          <w:w w:val="110"/>
        </w:rPr>
        <w:t>кассового работника, выдавшего наличные деньги или контролирующего работника.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0" w:after="0"/>
        <w:ind w:left="141" w:right="728" w:firstLine="453"/>
        <w:jc w:val="left"/>
        <w:rPr>
          <w:sz w:val="22"/>
        </w:rPr>
      </w:pPr>
      <w:r>
        <w:rPr>
          <w:w w:val="110"/>
          <w:sz w:val="22"/>
        </w:rPr>
        <w:t>При осуществлении операции по размену, обмену наличных денег </w:t>
      </w:r>
      <w:r>
        <w:rPr>
          <w:w w:val="110"/>
          <w:sz w:val="22"/>
        </w:rPr>
        <w:t>кассовый работник проверяет платежность и подлинность наличных денег в соответствии с пунктами 57 и 58 Правил.</w:t>
      </w:r>
    </w:p>
    <w:p>
      <w:pPr>
        <w:pStyle w:val="BodyText"/>
        <w:spacing w:line="280" w:lineRule="auto" w:before="128"/>
        <w:ind w:firstLine="453"/>
      </w:pPr>
      <w:r>
        <w:rPr>
          <w:w w:val="110"/>
        </w:rPr>
        <w:t>Порядок осуществления операции по размену, обмену наличных денег </w:t>
      </w:r>
      <w:r>
        <w:rPr>
          <w:w w:val="110"/>
        </w:rPr>
        <w:t>определяется внутренними документами 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356" w:firstLine="453"/>
        <w:jc w:val="left"/>
        <w:rPr>
          <w:sz w:val="22"/>
        </w:rPr>
      </w:pPr>
      <w:r>
        <w:rPr>
          <w:w w:val="110"/>
          <w:sz w:val="22"/>
        </w:rPr>
        <w:t>Остаток наличных денег после рабочего дня кассовый работник </w:t>
      </w:r>
      <w:r>
        <w:rPr>
          <w:w w:val="110"/>
          <w:sz w:val="22"/>
        </w:rPr>
        <w:t>пересчитывает, сортирует, упаковывает и сдает с расходными кассовыми документами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заведующему</w:t>
      </w:r>
      <w:r>
        <w:rPr>
          <w:spacing w:val="-8"/>
          <w:w w:val="110"/>
        </w:rPr>
        <w:t> </w:t>
      </w:r>
      <w:r>
        <w:rPr>
          <w:w w:val="110"/>
        </w:rPr>
        <w:t>кассой</w:t>
      </w:r>
      <w:r>
        <w:rPr>
          <w:spacing w:val="-8"/>
          <w:w w:val="110"/>
        </w:rPr>
        <w:t> </w:t>
      </w:r>
      <w:r>
        <w:rPr>
          <w:w w:val="110"/>
        </w:rPr>
        <w:t>или</w:t>
      </w:r>
      <w:r>
        <w:rPr>
          <w:spacing w:val="-8"/>
          <w:w w:val="110"/>
        </w:rPr>
        <w:t> </w:t>
      </w:r>
      <w:r>
        <w:rPr>
          <w:w w:val="110"/>
        </w:rPr>
        <w:t>лицу,</w:t>
      </w:r>
      <w:r>
        <w:rPr>
          <w:spacing w:val="-8"/>
          <w:w w:val="110"/>
        </w:rPr>
        <w:t> </w:t>
      </w:r>
      <w:r>
        <w:rPr>
          <w:w w:val="110"/>
        </w:rPr>
        <w:t>осуществляющему</w:t>
      </w:r>
      <w:r>
        <w:rPr>
          <w:spacing w:val="-8"/>
          <w:w w:val="110"/>
        </w:rPr>
        <w:t> </w:t>
      </w:r>
      <w:r>
        <w:rPr>
          <w:w w:val="110"/>
        </w:rPr>
        <w:t>функции</w:t>
      </w:r>
      <w:r>
        <w:rPr>
          <w:spacing w:val="-8"/>
          <w:w w:val="110"/>
        </w:rPr>
        <w:t> </w:t>
      </w:r>
      <w:r>
        <w:rPr>
          <w:w w:val="110"/>
        </w:rPr>
        <w:t>заведующего</w:t>
      </w:r>
      <w:r>
        <w:rPr>
          <w:spacing w:val="-8"/>
          <w:w w:val="110"/>
        </w:rPr>
        <w:t> </w:t>
      </w:r>
      <w:r>
        <w:rPr>
          <w:w w:val="110"/>
        </w:rPr>
        <w:t>кассой,</w:t>
      </w:r>
      <w:r>
        <w:rPr>
          <w:spacing w:val="-8"/>
          <w:w w:val="110"/>
        </w:rPr>
        <w:t> </w:t>
      </w:r>
      <w:r>
        <w:rPr>
          <w:w w:val="110"/>
        </w:rPr>
        <w:t>для проверки подшивки в кассовые документы дня в порядке, установленном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spacing w:before="1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13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1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4608" id="docshapegroup183" coordorigin="0,0" coordsize="11906,16838">
                <v:shape style="position:absolute;left:0;top:0;width:4157;height:3415" type="#_x0000_t75" id="docshape184" stroked="false">
                  <v:imagedata r:id="rId5" o:title=""/>
                </v:shape>
                <v:shape style="position:absolute;left:3780;top:0;width:4344;height:3415" type="#_x0000_t75" id="docshape185" stroked="false">
                  <v:imagedata r:id="rId6" o:title=""/>
                </v:shape>
                <v:shape style="position:absolute;left:7749;top:0;width:4157;height:3415" type="#_x0000_t75" id="docshape186" stroked="false">
                  <v:imagedata r:id="rId7" o:title=""/>
                </v:shape>
                <v:shape style="position:absolute;left:1796;top:3320;width:4344;height:3461" type="#_x0000_t75" id="docshape187" stroked="false">
                  <v:imagedata r:id="rId8" o:title=""/>
                </v:shape>
                <v:shape style="position:absolute;left:5765;top:3320;width:4344;height:3461" type="#_x0000_t75" id="docshape188" stroked="false">
                  <v:imagedata r:id="rId8" o:title=""/>
                </v:shape>
                <v:shape style="position:absolute;left:0;top:6688;width:4157;height:3461" type="#_x0000_t75" id="docshape189" stroked="false">
                  <v:imagedata r:id="rId9" o:title=""/>
                </v:shape>
                <v:shape style="position:absolute;left:3780;top:6688;width:4344;height:3461" type="#_x0000_t75" id="docshape190" stroked="false">
                  <v:imagedata r:id="rId8" o:title=""/>
                </v:shape>
                <v:shape style="position:absolute;left:7749;top:6688;width:4157;height:3461" type="#_x0000_t75" id="docshape191" stroked="false">
                  <v:imagedata r:id="rId10" o:title=""/>
                </v:shape>
                <v:shape style="position:absolute;left:1796;top:10056;width:4344;height:3461" type="#_x0000_t75" id="docshape192" stroked="false">
                  <v:imagedata r:id="rId8" o:title=""/>
                </v:shape>
                <v:shape style="position:absolute;left:5765;top:10056;width:4344;height:3461" type="#_x0000_t75" id="docshape193" stroked="false">
                  <v:imagedata r:id="rId8" o:title=""/>
                </v:shape>
                <v:shape style="position:absolute;left:0;top:13423;width:4157;height:3415" type="#_x0000_t75" id="docshape194" stroked="false">
                  <v:imagedata r:id="rId11" o:title=""/>
                </v:shape>
                <v:shape style="position:absolute;left:3780;top:13423;width:4344;height:3415" type="#_x0000_t75" id="docshape195" stroked="false">
                  <v:imagedata r:id="rId12" o:title=""/>
                </v:shape>
                <v:shape style="position:absolute;left:7749;top:13423;width:4157;height:3415" type="#_x0000_t75" id="docshape19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внутренними</w:t>
      </w:r>
      <w:r>
        <w:rPr>
          <w:spacing w:val="17"/>
          <w:w w:val="110"/>
        </w:rPr>
        <w:t> </w:t>
      </w:r>
      <w:r>
        <w:rPr>
          <w:w w:val="110"/>
        </w:rPr>
        <w:t>документами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9" w:after="0"/>
        <w:ind w:left="141" w:right="1145" w:firstLine="453"/>
        <w:jc w:val="left"/>
        <w:rPr>
          <w:sz w:val="22"/>
        </w:rPr>
      </w:pPr>
      <w:r>
        <w:rPr>
          <w:w w:val="110"/>
          <w:sz w:val="22"/>
        </w:rPr>
        <w:t>Кассовые операции по выдаче наличных денег клиента </w:t>
      </w:r>
      <w:r>
        <w:rPr>
          <w:w w:val="110"/>
          <w:sz w:val="22"/>
        </w:rPr>
        <w:t>подразделениям инкассации банка или инкассаторской организации осуществляется кассовым работником на основании препроводительного документа, соответствующего требованиям пункта 106 Правил.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622" w:firstLine="453"/>
        <w:jc w:val="left"/>
        <w:rPr>
          <w:sz w:val="22"/>
        </w:rPr>
      </w:pPr>
      <w:r>
        <w:rPr>
          <w:w w:val="110"/>
          <w:sz w:val="22"/>
        </w:rPr>
        <w:t>Работник подразделения инкассации банка или инкассаторской </w:t>
      </w:r>
      <w:r>
        <w:rPr>
          <w:w w:val="110"/>
          <w:sz w:val="22"/>
        </w:rPr>
        <w:t>организации принимает наличные деньги в соответствии с пунктом 107 Правил.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1599" w:firstLine="453"/>
        <w:jc w:val="left"/>
        <w:rPr>
          <w:sz w:val="22"/>
        </w:rPr>
      </w:pPr>
      <w:r>
        <w:rPr>
          <w:w w:val="110"/>
          <w:sz w:val="22"/>
        </w:rPr>
        <w:t>Выдача ценностей оформляется внебалансовым ордером в </w:t>
      </w:r>
      <w:r>
        <w:rPr>
          <w:w w:val="110"/>
          <w:sz w:val="22"/>
        </w:rPr>
        <w:t>порядке, установленном внутренними документами банка.</w:t>
      </w:r>
    </w:p>
    <w:p>
      <w:pPr>
        <w:pStyle w:val="BodyText"/>
        <w:spacing w:before="101"/>
        <w:ind w:left="0"/>
      </w:pPr>
    </w:p>
    <w:p>
      <w:pPr>
        <w:pStyle w:val="Heading1"/>
        <w:spacing w:line="280" w:lineRule="auto" w:before="1"/>
        <w:ind w:right="301"/>
      </w:pPr>
      <w:r>
        <w:rPr>
          <w:w w:val="110"/>
        </w:rPr>
        <w:t>Параграф 4. Порядок осуществления кассовых операций по </w:t>
      </w:r>
      <w:r>
        <w:rPr>
          <w:w w:val="110"/>
        </w:rPr>
        <w:t>пересчету, сортировке и упаковке наличных денег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5" w:after="0"/>
        <w:ind w:left="141" w:right="553" w:firstLine="453"/>
        <w:jc w:val="left"/>
        <w:rPr>
          <w:sz w:val="22"/>
        </w:rPr>
      </w:pPr>
      <w:r>
        <w:rPr>
          <w:w w:val="110"/>
          <w:sz w:val="22"/>
        </w:rPr>
        <w:t>Банки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осуществляют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кассовые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операции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пересчету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сортировке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наличных денег на оборудовании, имеющем функцию проверки не менее двух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машиночитаемых защитных признаков банкнот и монет, установленных Правилами определения платежности банкнот и монет национальной валюты Республики Казахстан, утвержденными постановлением Правления Национального Банка Республики Казахстан от 29 ноября 2017 года № 230, зарегистрированным в Реестре государственной регистрации нормативных правовых актов под номером № 16120 (далее – Правила № 230).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3" w:after="0"/>
        <w:ind w:left="141" w:right="739" w:firstLine="453"/>
        <w:jc w:val="left"/>
        <w:rPr>
          <w:sz w:val="22"/>
        </w:rPr>
      </w:pPr>
      <w:r>
        <w:rPr>
          <w:w w:val="110"/>
          <w:sz w:val="22"/>
        </w:rPr>
        <w:t>Кассовые операции по пересчету, сортировке и упаковке наличных денег осуществляются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кассовым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работником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присутствии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контролирующего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работника, за исключением случаев совершения кассовых операций по приему и выдаче наличных денег клиенту.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9" w:after="0"/>
        <w:ind w:left="943" w:right="0" w:hanging="348"/>
        <w:jc w:val="left"/>
        <w:rPr>
          <w:sz w:val="22"/>
        </w:rPr>
      </w:pPr>
      <w:r>
        <w:rPr>
          <w:w w:val="110"/>
          <w:sz w:val="22"/>
        </w:rPr>
        <w:t>Сортировка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осуществляется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номиналам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 степени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износа.</w:t>
      </w:r>
    </w:p>
    <w:p>
      <w:pPr>
        <w:pStyle w:val="BodyText"/>
        <w:spacing w:line="280" w:lineRule="auto" w:before="44"/>
        <w:ind w:right="611"/>
      </w:pPr>
      <w:r>
        <w:rPr>
          <w:w w:val="110"/>
        </w:rPr>
        <w:t>Банкноты сортируются по номиналам, на годные к обращению, ветхие, изъятые </w:t>
      </w:r>
      <w:r>
        <w:rPr>
          <w:w w:val="110"/>
        </w:rPr>
        <w:t>и (или) изымаемые из обращения.</w:t>
      </w:r>
    </w:p>
    <w:p>
      <w:pPr>
        <w:pStyle w:val="BodyText"/>
        <w:spacing w:line="280" w:lineRule="auto" w:before="127"/>
        <w:ind w:firstLine="453"/>
      </w:pPr>
      <w:r>
        <w:rPr>
          <w:w w:val="110"/>
        </w:rPr>
        <w:t>Банк</w:t>
      </w:r>
      <w:r>
        <w:rPr>
          <w:spacing w:val="-2"/>
          <w:w w:val="110"/>
        </w:rPr>
        <w:t> </w:t>
      </w:r>
      <w:r>
        <w:rPr>
          <w:w w:val="110"/>
        </w:rPr>
        <w:t>осуществляет</w:t>
      </w:r>
      <w:r>
        <w:rPr>
          <w:spacing w:val="-2"/>
          <w:w w:val="110"/>
        </w:rPr>
        <w:t> </w:t>
      </w:r>
      <w:r>
        <w:rPr>
          <w:w w:val="110"/>
        </w:rPr>
        <w:t>дополнительно</w:t>
      </w:r>
      <w:r>
        <w:rPr>
          <w:spacing w:val="-2"/>
          <w:w w:val="110"/>
        </w:rPr>
        <w:t> </w:t>
      </w:r>
      <w:r>
        <w:rPr>
          <w:w w:val="110"/>
        </w:rPr>
        <w:t>сортировку</w:t>
      </w:r>
      <w:r>
        <w:rPr>
          <w:spacing w:val="-2"/>
          <w:w w:val="110"/>
        </w:rPr>
        <w:t> </w:t>
      </w:r>
      <w:r>
        <w:rPr>
          <w:w w:val="110"/>
        </w:rPr>
        <w:t>банкнот</w:t>
      </w:r>
      <w:r>
        <w:rPr>
          <w:spacing w:val="-2"/>
          <w:w w:val="110"/>
        </w:rPr>
        <w:t> </w:t>
      </w:r>
      <w:r>
        <w:rPr>
          <w:w w:val="110"/>
        </w:rPr>
        <w:t>по</w:t>
      </w:r>
      <w:r>
        <w:rPr>
          <w:spacing w:val="-2"/>
          <w:w w:val="110"/>
        </w:rPr>
        <w:t> </w:t>
      </w:r>
      <w:r>
        <w:rPr>
          <w:w w:val="110"/>
        </w:rPr>
        <w:t>годам</w:t>
      </w:r>
      <w:r>
        <w:rPr>
          <w:spacing w:val="-2"/>
          <w:w w:val="110"/>
        </w:rPr>
        <w:t> </w:t>
      </w:r>
      <w:r>
        <w:rPr>
          <w:w w:val="110"/>
        </w:rPr>
        <w:t>выпуска</w:t>
      </w:r>
      <w:r>
        <w:rPr>
          <w:spacing w:val="-2"/>
          <w:w w:val="110"/>
        </w:rPr>
        <w:t> </w:t>
      </w:r>
      <w:r>
        <w:rPr>
          <w:w w:val="110"/>
        </w:rPr>
        <w:t>для</w:t>
      </w:r>
      <w:r>
        <w:rPr>
          <w:spacing w:val="-2"/>
          <w:w w:val="110"/>
        </w:rPr>
        <w:t> </w:t>
      </w:r>
      <w:r>
        <w:rPr>
          <w:w w:val="110"/>
        </w:rPr>
        <w:t>сдачи</w:t>
      </w:r>
      <w:r>
        <w:rPr>
          <w:spacing w:val="-2"/>
          <w:w w:val="110"/>
        </w:rPr>
        <w:t> </w:t>
      </w:r>
      <w:r>
        <w:rPr>
          <w:w w:val="110"/>
        </w:rPr>
        <w:t>в территориальный филиал Национального Банка.</w:t>
      </w:r>
    </w:p>
    <w:p>
      <w:pPr>
        <w:pStyle w:val="BodyText"/>
        <w:spacing w:line="280" w:lineRule="auto" w:before="126"/>
        <w:ind w:right="301" w:firstLine="453"/>
      </w:pPr>
      <w:r>
        <w:rPr>
          <w:w w:val="110"/>
        </w:rPr>
        <w:t>Монеты сортируются по номиналам, на годные к обращению, </w:t>
      </w:r>
      <w:r>
        <w:rPr>
          <w:w w:val="110"/>
        </w:rPr>
        <w:t>дефектные (поврежденные), изъятые и (или) изымаемые из обращения.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770" w:firstLine="453"/>
        <w:jc w:val="left"/>
        <w:rPr>
          <w:sz w:val="22"/>
        </w:rPr>
      </w:pPr>
      <w:r>
        <w:rPr>
          <w:w w:val="110"/>
          <w:sz w:val="22"/>
        </w:rPr>
        <w:t>В случае обнаружения недостачи или излишка, а также при обнаружении неплатежных, сомнительных и имеющих признаки подделки банкнот и монет при осуществлении кассовых операций по пересчету и сортировке кассовый работник </w:t>
      </w:r>
      <w:r>
        <w:rPr>
          <w:w w:val="110"/>
          <w:sz w:val="22"/>
        </w:rPr>
        <w:t>и контролирующий работник в порядке, установленном внутренними документами банка составляют акт недостачи или излишка для принятия мер по выявлению причин недостачи или излишков банкнот и монет.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1" w:after="0"/>
        <w:ind w:left="141" w:right="547" w:firstLine="453"/>
        <w:jc w:val="left"/>
        <w:rPr>
          <w:sz w:val="22"/>
        </w:rPr>
      </w:pPr>
      <w:r>
        <w:rPr>
          <w:w w:val="110"/>
          <w:sz w:val="22"/>
        </w:rPr>
        <w:t>Банкноты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монеты,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годные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обращению,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упаковываются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отдельно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ветхих банкнот и дефектных (поврежденных) монет, а также от изъятых и (или) изымаемых из обращения банкнот и монет.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494" w:firstLine="453"/>
        <w:jc w:val="left"/>
        <w:rPr>
          <w:sz w:val="22"/>
        </w:rPr>
      </w:pPr>
      <w:r>
        <w:rPr>
          <w:w w:val="110"/>
          <w:sz w:val="22"/>
        </w:rPr>
        <w:t>Каждые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сто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листов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банкнот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одного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номинала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укладываются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лицевой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стороной вверх в одну сторону, формируются в корешки и обандероливаются крестообразно или одной поперечной бандеролью в зависимости от способа упаковки корешков в </w:t>
      </w:r>
      <w:r>
        <w:rPr>
          <w:spacing w:val="-2"/>
          <w:w w:val="110"/>
          <w:sz w:val="22"/>
        </w:rPr>
        <w:t>пачку.</w:t>
      </w:r>
    </w:p>
    <w:p>
      <w:pPr>
        <w:pStyle w:val="BodyText"/>
        <w:spacing w:before="175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14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 w:firstLine="4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2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4096" id="docshapegroup197" coordorigin="0,0" coordsize="11906,16838">
                <v:shape style="position:absolute;left:0;top:0;width:4157;height:3415" type="#_x0000_t75" id="docshape198" stroked="false">
                  <v:imagedata r:id="rId5" o:title=""/>
                </v:shape>
                <v:shape style="position:absolute;left:3780;top:0;width:4344;height:3415" type="#_x0000_t75" id="docshape199" stroked="false">
                  <v:imagedata r:id="rId6" o:title=""/>
                </v:shape>
                <v:shape style="position:absolute;left:7749;top:0;width:4157;height:3415" type="#_x0000_t75" id="docshape200" stroked="false">
                  <v:imagedata r:id="rId7" o:title=""/>
                </v:shape>
                <v:shape style="position:absolute;left:1796;top:3320;width:4344;height:3461" type="#_x0000_t75" id="docshape201" stroked="false">
                  <v:imagedata r:id="rId8" o:title=""/>
                </v:shape>
                <v:shape style="position:absolute;left:5765;top:3320;width:4344;height:3461" type="#_x0000_t75" id="docshape202" stroked="false">
                  <v:imagedata r:id="rId8" o:title=""/>
                </v:shape>
                <v:shape style="position:absolute;left:0;top:6688;width:4157;height:3461" type="#_x0000_t75" id="docshape203" stroked="false">
                  <v:imagedata r:id="rId9" o:title=""/>
                </v:shape>
                <v:shape style="position:absolute;left:3780;top:6688;width:4344;height:3461" type="#_x0000_t75" id="docshape204" stroked="false">
                  <v:imagedata r:id="rId8" o:title=""/>
                </v:shape>
                <v:shape style="position:absolute;left:7749;top:6688;width:4157;height:3461" type="#_x0000_t75" id="docshape205" stroked="false">
                  <v:imagedata r:id="rId10" o:title=""/>
                </v:shape>
                <v:shape style="position:absolute;left:1796;top:10056;width:4344;height:3461" type="#_x0000_t75" id="docshape206" stroked="false">
                  <v:imagedata r:id="rId8" o:title=""/>
                </v:shape>
                <v:shape style="position:absolute;left:5765;top:10056;width:4344;height:3461" type="#_x0000_t75" id="docshape207" stroked="false">
                  <v:imagedata r:id="rId8" o:title=""/>
                </v:shape>
                <v:shape style="position:absolute;left:0;top:13423;width:4157;height:3415" type="#_x0000_t75" id="docshape208" stroked="false">
                  <v:imagedata r:id="rId11" o:title=""/>
                </v:shape>
                <v:shape style="position:absolute;left:3780;top:13423;width:4344;height:3415" type="#_x0000_t75" id="docshape209" stroked="false">
                  <v:imagedata r:id="rId12" o:title=""/>
                </v:shape>
                <v:shape style="position:absolute;left:7749;top:13423;width:4157;height:3415" type="#_x0000_t75" id="docshape2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На бандероли указываются номинал, сумма, дата формирования, штамп или </w:t>
      </w:r>
      <w:r>
        <w:rPr>
          <w:w w:val="110"/>
        </w:rPr>
        <w:t>иной код, а также подпись (подписи) кассового работника (бригады кассовых работников), производившего (производивших) пересчет, сортировку и упаковку банкнот. На бандеролях ветхих банкнот дополнительно проставляется штамп "Ветхие".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530" w:firstLine="453"/>
        <w:jc w:val="left"/>
        <w:rPr>
          <w:sz w:val="22"/>
        </w:rPr>
      </w:pPr>
      <w:r>
        <w:rPr>
          <w:w w:val="110"/>
          <w:sz w:val="22"/>
        </w:rPr>
        <w:t>Каждые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десять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корешков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банкнот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одного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номинала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упаковываются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пачку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по одной тысяче листов, которые снабжаются верхней и нижней накладками.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На верхней накладке к пачке с банкнотами указываются наименование, </w:t>
      </w:r>
      <w:r>
        <w:rPr>
          <w:w w:val="110"/>
        </w:rPr>
        <w:t>банковский идентификационный код банка, номинал, сумма, количество банкнот, дата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упаковки,</w:t>
      </w:r>
      <w:r>
        <w:rPr>
          <w:spacing w:val="-1"/>
          <w:w w:val="110"/>
        </w:rPr>
        <w:t> </w:t>
      </w:r>
      <w:r>
        <w:rPr>
          <w:w w:val="110"/>
        </w:rPr>
        <w:t>штамп</w:t>
      </w:r>
      <w:r>
        <w:rPr>
          <w:spacing w:val="-1"/>
          <w:w w:val="110"/>
        </w:rPr>
        <w:t> </w:t>
      </w:r>
      <w:r>
        <w:rPr>
          <w:w w:val="110"/>
        </w:rPr>
        <w:t>или</w:t>
      </w:r>
      <w:r>
        <w:rPr>
          <w:spacing w:val="-1"/>
          <w:w w:val="110"/>
        </w:rPr>
        <w:t> </w:t>
      </w:r>
      <w:r>
        <w:rPr>
          <w:w w:val="110"/>
        </w:rPr>
        <w:t>код,</w:t>
      </w:r>
      <w:r>
        <w:rPr>
          <w:spacing w:val="-1"/>
          <w:w w:val="110"/>
        </w:rPr>
        <w:t> </w:t>
      </w:r>
      <w:r>
        <w:rPr>
          <w:w w:val="110"/>
        </w:rPr>
        <w:t>а</w:t>
      </w:r>
      <w:r>
        <w:rPr>
          <w:spacing w:val="-1"/>
          <w:w w:val="110"/>
        </w:rPr>
        <w:t> </w:t>
      </w:r>
      <w:r>
        <w:rPr>
          <w:w w:val="110"/>
        </w:rPr>
        <w:t>также</w:t>
      </w:r>
      <w:r>
        <w:rPr>
          <w:spacing w:val="-1"/>
          <w:w w:val="110"/>
        </w:rPr>
        <w:t> </w:t>
      </w:r>
      <w:r>
        <w:rPr>
          <w:w w:val="110"/>
        </w:rPr>
        <w:t>подпись</w:t>
      </w:r>
      <w:r>
        <w:rPr>
          <w:spacing w:val="-1"/>
          <w:w w:val="110"/>
        </w:rPr>
        <w:t> </w:t>
      </w:r>
      <w:r>
        <w:rPr>
          <w:w w:val="110"/>
        </w:rPr>
        <w:t>(подписи)</w:t>
      </w:r>
      <w:r>
        <w:rPr>
          <w:spacing w:val="-1"/>
          <w:w w:val="110"/>
        </w:rPr>
        <w:t> </w:t>
      </w:r>
      <w:r>
        <w:rPr>
          <w:w w:val="110"/>
        </w:rPr>
        <w:t>кассового</w:t>
      </w:r>
      <w:r>
        <w:rPr>
          <w:spacing w:val="-1"/>
          <w:w w:val="110"/>
        </w:rPr>
        <w:t> </w:t>
      </w:r>
      <w:r>
        <w:rPr>
          <w:w w:val="110"/>
        </w:rPr>
        <w:t>работника</w:t>
      </w:r>
      <w:r>
        <w:rPr>
          <w:spacing w:val="-1"/>
          <w:w w:val="110"/>
        </w:rPr>
        <w:t> </w:t>
      </w:r>
      <w:r>
        <w:rPr>
          <w:w w:val="110"/>
        </w:rPr>
        <w:t>(бригады кассовых работников), производившего (производивших) пересчет, сортировку и упаковку банкнот.</w:t>
      </w:r>
    </w:p>
    <w:p>
      <w:pPr>
        <w:pStyle w:val="BodyText"/>
        <w:spacing w:line="280" w:lineRule="auto" w:before="128"/>
        <w:ind w:right="301" w:firstLine="453"/>
      </w:pPr>
      <w:r>
        <w:rPr>
          <w:w w:val="110"/>
        </w:rPr>
        <w:t>На верхней накладке пачки с ветхими банкнотами дополнительно </w:t>
      </w:r>
      <w:r>
        <w:rPr>
          <w:w w:val="110"/>
        </w:rPr>
        <w:t>проставляется штамп "Ветхие".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6" w:after="0"/>
        <w:ind w:left="141" w:right="450" w:firstLine="453"/>
        <w:jc w:val="left"/>
        <w:rPr>
          <w:sz w:val="22"/>
        </w:rPr>
      </w:pPr>
      <w:r>
        <w:rPr>
          <w:w w:val="110"/>
          <w:sz w:val="22"/>
        </w:rPr>
        <w:t>Сформированная пачка банкнот обвязывается шпагатом без узлов и </w:t>
      </w:r>
      <w:r>
        <w:rPr>
          <w:w w:val="110"/>
          <w:sz w:val="22"/>
        </w:rPr>
        <w:t>надрывов, крестообразно двойной вязкой на четыре глухих узла, на концах шпагата кассовым работником банка накладывается пломба и пломбируется пломбиратором с</w:t>
      </w:r>
    </w:p>
    <w:p>
      <w:pPr>
        <w:pStyle w:val="BodyText"/>
        <w:spacing w:line="280" w:lineRule="auto" w:before="4"/>
        <w:ind w:right="714"/>
      </w:pPr>
      <w:r>
        <w:rPr>
          <w:w w:val="110"/>
        </w:rPr>
        <w:t>оттиском кода кассового работника (бригады кассовых работников), производившего (производивших) пересчет, сортировку и упаковку </w:t>
      </w:r>
      <w:r>
        <w:rPr>
          <w:w w:val="110"/>
        </w:rPr>
        <w:t>банкнот.</w:t>
      </w:r>
    </w:p>
    <w:p>
      <w:pPr>
        <w:pStyle w:val="BodyText"/>
        <w:spacing w:line="280" w:lineRule="auto" w:before="126"/>
        <w:ind w:right="301" w:firstLine="453"/>
      </w:pPr>
      <w:r>
        <w:rPr>
          <w:w w:val="110"/>
        </w:rPr>
        <w:t>При упаковке пачек с банкнотами в полиэтиленовый пакет, полиэтиленовый </w:t>
      </w:r>
      <w:r>
        <w:rPr>
          <w:w w:val="110"/>
        </w:rPr>
        <w:t>пакет заваривается на вакуумном упаковщике, на заварочном шве проставляется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банковский идентификационный код и код кассового работника (бригады </w:t>
      </w:r>
      <w:r>
        <w:rPr>
          <w:w w:val="110"/>
        </w:rPr>
        <w:t>кассовых работников), производившего (производивших) пересчет, сортировку и упаковку </w:t>
      </w:r>
      <w:r>
        <w:rPr>
          <w:spacing w:val="-2"/>
          <w:w w:val="110"/>
        </w:rPr>
        <w:t>банкнот.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500" w:firstLine="453"/>
        <w:jc w:val="left"/>
        <w:rPr>
          <w:sz w:val="22"/>
        </w:rPr>
      </w:pPr>
      <w:r>
        <w:rPr>
          <w:w w:val="110"/>
          <w:sz w:val="22"/>
        </w:rPr>
        <w:t>Оставшиеся после пересчета и сортировки банкнот листы, неполные </w:t>
      </w:r>
      <w:r>
        <w:rPr>
          <w:w w:val="110"/>
          <w:sz w:val="22"/>
        </w:rPr>
        <w:t>корешки, неполные пачки передаются для объединения и упаковки кассовым работникам.</w:t>
      </w:r>
    </w:p>
    <w:p>
      <w:pPr>
        <w:pStyle w:val="BodyText"/>
        <w:spacing w:line="280" w:lineRule="auto" w:before="127"/>
        <w:ind w:right="193" w:firstLine="453"/>
      </w:pPr>
      <w:r>
        <w:rPr>
          <w:w w:val="110"/>
        </w:rPr>
        <w:t>Кассовые работники полистно пересчитывают принятые для объединения </w:t>
      </w:r>
      <w:r>
        <w:rPr>
          <w:w w:val="110"/>
        </w:rPr>
        <w:t>банкноты и формируют из них полные корешки и пачки банкнот.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Оставшиеся</w:t>
      </w:r>
      <w:r>
        <w:rPr>
          <w:spacing w:val="-5"/>
          <w:w w:val="110"/>
        </w:rPr>
        <w:t> </w:t>
      </w:r>
      <w:r>
        <w:rPr>
          <w:w w:val="110"/>
        </w:rPr>
        <w:t>банкноты</w:t>
      </w:r>
      <w:r>
        <w:rPr>
          <w:spacing w:val="-5"/>
          <w:w w:val="110"/>
        </w:rPr>
        <w:t> </w:t>
      </w:r>
      <w:r>
        <w:rPr>
          <w:w w:val="110"/>
        </w:rPr>
        <w:t>упаковываются</w:t>
      </w:r>
      <w:r>
        <w:rPr>
          <w:spacing w:val="-5"/>
          <w:w w:val="110"/>
        </w:rPr>
        <w:t> </w:t>
      </w:r>
      <w:r>
        <w:rPr>
          <w:w w:val="110"/>
        </w:rPr>
        <w:t>в</w:t>
      </w:r>
      <w:r>
        <w:rPr>
          <w:spacing w:val="-5"/>
          <w:w w:val="110"/>
        </w:rPr>
        <w:t> </w:t>
      </w:r>
      <w:r>
        <w:rPr>
          <w:w w:val="110"/>
        </w:rPr>
        <w:t>пачку,</w:t>
      </w:r>
      <w:r>
        <w:rPr>
          <w:spacing w:val="-5"/>
          <w:w w:val="110"/>
        </w:rPr>
        <w:t> </w:t>
      </w:r>
      <w:r>
        <w:rPr>
          <w:w w:val="110"/>
        </w:rPr>
        <w:t>состоящую</w:t>
      </w:r>
      <w:r>
        <w:rPr>
          <w:spacing w:val="-5"/>
          <w:w w:val="110"/>
        </w:rPr>
        <w:t> </w:t>
      </w:r>
      <w:r>
        <w:rPr>
          <w:w w:val="110"/>
        </w:rPr>
        <w:t>из</w:t>
      </w:r>
      <w:r>
        <w:rPr>
          <w:spacing w:val="-5"/>
          <w:w w:val="110"/>
        </w:rPr>
        <w:t> </w:t>
      </w:r>
      <w:r>
        <w:rPr>
          <w:w w:val="110"/>
        </w:rPr>
        <w:t>банкнот</w:t>
      </w:r>
      <w:r>
        <w:rPr>
          <w:spacing w:val="-5"/>
          <w:w w:val="110"/>
        </w:rPr>
        <w:t> </w:t>
      </w:r>
      <w:r>
        <w:rPr>
          <w:w w:val="110"/>
        </w:rPr>
        <w:t>разных номиналов. Банкноты в пачке обандероливаются одной общей бандеролью без оформления реквизитов, предусмотренных частью второй пункта 46 Правил.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625" w:firstLine="453"/>
        <w:jc w:val="left"/>
        <w:rPr>
          <w:sz w:val="22"/>
        </w:rPr>
      </w:pPr>
      <w:r>
        <w:rPr>
          <w:w w:val="110"/>
          <w:sz w:val="22"/>
        </w:rPr>
        <w:t>Отдельные корешки с банкнотами упаковываются в неполные пачки одного номинала или в пачки с банкнотами разного номинала, в количестве не более </w:t>
      </w:r>
      <w:r>
        <w:rPr>
          <w:w w:val="110"/>
          <w:sz w:val="22"/>
        </w:rPr>
        <w:t>десяти корешков в пачке, которая снабжается верхней и нижней накладками. На верхней накладке указываются наименование, банковский идентификационный код банка, количество и сумма банкнот каждого номинала, общая сумма вложенных банкнот, дата упаковки, штамп или код, а также подпись кассового работника, производившего пересчет, сортировку и упаковку банкнот. На пачках, состоящих из корешков или листов разного номинала, дополнительно проставляется штамп </w:t>
      </w:r>
      <w:r>
        <w:rPr>
          <w:spacing w:val="-2"/>
          <w:w w:val="110"/>
          <w:sz w:val="22"/>
        </w:rPr>
        <w:t>"Сборная".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4" w:after="0"/>
        <w:ind w:left="141" w:right="520" w:firstLine="453"/>
        <w:jc w:val="left"/>
        <w:rPr>
          <w:sz w:val="22"/>
        </w:rPr>
      </w:pPr>
      <w:r>
        <w:rPr>
          <w:w w:val="110"/>
          <w:sz w:val="22"/>
        </w:rPr>
        <w:t>Пересчитанные и отсортированные по номиналам монеты кассовый </w:t>
      </w:r>
      <w:r>
        <w:rPr>
          <w:w w:val="110"/>
          <w:sz w:val="22"/>
        </w:rPr>
        <w:t>работник упаковывает в мешки, пакеты, тюбики.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Количество монет, упаковываемых в пакеты или тюбики, устанавливается </w:t>
      </w:r>
      <w:r>
        <w:rPr>
          <w:w w:val="110"/>
        </w:rPr>
        <w:t>банками самостоятельно. Пакеты и тюбики подлежат упаковке в мешки без наружных швов и </w:t>
      </w:r>
      <w:r>
        <w:rPr>
          <w:spacing w:val="-2"/>
          <w:w w:val="110"/>
        </w:rPr>
        <w:t>повреждений.</w:t>
      </w:r>
    </w:p>
    <w:p>
      <w:pPr>
        <w:pStyle w:val="BodyText"/>
        <w:ind w:left="0"/>
      </w:pPr>
    </w:p>
    <w:p>
      <w:pPr>
        <w:pStyle w:val="BodyText"/>
        <w:spacing w:before="30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15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 w:firstLine="4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2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3584" id="docshapegroup211" coordorigin="0,0" coordsize="11906,16838">
                <v:shape style="position:absolute;left:0;top:0;width:4157;height:3415" type="#_x0000_t75" id="docshape212" stroked="false">
                  <v:imagedata r:id="rId5" o:title=""/>
                </v:shape>
                <v:shape style="position:absolute;left:3780;top:0;width:4344;height:3415" type="#_x0000_t75" id="docshape213" stroked="false">
                  <v:imagedata r:id="rId6" o:title=""/>
                </v:shape>
                <v:shape style="position:absolute;left:7749;top:0;width:4157;height:3415" type="#_x0000_t75" id="docshape214" stroked="false">
                  <v:imagedata r:id="rId7" o:title=""/>
                </v:shape>
                <v:shape style="position:absolute;left:1796;top:3320;width:4344;height:3461" type="#_x0000_t75" id="docshape215" stroked="false">
                  <v:imagedata r:id="rId8" o:title=""/>
                </v:shape>
                <v:shape style="position:absolute;left:5765;top:3320;width:4344;height:3461" type="#_x0000_t75" id="docshape216" stroked="false">
                  <v:imagedata r:id="rId8" o:title=""/>
                </v:shape>
                <v:shape style="position:absolute;left:0;top:6688;width:4157;height:3461" type="#_x0000_t75" id="docshape217" stroked="false">
                  <v:imagedata r:id="rId9" o:title=""/>
                </v:shape>
                <v:shape style="position:absolute;left:3780;top:6688;width:4344;height:3461" type="#_x0000_t75" id="docshape218" stroked="false">
                  <v:imagedata r:id="rId8" o:title=""/>
                </v:shape>
                <v:shape style="position:absolute;left:7749;top:6688;width:4157;height:3461" type="#_x0000_t75" id="docshape219" stroked="false">
                  <v:imagedata r:id="rId10" o:title=""/>
                </v:shape>
                <v:shape style="position:absolute;left:1796;top:10056;width:4344;height:3461" type="#_x0000_t75" id="docshape220" stroked="false">
                  <v:imagedata r:id="rId8" o:title=""/>
                </v:shape>
                <v:shape style="position:absolute;left:5765;top:10056;width:4344;height:3461" type="#_x0000_t75" id="docshape221" stroked="false">
                  <v:imagedata r:id="rId8" o:title=""/>
                </v:shape>
                <v:shape style="position:absolute;left:0;top:13423;width:4157;height:3415" type="#_x0000_t75" id="docshape222" stroked="false">
                  <v:imagedata r:id="rId11" o:title=""/>
                </v:shape>
                <v:shape style="position:absolute;left:3780;top:13423;width:4344;height:3415" type="#_x0000_t75" id="docshape223" stroked="false">
                  <v:imagedata r:id="rId12" o:title=""/>
                </v:shape>
                <v:shape style="position:absolute;left:7749;top:13423;width:4157;height:3415" type="#_x0000_t75" id="docshape22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Сумма монет, упаковываемых в один мешок, устанавливается по номиналу </w:t>
      </w:r>
      <w:r>
        <w:rPr>
          <w:w w:val="110"/>
        </w:rPr>
        <w:t>в </w:t>
      </w:r>
      <w:r>
        <w:rPr>
          <w:spacing w:val="-2"/>
          <w:w w:val="110"/>
        </w:rPr>
        <w:t>количестве:</w:t>
      </w:r>
    </w:p>
    <w:p>
      <w:pPr>
        <w:pStyle w:val="BodyText"/>
        <w:spacing w:before="127"/>
        <w:ind w:left="595"/>
      </w:pPr>
      <w:r>
        <w:rPr>
          <w:w w:val="110"/>
        </w:rPr>
        <w:t>1</w:t>
      </w:r>
      <w:r>
        <w:rPr>
          <w:spacing w:val="-6"/>
          <w:w w:val="110"/>
        </w:rPr>
        <w:t> </w:t>
      </w:r>
      <w:r>
        <w:rPr>
          <w:w w:val="110"/>
        </w:rPr>
        <w:t>теңге</w:t>
      </w:r>
      <w:r>
        <w:rPr>
          <w:spacing w:val="-6"/>
          <w:w w:val="110"/>
        </w:rPr>
        <w:t> </w:t>
      </w:r>
      <w:r>
        <w:rPr>
          <w:w w:val="110"/>
        </w:rPr>
        <w:t>–</w:t>
      </w:r>
      <w:r>
        <w:rPr>
          <w:spacing w:val="-5"/>
          <w:w w:val="110"/>
        </w:rPr>
        <w:t> </w:t>
      </w:r>
      <w:r>
        <w:rPr>
          <w:w w:val="110"/>
        </w:rPr>
        <w:t>4000</w:t>
      </w:r>
      <w:r>
        <w:rPr>
          <w:spacing w:val="-6"/>
          <w:w w:val="110"/>
        </w:rPr>
        <w:t> </w:t>
      </w:r>
      <w:r>
        <w:rPr>
          <w:w w:val="110"/>
        </w:rPr>
        <w:t>(четыре</w:t>
      </w:r>
      <w:r>
        <w:rPr>
          <w:spacing w:val="-5"/>
          <w:w w:val="110"/>
        </w:rPr>
        <w:t> </w:t>
      </w:r>
      <w:r>
        <w:rPr>
          <w:w w:val="110"/>
        </w:rPr>
        <w:t>тысячи)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штук;</w:t>
      </w:r>
    </w:p>
    <w:p>
      <w:pPr>
        <w:pStyle w:val="BodyText"/>
        <w:spacing w:line="400" w:lineRule="auto" w:before="169"/>
        <w:ind w:left="595" w:right="5139"/>
      </w:pPr>
      <w:r>
        <w:rPr>
          <w:w w:val="110"/>
        </w:rPr>
        <w:t>2</w:t>
      </w:r>
      <w:r>
        <w:rPr>
          <w:spacing w:val="-9"/>
          <w:w w:val="110"/>
        </w:rPr>
        <w:t> </w:t>
      </w:r>
      <w:r>
        <w:rPr>
          <w:w w:val="110"/>
        </w:rPr>
        <w:t>теңге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4000</w:t>
      </w:r>
      <w:r>
        <w:rPr>
          <w:spacing w:val="-9"/>
          <w:w w:val="110"/>
        </w:rPr>
        <w:t> </w:t>
      </w:r>
      <w:r>
        <w:rPr>
          <w:w w:val="110"/>
        </w:rPr>
        <w:t>(четыре</w:t>
      </w:r>
      <w:r>
        <w:rPr>
          <w:spacing w:val="-9"/>
          <w:w w:val="110"/>
        </w:rPr>
        <w:t> </w:t>
      </w:r>
      <w:r>
        <w:rPr>
          <w:w w:val="110"/>
        </w:rPr>
        <w:t>тысячи)</w:t>
      </w:r>
      <w:r>
        <w:rPr>
          <w:spacing w:val="-9"/>
          <w:w w:val="110"/>
        </w:rPr>
        <w:t> </w:t>
      </w:r>
      <w:r>
        <w:rPr>
          <w:w w:val="110"/>
        </w:rPr>
        <w:t>штук;</w:t>
      </w:r>
      <w:r>
        <w:rPr>
          <w:w w:val="110"/>
        </w:rPr>
        <w:t> 5 теңге – 3000 (три тысячи) штук;</w:t>
      </w:r>
    </w:p>
    <w:p>
      <w:pPr>
        <w:pStyle w:val="BodyText"/>
        <w:spacing w:line="400" w:lineRule="auto"/>
        <w:ind w:left="595" w:right="4372"/>
      </w:pPr>
      <w:r>
        <w:rPr>
          <w:w w:val="110"/>
        </w:rPr>
        <w:t>10 теңге – 2500 (две тысячи пятьсот) штук; 20 теңге – 2500 (две тысячи пятьсот) штук; 50</w:t>
      </w:r>
      <w:r>
        <w:rPr>
          <w:spacing w:val="-8"/>
          <w:w w:val="110"/>
        </w:rPr>
        <w:t> </w:t>
      </w:r>
      <w:r>
        <w:rPr>
          <w:w w:val="110"/>
        </w:rPr>
        <w:t>теңге</w:t>
      </w:r>
      <w:r>
        <w:rPr>
          <w:spacing w:val="-8"/>
          <w:w w:val="110"/>
        </w:rPr>
        <w:t> </w:t>
      </w:r>
      <w:r>
        <w:rPr>
          <w:w w:val="110"/>
        </w:rPr>
        <w:t>–</w:t>
      </w:r>
      <w:r>
        <w:rPr>
          <w:spacing w:val="-8"/>
          <w:w w:val="110"/>
        </w:rPr>
        <w:t> </w:t>
      </w:r>
      <w:r>
        <w:rPr>
          <w:w w:val="110"/>
        </w:rPr>
        <w:t>1500</w:t>
      </w:r>
      <w:r>
        <w:rPr>
          <w:spacing w:val="-8"/>
          <w:w w:val="110"/>
        </w:rPr>
        <w:t> </w:t>
      </w:r>
      <w:r>
        <w:rPr>
          <w:w w:val="110"/>
        </w:rPr>
        <w:t>(одна</w:t>
      </w:r>
      <w:r>
        <w:rPr>
          <w:spacing w:val="-8"/>
          <w:w w:val="110"/>
        </w:rPr>
        <w:t> </w:t>
      </w:r>
      <w:r>
        <w:rPr>
          <w:w w:val="110"/>
        </w:rPr>
        <w:t>тысяча</w:t>
      </w:r>
      <w:r>
        <w:rPr>
          <w:spacing w:val="-8"/>
          <w:w w:val="110"/>
        </w:rPr>
        <w:t> </w:t>
      </w:r>
      <w:r>
        <w:rPr>
          <w:w w:val="110"/>
        </w:rPr>
        <w:t>пятьсот)</w:t>
      </w:r>
      <w:r>
        <w:rPr>
          <w:spacing w:val="-8"/>
          <w:w w:val="110"/>
        </w:rPr>
        <w:t> </w:t>
      </w:r>
      <w:r>
        <w:rPr>
          <w:w w:val="110"/>
        </w:rPr>
        <w:t>штук;</w:t>
      </w:r>
      <w:r>
        <w:rPr>
          <w:w w:val="110"/>
        </w:rPr>
        <w:t> 100 теңге – 1000 (одна тысяча) штук;</w:t>
      </w:r>
    </w:p>
    <w:p>
      <w:pPr>
        <w:pStyle w:val="BodyText"/>
        <w:spacing w:line="250" w:lineRule="exact"/>
        <w:ind w:left="595"/>
      </w:pPr>
      <w:r>
        <w:rPr>
          <w:w w:val="110"/>
        </w:rPr>
        <w:t>200</w:t>
      </w:r>
      <w:r>
        <w:rPr>
          <w:spacing w:val="-6"/>
          <w:w w:val="110"/>
        </w:rPr>
        <w:t> </w:t>
      </w:r>
      <w:r>
        <w:rPr>
          <w:w w:val="110"/>
        </w:rPr>
        <w:t>теңге</w:t>
      </w:r>
      <w:r>
        <w:rPr>
          <w:spacing w:val="-6"/>
          <w:w w:val="110"/>
        </w:rPr>
        <w:t> </w:t>
      </w:r>
      <w:r>
        <w:rPr>
          <w:w w:val="110"/>
        </w:rPr>
        <w:t>–</w:t>
      </w:r>
      <w:r>
        <w:rPr>
          <w:spacing w:val="-6"/>
          <w:w w:val="110"/>
        </w:rPr>
        <w:t> </w:t>
      </w:r>
      <w:r>
        <w:rPr>
          <w:w w:val="110"/>
        </w:rPr>
        <w:t>750</w:t>
      </w:r>
      <w:r>
        <w:rPr>
          <w:spacing w:val="-6"/>
          <w:w w:val="110"/>
        </w:rPr>
        <w:t> </w:t>
      </w:r>
      <w:r>
        <w:rPr>
          <w:w w:val="110"/>
        </w:rPr>
        <w:t>(семьсот</w:t>
      </w:r>
      <w:r>
        <w:rPr>
          <w:spacing w:val="-6"/>
          <w:w w:val="110"/>
        </w:rPr>
        <w:t> </w:t>
      </w:r>
      <w:r>
        <w:rPr>
          <w:w w:val="110"/>
        </w:rPr>
        <w:t>пятьдесят)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штук.</w:t>
      </w:r>
    </w:p>
    <w:p>
      <w:pPr>
        <w:spacing w:line="280" w:lineRule="auto" w:before="166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51 – в редакции постановления Правления Национального Банка РК от 30.06.2026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78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681" w:firstLine="453"/>
        <w:jc w:val="left"/>
        <w:rPr>
          <w:sz w:val="22"/>
        </w:rPr>
      </w:pPr>
      <w:r>
        <w:rPr>
          <w:w w:val="110"/>
          <w:sz w:val="22"/>
        </w:rPr>
        <w:t>Горловина мешка прошивается вместе с ярлыком и плотно завязывается шпагатом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без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узлов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надрывов.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Концы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шпагата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завязываются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глухим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узлом,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поверх которого накладывается пломба и пломбируется пломбиратором с оттиском кода кассового работника (бригады кассовых работников), производившего (производивших) пересчет, сортировку и упаковку монет.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694" w:firstLine="453"/>
        <w:jc w:val="left"/>
        <w:rPr>
          <w:sz w:val="22"/>
        </w:rPr>
      </w:pPr>
      <w:r>
        <w:rPr>
          <w:w w:val="110"/>
          <w:sz w:val="22"/>
        </w:rPr>
        <w:t>На прикрепленном к мешку ярлыке указываются наименование, </w:t>
      </w:r>
      <w:r>
        <w:rPr>
          <w:w w:val="110"/>
          <w:sz w:val="22"/>
        </w:rPr>
        <w:t>банковский идентификационный код банка, номинал, сумма, количество монет, дата упаковки, штамп или код, а также подпись (подписи) кассового работника (бригады кассовых работников), производившего (производивших) пересчет, сортировку и упаковку монет. На ярлыках, прикрепляемых к мешкам с дефектными (поврежденными) монетами, дополнительно проставляется штамп "Дефектные". На ярлыках, прикрепляемых к сборным мешкам с монетами, дополнительно указывается номинал, количество и сумма монет каждого номинала, общая сумма вложения и проставляется штамп "Сборный".</w:t>
      </w:r>
    </w:p>
    <w:p>
      <w:pPr>
        <w:pStyle w:val="BodyText"/>
        <w:spacing w:line="280" w:lineRule="auto" w:before="134"/>
        <w:ind w:right="301" w:firstLine="453"/>
      </w:pPr>
      <w:r>
        <w:rPr>
          <w:w w:val="110"/>
        </w:rPr>
        <w:t>53-1. Допускается упаковывать пересчитанные и отсортированные по </w:t>
      </w:r>
      <w:r>
        <w:rPr>
          <w:w w:val="110"/>
        </w:rPr>
        <w:t>номиналам монеты в пакеты-саше и транспортные пакеты.</w:t>
      </w:r>
    </w:p>
    <w:p>
      <w:pPr>
        <w:pStyle w:val="BodyText"/>
        <w:spacing w:line="400" w:lineRule="auto" w:before="127"/>
        <w:ind w:left="595" w:right="1935"/>
      </w:pPr>
      <w:r>
        <w:rPr>
          <w:w w:val="110"/>
        </w:rPr>
        <w:t>Количество монет, упаковываемых в один пакет-саше составляет: для</w:t>
      </w:r>
      <w:r>
        <w:rPr>
          <w:spacing w:val="-7"/>
          <w:w w:val="110"/>
        </w:rPr>
        <w:t> </w:t>
      </w:r>
      <w:r>
        <w:rPr>
          <w:w w:val="110"/>
        </w:rPr>
        <w:t>монет</w:t>
      </w:r>
      <w:r>
        <w:rPr>
          <w:spacing w:val="-7"/>
          <w:w w:val="110"/>
        </w:rPr>
        <w:t> </w:t>
      </w:r>
      <w:r>
        <w:rPr>
          <w:w w:val="110"/>
        </w:rPr>
        <w:t>номиналами</w:t>
      </w:r>
      <w:r>
        <w:rPr>
          <w:spacing w:val="-7"/>
          <w:w w:val="110"/>
        </w:rPr>
        <w:t> </w:t>
      </w:r>
      <w:r>
        <w:rPr>
          <w:w w:val="110"/>
        </w:rPr>
        <w:t>1,</w:t>
      </w:r>
      <w:r>
        <w:rPr>
          <w:spacing w:val="-7"/>
          <w:w w:val="110"/>
        </w:rPr>
        <w:t> </w:t>
      </w:r>
      <w:r>
        <w:rPr>
          <w:w w:val="110"/>
        </w:rPr>
        <w:t>2,</w:t>
      </w:r>
      <w:r>
        <w:rPr>
          <w:spacing w:val="-7"/>
          <w:w w:val="110"/>
        </w:rPr>
        <w:t> </w:t>
      </w:r>
      <w:r>
        <w:rPr>
          <w:w w:val="110"/>
        </w:rPr>
        <w:t>5,</w:t>
      </w:r>
      <w:r>
        <w:rPr>
          <w:spacing w:val="-7"/>
          <w:w w:val="110"/>
        </w:rPr>
        <w:t> </w:t>
      </w:r>
      <w:r>
        <w:rPr>
          <w:w w:val="110"/>
        </w:rPr>
        <w:t>10,</w:t>
      </w:r>
      <w:r>
        <w:rPr>
          <w:spacing w:val="-7"/>
          <w:w w:val="110"/>
        </w:rPr>
        <w:t> </w:t>
      </w:r>
      <w:r>
        <w:rPr>
          <w:w w:val="110"/>
        </w:rPr>
        <w:t>20,</w:t>
      </w:r>
      <w:r>
        <w:rPr>
          <w:spacing w:val="-7"/>
          <w:w w:val="110"/>
        </w:rPr>
        <w:t> </w:t>
      </w:r>
      <w:r>
        <w:rPr>
          <w:w w:val="110"/>
        </w:rPr>
        <w:t>50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spacing w:val="-7"/>
          <w:w w:val="110"/>
        </w:rPr>
        <w:t> </w:t>
      </w:r>
      <w:r>
        <w:rPr>
          <w:w w:val="110"/>
        </w:rPr>
        <w:t>100</w:t>
      </w:r>
      <w:r>
        <w:rPr>
          <w:spacing w:val="-7"/>
          <w:w w:val="110"/>
        </w:rPr>
        <w:t> </w:t>
      </w:r>
      <w:r>
        <w:rPr>
          <w:w w:val="110"/>
        </w:rPr>
        <w:t>теңге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7"/>
          <w:w w:val="110"/>
        </w:rPr>
        <w:t> </w:t>
      </w:r>
      <w:r>
        <w:rPr>
          <w:w w:val="110"/>
        </w:rPr>
        <w:t>100</w:t>
      </w:r>
      <w:r>
        <w:rPr>
          <w:spacing w:val="-7"/>
          <w:w w:val="110"/>
        </w:rPr>
        <w:t> </w:t>
      </w:r>
      <w:r>
        <w:rPr>
          <w:w w:val="110"/>
        </w:rPr>
        <w:t>(сто)</w:t>
      </w:r>
      <w:r>
        <w:rPr>
          <w:spacing w:val="-7"/>
          <w:w w:val="110"/>
        </w:rPr>
        <w:t> </w:t>
      </w:r>
      <w:r>
        <w:rPr>
          <w:w w:val="110"/>
        </w:rPr>
        <w:t>штук; для монет номиналом 200 теңге – 50 (пятьдесят) штук.</w:t>
      </w:r>
    </w:p>
    <w:p>
      <w:pPr>
        <w:pStyle w:val="BodyText"/>
        <w:spacing w:line="280" w:lineRule="auto"/>
        <w:ind w:right="301" w:firstLine="453"/>
      </w:pPr>
      <w:r>
        <w:rPr>
          <w:w w:val="110"/>
        </w:rPr>
        <w:t>Монеты в пакетах-саше укладываются в транспортные пакеты. Общая сумма вложения и количество монет в 1 (одном) транспортном пакете устанавливаются </w:t>
      </w:r>
      <w:r>
        <w:rPr>
          <w:w w:val="110"/>
        </w:rPr>
        <w:t>в соответствии с пунктом 51 Правил.</w:t>
      </w:r>
    </w:p>
    <w:p>
      <w:pPr>
        <w:pStyle w:val="BodyText"/>
        <w:spacing w:line="280" w:lineRule="auto" w:before="126"/>
        <w:ind w:right="611" w:firstLine="453"/>
      </w:pPr>
      <w:r>
        <w:rPr>
          <w:w w:val="110"/>
        </w:rPr>
        <w:t>Пакет-саше заваривается, накладывается этикетка, на которой указываются номинал, сумма, дата формирования, штамп или код, а также подпись (подписи) кассового работника (бригады кассовых работников), производившего (производивших) пересчет, сортировку и упаковку монет. На этикетке </w:t>
      </w:r>
      <w:r>
        <w:rPr>
          <w:w w:val="110"/>
        </w:rPr>
        <w:t>дефектных (поврежденных) монет дополнительно проставляется штамп "Дефектный".</w:t>
      </w:r>
    </w:p>
    <w:p>
      <w:pPr>
        <w:pStyle w:val="BodyText"/>
        <w:spacing w:before="129"/>
        <w:ind w:left="595"/>
      </w:pPr>
      <w:r>
        <w:rPr>
          <w:w w:val="110"/>
        </w:rPr>
        <w:t>При</w:t>
      </w:r>
      <w:r>
        <w:rPr>
          <w:spacing w:val="8"/>
          <w:w w:val="110"/>
        </w:rPr>
        <w:t> </w:t>
      </w:r>
      <w:r>
        <w:rPr>
          <w:w w:val="110"/>
        </w:rPr>
        <w:t>заваривании</w:t>
      </w:r>
      <w:r>
        <w:rPr>
          <w:spacing w:val="8"/>
          <w:w w:val="110"/>
        </w:rPr>
        <w:t> </w:t>
      </w:r>
      <w:r>
        <w:rPr>
          <w:w w:val="110"/>
        </w:rPr>
        <w:t>транспортного</w:t>
      </w:r>
      <w:r>
        <w:rPr>
          <w:spacing w:val="8"/>
          <w:w w:val="110"/>
        </w:rPr>
        <w:t> </w:t>
      </w:r>
      <w:r>
        <w:rPr>
          <w:w w:val="110"/>
        </w:rPr>
        <w:t>пакета</w:t>
      </w:r>
      <w:r>
        <w:rPr>
          <w:spacing w:val="8"/>
          <w:w w:val="110"/>
        </w:rPr>
        <w:t> </w:t>
      </w:r>
      <w:r>
        <w:rPr>
          <w:w w:val="110"/>
        </w:rPr>
        <w:t>на</w:t>
      </w:r>
      <w:r>
        <w:rPr>
          <w:spacing w:val="8"/>
          <w:w w:val="110"/>
        </w:rPr>
        <w:t> </w:t>
      </w:r>
      <w:r>
        <w:rPr>
          <w:w w:val="110"/>
        </w:rPr>
        <w:t>заварочном</w:t>
      </w:r>
      <w:r>
        <w:rPr>
          <w:spacing w:val="8"/>
          <w:w w:val="110"/>
        </w:rPr>
        <w:t> </w:t>
      </w:r>
      <w:r>
        <w:rPr>
          <w:w w:val="110"/>
        </w:rPr>
        <w:t>шве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проставляется</w:t>
      </w: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16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6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3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3072" id="docshapegroup225" coordorigin="0,0" coordsize="11906,16838">
                <v:shape style="position:absolute;left:0;top:0;width:4157;height:3415" type="#_x0000_t75" id="docshape226" stroked="false">
                  <v:imagedata r:id="rId5" o:title=""/>
                </v:shape>
                <v:shape style="position:absolute;left:3780;top:0;width:4344;height:3415" type="#_x0000_t75" id="docshape227" stroked="false">
                  <v:imagedata r:id="rId6" o:title=""/>
                </v:shape>
                <v:shape style="position:absolute;left:7749;top:0;width:4157;height:3415" type="#_x0000_t75" id="docshape228" stroked="false">
                  <v:imagedata r:id="rId7" o:title=""/>
                </v:shape>
                <v:shape style="position:absolute;left:1796;top:3320;width:4344;height:3461" type="#_x0000_t75" id="docshape229" stroked="false">
                  <v:imagedata r:id="rId8" o:title=""/>
                </v:shape>
                <v:shape style="position:absolute;left:5765;top:3320;width:4344;height:3461" type="#_x0000_t75" id="docshape230" stroked="false">
                  <v:imagedata r:id="rId8" o:title=""/>
                </v:shape>
                <v:shape style="position:absolute;left:0;top:6688;width:4157;height:3461" type="#_x0000_t75" id="docshape231" stroked="false">
                  <v:imagedata r:id="rId9" o:title=""/>
                </v:shape>
                <v:shape style="position:absolute;left:3780;top:6688;width:4344;height:3461" type="#_x0000_t75" id="docshape232" stroked="false">
                  <v:imagedata r:id="rId8" o:title=""/>
                </v:shape>
                <v:shape style="position:absolute;left:7749;top:6688;width:4157;height:3461" type="#_x0000_t75" id="docshape233" stroked="false">
                  <v:imagedata r:id="rId10" o:title=""/>
                </v:shape>
                <v:shape style="position:absolute;left:1796;top:10056;width:4344;height:3461" type="#_x0000_t75" id="docshape234" stroked="false">
                  <v:imagedata r:id="rId8" o:title=""/>
                </v:shape>
                <v:shape style="position:absolute;left:5765;top:10056;width:4344;height:3461" type="#_x0000_t75" id="docshape235" stroked="false">
                  <v:imagedata r:id="rId8" o:title=""/>
                </v:shape>
                <v:shape style="position:absolute;left:0;top:13423;width:4157;height:3415" type="#_x0000_t75" id="docshape236" stroked="false">
                  <v:imagedata r:id="rId11" o:title=""/>
                </v:shape>
                <v:shape style="position:absolute;left:3780;top:13423;width:4344;height:3415" type="#_x0000_t75" id="docshape237" stroked="false">
                  <v:imagedata r:id="rId12" o:title=""/>
                </v:shape>
                <v:shape style="position:absolute;left:7749;top:13423;width:4157;height:3415" type="#_x0000_t75" id="docshape23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банковский идентификационный код и код кассового работника (бригады кассовых работников), производившего (производивших) пересчет, сортировку и упаковку монет. На транспортный пакет накладывается этикетка, на которой указываются наименование, банковский идентификационный код банка, номинал, сумма, количество монет, дата упаковки, штамп или код, а также подпись (подписи) кассового работника (бригады кассовых работников), производившего (производивших) пересчет, сортировку и упаковку монет. На этикетке дефектных (поврежденных) монет дополнительно проставляется штамп "Дефектный". На этикетке транспортного пакета со сборными монетами, дополнительно </w:t>
      </w:r>
      <w:r>
        <w:rPr>
          <w:w w:val="110"/>
        </w:rPr>
        <w:t>указывается номинал, количество и сумма монет каждого номинала, общая сумма вложения и проставляется штамп "Сборный".</w:t>
      </w:r>
    </w:p>
    <w:p>
      <w:pPr>
        <w:spacing w:line="280" w:lineRule="auto" w:before="135"/>
        <w:ind w:left="141" w:right="640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Параграф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4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дополнен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пунктом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53-1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соответствии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 Национального Банка РК от 16.03.2026 № 25 (вводится в действие по истечении десяти календарных дней после дня его первого официального опубликования); с изменением, внесенным постановлением Правления Национального Банка РК от 30.06.2026 № 78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2" w:after="0"/>
        <w:ind w:left="141" w:right="643" w:firstLine="453"/>
        <w:jc w:val="left"/>
        <w:rPr>
          <w:sz w:val="22"/>
        </w:rPr>
      </w:pPr>
      <w:r>
        <w:rPr>
          <w:w w:val="110"/>
          <w:sz w:val="22"/>
        </w:rPr>
        <w:t>Кассовые операции по упаковке наличных денег при осуществлении контрольного пересчета осуществляются в соответствии с требованиями </w:t>
      </w:r>
      <w:r>
        <w:rPr>
          <w:w w:val="110"/>
          <w:sz w:val="22"/>
        </w:rPr>
        <w:t>настоящего параграфа, с проставлением штампа "Контрольный пересчет" на бандеролях и верхних накладках пачек с банкнотами и ярлыках, прикрепленных к мешкам с </w:t>
      </w:r>
      <w:r>
        <w:rPr>
          <w:spacing w:val="-2"/>
          <w:w w:val="110"/>
          <w:sz w:val="22"/>
        </w:rPr>
        <w:t>монетами.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187" w:firstLine="453"/>
        <w:jc w:val="left"/>
        <w:rPr>
          <w:sz w:val="22"/>
        </w:rPr>
      </w:pPr>
      <w:r>
        <w:rPr>
          <w:w w:val="110"/>
          <w:sz w:val="22"/>
        </w:rPr>
        <w:t>Для загрузки наличных денег в устройства, функционирующие в </w:t>
      </w:r>
      <w:r>
        <w:rPr>
          <w:w w:val="110"/>
          <w:sz w:val="22"/>
        </w:rPr>
        <w:t>автоматическом режиме, наличные деньги упаковываются в кассеты полистно, кассеты закрываются</w:t>
      </w:r>
    </w:p>
    <w:p>
      <w:pPr>
        <w:pStyle w:val="BodyText"/>
        <w:spacing w:line="280" w:lineRule="auto" w:before="2"/>
        <w:ind w:right="611"/>
      </w:pPr>
      <w:r>
        <w:rPr>
          <w:w w:val="110"/>
        </w:rPr>
        <w:t>на</w:t>
      </w:r>
      <w:r>
        <w:rPr>
          <w:spacing w:val="-3"/>
          <w:w w:val="110"/>
        </w:rPr>
        <w:t> </w:t>
      </w:r>
      <w:r>
        <w:rPr>
          <w:w w:val="110"/>
        </w:rPr>
        <w:t>ключ</w:t>
      </w:r>
      <w:r>
        <w:rPr>
          <w:spacing w:val="-3"/>
          <w:w w:val="110"/>
        </w:rPr>
        <w:t> </w:t>
      </w:r>
      <w:r>
        <w:rPr>
          <w:w w:val="110"/>
        </w:rPr>
        <w:t>и</w:t>
      </w:r>
      <w:r>
        <w:rPr>
          <w:spacing w:val="-3"/>
          <w:w w:val="110"/>
        </w:rPr>
        <w:t> </w:t>
      </w:r>
      <w:r>
        <w:rPr>
          <w:w w:val="110"/>
        </w:rPr>
        <w:t>пломбируются</w:t>
      </w:r>
      <w:r>
        <w:rPr>
          <w:spacing w:val="-3"/>
          <w:w w:val="110"/>
        </w:rPr>
        <w:t> </w:t>
      </w:r>
      <w:r>
        <w:rPr>
          <w:w w:val="110"/>
        </w:rPr>
        <w:t>способом,</w:t>
      </w:r>
      <w:r>
        <w:rPr>
          <w:spacing w:val="-3"/>
          <w:w w:val="110"/>
        </w:rPr>
        <w:t> </w:t>
      </w:r>
      <w:r>
        <w:rPr>
          <w:w w:val="110"/>
        </w:rPr>
        <w:t>обеспечивающим</w:t>
      </w:r>
      <w:r>
        <w:rPr>
          <w:spacing w:val="-3"/>
          <w:w w:val="110"/>
        </w:rPr>
        <w:t> </w:t>
      </w:r>
      <w:r>
        <w:rPr>
          <w:w w:val="110"/>
        </w:rPr>
        <w:t>сохранность</w:t>
      </w:r>
      <w:r>
        <w:rPr>
          <w:spacing w:val="-3"/>
          <w:w w:val="110"/>
        </w:rPr>
        <w:t> </w:t>
      </w:r>
      <w:r>
        <w:rPr>
          <w:w w:val="110"/>
        </w:rPr>
        <w:t>наличных</w:t>
      </w:r>
      <w:r>
        <w:rPr>
          <w:spacing w:val="-3"/>
          <w:w w:val="110"/>
        </w:rPr>
        <w:t> </w:t>
      </w:r>
      <w:r>
        <w:rPr>
          <w:w w:val="110"/>
        </w:rPr>
        <w:t>денег</w:t>
      </w:r>
      <w:r>
        <w:rPr>
          <w:spacing w:val="-3"/>
          <w:w w:val="110"/>
        </w:rPr>
        <w:t> </w:t>
      </w:r>
      <w:r>
        <w:rPr>
          <w:w w:val="110"/>
        </w:rPr>
        <w:t>и исключающим возможность несанкционированного вскрытия кассет. Выбор видов пломб (бумажные пломбы, пластиковые номерные пломбы, пломбы наклейки, пломбы с красящими веществами и т.д.) для опечатывания кассет осуществляется банками самостоятельно.</w:t>
      </w:r>
    </w:p>
    <w:p>
      <w:pPr>
        <w:spacing w:line="280" w:lineRule="auto" w:before="129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55 –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826" w:firstLine="453"/>
        <w:jc w:val="left"/>
        <w:rPr>
          <w:sz w:val="22"/>
        </w:rPr>
      </w:pPr>
      <w:r>
        <w:rPr>
          <w:w w:val="110"/>
          <w:sz w:val="22"/>
        </w:rPr>
        <w:t>В конце рабочего дня кассовый работник и контролирующий работник осуществляют сверку суммы полученных и выданных наличных денег с суммой пересчитанных, отсортированных и упакованных наличных денег в соответствии </w:t>
      </w:r>
      <w:r>
        <w:rPr>
          <w:w w:val="110"/>
          <w:sz w:val="22"/>
        </w:rPr>
        <w:t>с внутренними документами банка.</w:t>
      </w:r>
    </w:p>
    <w:p>
      <w:pPr>
        <w:pStyle w:val="BodyText"/>
        <w:spacing w:before="103"/>
        <w:ind w:left="0"/>
      </w:pPr>
    </w:p>
    <w:p>
      <w:pPr>
        <w:pStyle w:val="Heading1"/>
        <w:spacing w:line="280" w:lineRule="auto" w:before="1"/>
        <w:ind w:right="611"/>
      </w:pPr>
      <w:r>
        <w:rPr>
          <w:w w:val="110"/>
        </w:rPr>
        <w:t>Параграф 5. Порядок работы с сомнительными, </w:t>
      </w:r>
      <w:r>
        <w:rPr>
          <w:w w:val="110"/>
        </w:rPr>
        <w:t>неплатежными, имеющими</w:t>
      </w:r>
      <w:r>
        <w:rPr>
          <w:spacing w:val="40"/>
          <w:w w:val="110"/>
        </w:rPr>
        <w:t> </w:t>
      </w:r>
      <w:r>
        <w:rPr>
          <w:w w:val="110"/>
        </w:rPr>
        <w:t>признаки</w:t>
      </w:r>
      <w:r>
        <w:rPr>
          <w:spacing w:val="40"/>
          <w:w w:val="110"/>
        </w:rPr>
        <w:t> </w:t>
      </w:r>
      <w:r>
        <w:rPr>
          <w:w w:val="110"/>
        </w:rPr>
        <w:t>подделки</w:t>
      </w:r>
      <w:r>
        <w:rPr>
          <w:spacing w:val="40"/>
          <w:w w:val="110"/>
        </w:rPr>
        <w:t> </w:t>
      </w:r>
      <w:r>
        <w:rPr>
          <w:w w:val="110"/>
        </w:rPr>
        <w:t>наличными</w:t>
      </w:r>
      <w:r>
        <w:rPr>
          <w:spacing w:val="40"/>
          <w:w w:val="110"/>
        </w:rPr>
        <w:t> </w:t>
      </w:r>
      <w:r>
        <w:rPr>
          <w:w w:val="110"/>
        </w:rPr>
        <w:t>деньгами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5" w:after="0"/>
        <w:ind w:left="141" w:right="446" w:firstLine="453"/>
        <w:jc w:val="left"/>
        <w:rPr>
          <w:sz w:val="22"/>
        </w:rPr>
      </w:pPr>
      <w:r>
        <w:rPr>
          <w:w w:val="110"/>
          <w:sz w:val="22"/>
        </w:rPr>
        <w:t>Банк при осуществлении кассовых операций проверяет платежность банкнот </w:t>
      </w:r>
      <w:r>
        <w:rPr>
          <w:w w:val="110"/>
          <w:sz w:val="22"/>
        </w:rPr>
        <w:t>и монет в соответствии с Правилами № 230.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470" w:firstLine="453"/>
        <w:jc w:val="left"/>
        <w:rPr>
          <w:sz w:val="22"/>
        </w:rPr>
      </w:pPr>
      <w:r>
        <w:rPr>
          <w:w w:val="110"/>
          <w:sz w:val="22"/>
        </w:rPr>
        <w:t>Банк при осуществлении кассовых операций проверяет платежность </w:t>
      </w:r>
      <w:r>
        <w:rPr>
          <w:w w:val="110"/>
          <w:sz w:val="22"/>
        </w:rPr>
        <w:t>наличной иностранной валюты по образцам иностранной валюты, представленным</w:t>
      </w:r>
    </w:p>
    <w:p>
      <w:pPr>
        <w:pStyle w:val="BodyText"/>
        <w:spacing w:line="280" w:lineRule="auto" w:before="2"/>
        <w:ind w:right="816"/>
      </w:pPr>
      <w:r>
        <w:rPr>
          <w:w w:val="110"/>
        </w:rPr>
        <w:t>банками-эмитентами, либо справочным и информационным материалам о признаках платежности иностранной валюты, полученным из </w:t>
      </w:r>
      <w:r>
        <w:rPr>
          <w:w w:val="110"/>
        </w:rPr>
        <w:t>официальных источников банков-эмитентов и других организаций, занимающихся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17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6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3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2560" id="docshapegroup239" coordorigin="0,0" coordsize="11906,16838">
                <v:shape style="position:absolute;left:0;top:0;width:4157;height:3415" type="#_x0000_t75" id="docshape240" stroked="false">
                  <v:imagedata r:id="rId5" o:title=""/>
                </v:shape>
                <v:shape style="position:absolute;left:3780;top:0;width:4344;height:3415" type="#_x0000_t75" id="docshape241" stroked="false">
                  <v:imagedata r:id="rId6" o:title=""/>
                </v:shape>
                <v:shape style="position:absolute;left:7749;top:0;width:4157;height:3415" type="#_x0000_t75" id="docshape242" stroked="false">
                  <v:imagedata r:id="rId7" o:title=""/>
                </v:shape>
                <v:shape style="position:absolute;left:1796;top:3320;width:4344;height:3461" type="#_x0000_t75" id="docshape243" stroked="false">
                  <v:imagedata r:id="rId8" o:title=""/>
                </v:shape>
                <v:shape style="position:absolute;left:5765;top:3320;width:4344;height:3461" type="#_x0000_t75" id="docshape244" stroked="false">
                  <v:imagedata r:id="rId8" o:title=""/>
                </v:shape>
                <v:shape style="position:absolute;left:0;top:6688;width:4157;height:3461" type="#_x0000_t75" id="docshape245" stroked="false">
                  <v:imagedata r:id="rId9" o:title=""/>
                </v:shape>
                <v:shape style="position:absolute;left:3780;top:6688;width:4344;height:3461" type="#_x0000_t75" id="docshape246" stroked="false">
                  <v:imagedata r:id="rId8" o:title=""/>
                </v:shape>
                <v:shape style="position:absolute;left:7749;top:6688;width:4157;height:3461" type="#_x0000_t75" id="docshape247" stroked="false">
                  <v:imagedata r:id="rId10" o:title=""/>
                </v:shape>
                <v:shape style="position:absolute;left:1796;top:10056;width:4344;height:3461" type="#_x0000_t75" id="docshape248" stroked="false">
                  <v:imagedata r:id="rId8" o:title=""/>
                </v:shape>
                <v:shape style="position:absolute;left:5765;top:10056;width:4344;height:3461" type="#_x0000_t75" id="docshape249" stroked="false">
                  <v:imagedata r:id="rId8" o:title=""/>
                </v:shape>
                <v:shape style="position:absolute;left:0;top:13423;width:4157;height:3415" type="#_x0000_t75" id="docshape250" stroked="false">
                  <v:imagedata r:id="rId11" o:title=""/>
                </v:shape>
                <v:shape style="position:absolute;left:3780;top:13423;width:4344;height:3415" type="#_x0000_t75" id="docshape251" stroked="false">
                  <v:imagedata r:id="rId12" o:title=""/>
                </v:shape>
                <v:shape style="position:absolute;left:7749;top:13423;width:4157;height:3415" type="#_x0000_t75" id="docshape25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распространением такой информации в соответствии с требованиями Правил осуществления обменных операций с наличной иностранной валютой в </w:t>
      </w:r>
      <w:r>
        <w:rPr>
          <w:w w:val="110"/>
        </w:rPr>
        <w:t>Республике Казахстан, утвержденных постановлением Правления Национального Банка Республики Казахстан от 4 апреля 2019 года № 49, зарегистрированным в Реестре государственной регистрации нормативных правовых актов под № 18545.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0" w:after="0"/>
        <w:ind w:left="141" w:right="854" w:firstLine="453"/>
        <w:jc w:val="left"/>
        <w:rPr>
          <w:sz w:val="22"/>
        </w:rPr>
      </w:pPr>
      <w:r>
        <w:rPr>
          <w:w w:val="110"/>
          <w:sz w:val="22"/>
        </w:rPr>
        <w:t>При обнаружении сомнительных банкнот и монет кассовый работник в присутствии клиента и заведующего кассой или лица, осуществляющего его функции, составляет акт о приеме на экспертизу сомнительных банкнот и монет в двух экземплярах по форме, определенной банком самостоятельно, в котором указываются дата, фамилия, имя, отчество (при его наличии) кассового работника банка, обнаружившего сомнительные банкноты и монеты, фамилия, имя, </w:t>
      </w:r>
      <w:r>
        <w:rPr>
          <w:w w:val="110"/>
          <w:sz w:val="22"/>
        </w:rPr>
        <w:t>отчество (при его наличии) клиента, номинал банкнот и монет, номера и серии банкнот, а также характерные признаки сомнительности банкнот и монет, один из которых остается в банке, второй выдается клиенту.</w:t>
      </w:r>
    </w:p>
    <w:p>
      <w:pPr>
        <w:pStyle w:val="BodyText"/>
        <w:spacing w:line="280" w:lineRule="auto" w:before="134"/>
        <w:ind w:right="301" w:firstLine="453"/>
      </w:pPr>
      <w:r>
        <w:rPr>
          <w:w w:val="110"/>
        </w:rPr>
        <w:t>Сомнительные банкноты и монеты в течение пяти рабочих дней направляются </w:t>
      </w:r>
      <w:r>
        <w:rPr>
          <w:w w:val="110"/>
        </w:rPr>
        <w:t>на экспертизу в филиал Национального Банка.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В</w:t>
      </w:r>
      <w:r>
        <w:rPr>
          <w:spacing w:val="-3"/>
          <w:w w:val="110"/>
        </w:rPr>
        <w:t> </w:t>
      </w:r>
      <w:r>
        <w:rPr>
          <w:w w:val="110"/>
        </w:rPr>
        <w:t>случае</w:t>
      </w:r>
      <w:r>
        <w:rPr>
          <w:spacing w:val="-3"/>
          <w:w w:val="110"/>
        </w:rPr>
        <w:t> </w:t>
      </w:r>
      <w:r>
        <w:rPr>
          <w:w w:val="110"/>
        </w:rPr>
        <w:t>получении</w:t>
      </w:r>
      <w:r>
        <w:rPr>
          <w:spacing w:val="-3"/>
          <w:w w:val="110"/>
        </w:rPr>
        <w:t> </w:t>
      </w:r>
      <w:r>
        <w:rPr>
          <w:w w:val="110"/>
        </w:rPr>
        <w:t>от</w:t>
      </w:r>
      <w:r>
        <w:rPr>
          <w:spacing w:val="-3"/>
          <w:w w:val="110"/>
        </w:rPr>
        <w:t> </w:t>
      </w:r>
      <w:r>
        <w:rPr>
          <w:w w:val="110"/>
        </w:rPr>
        <w:t>филиала</w:t>
      </w:r>
      <w:r>
        <w:rPr>
          <w:spacing w:val="-3"/>
          <w:w w:val="110"/>
        </w:rPr>
        <w:t> </w:t>
      </w:r>
      <w:r>
        <w:rPr>
          <w:w w:val="110"/>
        </w:rPr>
        <w:t>Национального</w:t>
      </w:r>
      <w:r>
        <w:rPr>
          <w:spacing w:val="-3"/>
          <w:w w:val="110"/>
        </w:rPr>
        <w:t> </w:t>
      </w:r>
      <w:r>
        <w:rPr>
          <w:w w:val="110"/>
        </w:rPr>
        <w:t>Банка</w:t>
      </w:r>
      <w:r>
        <w:rPr>
          <w:spacing w:val="-3"/>
          <w:w w:val="110"/>
        </w:rPr>
        <w:t> </w:t>
      </w:r>
      <w:r>
        <w:rPr>
          <w:w w:val="110"/>
        </w:rPr>
        <w:t>результатов</w:t>
      </w:r>
      <w:r>
        <w:rPr>
          <w:spacing w:val="-3"/>
          <w:w w:val="110"/>
        </w:rPr>
        <w:t> </w:t>
      </w:r>
      <w:r>
        <w:rPr>
          <w:w w:val="110"/>
        </w:rPr>
        <w:t>экспертизы</w:t>
      </w:r>
      <w:r>
        <w:rPr>
          <w:spacing w:val="-3"/>
          <w:w w:val="110"/>
        </w:rPr>
        <w:t> </w:t>
      </w:r>
      <w:r>
        <w:rPr>
          <w:w w:val="110"/>
        </w:rPr>
        <w:t>о признании банкнот и монет платежными, осуществляется возврат банкнот и монет клиенту на основании его экземпляра акта о приеме на экспертизу сомнительных банкнот и монет.</w:t>
      </w:r>
    </w:p>
    <w:p>
      <w:pPr>
        <w:pStyle w:val="BodyText"/>
        <w:spacing w:line="280" w:lineRule="auto" w:before="129"/>
        <w:ind w:right="301" w:firstLine="453"/>
      </w:pPr>
      <w:r>
        <w:rPr>
          <w:w w:val="110"/>
        </w:rPr>
        <w:t>В случае признания банкнот и монет неплатежными, банкноты и монеты </w:t>
      </w:r>
      <w:r>
        <w:rPr>
          <w:w w:val="110"/>
        </w:rPr>
        <w:t>возврату не подлежат, клиенту выдается результат экспертизы банкнот и монет.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6" w:after="0"/>
        <w:ind w:left="141" w:right="467" w:firstLine="453"/>
        <w:jc w:val="left"/>
        <w:rPr>
          <w:sz w:val="22"/>
        </w:rPr>
      </w:pPr>
      <w:r>
        <w:rPr>
          <w:w w:val="110"/>
          <w:sz w:val="22"/>
        </w:rPr>
        <w:t>Об обнаружении банкнот и монет, имеющих признаки подделки, сообщается </w:t>
      </w:r>
      <w:r>
        <w:rPr>
          <w:w w:val="110"/>
          <w:sz w:val="22"/>
        </w:rPr>
        <w:t>в правоохранительные органы.</w:t>
      </w:r>
    </w:p>
    <w:p>
      <w:pPr>
        <w:pStyle w:val="BodyText"/>
        <w:spacing w:line="280" w:lineRule="auto" w:before="127"/>
        <w:ind w:right="714" w:firstLine="453"/>
      </w:pPr>
      <w:r>
        <w:rPr>
          <w:w w:val="110"/>
        </w:rPr>
        <w:t>Банкноты и монеты, имеющие признаки подделки, подлежат изъятию правоохранительными органами на основании протокола об изъятии банкнот и монет, имеющих признаки подделки, один экземпляр, которого выдается </w:t>
      </w:r>
      <w:r>
        <w:rPr>
          <w:w w:val="110"/>
        </w:rPr>
        <w:t>клиенту.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539" w:firstLine="453"/>
        <w:jc w:val="left"/>
        <w:rPr>
          <w:sz w:val="22"/>
        </w:rPr>
      </w:pPr>
      <w:r>
        <w:rPr>
          <w:w w:val="110"/>
          <w:sz w:val="22"/>
        </w:rPr>
        <w:t>Банкноты и монеты, имеющие признаки подделки, клиенту не </w:t>
      </w:r>
      <w:r>
        <w:rPr>
          <w:w w:val="110"/>
          <w:sz w:val="22"/>
        </w:rPr>
        <w:t>возвращаются, сумма принятых банкнот и монет на банковский счет клиента не зачисляется.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539" w:firstLine="453"/>
        <w:jc w:val="left"/>
        <w:rPr>
          <w:sz w:val="22"/>
        </w:rPr>
      </w:pPr>
      <w:r>
        <w:rPr>
          <w:w w:val="110"/>
          <w:sz w:val="22"/>
        </w:rPr>
        <w:t>Банк в течение пяти рабочих дней уведомляет филиал Национального Банка </w:t>
      </w:r>
      <w:r>
        <w:rPr>
          <w:w w:val="110"/>
          <w:sz w:val="22"/>
        </w:rPr>
        <w:t>о выявлении банкнот и монет, имеющих признаки подделки, с указанием номинала, даты обнаружения банкнот и монет, серии и номера банкнот, номера и даты протокола об изъятии банкнот и монет, имеющих признаки подделки, правоохранительными органами.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315" w:firstLine="453"/>
        <w:jc w:val="left"/>
        <w:rPr>
          <w:sz w:val="22"/>
        </w:rPr>
      </w:pPr>
      <w:r>
        <w:rPr>
          <w:w w:val="110"/>
          <w:sz w:val="22"/>
        </w:rPr>
        <w:t>При признании правоохранительными органами банкнот и монет </w:t>
      </w:r>
      <w:r>
        <w:rPr>
          <w:w w:val="110"/>
          <w:sz w:val="22"/>
        </w:rPr>
        <w:t>подлинными, они подлежат передаче в банк для возврата клиенту, в случае признания их поддельными остаются в правоохранительных органах в качестве вещественных </w:t>
      </w:r>
      <w:r>
        <w:rPr>
          <w:spacing w:val="-2"/>
          <w:w w:val="110"/>
          <w:sz w:val="22"/>
        </w:rPr>
        <w:t>доказательств.</w:t>
      </w:r>
    </w:p>
    <w:p>
      <w:pPr>
        <w:pStyle w:val="BodyText"/>
        <w:spacing w:before="104"/>
        <w:ind w:left="0"/>
      </w:pPr>
    </w:p>
    <w:p>
      <w:pPr>
        <w:pStyle w:val="Heading1"/>
        <w:spacing w:line="280" w:lineRule="auto"/>
        <w:ind w:right="301"/>
      </w:pPr>
      <w:r>
        <w:rPr>
          <w:w w:val="110"/>
        </w:rPr>
        <w:t>Параграф 5-1. Порядок работы с наличными деньгами, </w:t>
      </w:r>
      <w:r>
        <w:rPr>
          <w:w w:val="110"/>
        </w:rPr>
        <w:t>окрашенными специальной краской</w:t>
      </w:r>
    </w:p>
    <w:p>
      <w:pPr>
        <w:spacing w:line="280" w:lineRule="auto" w:before="125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Глава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дополнена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параграфом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5-1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соответствии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 Национального Банка РК от 19.12.2022 № 125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4"/>
        <w:ind w:left="0"/>
        <w:rPr>
          <w:sz w:val="20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18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 w:firstLine="4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4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2048" id="docshapegroup253" coordorigin="0,0" coordsize="11906,16838">
                <v:shape style="position:absolute;left:0;top:0;width:4157;height:3415" type="#_x0000_t75" id="docshape254" stroked="false">
                  <v:imagedata r:id="rId5" o:title=""/>
                </v:shape>
                <v:shape style="position:absolute;left:3780;top:0;width:4344;height:3415" type="#_x0000_t75" id="docshape255" stroked="false">
                  <v:imagedata r:id="rId6" o:title=""/>
                </v:shape>
                <v:shape style="position:absolute;left:7749;top:0;width:4157;height:3415" type="#_x0000_t75" id="docshape256" stroked="false">
                  <v:imagedata r:id="rId7" o:title=""/>
                </v:shape>
                <v:shape style="position:absolute;left:1796;top:3320;width:4344;height:3461" type="#_x0000_t75" id="docshape257" stroked="false">
                  <v:imagedata r:id="rId8" o:title=""/>
                </v:shape>
                <v:shape style="position:absolute;left:5765;top:3320;width:4344;height:3461" type="#_x0000_t75" id="docshape258" stroked="false">
                  <v:imagedata r:id="rId8" o:title=""/>
                </v:shape>
                <v:shape style="position:absolute;left:0;top:6688;width:4157;height:3461" type="#_x0000_t75" id="docshape259" stroked="false">
                  <v:imagedata r:id="rId9" o:title=""/>
                </v:shape>
                <v:shape style="position:absolute;left:3780;top:6688;width:4344;height:3461" type="#_x0000_t75" id="docshape260" stroked="false">
                  <v:imagedata r:id="rId8" o:title=""/>
                </v:shape>
                <v:shape style="position:absolute;left:7749;top:6688;width:4157;height:3461" type="#_x0000_t75" id="docshape261" stroked="false">
                  <v:imagedata r:id="rId10" o:title=""/>
                </v:shape>
                <v:shape style="position:absolute;left:1796;top:10056;width:4344;height:3461" type="#_x0000_t75" id="docshape262" stroked="false">
                  <v:imagedata r:id="rId8" o:title=""/>
                </v:shape>
                <v:shape style="position:absolute;left:5765;top:10056;width:4344;height:3461" type="#_x0000_t75" id="docshape263" stroked="false">
                  <v:imagedata r:id="rId8" o:title=""/>
                </v:shape>
                <v:shape style="position:absolute;left:0;top:13423;width:4157;height:3415" type="#_x0000_t75" id="docshape264" stroked="false">
                  <v:imagedata r:id="rId11" o:title=""/>
                </v:shape>
                <v:shape style="position:absolute;left:3780;top:13423;width:4344;height:3415" type="#_x0000_t75" id="docshape265" stroked="false">
                  <v:imagedata r:id="rId12" o:title=""/>
                </v:shape>
                <v:shape style="position:absolute;left:7749;top:13423;width:4157;height:3415" type="#_x0000_t75" id="docshape26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63-1. При осуществлении инкассации банкнот, монет и ценностей </w:t>
      </w:r>
      <w:r>
        <w:rPr>
          <w:w w:val="110"/>
        </w:rPr>
        <w:t>приспособления (кейсы и контейнеры) для хранения и безопасной перевозки банкнот, снабженные специальной краской (далее – спецконтейнеры), предусмотренные частью третьей пункта 93 Правил, используются по усмотрению банка, инкассаторской организации.</w:t>
      </w:r>
    </w:p>
    <w:p>
      <w:pPr>
        <w:pStyle w:val="BodyText"/>
        <w:spacing w:line="280" w:lineRule="auto" w:before="4"/>
        <w:ind w:right="714"/>
      </w:pPr>
      <w:r>
        <w:rPr>
          <w:w w:val="110"/>
        </w:rPr>
        <w:t>При срабатывании спецконтейнеров (санкционированные или несанкционированные) находящиеся внутри банкноты окрашиваются </w:t>
      </w:r>
      <w:r>
        <w:rPr>
          <w:w w:val="110"/>
        </w:rPr>
        <w:t>специальной </w:t>
      </w:r>
      <w:r>
        <w:rPr>
          <w:spacing w:val="-2"/>
          <w:w w:val="110"/>
        </w:rPr>
        <w:t>краской.</w:t>
      </w:r>
    </w:p>
    <w:p>
      <w:pPr>
        <w:pStyle w:val="BodyText"/>
        <w:spacing w:line="280" w:lineRule="auto" w:before="128"/>
        <w:ind w:right="432" w:firstLine="453"/>
      </w:pPr>
      <w:r>
        <w:rPr>
          <w:w w:val="110"/>
        </w:rPr>
        <w:t>Банк, инкассаторская организация, использующие спецконтейнеры, принимают </w:t>
      </w:r>
      <w:r>
        <w:rPr>
          <w:w w:val="110"/>
        </w:rPr>
        <w:t>от клиента банкноты, окрашенные специальной краской в результате срабатывания (санкционированного</w:t>
      </w:r>
      <w:r>
        <w:rPr>
          <w:spacing w:val="38"/>
          <w:w w:val="110"/>
        </w:rPr>
        <w:t> </w:t>
      </w:r>
      <w:r>
        <w:rPr>
          <w:w w:val="110"/>
        </w:rPr>
        <w:t>или</w:t>
      </w:r>
      <w:r>
        <w:rPr>
          <w:spacing w:val="38"/>
          <w:w w:val="110"/>
        </w:rPr>
        <w:t> </w:t>
      </w:r>
      <w:r>
        <w:rPr>
          <w:w w:val="110"/>
        </w:rPr>
        <w:t>несанкционированного)</w:t>
      </w:r>
      <w:r>
        <w:rPr>
          <w:spacing w:val="38"/>
          <w:w w:val="110"/>
        </w:rPr>
        <w:t> </w:t>
      </w:r>
      <w:r>
        <w:rPr>
          <w:w w:val="110"/>
        </w:rPr>
        <w:t>спецконтейнера,</w:t>
      </w:r>
      <w:r>
        <w:rPr>
          <w:spacing w:val="38"/>
          <w:w w:val="110"/>
        </w:rPr>
        <w:t> </w:t>
      </w:r>
      <w:r>
        <w:rPr>
          <w:w w:val="110"/>
        </w:rPr>
        <w:t>для</w:t>
      </w:r>
      <w:r>
        <w:rPr>
          <w:spacing w:val="38"/>
          <w:w w:val="110"/>
        </w:rPr>
        <w:t> </w:t>
      </w:r>
      <w:r>
        <w:rPr>
          <w:w w:val="110"/>
        </w:rPr>
        <w:t>их</w:t>
      </w:r>
      <w:r>
        <w:rPr>
          <w:spacing w:val="38"/>
          <w:w w:val="110"/>
        </w:rPr>
        <w:t> </w:t>
      </w:r>
      <w:r>
        <w:rPr>
          <w:w w:val="110"/>
        </w:rPr>
        <w:t>передачи на экспертизу в филиалы Национального Банка.</w:t>
      </w:r>
    </w:p>
    <w:p>
      <w:pPr>
        <w:pStyle w:val="BodyText"/>
        <w:spacing w:line="280" w:lineRule="auto" w:before="129"/>
        <w:ind w:right="193" w:firstLine="453"/>
      </w:pPr>
      <w:r>
        <w:rPr>
          <w:w w:val="110"/>
        </w:rPr>
        <w:t>63-2. Банк, инкассаторская организация не позднее чем за тридцать рабочих дней </w:t>
      </w:r>
      <w:r>
        <w:rPr>
          <w:w w:val="110"/>
        </w:rPr>
        <w:t>до начала использования спецконтейнеров и специальной краски направляет в Национальный Банк образцы специальной краски и техническую документацию на специальную краску (документация, содержащая информацию о технических характеристиках защитной краски и маркеров, химическом обозначении и составе продуктов, используемых для нейтрализации, наименовании</w:t>
      </w:r>
    </w:p>
    <w:p>
      <w:pPr>
        <w:pStyle w:val="BodyText"/>
        <w:spacing w:line="280" w:lineRule="auto" w:before="6"/>
        <w:ind w:right="714"/>
      </w:pPr>
      <w:r>
        <w:rPr>
          <w:w w:val="110"/>
        </w:rPr>
        <w:t>организации-производителя специальной краски, а также документ, подтверждающий безопасность специальной краски, используемой </w:t>
      </w:r>
      <w:r>
        <w:rPr>
          <w:w w:val="110"/>
        </w:rPr>
        <w:t>для </w:t>
      </w:r>
      <w:r>
        <w:rPr>
          <w:spacing w:val="-2"/>
          <w:w w:val="110"/>
        </w:rPr>
        <w:t>нейтрализации).</w:t>
      </w:r>
    </w:p>
    <w:p>
      <w:pPr>
        <w:pStyle w:val="BodyText"/>
        <w:spacing w:line="280" w:lineRule="auto" w:before="128"/>
        <w:ind w:right="714" w:firstLine="453"/>
      </w:pPr>
      <w:r>
        <w:rPr>
          <w:w w:val="110"/>
        </w:rPr>
        <w:t>Клиент банка, инкассаторской организации не позднее чем за тридцать </w:t>
      </w:r>
      <w:r>
        <w:rPr>
          <w:w w:val="110"/>
        </w:rPr>
        <w:t>рабочих дней до начала использования спецконтейнеров и специальной краски направляет в банк, инкассаторскую организацию образцы специальной краски и техническую документацию на специальную краску. Банк, инкассаторская организация не</w:t>
      </w:r>
      <w:r>
        <w:rPr>
          <w:spacing w:val="40"/>
          <w:w w:val="110"/>
        </w:rPr>
        <w:t> </w:t>
      </w:r>
      <w:r>
        <w:rPr>
          <w:w w:val="110"/>
        </w:rPr>
        <w:t>позднее трех рабочих дней со дня получения от клиента образцов специальной краски и технической документации на специальную краску направляет их в Национальный Банк.</w:t>
      </w:r>
    </w:p>
    <w:p>
      <w:pPr>
        <w:pStyle w:val="BodyText"/>
        <w:spacing w:line="280" w:lineRule="auto" w:before="132"/>
        <w:ind w:right="301" w:firstLine="453"/>
      </w:pPr>
      <w:r>
        <w:rPr>
          <w:w w:val="110"/>
        </w:rPr>
        <w:t>63-3. По результатам исследования представленных образцов специальной краски </w:t>
      </w:r>
      <w:r>
        <w:rPr>
          <w:w w:val="110"/>
        </w:rPr>
        <w:t>с технической документацией к ней, Национальный Банк в течение пятнадцати</w:t>
      </w:r>
    </w:p>
    <w:p>
      <w:pPr>
        <w:pStyle w:val="BodyText"/>
        <w:spacing w:line="280" w:lineRule="auto" w:before="2"/>
        <w:ind w:right="611"/>
      </w:pPr>
      <w:r>
        <w:rPr>
          <w:w w:val="110"/>
        </w:rPr>
        <w:t>рабочих дней со дня их получения направляет банку, инкассаторской </w:t>
      </w:r>
      <w:r>
        <w:rPr>
          <w:w w:val="110"/>
        </w:rPr>
        <w:t>организации письмо о согласовании образцов специальной краски либо об отказе в их согласовании с указанием причин.</w:t>
      </w:r>
    </w:p>
    <w:p>
      <w:pPr>
        <w:pStyle w:val="BodyText"/>
        <w:spacing w:line="280" w:lineRule="auto" w:before="127"/>
        <w:ind w:right="714" w:firstLine="453"/>
      </w:pPr>
      <w:r>
        <w:rPr>
          <w:w w:val="110"/>
        </w:rPr>
        <w:t>В случае согласования образцов специальной краски письмо о согласовании образцов специальной краски также направляется в филиалы Национального </w:t>
      </w:r>
      <w:r>
        <w:rPr>
          <w:w w:val="110"/>
        </w:rPr>
        <w:t>Банка, </w:t>
      </w:r>
      <w:r>
        <w:rPr>
          <w:w w:val="115"/>
        </w:rPr>
        <w:t>с</w:t>
      </w:r>
      <w:r>
        <w:rPr>
          <w:spacing w:val="-16"/>
          <w:w w:val="115"/>
        </w:rPr>
        <w:t> </w:t>
      </w:r>
      <w:r>
        <w:rPr>
          <w:w w:val="115"/>
        </w:rPr>
        <w:t>дополнительным</w:t>
      </w:r>
      <w:r>
        <w:rPr>
          <w:spacing w:val="-16"/>
          <w:w w:val="115"/>
        </w:rPr>
        <w:t> </w:t>
      </w:r>
      <w:r>
        <w:rPr>
          <w:w w:val="115"/>
        </w:rPr>
        <w:t>указанием</w:t>
      </w:r>
      <w:r>
        <w:rPr>
          <w:spacing w:val="-16"/>
          <w:w w:val="115"/>
        </w:rPr>
        <w:t> </w:t>
      </w:r>
      <w:r>
        <w:rPr>
          <w:w w:val="115"/>
        </w:rPr>
        <w:t>характеристик</w:t>
      </w:r>
      <w:r>
        <w:rPr>
          <w:spacing w:val="-16"/>
          <w:w w:val="115"/>
        </w:rPr>
        <w:t> </w:t>
      </w:r>
      <w:r>
        <w:rPr>
          <w:w w:val="115"/>
        </w:rPr>
        <w:t>специальной</w:t>
      </w:r>
      <w:r>
        <w:rPr>
          <w:spacing w:val="-16"/>
          <w:w w:val="115"/>
        </w:rPr>
        <w:t> </w:t>
      </w:r>
      <w:r>
        <w:rPr>
          <w:w w:val="115"/>
        </w:rPr>
        <w:t>краски,</w:t>
      </w:r>
      <w:r>
        <w:rPr>
          <w:spacing w:val="-15"/>
          <w:w w:val="115"/>
        </w:rPr>
        <w:t> </w:t>
      </w:r>
      <w:r>
        <w:rPr>
          <w:w w:val="115"/>
        </w:rPr>
        <w:t>позволяющих </w:t>
      </w:r>
      <w:r>
        <w:rPr>
          <w:w w:val="110"/>
        </w:rPr>
        <w:t>идентифицировать ее наличие на банкнотах, в случае их представления на обмен, а </w:t>
      </w:r>
      <w:r>
        <w:rPr>
          <w:spacing w:val="-2"/>
          <w:w w:val="115"/>
        </w:rPr>
        <w:t>также полное наименование банка, инкассаторской организации, использующего </w:t>
      </w:r>
      <w:r>
        <w:rPr>
          <w:w w:val="110"/>
        </w:rPr>
        <w:t>(использующей) эту специальную краску в спецконтейнерах.</w:t>
      </w:r>
    </w:p>
    <w:p>
      <w:pPr>
        <w:pStyle w:val="BodyText"/>
        <w:spacing w:line="280" w:lineRule="auto" w:before="131"/>
        <w:ind w:right="816" w:firstLine="453"/>
      </w:pPr>
      <w:r>
        <w:rPr>
          <w:w w:val="110"/>
        </w:rPr>
        <w:t>63-4. Банк, инкассаторская организация принимает от клиента </w:t>
      </w:r>
      <w:r>
        <w:rPr>
          <w:w w:val="110"/>
        </w:rPr>
        <w:t>банкноты, окрашенные специальной краской, в соответствии с требованиями пункта 59 </w:t>
      </w:r>
      <w:r>
        <w:rPr>
          <w:spacing w:val="-2"/>
          <w:w w:val="110"/>
        </w:rPr>
        <w:t>Правил.</w:t>
      </w:r>
    </w:p>
    <w:p>
      <w:pPr>
        <w:pStyle w:val="BodyText"/>
        <w:spacing w:line="280" w:lineRule="auto" w:before="128"/>
        <w:ind w:right="816" w:firstLine="453"/>
      </w:pPr>
      <w:r>
        <w:rPr>
          <w:w w:val="110"/>
        </w:rPr>
        <w:t>К акту о приеме на экспертизу сомнительных банкнот прилагается акт </w:t>
      </w:r>
      <w:r>
        <w:rPr>
          <w:w w:val="110"/>
        </w:rPr>
        <w:t>о срабатывании спецконтейнера, составленный в произвольной форме и подписанный клиентом, в котором указывается: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2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обнаружения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факта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срабатывания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спецконтейнера;</w:t>
      </w: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19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10" w:after="0"/>
        <w:ind w:left="840" w:right="0" w:hanging="24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94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1536" id="docshapegroup267" coordorigin="0,0" coordsize="11906,16838">
                <v:shape style="position:absolute;left:0;top:0;width:4157;height:3415" type="#_x0000_t75" id="docshape268" stroked="false">
                  <v:imagedata r:id="rId5" o:title=""/>
                </v:shape>
                <v:shape style="position:absolute;left:3780;top:0;width:4344;height:3415" type="#_x0000_t75" id="docshape269" stroked="false">
                  <v:imagedata r:id="rId6" o:title=""/>
                </v:shape>
                <v:shape style="position:absolute;left:7749;top:0;width:4157;height:3415" type="#_x0000_t75" id="docshape270" stroked="false">
                  <v:imagedata r:id="rId7" o:title=""/>
                </v:shape>
                <v:shape style="position:absolute;left:1796;top:3320;width:4344;height:3461" type="#_x0000_t75" id="docshape271" stroked="false">
                  <v:imagedata r:id="rId8" o:title=""/>
                </v:shape>
                <v:shape style="position:absolute;left:5765;top:3320;width:4344;height:3461" type="#_x0000_t75" id="docshape272" stroked="false">
                  <v:imagedata r:id="rId8" o:title=""/>
                </v:shape>
                <v:shape style="position:absolute;left:0;top:6688;width:4157;height:3461" type="#_x0000_t75" id="docshape273" stroked="false">
                  <v:imagedata r:id="rId9" o:title=""/>
                </v:shape>
                <v:shape style="position:absolute;left:3780;top:6688;width:4344;height:3461" type="#_x0000_t75" id="docshape274" stroked="false">
                  <v:imagedata r:id="rId8" o:title=""/>
                </v:shape>
                <v:shape style="position:absolute;left:7749;top:6688;width:4157;height:3461" type="#_x0000_t75" id="docshape275" stroked="false">
                  <v:imagedata r:id="rId10" o:title=""/>
                </v:shape>
                <v:shape style="position:absolute;left:1796;top:10056;width:4344;height:3461" type="#_x0000_t75" id="docshape276" stroked="false">
                  <v:imagedata r:id="rId8" o:title=""/>
                </v:shape>
                <v:shape style="position:absolute;left:5765;top:10056;width:4344;height:3461" type="#_x0000_t75" id="docshape277" stroked="false">
                  <v:imagedata r:id="rId8" o:title=""/>
                </v:shape>
                <v:shape style="position:absolute;left:0;top:13423;width:4157;height:3415" type="#_x0000_t75" id="docshape278" stroked="false">
                  <v:imagedata r:id="rId11" o:title=""/>
                </v:shape>
                <v:shape style="position:absolute;left:3780;top:13423;width:4344;height:3415" type="#_x0000_t75" id="docshape279" stroked="false">
                  <v:imagedata r:id="rId12" o:title=""/>
                </v:shape>
                <v:shape style="position:absolute;left:7749;top:13423;width:4157;height:3415" type="#_x0000_t75" id="docshape28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обстоятельства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обнаружения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факта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срабатывания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спецконтейнера;</w:t>
      </w:r>
    </w:p>
    <w:p>
      <w:pPr>
        <w:pStyle w:val="ListParagraph"/>
        <w:numPr>
          <w:ilvl w:val="0"/>
          <w:numId w:val="6"/>
        </w:numPr>
        <w:tabs>
          <w:tab w:pos="839" w:val="left" w:leader="none"/>
        </w:tabs>
        <w:spacing w:line="280" w:lineRule="auto" w:before="169" w:after="0"/>
        <w:ind w:left="141" w:right="1145" w:firstLine="453"/>
        <w:jc w:val="left"/>
        <w:rPr>
          <w:sz w:val="22"/>
        </w:rPr>
      </w:pPr>
      <w:r>
        <w:rPr>
          <w:w w:val="110"/>
          <w:sz w:val="22"/>
        </w:rPr>
        <w:t>причина окраски банкнот специальной краской (санкционированное </w:t>
      </w:r>
      <w:r>
        <w:rPr>
          <w:w w:val="110"/>
          <w:sz w:val="22"/>
        </w:rPr>
        <w:t>или несанкционированное вскрытие спецконтейнера);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характеристики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специальной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краски;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организации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изготовителя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специальной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краски.</w:t>
      </w:r>
    </w:p>
    <w:p>
      <w:pPr>
        <w:pStyle w:val="BodyText"/>
        <w:spacing w:line="280" w:lineRule="auto" w:before="168"/>
        <w:ind w:right="301" w:firstLine="453"/>
      </w:pPr>
      <w:r>
        <w:rPr>
          <w:w w:val="110"/>
        </w:rPr>
        <w:t>Акт о срабатывании спецконтейнера составляется в трех экземплярах, первый экземпляр из которых остается у клиента, второй экземпляр в банке, </w:t>
      </w:r>
      <w:r>
        <w:rPr>
          <w:w w:val="110"/>
        </w:rPr>
        <w:t>инкассаторской организации, третий экземпляр направляется вместе с окрашенными банкнотами в филиал Национального Банка.</w:t>
      </w:r>
    </w:p>
    <w:p>
      <w:pPr>
        <w:pStyle w:val="BodyText"/>
        <w:spacing w:line="280" w:lineRule="auto" w:before="129"/>
        <w:ind w:right="536" w:firstLine="453"/>
      </w:pPr>
      <w:r>
        <w:rPr>
          <w:w w:val="110"/>
        </w:rPr>
        <w:t>63-5. Банком, инкассаторской организацией при передаче на экспертизу в </w:t>
      </w:r>
      <w:r>
        <w:rPr>
          <w:w w:val="110"/>
        </w:rPr>
        <w:t>филиал Национального Банка банкноты, окрашенные специальной краской, высушиваются, полистно пересчитываются и упаковываются в мешок без наружных швов, на ярлыке</w:t>
      </w:r>
      <w:r>
        <w:rPr>
          <w:spacing w:val="40"/>
          <w:w w:val="110"/>
        </w:rPr>
        <w:t> </w:t>
      </w:r>
      <w:r>
        <w:rPr>
          <w:w w:val="110"/>
        </w:rPr>
        <w:t>к которому проставляется: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2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полное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наименование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банка,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инкассаторской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организации;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банковский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идентификационный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код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банка,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инкассаторской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организации;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80" w:lineRule="auto" w:before="168" w:after="0"/>
        <w:ind w:left="141" w:right="333" w:firstLine="453"/>
        <w:jc w:val="left"/>
        <w:rPr>
          <w:sz w:val="22"/>
        </w:rPr>
      </w:pPr>
      <w:r>
        <w:rPr>
          <w:w w:val="110"/>
          <w:sz w:val="22"/>
        </w:rPr>
        <w:t>номиналы и количество банкнот, окрашенных специальной краской, по </w:t>
      </w:r>
      <w:r>
        <w:rPr>
          <w:w w:val="110"/>
          <w:sz w:val="22"/>
        </w:rPr>
        <w:t>каждому </w:t>
      </w:r>
      <w:r>
        <w:rPr>
          <w:spacing w:val="-2"/>
          <w:w w:val="110"/>
          <w:sz w:val="22"/>
        </w:rPr>
        <w:t>номиналу;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сумма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окрашенных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специальной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краской;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упаковки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окрашенных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специальной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краской;</w:t>
      </w:r>
    </w:p>
    <w:p>
      <w:pPr>
        <w:pStyle w:val="ListParagraph"/>
        <w:numPr>
          <w:ilvl w:val="0"/>
          <w:numId w:val="7"/>
        </w:numPr>
        <w:tabs>
          <w:tab w:pos="839" w:val="left" w:leader="none"/>
        </w:tabs>
        <w:spacing w:line="280" w:lineRule="auto" w:before="169" w:after="0"/>
        <w:ind w:left="141" w:right="559" w:firstLine="453"/>
        <w:jc w:val="left"/>
        <w:rPr>
          <w:sz w:val="22"/>
        </w:rPr>
      </w:pPr>
      <w:r>
        <w:rPr>
          <w:w w:val="110"/>
          <w:sz w:val="22"/>
        </w:rPr>
        <w:t>фамилия, инициалы и подпись работника банка, инкассаторской </w:t>
      </w:r>
      <w:r>
        <w:rPr>
          <w:w w:val="110"/>
          <w:sz w:val="22"/>
        </w:rPr>
        <w:t>организации, производившего упаковку банкнот, окрашенных специальной краской;</w:t>
      </w:r>
    </w:p>
    <w:p>
      <w:pPr>
        <w:pStyle w:val="ListParagraph"/>
        <w:numPr>
          <w:ilvl w:val="0"/>
          <w:numId w:val="7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штамп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надпись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"Банкноты,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окрашенные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специальной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краской".</w:t>
      </w:r>
    </w:p>
    <w:p>
      <w:pPr>
        <w:pStyle w:val="BodyText"/>
        <w:spacing w:line="280" w:lineRule="auto" w:before="169"/>
        <w:ind w:firstLine="453"/>
      </w:pPr>
      <w:r>
        <w:rPr>
          <w:w w:val="110"/>
        </w:rPr>
        <w:t>63-6.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3"/>
          <w:w w:val="110"/>
        </w:rPr>
        <w:t> </w:t>
      </w:r>
      <w:r>
        <w:rPr>
          <w:w w:val="110"/>
        </w:rPr>
        <w:t>случае</w:t>
      </w:r>
      <w:r>
        <w:rPr>
          <w:spacing w:val="-3"/>
          <w:w w:val="110"/>
        </w:rPr>
        <w:t> </w:t>
      </w:r>
      <w:r>
        <w:rPr>
          <w:w w:val="110"/>
        </w:rPr>
        <w:t>получения</w:t>
      </w:r>
      <w:r>
        <w:rPr>
          <w:spacing w:val="-3"/>
          <w:w w:val="110"/>
        </w:rPr>
        <w:t> </w:t>
      </w:r>
      <w:r>
        <w:rPr>
          <w:w w:val="110"/>
        </w:rPr>
        <w:t>от</w:t>
      </w:r>
      <w:r>
        <w:rPr>
          <w:spacing w:val="-3"/>
          <w:w w:val="110"/>
        </w:rPr>
        <w:t> </w:t>
      </w:r>
      <w:r>
        <w:rPr>
          <w:w w:val="110"/>
        </w:rPr>
        <w:t>филиала</w:t>
      </w:r>
      <w:r>
        <w:rPr>
          <w:spacing w:val="-3"/>
          <w:w w:val="110"/>
        </w:rPr>
        <w:t> </w:t>
      </w:r>
      <w:r>
        <w:rPr>
          <w:w w:val="110"/>
        </w:rPr>
        <w:t>Национального</w:t>
      </w:r>
      <w:r>
        <w:rPr>
          <w:spacing w:val="-3"/>
          <w:w w:val="110"/>
        </w:rPr>
        <w:t> </w:t>
      </w:r>
      <w:r>
        <w:rPr>
          <w:w w:val="110"/>
        </w:rPr>
        <w:t>Банка</w:t>
      </w:r>
      <w:r>
        <w:rPr>
          <w:spacing w:val="-3"/>
          <w:w w:val="110"/>
        </w:rPr>
        <w:t> </w:t>
      </w:r>
      <w:r>
        <w:rPr>
          <w:w w:val="110"/>
        </w:rPr>
        <w:t>результатов</w:t>
      </w:r>
      <w:r>
        <w:rPr>
          <w:spacing w:val="-3"/>
          <w:w w:val="110"/>
        </w:rPr>
        <w:t> </w:t>
      </w:r>
      <w:r>
        <w:rPr>
          <w:w w:val="110"/>
        </w:rPr>
        <w:t>экспертизы</w:t>
      </w:r>
      <w:r>
        <w:rPr>
          <w:spacing w:val="-3"/>
          <w:w w:val="110"/>
        </w:rPr>
        <w:t> </w:t>
      </w:r>
      <w:r>
        <w:rPr>
          <w:w w:val="110"/>
        </w:rPr>
        <w:t>о признании банкнот платежными осуществляется выдача платежных банкнот в</w:t>
      </w:r>
    </w:p>
    <w:p>
      <w:pPr>
        <w:pStyle w:val="BodyText"/>
        <w:spacing w:before="2"/>
      </w:pPr>
      <w:r>
        <w:rPr>
          <w:w w:val="110"/>
        </w:rPr>
        <w:t>обмен</w:t>
      </w:r>
      <w:r>
        <w:rPr>
          <w:spacing w:val="9"/>
          <w:w w:val="110"/>
        </w:rPr>
        <w:t> </w:t>
      </w:r>
      <w:r>
        <w:rPr>
          <w:w w:val="110"/>
        </w:rPr>
        <w:t>на</w:t>
      </w:r>
      <w:r>
        <w:rPr>
          <w:spacing w:val="10"/>
          <w:w w:val="110"/>
        </w:rPr>
        <w:t> </w:t>
      </w:r>
      <w:r>
        <w:rPr>
          <w:w w:val="110"/>
        </w:rPr>
        <w:t>ранее</w:t>
      </w:r>
      <w:r>
        <w:rPr>
          <w:spacing w:val="9"/>
          <w:w w:val="110"/>
        </w:rPr>
        <w:t> </w:t>
      </w:r>
      <w:r>
        <w:rPr>
          <w:w w:val="110"/>
        </w:rPr>
        <w:t>принятые</w:t>
      </w:r>
      <w:r>
        <w:rPr>
          <w:spacing w:val="10"/>
          <w:w w:val="110"/>
        </w:rPr>
        <w:t> </w:t>
      </w:r>
      <w:r>
        <w:rPr>
          <w:w w:val="110"/>
        </w:rPr>
        <w:t>банкноты,</w:t>
      </w:r>
      <w:r>
        <w:rPr>
          <w:spacing w:val="10"/>
          <w:w w:val="110"/>
        </w:rPr>
        <w:t> </w:t>
      </w:r>
      <w:r>
        <w:rPr>
          <w:w w:val="110"/>
        </w:rPr>
        <w:t>окрашенные</w:t>
      </w:r>
      <w:r>
        <w:rPr>
          <w:spacing w:val="9"/>
          <w:w w:val="110"/>
        </w:rPr>
        <w:t> </w:t>
      </w:r>
      <w:r>
        <w:rPr>
          <w:w w:val="110"/>
        </w:rPr>
        <w:t>специальной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краской.</w:t>
      </w:r>
    </w:p>
    <w:p>
      <w:pPr>
        <w:pStyle w:val="BodyText"/>
        <w:spacing w:line="280" w:lineRule="auto" w:before="169"/>
        <w:ind w:right="611" w:firstLine="453"/>
      </w:pPr>
      <w:r>
        <w:rPr>
          <w:w w:val="110"/>
        </w:rPr>
        <w:t>Банкноты, признанные по результатам экспертизы неплатежными и (или) имеющими признаки подделки, не подлежат обмену на платежные банкноты и возврату не подлежат. В указанном случае клиенту выдается результат </w:t>
      </w:r>
      <w:r>
        <w:rPr>
          <w:w w:val="110"/>
        </w:rPr>
        <w:t>экспертизы </w:t>
      </w:r>
      <w:r>
        <w:rPr>
          <w:spacing w:val="-2"/>
          <w:w w:val="110"/>
        </w:rPr>
        <w:t>банкнот.</w:t>
      </w:r>
    </w:p>
    <w:p>
      <w:pPr>
        <w:pStyle w:val="BodyText"/>
        <w:spacing w:before="104"/>
        <w:ind w:left="0"/>
      </w:pPr>
    </w:p>
    <w:p>
      <w:pPr>
        <w:pStyle w:val="Heading1"/>
        <w:spacing w:line="280" w:lineRule="auto"/>
        <w:ind w:right="301"/>
      </w:pPr>
      <w:r>
        <w:rPr>
          <w:w w:val="110"/>
        </w:rPr>
        <w:t>Параграф 6. Порядок завершения дня и формирования </w:t>
      </w:r>
      <w:r>
        <w:rPr>
          <w:w w:val="110"/>
        </w:rPr>
        <w:t>кассовых </w:t>
      </w:r>
      <w:r>
        <w:rPr>
          <w:spacing w:val="-2"/>
          <w:w w:val="110"/>
        </w:rPr>
        <w:t>документов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5" w:after="0"/>
        <w:ind w:left="141" w:right="495" w:firstLine="453"/>
        <w:jc w:val="left"/>
        <w:rPr>
          <w:sz w:val="22"/>
        </w:rPr>
      </w:pPr>
      <w:r>
        <w:rPr>
          <w:w w:val="110"/>
          <w:sz w:val="22"/>
        </w:rPr>
        <w:t>После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окончания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рабочего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дня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заведующий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кассой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лицо,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осуществляющее его функции, на основании приходных и расходных кассовых документов, полученных от кассовых работников, составляет сводный документ о кассовых оборотах за день по форме, определенной банком самостоятельно, сверяет ее итоги</w:t>
      </w:r>
    </w:p>
    <w:p>
      <w:pPr>
        <w:pStyle w:val="BodyText"/>
        <w:spacing w:before="5"/>
      </w:pPr>
      <w:r>
        <w:rPr>
          <w:w w:val="110"/>
        </w:rPr>
        <w:t>с</w:t>
      </w:r>
      <w:r>
        <w:rPr>
          <w:spacing w:val="-5"/>
          <w:w w:val="110"/>
        </w:rPr>
        <w:t> </w:t>
      </w:r>
      <w:r>
        <w:rPr>
          <w:w w:val="110"/>
        </w:rPr>
        <w:t>данными</w:t>
      </w:r>
      <w:r>
        <w:rPr>
          <w:spacing w:val="-4"/>
          <w:w w:val="110"/>
        </w:rPr>
        <w:t> </w:t>
      </w:r>
      <w:r>
        <w:rPr>
          <w:w w:val="110"/>
        </w:rPr>
        <w:t>бухгалтерского</w:t>
      </w:r>
      <w:r>
        <w:rPr>
          <w:spacing w:val="-5"/>
          <w:w w:val="110"/>
        </w:rPr>
        <w:t> </w:t>
      </w:r>
      <w:r>
        <w:rPr>
          <w:w w:val="110"/>
        </w:rPr>
        <w:t>учета</w:t>
      </w:r>
      <w:r>
        <w:rPr>
          <w:spacing w:val="-4"/>
          <w:w w:val="110"/>
        </w:rPr>
        <w:t> </w:t>
      </w:r>
      <w:r>
        <w:rPr>
          <w:w w:val="110"/>
        </w:rPr>
        <w:t>и</w:t>
      </w:r>
      <w:r>
        <w:rPr>
          <w:spacing w:val="-5"/>
          <w:w w:val="110"/>
        </w:rPr>
        <w:t> </w:t>
      </w:r>
      <w:r>
        <w:rPr>
          <w:w w:val="110"/>
        </w:rPr>
        <w:t>подшивает</w:t>
      </w:r>
      <w:r>
        <w:rPr>
          <w:spacing w:val="-4"/>
          <w:w w:val="110"/>
        </w:rPr>
        <w:t> </w:t>
      </w:r>
      <w:r>
        <w:rPr>
          <w:w w:val="110"/>
        </w:rPr>
        <w:t>в</w:t>
      </w:r>
      <w:r>
        <w:rPr>
          <w:spacing w:val="-5"/>
          <w:w w:val="110"/>
        </w:rPr>
        <w:t> </w:t>
      </w:r>
      <w:r>
        <w:rPr>
          <w:w w:val="110"/>
        </w:rPr>
        <w:t>кассовые</w:t>
      </w:r>
      <w:r>
        <w:rPr>
          <w:spacing w:val="-4"/>
          <w:w w:val="110"/>
        </w:rPr>
        <w:t> </w:t>
      </w:r>
      <w:r>
        <w:rPr>
          <w:w w:val="110"/>
        </w:rPr>
        <w:t>документы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дня.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8" w:after="0"/>
        <w:ind w:left="141" w:right="563" w:firstLine="453"/>
        <w:jc w:val="left"/>
        <w:rPr>
          <w:sz w:val="22"/>
        </w:rPr>
      </w:pPr>
      <w:r>
        <w:rPr>
          <w:w w:val="110"/>
          <w:sz w:val="22"/>
        </w:rPr>
        <w:t>Лица,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ответственные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за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сохранность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денег,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осуществляют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проверку общей суммы по приходу, расходу, остатку наличных денег и ценностей. В случае расхождения между остатком наличных денег и ценностей и данными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бухгалтерского учета составляется акт недостачи или излишка по форме,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20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11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5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1024" id="docshapegroup281" coordorigin="0,0" coordsize="11906,16838">
                <v:shape style="position:absolute;left:0;top:0;width:4157;height:3415" type="#_x0000_t75" id="docshape282" stroked="false">
                  <v:imagedata r:id="rId5" o:title=""/>
                </v:shape>
                <v:shape style="position:absolute;left:3780;top:0;width:4344;height:3415" type="#_x0000_t75" id="docshape283" stroked="false">
                  <v:imagedata r:id="rId6" o:title=""/>
                </v:shape>
                <v:shape style="position:absolute;left:7749;top:0;width:4157;height:3415" type="#_x0000_t75" id="docshape284" stroked="false">
                  <v:imagedata r:id="rId7" o:title=""/>
                </v:shape>
                <v:shape style="position:absolute;left:1796;top:3320;width:4344;height:3461" type="#_x0000_t75" id="docshape285" stroked="false">
                  <v:imagedata r:id="rId8" o:title=""/>
                </v:shape>
                <v:shape style="position:absolute;left:5765;top:3320;width:4344;height:3461" type="#_x0000_t75" id="docshape286" stroked="false">
                  <v:imagedata r:id="rId8" o:title=""/>
                </v:shape>
                <v:shape style="position:absolute;left:0;top:6688;width:4157;height:3461" type="#_x0000_t75" id="docshape287" stroked="false">
                  <v:imagedata r:id="rId9" o:title=""/>
                </v:shape>
                <v:shape style="position:absolute;left:3780;top:6688;width:4344;height:3461" type="#_x0000_t75" id="docshape288" stroked="false">
                  <v:imagedata r:id="rId8" o:title=""/>
                </v:shape>
                <v:shape style="position:absolute;left:7749;top:6688;width:4157;height:3461" type="#_x0000_t75" id="docshape289" stroked="false">
                  <v:imagedata r:id="rId10" o:title=""/>
                </v:shape>
                <v:shape style="position:absolute;left:1796;top:10056;width:4344;height:3461" type="#_x0000_t75" id="docshape290" stroked="false">
                  <v:imagedata r:id="rId8" o:title=""/>
                </v:shape>
                <v:shape style="position:absolute;left:5765;top:10056;width:4344;height:3461" type="#_x0000_t75" id="docshape291" stroked="false">
                  <v:imagedata r:id="rId8" o:title=""/>
                </v:shape>
                <v:shape style="position:absolute;left:0;top:13423;width:4157;height:3415" type="#_x0000_t75" id="docshape292" stroked="false">
                  <v:imagedata r:id="rId11" o:title=""/>
                </v:shape>
                <v:shape style="position:absolute;left:3780;top:13423;width:4344;height:3415" type="#_x0000_t75" id="docshape293" stroked="false">
                  <v:imagedata r:id="rId12" o:title=""/>
                </v:shape>
                <v:shape style="position:absolute;left:7749;top:13423;width:4157;height:3415" type="#_x0000_t75" id="docshape29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определенной банком самостоятельно, для принятия мер к выявлению причин недостачи или излишков в порядке, установленном внутренними </w:t>
      </w:r>
      <w:r>
        <w:rPr>
          <w:w w:val="110"/>
        </w:rPr>
        <w:t>документами </w:t>
      </w:r>
      <w:r>
        <w:rPr>
          <w:spacing w:val="-2"/>
          <w:w w:val="110"/>
        </w:rPr>
        <w:t>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254" w:firstLine="453"/>
        <w:jc w:val="left"/>
        <w:rPr>
          <w:sz w:val="22"/>
        </w:rPr>
      </w:pPr>
      <w:r>
        <w:rPr>
          <w:w w:val="110"/>
          <w:sz w:val="22"/>
        </w:rPr>
        <w:t>Кассовые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документы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дня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формируются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отдельные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папки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за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каждый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день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после завершения рабочего дня, но не позднее следующего рабочего дня.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724" w:firstLine="453"/>
        <w:jc w:val="left"/>
        <w:rPr>
          <w:sz w:val="22"/>
        </w:rPr>
      </w:pPr>
      <w:r>
        <w:rPr>
          <w:w w:val="110"/>
          <w:sz w:val="22"/>
        </w:rPr>
        <w:t>Кассовые документы дня формируются отдельно по приходным, </w:t>
      </w:r>
      <w:r>
        <w:rPr>
          <w:w w:val="110"/>
          <w:sz w:val="22"/>
        </w:rPr>
        <w:t>расходным кассовым документам и по виду валют.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610" w:firstLine="453"/>
        <w:jc w:val="left"/>
        <w:rPr>
          <w:sz w:val="22"/>
        </w:rPr>
      </w:pPr>
      <w:r>
        <w:rPr>
          <w:w w:val="110"/>
          <w:sz w:val="22"/>
        </w:rPr>
        <w:t>Изъятие документов из кассовых документов дня допускается в случаях и порядке, установленных уголовным процессуальным законодательством </w:t>
      </w:r>
      <w:r>
        <w:rPr>
          <w:w w:val="110"/>
          <w:sz w:val="22"/>
        </w:rPr>
        <w:t>Республики </w:t>
      </w:r>
      <w:r>
        <w:rPr>
          <w:spacing w:val="-2"/>
          <w:w w:val="110"/>
          <w:sz w:val="22"/>
        </w:rPr>
        <w:t>Казахстан.</w:t>
      </w:r>
    </w:p>
    <w:p>
      <w:pPr>
        <w:pStyle w:val="BodyText"/>
        <w:spacing w:before="102"/>
        <w:ind w:left="0"/>
      </w:pPr>
    </w:p>
    <w:p>
      <w:pPr>
        <w:pStyle w:val="Heading1"/>
        <w:spacing w:line="280" w:lineRule="auto" w:before="1"/>
        <w:ind w:right="301"/>
      </w:pPr>
      <w:r>
        <w:rPr>
          <w:w w:val="110"/>
        </w:rPr>
        <w:t>Параграф 7. Организация работы устройств, функционирующих </w:t>
      </w:r>
      <w:r>
        <w:rPr>
          <w:w w:val="110"/>
        </w:rPr>
        <w:t>в автоматическом режиме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5" w:after="0"/>
        <w:ind w:left="141" w:right="594" w:firstLine="453"/>
        <w:jc w:val="left"/>
        <w:rPr>
          <w:sz w:val="22"/>
        </w:rPr>
      </w:pPr>
      <w:r>
        <w:rPr>
          <w:w w:val="110"/>
          <w:sz w:val="22"/>
        </w:rPr>
        <w:t>Загрузка кассет и (или) наличных денег в устройства, функционирующие в автоматическом режиме, и изъятие кассет и (или) наличных денег из устройств, функционирующих в автоматическом режиме, осуществляются работниками банка </w:t>
      </w:r>
      <w:r>
        <w:rPr>
          <w:w w:val="110"/>
          <w:sz w:val="22"/>
        </w:rPr>
        <w:t>и (или) инкассаторской организации, ответственными за организацию работы устройств, функционирующих в автоматическом режиме, в порядке, установленном внутренними документами 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1" w:after="0"/>
        <w:ind w:left="141" w:right="487" w:firstLine="453"/>
        <w:jc w:val="left"/>
        <w:rPr>
          <w:sz w:val="22"/>
        </w:rPr>
      </w:pPr>
      <w:r>
        <w:rPr>
          <w:w w:val="110"/>
          <w:sz w:val="22"/>
        </w:rPr>
        <w:t>Получение и сдача кассет и (или) наличных денег подразделением </w:t>
      </w:r>
      <w:r>
        <w:rPr>
          <w:w w:val="110"/>
          <w:sz w:val="22"/>
        </w:rPr>
        <w:t>инкассации банка, инкассаторской организацией для загрузки в устройства, функционирующие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в автоматическом режиме, осуществляются в порядке, установленном </w:t>
      </w:r>
      <w:r>
        <w:rPr>
          <w:w w:val="110"/>
        </w:rPr>
        <w:t>внутренними документами 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1011" w:firstLine="453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устройство,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функционирующее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автоматическом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режиме,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загружаются банкноты и монеты, годные к обращению.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168" w:firstLine="453"/>
        <w:jc w:val="left"/>
        <w:rPr>
          <w:sz w:val="22"/>
        </w:rPr>
      </w:pPr>
      <w:r>
        <w:rPr>
          <w:w w:val="110"/>
          <w:sz w:val="22"/>
        </w:rPr>
        <w:t>Устройство, функционирующее в автоматическом режиме, конструкция </w:t>
      </w:r>
      <w:r>
        <w:rPr>
          <w:w w:val="110"/>
          <w:sz w:val="22"/>
        </w:rPr>
        <w:t>которого предусматривает повторное использование принятых наличных денег, оснащаются функцией распознавания не менее двух машиночитаемых защитных признаков в соответствии с Правилами № 230.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626" w:firstLine="453"/>
        <w:jc w:val="left"/>
        <w:rPr>
          <w:sz w:val="22"/>
        </w:rPr>
      </w:pPr>
      <w:r>
        <w:rPr>
          <w:w w:val="110"/>
          <w:sz w:val="22"/>
        </w:rPr>
        <w:t>Банк обеспечивает наличие и сохранность информации, подтверждающей загрузку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изъятие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кассет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(или)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денег,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сумму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остаток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после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загрузки и изъятия кассет и (или) наличных денег.</w:t>
      </w:r>
    </w:p>
    <w:p>
      <w:pPr>
        <w:pStyle w:val="BodyText"/>
        <w:spacing w:before="103"/>
        <w:ind w:left="0"/>
      </w:pPr>
    </w:p>
    <w:p>
      <w:pPr>
        <w:pStyle w:val="Heading1"/>
        <w:spacing w:line="280" w:lineRule="auto"/>
        <w:ind w:right="301"/>
      </w:pPr>
      <w:r>
        <w:rPr>
          <w:w w:val="110"/>
        </w:rPr>
        <w:t>Параграф 8. Порядок осуществления кассовых операций по </w:t>
      </w:r>
      <w:r>
        <w:rPr>
          <w:w w:val="110"/>
        </w:rPr>
        <w:t>хранению наличных денег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6" w:after="0"/>
        <w:ind w:left="141" w:right="743" w:firstLine="453"/>
        <w:jc w:val="left"/>
        <w:rPr>
          <w:sz w:val="22"/>
        </w:rPr>
      </w:pPr>
      <w:r>
        <w:rPr>
          <w:w w:val="110"/>
          <w:sz w:val="22"/>
        </w:rPr>
        <w:t>Банки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обеспечивают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хранение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кладовых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(или)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сейфовой комнате после их учета в автоматизированной цифровой системе в соответствии с внутренними документами банка.</w:t>
      </w:r>
    </w:p>
    <w:p>
      <w:pPr>
        <w:spacing w:line="280" w:lineRule="auto" w:before="126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Пункт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74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от 16.03.2026 № 25 (вводится в действие с 12.07.2026).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396" w:firstLine="453"/>
        <w:jc w:val="left"/>
        <w:rPr>
          <w:sz w:val="22"/>
        </w:rPr>
      </w:pPr>
      <w:r>
        <w:rPr>
          <w:w w:val="110"/>
          <w:sz w:val="22"/>
        </w:rPr>
        <w:t>Вход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кладовую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(или)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сейфовую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комнату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разрешается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лицам,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ответственным за сохранность наличных денег, а также лицам на основании распорядительного документа руководителя банка при сопровождении лиц, ответственных за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21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5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0512" id="docshapegroup295" coordorigin="0,0" coordsize="11906,16838">
                <v:shape style="position:absolute;left:0;top:0;width:4157;height:3415" type="#_x0000_t75" id="docshape296" stroked="false">
                  <v:imagedata r:id="rId5" o:title=""/>
                </v:shape>
                <v:shape style="position:absolute;left:3780;top:0;width:4344;height:3415" type="#_x0000_t75" id="docshape297" stroked="false">
                  <v:imagedata r:id="rId6" o:title=""/>
                </v:shape>
                <v:shape style="position:absolute;left:7749;top:0;width:4157;height:3415" type="#_x0000_t75" id="docshape298" stroked="false">
                  <v:imagedata r:id="rId7" o:title=""/>
                </v:shape>
                <v:shape style="position:absolute;left:1796;top:3320;width:4344;height:3461" type="#_x0000_t75" id="docshape299" stroked="false">
                  <v:imagedata r:id="rId8" o:title=""/>
                </v:shape>
                <v:shape style="position:absolute;left:5765;top:3320;width:4344;height:3461" type="#_x0000_t75" id="docshape300" stroked="false">
                  <v:imagedata r:id="rId8" o:title=""/>
                </v:shape>
                <v:shape style="position:absolute;left:0;top:6688;width:4157;height:3461" type="#_x0000_t75" id="docshape301" stroked="false">
                  <v:imagedata r:id="rId9" o:title=""/>
                </v:shape>
                <v:shape style="position:absolute;left:3780;top:6688;width:4344;height:3461" type="#_x0000_t75" id="docshape302" stroked="false">
                  <v:imagedata r:id="rId8" o:title=""/>
                </v:shape>
                <v:shape style="position:absolute;left:7749;top:6688;width:4157;height:3461" type="#_x0000_t75" id="docshape303" stroked="false">
                  <v:imagedata r:id="rId10" o:title=""/>
                </v:shape>
                <v:shape style="position:absolute;left:1796;top:10056;width:4344;height:3461" type="#_x0000_t75" id="docshape304" stroked="false">
                  <v:imagedata r:id="rId8" o:title=""/>
                </v:shape>
                <v:shape style="position:absolute;left:5765;top:10056;width:4344;height:3461" type="#_x0000_t75" id="docshape305" stroked="false">
                  <v:imagedata r:id="rId8" o:title=""/>
                </v:shape>
                <v:shape style="position:absolute;left:0;top:13423;width:4157;height:3415" type="#_x0000_t75" id="docshape306" stroked="false">
                  <v:imagedata r:id="rId11" o:title=""/>
                </v:shape>
                <v:shape style="position:absolute;left:3780;top:13423;width:4344;height:3415" type="#_x0000_t75" id="docshape307" stroked="false">
                  <v:imagedata r:id="rId12" o:title=""/>
                </v:shape>
                <v:shape style="position:absolute;left:7749;top:13423;width:4157;height:3415" type="#_x0000_t75" id="docshape30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сохранность</w:t>
      </w:r>
      <w:r>
        <w:rPr>
          <w:spacing w:val="-3"/>
          <w:w w:val="110"/>
        </w:rPr>
        <w:t> </w:t>
      </w:r>
      <w:r>
        <w:rPr>
          <w:w w:val="110"/>
        </w:rPr>
        <w:t>наличных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денег.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9" w:after="0"/>
        <w:ind w:left="141" w:right="560" w:firstLine="453"/>
        <w:jc w:val="left"/>
        <w:rPr>
          <w:sz w:val="22"/>
        </w:rPr>
      </w:pPr>
      <w:r>
        <w:rPr>
          <w:w w:val="110"/>
          <w:sz w:val="22"/>
        </w:rPr>
        <w:t>Ключи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(или)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коды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электронных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механических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замков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двери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кладовой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 (или) сейфовой комнаты банка хранятся у лиц, ответственных за сохранность наличных денег.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508" w:firstLine="453"/>
        <w:jc w:val="left"/>
        <w:rPr>
          <w:sz w:val="22"/>
        </w:rPr>
      </w:pPr>
      <w:r>
        <w:rPr>
          <w:w w:val="110"/>
          <w:sz w:val="22"/>
        </w:rPr>
        <w:t>Наличные деньги в кладовой и (или) сейфовой комнате хранятся раздельно </w:t>
      </w:r>
      <w:r>
        <w:rPr>
          <w:w w:val="110"/>
          <w:sz w:val="22"/>
        </w:rPr>
        <w:t>по виду валюты, по номиналам банкнот и монет в металлических шкафах, стеллажах, сейфах, тележках.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548" w:firstLine="453"/>
        <w:jc w:val="left"/>
        <w:rPr>
          <w:sz w:val="22"/>
        </w:rPr>
      </w:pPr>
      <w:r>
        <w:rPr>
          <w:w w:val="110"/>
          <w:sz w:val="22"/>
        </w:rPr>
        <w:t>Перед закрытием кладовой и (или) сейфовой комнаты лица, ответственные </w:t>
      </w:r>
      <w:r>
        <w:rPr>
          <w:w w:val="110"/>
          <w:sz w:val="22"/>
        </w:rPr>
        <w:t>за сохранность наличных денег, проверяют соответствие фактического наличия в кладовой и (или) сейфовой комнате наличных денег остатку кассы и данным бухгалтерского учета.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146" w:firstLine="453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случае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расхождения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между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фактическим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наличием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кладовой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(или)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сейфовой комнате наличных денег в кассе и данными бухгалтерского учета составляется акт недостачи или излишка по форме, определенной банком самостоятельно, для</w:t>
      </w:r>
    </w:p>
    <w:p>
      <w:pPr>
        <w:pStyle w:val="BodyText"/>
        <w:spacing w:line="280" w:lineRule="auto" w:before="3"/>
        <w:ind w:right="611"/>
      </w:pPr>
      <w:r>
        <w:rPr>
          <w:w w:val="110"/>
        </w:rPr>
        <w:t>принятия мер к выявлению причин недостачи или излишков в </w:t>
      </w:r>
      <w:r>
        <w:rPr>
          <w:w w:val="110"/>
        </w:rPr>
        <w:t>порядке, установленном внутренними документами 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541" w:firstLine="453"/>
        <w:jc w:val="left"/>
        <w:rPr>
          <w:sz w:val="22"/>
        </w:rPr>
      </w:pPr>
      <w:r>
        <w:rPr>
          <w:w w:val="110"/>
          <w:sz w:val="22"/>
        </w:rPr>
        <w:t>Порядок хранения, выдачи и передачи ценностей, печатей, ключей и кодов </w:t>
      </w:r>
      <w:r>
        <w:rPr>
          <w:w w:val="110"/>
          <w:sz w:val="22"/>
        </w:rPr>
        <w:t>от электронных и механических замков кладовой и (или) сейфовой комнаты, пломбираторов, клише, именных штампов и ключей от специальных устройств, находящихся на рабочем месте кассового работника, предназначенных для хранения наличных денег (металлический шкаф, сейф, тележка, ящики стола), определяется внутренними документами банка, обеспечивающими исключение их несанкционированного использования.</w:t>
      </w:r>
    </w:p>
    <w:p>
      <w:pPr>
        <w:pStyle w:val="BodyText"/>
        <w:spacing w:before="107"/>
        <w:ind w:left="0"/>
      </w:pPr>
    </w:p>
    <w:p>
      <w:pPr>
        <w:pStyle w:val="Heading1"/>
      </w:pPr>
      <w:r>
        <w:rPr>
          <w:w w:val="110"/>
        </w:rPr>
        <w:t>Параграф</w:t>
      </w:r>
      <w:r>
        <w:rPr>
          <w:spacing w:val="4"/>
          <w:w w:val="110"/>
        </w:rPr>
        <w:t> </w:t>
      </w:r>
      <w:r>
        <w:rPr>
          <w:w w:val="110"/>
        </w:rPr>
        <w:t>9.</w:t>
      </w:r>
      <w:r>
        <w:rPr>
          <w:spacing w:val="4"/>
          <w:w w:val="110"/>
        </w:rPr>
        <w:t> </w:t>
      </w:r>
      <w:r>
        <w:rPr>
          <w:w w:val="110"/>
        </w:rPr>
        <w:t>Порядок</w:t>
      </w:r>
      <w:r>
        <w:rPr>
          <w:spacing w:val="4"/>
          <w:w w:val="110"/>
        </w:rPr>
        <w:t> </w:t>
      </w:r>
      <w:r>
        <w:rPr>
          <w:w w:val="110"/>
        </w:rPr>
        <w:t>осуществления</w:t>
      </w:r>
      <w:r>
        <w:rPr>
          <w:spacing w:val="4"/>
          <w:w w:val="110"/>
        </w:rPr>
        <w:t> </w:t>
      </w:r>
      <w:r>
        <w:rPr>
          <w:w w:val="110"/>
        </w:rPr>
        <w:t>ревизии</w:t>
      </w:r>
      <w:r>
        <w:rPr>
          <w:spacing w:val="4"/>
          <w:w w:val="110"/>
        </w:rPr>
        <w:t> </w:t>
      </w:r>
      <w:r>
        <w:rPr>
          <w:w w:val="110"/>
        </w:rPr>
        <w:t>наличных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денег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72" w:after="0"/>
        <w:ind w:left="141" w:right="1412" w:firstLine="453"/>
        <w:jc w:val="left"/>
        <w:rPr>
          <w:sz w:val="22"/>
        </w:rPr>
      </w:pPr>
      <w:r>
        <w:rPr>
          <w:w w:val="110"/>
          <w:sz w:val="22"/>
        </w:rPr>
        <w:t>Ревизия наличных денег осуществляется для проверки соответствия фактического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наличия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данным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бухгалтерского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учета.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6" w:after="0"/>
        <w:ind w:left="141" w:right="825" w:firstLine="453"/>
        <w:jc w:val="left"/>
        <w:rPr>
          <w:sz w:val="22"/>
        </w:rPr>
      </w:pPr>
      <w:r>
        <w:rPr>
          <w:w w:val="110"/>
          <w:sz w:val="22"/>
        </w:rPr>
        <w:t>Ревизия наличных денег, находящихся в кассе, кладовой и (или) сейфовой комнате, осуществляется на основании внутреннего распорядительного </w:t>
      </w:r>
      <w:r>
        <w:rPr>
          <w:w w:val="110"/>
          <w:sz w:val="22"/>
        </w:rPr>
        <w:t>документа </w:t>
      </w:r>
      <w:r>
        <w:rPr>
          <w:spacing w:val="-2"/>
          <w:w w:val="110"/>
          <w:sz w:val="22"/>
        </w:rPr>
        <w:t>банка: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ежегодно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состоянию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января;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809" w:firstLine="453"/>
        <w:jc w:val="left"/>
        <w:rPr>
          <w:sz w:val="22"/>
        </w:rPr>
      </w:pPr>
      <w:r>
        <w:rPr>
          <w:w w:val="110"/>
          <w:sz w:val="22"/>
        </w:rPr>
        <w:t>при смене, в том числе временной смене лиц, ответственных за </w:t>
      </w:r>
      <w:r>
        <w:rPr>
          <w:w w:val="110"/>
          <w:sz w:val="22"/>
        </w:rPr>
        <w:t>сохранность наличных денег;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случаях,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предусмотренных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внутренними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документами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банка.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68" w:after="0"/>
        <w:ind w:left="141" w:right="619" w:firstLine="453"/>
        <w:jc w:val="left"/>
        <w:rPr>
          <w:sz w:val="22"/>
        </w:rPr>
      </w:pPr>
      <w:r>
        <w:rPr>
          <w:w w:val="110"/>
          <w:sz w:val="22"/>
        </w:rPr>
        <w:t>Ревизия осуществляется комиссией в составе не менее трех человек, из </w:t>
      </w:r>
      <w:r>
        <w:rPr>
          <w:w w:val="110"/>
          <w:sz w:val="22"/>
        </w:rPr>
        <w:t>числа работников банка, не являющихся кассовыми работниками, один из которых назначается руководителем.</w:t>
      </w:r>
    </w:p>
    <w:p>
      <w:pPr>
        <w:pStyle w:val="BodyText"/>
        <w:spacing w:line="280" w:lineRule="auto" w:before="128"/>
        <w:ind w:right="301" w:firstLine="453"/>
      </w:pPr>
      <w:r>
        <w:rPr>
          <w:w w:val="110"/>
        </w:rPr>
        <w:t>Ревизия осуществляется комиссией в присутствии лиц, ответственных </w:t>
      </w:r>
      <w:r>
        <w:rPr>
          <w:w w:val="110"/>
        </w:rPr>
        <w:t>за сохранность наличных денег.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7" w:after="0"/>
        <w:ind w:left="141" w:right="1618" w:firstLine="453"/>
        <w:jc w:val="left"/>
        <w:rPr>
          <w:sz w:val="22"/>
        </w:rPr>
      </w:pPr>
      <w:r>
        <w:rPr>
          <w:w w:val="110"/>
          <w:sz w:val="22"/>
        </w:rPr>
        <w:t>Ревизия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осуществляется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без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нарушения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текущего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режима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кассового обслуживания клиентов и проведения кассовых операций.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27" w:after="0"/>
        <w:ind w:left="943" w:right="0" w:hanging="348"/>
        <w:jc w:val="left"/>
        <w:rPr>
          <w:sz w:val="22"/>
        </w:rPr>
      </w:pPr>
      <w:r>
        <w:rPr>
          <w:w w:val="110"/>
          <w:sz w:val="22"/>
        </w:rPr>
        <w:t>По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результатам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ревизии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составляется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акт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форме,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определенной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банком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22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6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20000" id="docshapegroup309" coordorigin="0,0" coordsize="11906,16838">
                <v:shape style="position:absolute;left:0;top:0;width:4157;height:3415" type="#_x0000_t75" id="docshape310" stroked="false">
                  <v:imagedata r:id="rId5" o:title=""/>
                </v:shape>
                <v:shape style="position:absolute;left:3780;top:0;width:4344;height:3415" type="#_x0000_t75" id="docshape311" stroked="false">
                  <v:imagedata r:id="rId6" o:title=""/>
                </v:shape>
                <v:shape style="position:absolute;left:7749;top:0;width:4157;height:3415" type="#_x0000_t75" id="docshape312" stroked="false">
                  <v:imagedata r:id="rId7" o:title=""/>
                </v:shape>
                <v:shape style="position:absolute;left:1796;top:3320;width:4344;height:3461" type="#_x0000_t75" id="docshape313" stroked="false">
                  <v:imagedata r:id="rId8" o:title=""/>
                </v:shape>
                <v:shape style="position:absolute;left:5765;top:3320;width:4344;height:3461" type="#_x0000_t75" id="docshape314" stroked="false">
                  <v:imagedata r:id="rId8" o:title=""/>
                </v:shape>
                <v:shape style="position:absolute;left:0;top:6688;width:4157;height:3461" type="#_x0000_t75" id="docshape315" stroked="false">
                  <v:imagedata r:id="rId9" o:title=""/>
                </v:shape>
                <v:shape style="position:absolute;left:3780;top:6688;width:4344;height:3461" type="#_x0000_t75" id="docshape316" stroked="false">
                  <v:imagedata r:id="rId8" o:title=""/>
                </v:shape>
                <v:shape style="position:absolute;left:7749;top:6688;width:4157;height:3461" type="#_x0000_t75" id="docshape317" stroked="false">
                  <v:imagedata r:id="rId10" o:title=""/>
                </v:shape>
                <v:shape style="position:absolute;left:1796;top:10056;width:4344;height:3461" type="#_x0000_t75" id="docshape318" stroked="false">
                  <v:imagedata r:id="rId8" o:title=""/>
                </v:shape>
                <v:shape style="position:absolute;left:5765;top:10056;width:4344;height:3461" type="#_x0000_t75" id="docshape319" stroked="false">
                  <v:imagedata r:id="rId8" o:title=""/>
                </v:shape>
                <v:shape style="position:absolute;left:0;top:13423;width:4157;height:3415" type="#_x0000_t75" id="docshape320" stroked="false">
                  <v:imagedata r:id="rId11" o:title=""/>
                </v:shape>
                <v:shape style="position:absolute;left:3780;top:13423;width:4344;height:3415" type="#_x0000_t75" id="docshape321" stroked="false">
                  <v:imagedata r:id="rId12" o:title=""/>
                </v:shape>
                <v:shape style="position:absolute;left:7749;top:13423;width:4157;height:3415" type="#_x0000_t75" id="docshape32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самостоятельно, который подписывается всеми членами комиссии и лицами, ответственными за сохранность наличных денег, с указанием следующих </w:t>
      </w:r>
      <w:r>
        <w:rPr>
          <w:w w:val="110"/>
        </w:rPr>
        <w:t>сведений: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состоянию,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которую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осуществляется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ревизия;</w:t>
      </w:r>
    </w:p>
    <w:p>
      <w:pPr>
        <w:pStyle w:val="ListParagraph"/>
        <w:numPr>
          <w:ilvl w:val="0"/>
          <w:numId w:val="8"/>
        </w:numPr>
        <w:tabs>
          <w:tab w:pos="839" w:val="left" w:leader="none"/>
        </w:tabs>
        <w:spacing w:line="280" w:lineRule="auto" w:before="169" w:after="0"/>
        <w:ind w:left="141" w:right="855" w:firstLine="453"/>
        <w:jc w:val="left"/>
        <w:rPr>
          <w:sz w:val="22"/>
        </w:rPr>
      </w:pPr>
      <w:r>
        <w:rPr>
          <w:w w:val="110"/>
          <w:sz w:val="22"/>
        </w:rPr>
        <w:t>сумма наличных денег, отраженная в бухгалтерском учете и документах, подтверждающих принятие и выдачу наличных денег в кладовой и (или) </w:t>
      </w:r>
      <w:r>
        <w:rPr>
          <w:w w:val="110"/>
          <w:sz w:val="22"/>
        </w:rPr>
        <w:t>сейфовой </w:t>
      </w:r>
      <w:r>
        <w:rPr>
          <w:spacing w:val="-2"/>
          <w:w w:val="110"/>
          <w:sz w:val="22"/>
        </w:rPr>
        <w:t>комнате;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2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фактическая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сумма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денег;</w:t>
      </w:r>
    </w:p>
    <w:p>
      <w:pPr>
        <w:pStyle w:val="ListParagraph"/>
        <w:numPr>
          <w:ilvl w:val="0"/>
          <w:numId w:val="8"/>
        </w:numPr>
        <w:tabs>
          <w:tab w:pos="839" w:val="left" w:leader="none"/>
        </w:tabs>
        <w:spacing w:line="280" w:lineRule="auto" w:before="168" w:after="0"/>
        <w:ind w:left="141" w:right="677" w:firstLine="453"/>
        <w:jc w:val="both"/>
        <w:rPr>
          <w:sz w:val="22"/>
        </w:rPr>
      </w:pPr>
      <w:r>
        <w:rPr>
          <w:w w:val="110"/>
          <w:sz w:val="22"/>
        </w:rPr>
        <w:t>обнаруженные при ревизии недостачи или излишки наличных денег, а также нарушения требований Правил и внутренних документов банка, </w:t>
      </w:r>
      <w:r>
        <w:rPr>
          <w:w w:val="110"/>
          <w:sz w:val="22"/>
        </w:rPr>
        <w:t>регламентирующих осуществление кассовых операций;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28" w:after="0"/>
        <w:ind w:left="840" w:right="0" w:hanging="245"/>
        <w:jc w:val="both"/>
        <w:rPr>
          <w:sz w:val="22"/>
        </w:rPr>
      </w:pPr>
      <w:r>
        <w:rPr>
          <w:w w:val="110"/>
          <w:sz w:val="22"/>
        </w:rPr>
        <w:t>правильность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оформления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ведения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кассовых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документов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дня;</w:t>
      </w:r>
    </w:p>
    <w:p>
      <w:pPr>
        <w:pStyle w:val="ListParagraph"/>
        <w:numPr>
          <w:ilvl w:val="0"/>
          <w:numId w:val="8"/>
        </w:numPr>
        <w:tabs>
          <w:tab w:pos="840" w:val="left" w:leader="none"/>
        </w:tabs>
        <w:spacing w:line="240" w:lineRule="auto" w:before="169" w:after="0"/>
        <w:ind w:left="840" w:right="0" w:hanging="245"/>
        <w:jc w:val="both"/>
        <w:rPr>
          <w:sz w:val="22"/>
        </w:rPr>
      </w:pPr>
      <w:r>
        <w:rPr>
          <w:w w:val="110"/>
          <w:sz w:val="22"/>
        </w:rPr>
        <w:t>особые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замечания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членов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комиссии,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их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наличии.</w:t>
      </w:r>
    </w:p>
    <w:p>
      <w:pPr>
        <w:pStyle w:val="BodyText"/>
        <w:spacing w:before="144"/>
        <w:ind w:left="0"/>
      </w:pPr>
    </w:p>
    <w:p>
      <w:pPr>
        <w:pStyle w:val="Heading1"/>
        <w:spacing w:line="280" w:lineRule="auto"/>
        <w:ind w:right="301"/>
      </w:pPr>
      <w:r>
        <w:rPr>
          <w:w w:val="110"/>
        </w:rPr>
        <w:t>Глава 3. Порядок осуществления операций по инкассации банкнот, монет и </w:t>
      </w:r>
      <w:r>
        <w:rPr>
          <w:spacing w:val="-2"/>
          <w:w w:val="110"/>
        </w:rPr>
        <w:t>ценностей</w:t>
      </w:r>
    </w:p>
    <w:p>
      <w:pPr>
        <w:pStyle w:val="BodyText"/>
        <w:spacing w:before="77"/>
        <w:ind w:left="0"/>
        <w:rPr>
          <w:b/>
          <w:sz w:val="24"/>
        </w:rPr>
      </w:pPr>
    </w:p>
    <w:p>
      <w:pPr>
        <w:spacing w:line="280" w:lineRule="auto" w:before="1"/>
        <w:ind w:left="141" w:right="301" w:firstLine="0"/>
        <w:jc w:val="left"/>
        <w:rPr>
          <w:b/>
          <w:sz w:val="24"/>
        </w:rPr>
      </w:pPr>
      <w:r>
        <w:rPr>
          <w:b/>
          <w:w w:val="110"/>
          <w:sz w:val="24"/>
        </w:rPr>
        <w:t>Параграф 1. Организация осуществления операций по инкассации </w:t>
      </w:r>
      <w:r>
        <w:rPr>
          <w:b/>
          <w:w w:val="110"/>
          <w:sz w:val="24"/>
        </w:rPr>
        <w:t>банкнот, монет и ценностей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5" w:after="0"/>
        <w:ind w:left="141" w:right="265" w:firstLine="453"/>
        <w:jc w:val="left"/>
        <w:rPr>
          <w:sz w:val="22"/>
        </w:rPr>
      </w:pPr>
      <w:r>
        <w:rPr>
          <w:w w:val="110"/>
          <w:sz w:val="22"/>
        </w:rPr>
        <w:t>Инкассация банкнот, монет и ценностей осуществляется на основании </w:t>
      </w:r>
      <w:r>
        <w:rPr>
          <w:w w:val="110"/>
          <w:sz w:val="22"/>
        </w:rPr>
        <w:t>договора, заключенного между: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клиентом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банком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инкассаторской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организацией;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647" w:firstLine="453"/>
        <w:jc w:val="left"/>
        <w:rPr>
          <w:sz w:val="22"/>
        </w:rPr>
      </w:pPr>
      <w:r>
        <w:rPr>
          <w:w w:val="110"/>
          <w:sz w:val="22"/>
        </w:rPr>
        <w:t>клиентом, банком, и банком, осуществляющим инкассацию, банкнот, монет </w:t>
      </w:r>
      <w:r>
        <w:rPr>
          <w:w w:val="110"/>
          <w:sz w:val="22"/>
        </w:rPr>
        <w:t>и ценностей, или инкассаторской организацией.</w:t>
      </w:r>
    </w:p>
    <w:p>
      <w:pPr>
        <w:pStyle w:val="BodyText"/>
        <w:spacing w:line="280" w:lineRule="auto" w:before="126"/>
        <w:ind w:right="301" w:firstLine="453"/>
      </w:pPr>
      <w:r>
        <w:rPr>
          <w:w w:val="110"/>
        </w:rPr>
        <w:t>Банк, осуществляющий инкассацию банкнот, монет и ценностей, </w:t>
      </w:r>
      <w:r>
        <w:rPr>
          <w:w w:val="110"/>
        </w:rPr>
        <w:t>инкассаторская организация обеспечивают хранение договора на инкассацию банкнот, монет и ценностей в течение 5 (пяти) лет после истечения его срока действия.</w:t>
      </w:r>
    </w:p>
    <w:p>
      <w:pPr>
        <w:spacing w:line="280" w:lineRule="auto" w:before="127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86 –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614" w:firstLine="453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случаях,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когда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банк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осуществляет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прием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наличных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денег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Национального </w:t>
      </w:r>
      <w:r>
        <w:rPr>
          <w:w w:val="115"/>
          <w:sz w:val="22"/>
        </w:rPr>
        <w:t>Банка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и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сдачу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наличных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денег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в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Национальный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Банк,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инкассация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банкнот,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монет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и </w:t>
      </w:r>
      <w:r>
        <w:rPr>
          <w:w w:val="110"/>
          <w:sz w:val="22"/>
        </w:rPr>
        <w:t>ценностей осуществляется подразделениями инкассации банка или инкассаторской </w:t>
      </w:r>
      <w:r>
        <w:rPr>
          <w:w w:val="115"/>
          <w:sz w:val="22"/>
        </w:rPr>
        <w:t>организацией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в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сопровождении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работников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банка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с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банкнотами,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монетами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и </w:t>
      </w:r>
      <w:r>
        <w:rPr>
          <w:w w:val="110"/>
          <w:sz w:val="22"/>
        </w:rPr>
        <w:t>ценностями в соответствии с пунктами 125, 126, 127, 128 и 129 Правил.</w:t>
      </w:r>
    </w:p>
    <w:p>
      <w:pPr>
        <w:spacing w:line="280" w:lineRule="auto" w:before="128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87 - в редакции постановления Правления Национального Банка РК от 19.12.2022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BodyText"/>
        <w:spacing w:line="280" w:lineRule="auto" w:before="129"/>
        <w:ind w:right="301" w:firstLine="453"/>
      </w:pPr>
      <w:r>
        <w:rPr>
          <w:w w:val="110"/>
        </w:rPr>
        <w:t>87-1. Операции по инкассации банкнот, монет и ценностей с использованием цифровых</w:t>
      </w:r>
      <w:r>
        <w:rPr>
          <w:spacing w:val="-2"/>
          <w:w w:val="110"/>
        </w:rPr>
        <w:t> </w:t>
      </w:r>
      <w:r>
        <w:rPr>
          <w:w w:val="110"/>
        </w:rPr>
        <w:t>документов</w:t>
      </w:r>
      <w:r>
        <w:rPr>
          <w:spacing w:val="-2"/>
          <w:w w:val="110"/>
        </w:rPr>
        <w:t> </w:t>
      </w:r>
      <w:r>
        <w:rPr>
          <w:w w:val="110"/>
        </w:rPr>
        <w:t>осуществляются</w:t>
      </w:r>
      <w:r>
        <w:rPr>
          <w:spacing w:val="-2"/>
          <w:w w:val="110"/>
        </w:rPr>
        <w:t> </w:t>
      </w:r>
      <w:r>
        <w:rPr>
          <w:w w:val="110"/>
        </w:rPr>
        <w:t>в</w:t>
      </w:r>
      <w:r>
        <w:rPr>
          <w:spacing w:val="-2"/>
          <w:w w:val="110"/>
        </w:rPr>
        <w:t> </w:t>
      </w:r>
      <w:r>
        <w:rPr>
          <w:w w:val="110"/>
        </w:rPr>
        <w:t>соответствии</w:t>
      </w:r>
      <w:r>
        <w:rPr>
          <w:spacing w:val="-2"/>
          <w:w w:val="110"/>
        </w:rPr>
        <w:t> </w:t>
      </w:r>
      <w:r>
        <w:rPr>
          <w:w w:val="110"/>
        </w:rPr>
        <w:t>с</w:t>
      </w:r>
      <w:r>
        <w:rPr>
          <w:spacing w:val="-2"/>
          <w:w w:val="110"/>
        </w:rPr>
        <w:t> </w:t>
      </w:r>
      <w:r>
        <w:rPr>
          <w:w w:val="110"/>
        </w:rPr>
        <w:t>требованиями</w:t>
      </w:r>
      <w:r>
        <w:rPr>
          <w:spacing w:val="-2"/>
          <w:w w:val="110"/>
        </w:rPr>
        <w:t> </w:t>
      </w:r>
      <w:r>
        <w:rPr>
          <w:w w:val="110"/>
        </w:rPr>
        <w:t>Цифрового кодекса и Закона о кибербезопасности.</w:t>
      </w:r>
    </w:p>
    <w:p>
      <w:pPr>
        <w:spacing w:line="280" w:lineRule="auto" w:before="126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Правила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дополнены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пунктом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87-1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соответствии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с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Правления Национального Банка РК от 19.12.2022 № 125 (вводится в действие по истечении десяти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1"/>
        <w:ind w:left="0"/>
        <w:rPr>
          <w:sz w:val="20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23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spacing w:line="280" w:lineRule="auto" w:before="109"/>
        <w:ind w:left="141" w:right="30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96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9488" id="docshapegroup323" coordorigin="0,0" coordsize="11906,16838">
                <v:shape style="position:absolute;left:0;top:0;width:4157;height:3415" type="#_x0000_t75" id="docshape324" stroked="false">
                  <v:imagedata r:id="rId5" o:title=""/>
                </v:shape>
                <v:shape style="position:absolute;left:3780;top:0;width:4344;height:3415" type="#_x0000_t75" id="docshape325" stroked="false">
                  <v:imagedata r:id="rId6" o:title=""/>
                </v:shape>
                <v:shape style="position:absolute;left:7749;top:0;width:4157;height:3415" type="#_x0000_t75" id="docshape326" stroked="false">
                  <v:imagedata r:id="rId7" o:title=""/>
                </v:shape>
                <v:shape style="position:absolute;left:1796;top:3320;width:4344;height:3461" type="#_x0000_t75" id="docshape327" stroked="false">
                  <v:imagedata r:id="rId8" o:title=""/>
                </v:shape>
                <v:shape style="position:absolute;left:5765;top:3320;width:4344;height:3461" type="#_x0000_t75" id="docshape328" stroked="false">
                  <v:imagedata r:id="rId8" o:title=""/>
                </v:shape>
                <v:shape style="position:absolute;left:0;top:6688;width:4157;height:3461" type="#_x0000_t75" id="docshape329" stroked="false">
                  <v:imagedata r:id="rId9" o:title=""/>
                </v:shape>
                <v:shape style="position:absolute;left:3780;top:6688;width:4344;height:3461" type="#_x0000_t75" id="docshape330" stroked="false">
                  <v:imagedata r:id="rId8" o:title=""/>
                </v:shape>
                <v:shape style="position:absolute;left:7749;top:6688;width:4157;height:3461" type="#_x0000_t75" id="docshape331" stroked="false">
                  <v:imagedata r:id="rId10" o:title=""/>
                </v:shape>
                <v:shape style="position:absolute;left:1796;top:10056;width:4344;height:3461" type="#_x0000_t75" id="docshape332" stroked="false">
                  <v:imagedata r:id="rId8" o:title=""/>
                </v:shape>
                <v:shape style="position:absolute;left:5765;top:10056;width:4344;height:3461" type="#_x0000_t75" id="docshape333" stroked="false">
                  <v:imagedata r:id="rId8" o:title=""/>
                </v:shape>
                <v:shape style="position:absolute;left:0;top:13423;width:4157;height:3415" type="#_x0000_t75" id="docshape334" stroked="false">
                  <v:imagedata r:id="rId11" o:title=""/>
                </v:shape>
                <v:shape style="position:absolute;left:3780;top:13423;width:4344;height:3415" type="#_x0000_t75" id="docshape335" stroked="false">
                  <v:imagedata r:id="rId12" o:title=""/>
                </v:shape>
                <v:shape style="position:absolute;left:7749;top:13423;width:4157;height:3415" type="#_x0000_t75" id="docshape33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0"/>
        </w:rPr>
        <w:t>календарных дней после дня его первого официального опубликования); в редакции постановления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16.03.2026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с </w:t>
      </w:r>
      <w:r>
        <w:rPr>
          <w:spacing w:val="-2"/>
          <w:w w:val="110"/>
          <w:sz w:val="20"/>
        </w:rPr>
        <w:t>12.07.2026).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155" w:firstLine="453"/>
        <w:jc w:val="left"/>
        <w:rPr>
          <w:sz w:val="22"/>
        </w:rPr>
      </w:pPr>
      <w:r>
        <w:rPr>
          <w:w w:val="110"/>
          <w:sz w:val="22"/>
        </w:rPr>
        <w:t>Банк, осуществляющий инкассацию, банкнот, монет и ценностей, </w:t>
      </w:r>
      <w:r>
        <w:rPr>
          <w:w w:val="110"/>
          <w:sz w:val="22"/>
        </w:rPr>
        <w:t>инкассаторская организация обеспечивают заключение с работниками подразделения инкассации</w:t>
      </w:r>
    </w:p>
    <w:p>
      <w:pPr>
        <w:pStyle w:val="BodyText"/>
        <w:spacing w:line="280" w:lineRule="auto" w:before="2"/>
        <w:ind w:right="714"/>
      </w:pPr>
      <w:r>
        <w:rPr>
          <w:w w:val="110"/>
        </w:rPr>
        <w:t>банка, инкассаторской организации договоров полной индивидуальной материальной ответственности и (или) договоров коллективной </w:t>
      </w:r>
      <w:r>
        <w:rPr>
          <w:w w:val="110"/>
        </w:rPr>
        <w:t>(солидарной) материальной ответственности в соответствии с требованиями трудового законодательства Республики Казахстан.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155" w:firstLine="453"/>
        <w:jc w:val="left"/>
        <w:rPr>
          <w:sz w:val="22"/>
        </w:rPr>
      </w:pPr>
      <w:r>
        <w:rPr>
          <w:w w:val="110"/>
          <w:sz w:val="22"/>
        </w:rPr>
        <w:t>Банк, осуществляющий инкассацию, банкнот, монет и ценностей, </w:t>
      </w:r>
      <w:r>
        <w:rPr>
          <w:w w:val="110"/>
          <w:sz w:val="22"/>
        </w:rPr>
        <w:t>инкассаторская организация обеспечивают осуществление инкассации банкнот, монет и ценностей работниками в соответствии с их должностными обязанностями, а также</w:t>
      </w:r>
    </w:p>
    <w:p>
      <w:pPr>
        <w:pStyle w:val="BodyText"/>
        <w:spacing w:line="280" w:lineRule="auto" w:before="3"/>
        <w:ind w:right="611"/>
      </w:pPr>
      <w:r>
        <w:rPr>
          <w:w w:val="110"/>
        </w:rPr>
        <w:t>распределение их должностных обязанностей, исключающее конфликт интересов </w:t>
      </w:r>
      <w:r>
        <w:rPr>
          <w:w w:val="110"/>
        </w:rPr>
        <w:t>и условия его возникновения, совершение хищения банкнот, монет и ценностей и других противоправных действий.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Работники подразделения инкассации банка, инкассаторской организации </w:t>
      </w:r>
      <w:r>
        <w:rPr>
          <w:w w:val="110"/>
        </w:rPr>
        <w:t>не осуществляют</w:t>
      </w:r>
      <w:r>
        <w:rPr>
          <w:spacing w:val="2"/>
          <w:w w:val="110"/>
        </w:rPr>
        <w:t> </w:t>
      </w:r>
      <w:r>
        <w:rPr>
          <w:w w:val="110"/>
        </w:rPr>
        <w:t>функции,</w:t>
      </w:r>
      <w:r>
        <w:rPr>
          <w:spacing w:val="2"/>
          <w:w w:val="110"/>
        </w:rPr>
        <w:t> </w:t>
      </w:r>
      <w:r>
        <w:rPr>
          <w:w w:val="110"/>
        </w:rPr>
        <w:t>не</w:t>
      </w:r>
      <w:r>
        <w:rPr>
          <w:spacing w:val="2"/>
          <w:w w:val="110"/>
        </w:rPr>
        <w:t> </w:t>
      </w:r>
      <w:r>
        <w:rPr>
          <w:w w:val="110"/>
        </w:rPr>
        <w:t>связанные</w:t>
      </w:r>
      <w:r>
        <w:rPr>
          <w:spacing w:val="2"/>
          <w:w w:val="110"/>
        </w:rPr>
        <w:t> </w:t>
      </w:r>
      <w:r>
        <w:rPr>
          <w:w w:val="110"/>
        </w:rPr>
        <w:t>с</w:t>
      </w:r>
      <w:r>
        <w:rPr>
          <w:spacing w:val="2"/>
          <w:w w:val="110"/>
        </w:rPr>
        <w:t> </w:t>
      </w:r>
      <w:r>
        <w:rPr>
          <w:w w:val="110"/>
        </w:rPr>
        <w:t>инкассацией</w:t>
      </w:r>
      <w:r>
        <w:rPr>
          <w:spacing w:val="2"/>
          <w:w w:val="110"/>
        </w:rPr>
        <w:t> </w:t>
      </w:r>
      <w:r>
        <w:rPr>
          <w:w w:val="110"/>
        </w:rPr>
        <w:t>банкнот,</w:t>
      </w:r>
      <w:r>
        <w:rPr>
          <w:spacing w:val="2"/>
          <w:w w:val="110"/>
        </w:rPr>
        <w:t> </w:t>
      </w:r>
      <w:r>
        <w:rPr>
          <w:w w:val="110"/>
        </w:rPr>
        <w:t>монет</w:t>
      </w:r>
      <w:r>
        <w:rPr>
          <w:spacing w:val="2"/>
          <w:w w:val="110"/>
        </w:rPr>
        <w:t> </w:t>
      </w:r>
      <w:r>
        <w:rPr>
          <w:w w:val="110"/>
        </w:rPr>
        <w:t>и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ценностей.</w:t>
      </w:r>
    </w:p>
    <w:p>
      <w:pPr>
        <w:pStyle w:val="BodyText"/>
        <w:spacing w:line="280" w:lineRule="auto" w:before="127"/>
        <w:ind w:right="611" w:firstLine="453"/>
      </w:pPr>
      <w:r>
        <w:rPr>
          <w:w w:val="110"/>
        </w:rPr>
        <w:t>Допускается совмещение операций по инкассации банкнот, монет и ценностей </w:t>
      </w:r>
      <w:r>
        <w:rPr>
          <w:w w:val="110"/>
        </w:rPr>
        <w:t>с перевозкой и доставкой специальных отправлений (корреспонденция, документы, содержащие любую охраняемую законом тайну) работниками Национального оператора почты.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729" w:firstLine="453"/>
        <w:jc w:val="left"/>
        <w:rPr>
          <w:sz w:val="22"/>
        </w:rPr>
      </w:pPr>
      <w:r>
        <w:rPr>
          <w:w w:val="110"/>
          <w:sz w:val="22"/>
        </w:rPr>
        <w:t>В случае открытия филиала инкассаторской организации на территории Республики Казахстан, инкассаторская организация в течение десяти рабочих дней уведомляет Национальный Банк и представляет правоустанавливающие </w:t>
      </w:r>
      <w:r>
        <w:rPr>
          <w:w w:val="110"/>
          <w:sz w:val="22"/>
        </w:rPr>
        <w:t>документы и копии (электронные копии) технических паспортов на помещения, которые будут использованы в деятельности филиала инкассаторской организации.</w:t>
      </w:r>
    </w:p>
    <w:p>
      <w:pPr>
        <w:pStyle w:val="BodyText"/>
        <w:spacing w:line="280" w:lineRule="auto" w:before="130"/>
        <w:ind w:right="301" w:firstLine="453"/>
      </w:pPr>
      <w:r>
        <w:rPr>
          <w:w w:val="110"/>
        </w:rPr>
        <w:t>Филиал инкассаторской организации в своей деятельности используют </w:t>
      </w:r>
      <w:r>
        <w:rPr>
          <w:w w:val="110"/>
        </w:rPr>
        <w:t>помещения, соответствующие Правилам организации охраны и устройства помещений.</w:t>
      </w:r>
    </w:p>
    <w:p>
      <w:pPr>
        <w:pStyle w:val="BodyText"/>
        <w:spacing w:line="280" w:lineRule="auto" w:before="127"/>
        <w:ind w:firstLine="453"/>
      </w:pPr>
      <w:r>
        <w:rPr>
          <w:w w:val="110"/>
        </w:rPr>
        <w:t>В случае закрытия филиала инкассаторской организации на территории </w:t>
      </w:r>
      <w:r>
        <w:rPr>
          <w:w w:val="110"/>
        </w:rPr>
        <w:t>Республики Казахстан, инкассаторская организация в течение тридцати рабочих дней</w:t>
      </w:r>
    </w:p>
    <w:p>
      <w:pPr>
        <w:pStyle w:val="BodyText"/>
        <w:spacing w:before="2"/>
      </w:pPr>
      <w:r>
        <w:rPr>
          <w:w w:val="110"/>
        </w:rPr>
        <w:t>уведомляет</w:t>
      </w:r>
      <w:r>
        <w:rPr>
          <w:spacing w:val="4"/>
          <w:w w:val="110"/>
        </w:rPr>
        <w:t> </w:t>
      </w:r>
      <w:r>
        <w:rPr>
          <w:w w:val="110"/>
        </w:rPr>
        <w:t>Национальный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Банк.</w:t>
      </w:r>
    </w:p>
    <w:p>
      <w:pPr>
        <w:spacing w:line="280" w:lineRule="auto" w:before="167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90 - в редакции постановления Правления Национального Банка РК от 19.12.2022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BodyText"/>
        <w:spacing w:line="280" w:lineRule="auto" w:before="129"/>
        <w:ind w:right="714" w:firstLine="453"/>
      </w:pPr>
      <w:r>
        <w:rPr>
          <w:w w:val="110"/>
        </w:rPr>
        <w:t>90-1. В случае временного приостановления деятельности инкассаторской организации (его филиала) на срок более тридцати календарных дней, а также возобновления деятельности инкассаторской организации (его филиала) инкассаторская организация в течение пяти рабочих дней с даты принятия </w:t>
      </w:r>
      <w:r>
        <w:rPr>
          <w:w w:val="110"/>
        </w:rPr>
        <w:t>решения о приостановлении или возобновления деятельности инкассаторской организации письменно уведомляет об этом Национальный Банк с приложением копии указанного решения.</w:t>
      </w:r>
    </w:p>
    <w:p>
      <w:pPr>
        <w:pStyle w:val="BodyText"/>
        <w:spacing w:line="280" w:lineRule="auto" w:before="132"/>
        <w:ind w:right="665" w:firstLine="453"/>
      </w:pPr>
      <w:r>
        <w:rPr>
          <w:w w:val="110"/>
        </w:rPr>
        <w:t>Срок временного приостановления деятельности по инициативе </w:t>
      </w:r>
      <w:r>
        <w:rPr>
          <w:w w:val="110"/>
        </w:rPr>
        <w:t>инкассаторской организации (его филиала) не превышает двенадцати последовательных</w:t>
      </w:r>
      <w:r>
        <w:rPr>
          <w:spacing w:val="80"/>
          <w:w w:val="110"/>
        </w:rPr>
        <w:t> </w:t>
      </w:r>
      <w:r>
        <w:rPr>
          <w:w w:val="110"/>
        </w:rPr>
        <w:t>календарных месяцев.</w:t>
      </w:r>
    </w:p>
    <w:p>
      <w:pPr>
        <w:spacing w:before="126"/>
        <w:ind w:left="595" w:right="0" w:firstLine="0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Правила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дополнены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пунктом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90-1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соответствии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2"/>
          <w:w w:val="110"/>
          <w:sz w:val="20"/>
        </w:rPr>
        <w:t> Правления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spacing w:before="1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24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spacing w:line="280" w:lineRule="auto" w:before="109"/>
        <w:ind w:left="141" w:right="1171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397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8976" id="docshapegroup337" coordorigin="0,0" coordsize="11906,16838">
                <v:shape style="position:absolute;left:0;top:0;width:4157;height:3415" type="#_x0000_t75" id="docshape338" stroked="false">
                  <v:imagedata r:id="rId5" o:title=""/>
                </v:shape>
                <v:shape style="position:absolute;left:3780;top:0;width:4344;height:3415" type="#_x0000_t75" id="docshape339" stroked="false">
                  <v:imagedata r:id="rId6" o:title=""/>
                </v:shape>
                <v:shape style="position:absolute;left:7749;top:0;width:4157;height:3415" type="#_x0000_t75" id="docshape340" stroked="false">
                  <v:imagedata r:id="rId7" o:title=""/>
                </v:shape>
                <v:shape style="position:absolute;left:1796;top:3320;width:4344;height:3461" type="#_x0000_t75" id="docshape341" stroked="false">
                  <v:imagedata r:id="rId8" o:title=""/>
                </v:shape>
                <v:shape style="position:absolute;left:5765;top:3320;width:4344;height:3461" type="#_x0000_t75" id="docshape342" stroked="false">
                  <v:imagedata r:id="rId8" o:title=""/>
                </v:shape>
                <v:shape style="position:absolute;left:0;top:6688;width:4157;height:3461" type="#_x0000_t75" id="docshape343" stroked="false">
                  <v:imagedata r:id="rId9" o:title=""/>
                </v:shape>
                <v:shape style="position:absolute;left:3780;top:6688;width:4344;height:3461" type="#_x0000_t75" id="docshape344" stroked="false">
                  <v:imagedata r:id="rId8" o:title=""/>
                </v:shape>
                <v:shape style="position:absolute;left:7749;top:6688;width:4157;height:3461" type="#_x0000_t75" id="docshape345" stroked="false">
                  <v:imagedata r:id="rId10" o:title=""/>
                </v:shape>
                <v:shape style="position:absolute;left:1796;top:10056;width:4344;height:3461" type="#_x0000_t75" id="docshape346" stroked="false">
                  <v:imagedata r:id="rId8" o:title=""/>
                </v:shape>
                <v:shape style="position:absolute;left:5765;top:10056;width:4344;height:3461" type="#_x0000_t75" id="docshape347" stroked="false">
                  <v:imagedata r:id="rId8" o:title=""/>
                </v:shape>
                <v:shape style="position:absolute;left:0;top:13423;width:4157;height:3415" type="#_x0000_t75" id="docshape348" stroked="false">
                  <v:imagedata r:id="rId11" o:title=""/>
                </v:shape>
                <v:shape style="position:absolute;left:3780;top:13423;width:4344;height:3415" type="#_x0000_t75" id="docshape349" stroked="false">
                  <v:imagedata r:id="rId12" o:title=""/>
                </v:shape>
                <v:shape style="position:absolute;left:7749;top:13423;width:4157;height:3415" type="#_x0000_t75" id="docshape35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0"/>
        </w:rPr>
        <w:t>Национального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19.12.2022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8" w:after="0"/>
        <w:ind w:left="141" w:right="155" w:firstLine="453"/>
        <w:jc w:val="both"/>
        <w:rPr>
          <w:sz w:val="22"/>
        </w:rPr>
      </w:pPr>
      <w:r>
        <w:rPr>
          <w:w w:val="110"/>
          <w:sz w:val="22"/>
        </w:rPr>
        <w:t>Банк, осуществляющий инкассацию, банкнот, монет и ценностей, </w:t>
      </w:r>
      <w:r>
        <w:rPr>
          <w:w w:val="110"/>
          <w:sz w:val="22"/>
        </w:rPr>
        <w:t>инкассаторская организация ведут список клиентов по форме согласно приложению 1 к Правилам</w:t>
      </w:r>
    </w:p>
    <w:p>
      <w:pPr>
        <w:pStyle w:val="BodyText"/>
        <w:spacing w:line="280" w:lineRule="auto" w:before="2"/>
        <w:ind w:right="725"/>
        <w:jc w:val="both"/>
      </w:pPr>
      <w:r>
        <w:rPr>
          <w:w w:val="110"/>
        </w:rPr>
        <w:t>(далее – Список), который утверждается ежемесячно руководителем </w:t>
      </w:r>
      <w:r>
        <w:rPr>
          <w:w w:val="110"/>
        </w:rPr>
        <w:t>подразделения инкассации банка, инкассаторской организации. Списки подшиваются в отдельную папку и хранятся не менее 3 (трех) лет после окончания их срока действия.</w:t>
      </w:r>
    </w:p>
    <w:p>
      <w:pPr>
        <w:spacing w:line="280" w:lineRule="auto" w:before="126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91 –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155" w:firstLine="453"/>
        <w:jc w:val="left"/>
        <w:rPr>
          <w:sz w:val="22"/>
        </w:rPr>
      </w:pPr>
      <w:r>
        <w:rPr>
          <w:w w:val="110"/>
          <w:sz w:val="22"/>
        </w:rPr>
        <w:t>Банк, осуществляющий инкассацию, банкнот, монет и ценностей, </w:t>
      </w:r>
      <w:r>
        <w:rPr>
          <w:w w:val="110"/>
          <w:sz w:val="22"/>
        </w:rPr>
        <w:t>инкассаторская организация ежемесячно составляют явочную карточку по форме согласно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приложению 2 к Правилам с присвоением ей номера, под которым клиент зарегистрирован в Списке. В явочной карточке допускается отражать </w:t>
      </w:r>
      <w:r>
        <w:rPr>
          <w:w w:val="110"/>
        </w:rPr>
        <w:t>информацию, указанную в примечании приложения 2 к Правилам.</w:t>
      </w:r>
    </w:p>
    <w:p>
      <w:pPr>
        <w:pStyle w:val="BodyText"/>
        <w:spacing w:line="280" w:lineRule="auto" w:before="128"/>
        <w:ind w:right="579" w:firstLine="453"/>
      </w:pPr>
      <w:r>
        <w:rPr>
          <w:w w:val="110"/>
        </w:rPr>
        <w:t>Явочная</w:t>
      </w:r>
      <w:r>
        <w:rPr>
          <w:spacing w:val="-2"/>
          <w:w w:val="110"/>
        </w:rPr>
        <w:t> </w:t>
      </w:r>
      <w:r>
        <w:rPr>
          <w:w w:val="110"/>
        </w:rPr>
        <w:t>карточка</w:t>
      </w:r>
      <w:r>
        <w:rPr>
          <w:spacing w:val="-2"/>
          <w:w w:val="110"/>
        </w:rPr>
        <w:t> </w:t>
      </w:r>
      <w:r>
        <w:rPr>
          <w:w w:val="110"/>
        </w:rPr>
        <w:t>не</w:t>
      </w:r>
      <w:r>
        <w:rPr>
          <w:spacing w:val="-2"/>
          <w:w w:val="110"/>
        </w:rPr>
        <w:t> </w:t>
      </w:r>
      <w:r>
        <w:rPr>
          <w:w w:val="110"/>
        </w:rPr>
        <w:t>составляется</w:t>
      </w:r>
      <w:r>
        <w:rPr>
          <w:spacing w:val="-2"/>
          <w:w w:val="110"/>
        </w:rPr>
        <w:t> </w:t>
      </w:r>
      <w:r>
        <w:rPr>
          <w:w w:val="110"/>
        </w:rPr>
        <w:t>при</w:t>
      </w:r>
      <w:r>
        <w:rPr>
          <w:spacing w:val="-2"/>
          <w:w w:val="110"/>
        </w:rPr>
        <w:t> </w:t>
      </w:r>
      <w:r>
        <w:rPr>
          <w:w w:val="110"/>
        </w:rPr>
        <w:t>выгрузке</w:t>
      </w:r>
      <w:r>
        <w:rPr>
          <w:spacing w:val="-2"/>
          <w:w w:val="110"/>
        </w:rPr>
        <w:t> </w:t>
      </w:r>
      <w:r>
        <w:rPr>
          <w:w w:val="110"/>
        </w:rPr>
        <w:t>кассет</w:t>
      </w:r>
      <w:r>
        <w:rPr>
          <w:spacing w:val="-2"/>
          <w:w w:val="110"/>
        </w:rPr>
        <w:t> </w:t>
      </w:r>
      <w:r>
        <w:rPr>
          <w:w w:val="110"/>
        </w:rPr>
        <w:t>и</w:t>
      </w:r>
      <w:r>
        <w:rPr>
          <w:spacing w:val="-2"/>
          <w:w w:val="110"/>
        </w:rPr>
        <w:t> </w:t>
      </w:r>
      <w:r>
        <w:rPr>
          <w:w w:val="110"/>
        </w:rPr>
        <w:t>(или)</w:t>
      </w:r>
      <w:r>
        <w:rPr>
          <w:spacing w:val="-2"/>
          <w:w w:val="110"/>
        </w:rPr>
        <w:t> </w:t>
      </w:r>
      <w:r>
        <w:rPr>
          <w:w w:val="110"/>
        </w:rPr>
        <w:t>наличных</w:t>
      </w:r>
      <w:r>
        <w:rPr>
          <w:spacing w:val="-2"/>
          <w:w w:val="110"/>
        </w:rPr>
        <w:t> </w:t>
      </w:r>
      <w:r>
        <w:rPr>
          <w:w w:val="110"/>
        </w:rPr>
        <w:t>денег</w:t>
      </w:r>
      <w:r>
        <w:rPr>
          <w:spacing w:val="-2"/>
          <w:w w:val="110"/>
        </w:rPr>
        <w:t> </w:t>
      </w:r>
      <w:r>
        <w:rPr>
          <w:w w:val="110"/>
        </w:rPr>
        <w:t>из устройств, функционирующих в автоматическом режиме подразделением</w:t>
      </w:r>
      <w:r>
        <w:rPr>
          <w:spacing w:val="80"/>
          <w:w w:val="110"/>
        </w:rPr>
        <w:t> </w:t>
      </w:r>
      <w:r>
        <w:rPr>
          <w:w w:val="110"/>
        </w:rPr>
        <w:t>инкассации банка, инкассаторской организацией.</w:t>
      </w:r>
    </w:p>
    <w:p>
      <w:pPr>
        <w:spacing w:line="280" w:lineRule="auto" w:before="126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92 – в редакции постановления Правления Национального Банка РК от 16.03.2026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155" w:firstLine="453"/>
        <w:jc w:val="left"/>
        <w:rPr>
          <w:sz w:val="22"/>
        </w:rPr>
      </w:pPr>
      <w:r>
        <w:rPr>
          <w:w w:val="110"/>
          <w:sz w:val="22"/>
        </w:rPr>
        <w:t>Банк, осуществляющий инкассацию, банкнот, монет и ценностей, </w:t>
      </w:r>
      <w:r>
        <w:rPr>
          <w:w w:val="110"/>
          <w:sz w:val="22"/>
        </w:rPr>
        <w:t>инкассаторская организация для осуществления операций по инкассации банкнот, монет и</w:t>
      </w:r>
    </w:p>
    <w:p>
      <w:pPr>
        <w:pStyle w:val="BodyText"/>
        <w:spacing w:line="280" w:lineRule="auto" w:before="2"/>
        <w:ind w:right="611"/>
      </w:pPr>
      <w:r>
        <w:rPr>
          <w:w w:val="110"/>
        </w:rPr>
        <w:t>ценностей используют сумки, обеспечивающие сохранность банкнот, монет </w:t>
      </w:r>
      <w:r>
        <w:rPr>
          <w:w w:val="110"/>
        </w:rPr>
        <w:t>и ценностей и не позволяющие осуществить их вскрытие без видимых следов нарушения целостности, которые нумеруются дробным номером, где:</w:t>
      </w:r>
    </w:p>
    <w:p>
      <w:pPr>
        <w:pStyle w:val="BodyText"/>
        <w:spacing w:line="400" w:lineRule="auto" w:before="128"/>
        <w:ind w:left="595" w:right="611"/>
      </w:pPr>
      <w:r>
        <w:rPr>
          <w:w w:val="110"/>
        </w:rPr>
        <w:t>числитель – номер клиента, под которым он зарегистрирован в </w:t>
      </w:r>
      <w:r>
        <w:rPr>
          <w:w w:val="110"/>
        </w:rPr>
        <w:t>Списке; знаменатель – порядковый номер сумки.</w:t>
      </w:r>
    </w:p>
    <w:p>
      <w:pPr>
        <w:pStyle w:val="BodyText"/>
        <w:spacing w:line="251" w:lineRule="exact"/>
        <w:ind w:left="595"/>
      </w:pPr>
      <w:r>
        <w:rPr>
          <w:w w:val="110"/>
        </w:rPr>
        <w:t>Порядковые</w:t>
      </w:r>
      <w:r>
        <w:rPr>
          <w:spacing w:val="4"/>
          <w:w w:val="110"/>
        </w:rPr>
        <w:t> </w:t>
      </w:r>
      <w:r>
        <w:rPr>
          <w:w w:val="110"/>
        </w:rPr>
        <w:t>номера</w:t>
      </w:r>
      <w:r>
        <w:rPr>
          <w:spacing w:val="4"/>
          <w:w w:val="110"/>
        </w:rPr>
        <w:t> </w:t>
      </w:r>
      <w:r>
        <w:rPr>
          <w:w w:val="110"/>
        </w:rPr>
        <w:t>сумок,</w:t>
      </w:r>
      <w:r>
        <w:rPr>
          <w:spacing w:val="4"/>
          <w:w w:val="110"/>
        </w:rPr>
        <w:t> </w:t>
      </w:r>
      <w:r>
        <w:rPr>
          <w:w w:val="110"/>
        </w:rPr>
        <w:t>предназначенных</w:t>
      </w:r>
      <w:r>
        <w:rPr>
          <w:spacing w:val="4"/>
          <w:w w:val="110"/>
        </w:rPr>
        <w:t> </w:t>
      </w:r>
      <w:r>
        <w:rPr>
          <w:w w:val="110"/>
        </w:rPr>
        <w:t>для</w:t>
      </w:r>
      <w:r>
        <w:rPr>
          <w:spacing w:val="4"/>
          <w:w w:val="110"/>
        </w:rPr>
        <w:t> </w:t>
      </w:r>
      <w:r>
        <w:rPr>
          <w:w w:val="110"/>
        </w:rPr>
        <w:t>одного</w:t>
      </w:r>
      <w:r>
        <w:rPr>
          <w:spacing w:val="4"/>
          <w:w w:val="110"/>
        </w:rPr>
        <w:t> </w:t>
      </w:r>
      <w:r>
        <w:rPr>
          <w:w w:val="110"/>
        </w:rPr>
        <w:t>клиента,</w:t>
      </w:r>
      <w:r>
        <w:rPr>
          <w:spacing w:val="4"/>
          <w:w w:val="110"/>
        </w:rPr>
        <w:t> </w:t>
      </w:r>
      <w:r>
        <w:rPr>
          <w:w w:val="110"/>
        </w:rPr>
        <w:t>не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повторяются.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Порядок использования иных приспособлений, предназначенных для </w:t>
      </w:r>
      <w:r>
        <w:rPr>
          <w:w w:val="110"/>
        </w:rPr>
        <w:t>инкассации банкнот, монет и ценностей (сумки с наружным карманом при организации обезличенного пересчета, сейф-пакеты, кассет, кейсы и контейнеры, в том числе оснащенные специальной краской) определяется внутренними документами банка, осуществляющего инкассацию, банкнот, монет и ценностей, инкассаторской </w:t>
      </w:r>
      <w:r>
        <w:rPr>
          <w:spacing w:val="-2"/>
          <w:w w:val="110"/>
        </w:rPr>
        <w:t>организации.</w:t>
      </w:r>
    </w:p>
    <w:p>
      <w:pPr>
        <w:spacing w:line="280" w:lineRule="auto" w:before="129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93 – в редакции постановления Правления Национального Банка РК от 16.03.2026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633" w:firstLine="453"/>
        <w:jc w:val="left"/>
        <w:rPr>
          <w:sz w:val="22"/>
        </w:rPr>
      </w:pPr>
      <w:r>
        <w:rPr>
          <w:w w:val="110"/>
          <w:sz w:val="22"/>
        </w:rPr>
        <w:t>Клиент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представляет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осуществляющий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инкассацию,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 ценностей, инкассаторскую организацию два образца пломбы. В случае хранения банкнот, монет и ценностей в подразделении инкассации банка, инкассаторской организации представляет дополнительный один экземпляр образца пломбы. Образцы пломб закрепляются на листе картона с отчетливым двухсторонним оттиском пломбиратора, содержащего сокращенное наименование или фамилию, имя, отчество (при его наличии) клиента для опломбирования сумки с банкнотами,</w:t>
      </w:r>
    </w:p>
    <w:p>
      <w:pPr>
        <w:pStyle w:val="BodyText"/>
        <w:spacing w:before="162"/>
        <w:ind w:left="0"/>
      </w:pPr>
    </w:p>
    <w:p>
      <w:pPr>
        <w:spacing w:before="1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25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8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8464" id="docshapegroup351" coordorigin="0,0" coordsize="11906,16838">
                <v:shape style="position:absolute;left:0;top:0;width:4157;height:3415" type="#_x0000_t75" id="docshape352" stroked="false">
                  <v:imagedata r:id="rId5" o:title=""/>
                </v:shape>
                <v:shape style="position:absolute;left:3780;top:0;width:4344;height:3415" type="#_x0000_t75" id="docshape353" stroked="false">
                  <v:imagedata r:id="rId6" o:title=""/>
                </v:shape>
                <v:shape style="position:absolute;left:7749;top:0;width:4157;height:3415" type="#_x0000_t75" id="docshape354" stroked="false">
                  <v:imagedata r:id="rId7" o:title=""/>
                </v:shape>
                <v:shape style="position:absolute;left:1796;top:3320;width:4344;height:3461" type="#_x0000_t75" id="docshape355" stroked="false">
                  <v:imagedata r:id="rId8" o:title=""/>
                </v:shape>
                <v:shape style="position:absolute;left:5765;top:3320;width:4344;height:3461" type="#_x0000_t75" id="docshape356" stroked="false">
                  <v:imagedata r:id="rId8" o:title=""/>
                </v:shape>
                <v:shape style="position:absolute;left:0;top:6688;width:4157;height:3461" type="#_x0000_t75" id="docshape357" stroked="false">
                  <v:imagedata r:id="rId9" o:title=""/>
                </v:shape>
                <v:shape style="position:absolute;left:3780;top:6688;width:4344;height:3461" type="#_x0000_t75" id="docshape358" stroked="false">
                  <v:imagedata r:id="rId8" o:title=""/>
                </v:shape>
                <v:shape style="position:absolute;left:7749;top:6688;width:4157;height:3461" type="#_x0000_t75" id="docshape359" stroked="false">
                  <v:imagedata r:id="rId10" o:title=""/>
                </v:shape>
                <v:shape style="position:absolute;left:1796;top:10056;width:4344;height:3461" type="#_x0000_t75" id="docshape360" stroked="false">
                  <v:imagedata r:id="rId8" o:title=""/>
                </v:shape>
                <v:shape style="position:absolute;left:5765;top:10056;width:4344;height:3461" type="#_x0000_t75" id="docshape361" stroked="false">
                  <v:imagedata r:id="rId8" o:title=""/>
                </v:shape>
                <v:shape style="position:absolute;left:0;top:13423;width:4157;height:3415" type="#_x0000_t75" id="docshape362" stroked="false">
                  <v:imagedata r:id="rId11" o:title=""/>
                </v:shape>
                <v:shape style="position:absolute;left:3780;top:13423;width:4344;height:3415" type="#_x0000_t75" id="docshape363" stroked="false">
                  <v:imagedata r:id="rId12" o:title=""/>
                </v:shape>
                <v:shape style="position:absolute;left:7749;top:13423;width:4157;height:3415" type="#_x0000_t75" id="docshape36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5"/>
        </w:rPr>
        <w:t>монетами</w:t>
      </w:r>
      <w:r>
        <w:rPr>
          <w:spacing w:val="-16"/>
          <w:w w:val="115"/>
        </w:rPr>
        <w:t> </w:t>
      </w:r>
      <w:r>
        <w:rPr>
          <w:w w:val="115"/>
        </w:rPr>
        <w:t>и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ценностями.</w:t>
      </w:r>
    </w:p>
    <w:p>
      <w:pPr>
        <w:pStyle w:val="BodyText"/>
        <w:spacing w:line="280" w:lineRule="auto" w:before="169"/>
        <w:ind w:right="714" w:firstLine="453"/>
      </w:pPr>
      <w:r>
        <w:rPr>
          <w:w w:val="110"/>
        </w:rPr>
        <w:t>Руководитель подразделения инкассации банка, инкассаторской организации проверяет образцы пломб, полученные от клиента, и заверяет их путем </w:t>
      </w:r>
      <w:r>
        <w:rPr>
          <w:w w:val="110"/>
        </w:rPr>
        <w:t>наложения пломбы банка, инкассаторской организации на шпагат ниже образца пломбы клиента и указывает его номер, зарегистрированный в Списке и номера закрепленных за ним сумок.</w:t>
      </w:r>
    </w:p>
    <w:p>
      <w:pPr>
        <w:pStyle w:val="BodyText"/>
        <w:spacing w:line="280" w:lineRule="auto" w:before="130"/>
        <w:ind w:right="193" w:firstLine="453"/>
      </w:pPr>
      <w:r>
        <w:rPr>
          <w:w w:val="110"/>
        </w:rPr>
        <w:t>Один экземпляр заверенного образца пломбы передается клиенту для </w:t>
      </w:r>
      <w:r>
        <w:rPr>
          <w:w w:val="110"/>
        </w:rPr>
        <w:t>предъявления работнику банка, инкассаторской организации при получении им сумок. Второй экземпляр передается кассовому работнику банка для проверки тождественности</w:t>
      </w:r>
    </w:p>
    <w:p>
      <w:pPr>
        <w:pStyle w:val="BodyText"/>
        <w:spacing w:line="280" w:lineRule="auto" w:before="3"/>
        <w:ind w:right="301"/>
      </w:pPr>
      <w:r>
        <w:rPr>
          <w:w w:val="110"/>
        </w:rPr>
        <w:t>пломб при приеме сумок клиента. Дополнительный экземпляр образца пломбы находится в подразделении инкассации банка, инкассаторской организации </w:t>
      </w:r>
      <w:r>
        <w:rPr>
          <w:w w:val="110"/>
        </w:rPr>
        <w:t>для проверки тождественности пломб при хранении сумок клиента.</w:t>
      </w:r>
    </w:p>
    <w:p>
      <w:pPr>
        <w:pStyle w:val="BodyText"/>
        <w:spacing w:line="280" w:lineRule="auto" w:before="128"/>
        <w:ind w:right="301" w:firstLine="453"/>
      </w:pPr>
      <w:r>
        <w:rPr>
          <w:w w:val="110"/>
        </w:rPr>
        <w:t>Допускается использование иных приспособлений, предназначенных для </w:t>
      </w:r>
      <w:r>
        <w:rPr>
          <w:w w:val="110"/>
        </w:rPr>
        <w:t>закрытия (опечатывания) сумок, которые обеспечивают сохранность банкнот, монет и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ценностей и не позволяют осуществить их вскрытие без видимых следов </w:t>
      </w:r>
      <w:r>
        <w:rPr>
          <w:w w:val="110"/>
        </w:rPr>
        <w:t>нарушения целостности. Порядок использования иных приспособлений, предназначенных для закрытия (опечатывания) сумок определяется внутренними документами банка, осуществляющего инкассацию, банкнот, монет и ценностей, инкассаторской </w:t>
      </w:r>
      <w:r>
        <w:rPr>
          <w:spacing w:val="-2"/>
          <w:w w:val="110"/>
        </w:rPr>
        <w:t>организации.</w:t>
      </w:r>
    </w:p>
    <w:p>
      <w:pPr>
        <w:spacing w:line="280" w:lineRule="auto" w:before="128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94 – в редакции постановления Правления Национального Банка РК 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11" w:val="left" w:leader="none"/>
        </w:tabs>
        <w:spacing w:line="280" w:lineRule="auto" w:before="128" w:after="0"/>
        <w:ind w:left="141" w:right="867" w:firstLine="453"/>
        <w:jc w:val="left"/>
        <w:rPr>
          <w:sz w:val="20"/>
        </w:rPr>
      </w:pPr>
      <w:r>
        <w:rPr>
          <w:w w:val="110"/>
          <w:sz w:val="20"/>
        </w:rPr>
        <w:t>Исключен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10.11.2025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71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498" w:firstLine="453"/>
        <w:jc w:val="left"/>
        <w:rPr>
          <w:sz w:val="22"/>
        </w:rPr>
      </w:pPr>
      <w:r>
        <w:rPr>
          <w:w w:val="110"/>
          <w:sz w:val="22"/>
        </w:rPr>
        <w:t>Инкассация банкнот, монет и ценностей осуществляется бригадой </w:t>
      </w:r>
      <w:r>
        <w:rPr>
          <w:w w:val="110"/>
          <w:sz w:val="22"/>
        </w:rPr>
        <w:t>работников подразделения инкассации банка, инкассаторской организации на автомобильном, железнодорожном и воздушном транспорте.</w:t>
      </w:r>
    </w:p>
    <w:p>
      <w:pPr>
        <w:pStyle w:val="ListParagraph"/>
        <w:numPr>
          <w:ilvl w:val="0"/>
          <w:numId w:val="2"/>
        </w:numPr>
        <w:tabs>
          <w:tab w:pos="911" w:val="left" w:leader="none"/>
        </w:tabs>
        <w:spacing w:line="280" w:lineRule="auto" w:before="126" w:after="0"/>
        <w:ind w:left="141" w:right="867" w:firstLine="453"/>
        <w:jc w:val="left"/>
        <w:rPr>
          <w:sz w:val="20"/>
        </w:rPr>
      </w:pPr>
      <w:r>
        <w:rPr>
          <w:w w:val="110"/>
          <w:sz w:val="20"/>
        </w:rPr>
        <w:t>Исключен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16.03.2026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29" w:after="0"/>
        <w:ind w:left="141" w:right="835" w:firstLine="453"/>
        <w:jc w:val="left"/>
        <w:rPr>
          <w:sz w:val="22"/>
        </w:rPr>
      </w:pPr>
      <w:r>
        <w:rPr>
          <w:w w:val="110"/>
          <w:sz w:val="22"/>
        </w:rPr>
        <w:t>Бригада работников подразделения инкассации банка, инкассаторской организации состоит из не менее трех человек. Водитель-инкассатор </w:t>
      </w:r>
      <w:r>
        <w:rPr>
          <w:w w:val="110"/>
          <w:sz w:val="22"/>
        </w:rPr>
        <w:t>обеспечивает сохранность сумок с банкнотами, монетами и ценностями и ведет наблюдение за работой старшего бригады и инкассатора-сборщика. Инкассатор-сборщик осуществляет прием и сдачу сумок клиентов, старший бригады обеспечивает его безопасность при переносе, транспортировке от автомобильного транспорта до клиента и обратно.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280" w:lineRule="auto" w:before="132" w:after="0"/>
        <w:ind w:left="141" w:right="1738" w:firstLine="453"/>
        <w:jc w:val="left"/>
        <w:rPr>
          <w:sz w:val="22"/>
        </w:rPr>
      </w:pPr>
      <w:r>
        <w:rPr>
          <w:w w:val="110"/>
          <w:sz w:val="22"/>
        </w:rPr>
        <w:t>Допускается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формировать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бригаду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инкассаторов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двух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человек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– инкассатора-сборщика и водителя-инкассатора в следующих случаях: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6" w:after="0"/>
        <w:ind w:left="141" w:right="553" w:firstLine="453"/>
        <w:jc w:val="left"/>
        <w:rPr>
          <w:sz w:val="22"/>
        </w:rPr>
      </w:pPr>
      <w:r>
        <w:rPr>
          <w:w w:val="110"/>
          <w:sz w:val="22"/>
        </w:rPr>
        <w:t>наличия в автомобильном транспорте видеокамер, запись которого доступна </w:t>
      </w:r>
      <w:r>
        <w:rPr>
          <w:w w:val="110"/>
          <w:sz w:val="22"/>
        </w:rPr>
        <w:t>в режиме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онлайн-просмотра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руководителю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дежурному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инкассатору подразделения инкассации банка, инкассаторской организации;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применения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кейсов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контейнеров,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оснащенных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специальной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краской.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1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26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10" w:after="0"/>
        <w:ind w:left="141" w:right="543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98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7952" id="docshapegroup365" coordorigin="0,0" coordsize="11906,16838">
                <v:shape style="position:absolute;left:0;top:0;width:4157;height:3415" type="#_x0000_t75" id="docshape366" stroked="false">
                  <v:imagedata r:id="rId5" o:title=""/>
                </v:shape>
                <v:shape style="position:absolute;left:3780;top:0;width:4344;height:3415" type="#_x0000_t75" id="docshape367" stroked="false">
                  <v:imagedata r:id="rId6" o:title=""/>
                </v:shape>
                <v:shape style="position:absolute;left:7749;top:0;width:4157;height:3415" type="#_x0000_t75" id="docshape368" stroked="false">
                  <v:imagedata r:id="rId7" o:title=""/>
                </v:shape>
                <v:shape style="position:absolute;left:1796;top:3320;width:4344;height:3461" type="#_x0000_t75" id="docshape369" stroked="false">
                  <v:imagedata r:id="rId8" o:title=""/>
                </v:shape>
                <v:shape style="position:absolute;left:5765;top:3320;width:4344;height:3461" type="#_x0000_t75" id="docshape370" stroked="false">
                  <v:imagedata r:id="rId8" o:title=""/>
                </v:shape>
                <v:shape style="position:absolute;left:0;top:6688;width:4157;height:3461" type="#_x0000_t75" id="docshape371" stroked="false">
                  <v:imagedata r:id="rId9" o:title=""/>
                </v:shape>
                <v:shape style="position:absolute;left:3780;top:6688;width:4344;height:3461" type="#_x0000_t75" id="docshape372" stroked="false">
                  <v:imagedata r:id="rId8" o:title=""/>
                </v:shape>
                <v:shape style="position:absolute;left:7749;top:6688;width:4157;height:3461" type="#_x0000_t75" id="docshape373" stroked="false">
                  <v:imagedata r:id="rId10" o:title=""/>
                </v:shape>
                <v:shape style="position:absolute;left:1796;top:10056;width:4344;height:3461" type="#_x0000_t75" id="docshape374" stroked="false">
                  <v:imagedata r:id="rId8" o:title=""/>
                </v:shape>
                <v:shape style="position:absolute;left:5765;top:10056;width:4344;height:3461" type="#_x0000_t75" id="docshape375" stroked="false">
                  <v:imagedata r:id="rId8" o:title=""/>
                </v:shape>
                <v:shape style="position:absolute;left:0;top:13423;width:4157;height:3415" type="#_x0000_t75" id="docshape376" stroked="false">
                  <v:imagedata r:id="rId11" o:title=""/>
                </v:shape>
                <v:shape style="position:absolute;left:3780;top:13423;width:4344;height:3415" type="#_x0000_t75" id="docshape377" stroked="false">
                  <v:imagedata r:id="rId12" o:title=""/>
                </v:shape>
                <v:shape style="position:absolute;left:7749;top:13423;width:4157;height:3415" type="#_x0000_t75" id="docshape37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Маршрут и график инкассации банкнот, монет и ценностей определяются </w:t>
      </w:r>
      <w:r>
        <w:rPr>
          <w:w w:val="110"/>
          <w:sz w:val="22"/>
        </w:rPr>
        <w:t>по согласованию с клиентом. Порядок определения маршрута и графика инкассации банкнот, монет и ценностей регламентируется внутренними документами банка, осуществляющего инкассацию, банкнот, монет и ценностей, инкассаторской </w:t>
      </w:r>
      <w:r>
        <w:rPr>
          <w:spacing w:val="-2"/>
          <w:w w:val="110"/>
          <w:sz w:val="22"/>
        </w:rPr>
        <w:t>организации.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30" w:after="0"/>
        <w:ind w:left="141" w:right="745" w:firstLine="453"/>
        <w:jc w:val="left"/>
        <w:rPr>
          <w:sz w:val="22"/>
        </w:rPr>
      </w:pPr>
      <w:r>
        <w:rPr>
          <w:w w:val="110"/>
          <w:sz w:val="22"/>
        </w:rPr>
        <w:t>Руководитель или дежурный инкассатор подразделения инкассации </w:t>
      </w:r>
      <w:r>
        <w:rPr>
          <w:w w:val="110"/>
          <w:sz w:val="22"/>
        </w:rPr>
        <w:t>банка, инкассаторской организации перед выездом бригады работников подразделения инкассации банка, инкассаторской организации по маршруту инкассации проводит инструктаж для выполнения задания и выдает: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инкассатору-</w:t>
      </w:r>
      <w:r>
        <w:rPr>
          <w:spacing w:val="-2"/>
          <w:w w:val="110"/>
          <w:sz w:val="22"/>
        </w:rPr>
        <w:t>сборщику:</w:t>
      </w:r>
    </w:p>
    <w:p>
      <w:pPr>
        <w:pStyle w:val="BodyText"/>
        <w:spacing w:line="400" w:lineRule="auto" w:before="169"/>
        <w:ind w:left="595" w:right="1935"/>
      </w:pPr>
      <w:r>
        <w:rPr>
          <w:w w:val="110"/>
        </w:rPr>
        <w:t>доверенность по форме согласно приложению 4 к Правилам; явочную</w:t>
      </w:r>
      <w:r>
        <w:rPr>
          <w:spacing w:val="-6"/>
          <w:w w:val="110"/>
        </w:rPr>
        <w:t> </w:t>
      </w:r>
      <w:r>
        <w:rPr>
          <w:w w:val="110"/>
        </w:rPr>
        <w:t>карточку</w:t>
      </w:r>
      <w:r>
        <w:rPr>
          <w:spacing w:val="-6"/>
          <w:w w:val="110"/>
        </w:rPr>
        <w:t> </w:t>
      </w:r>
      <w:r>
        <w:rPr>
          <w:w w:val="110"/>
        </w:rPr>
        <w:t>по</w:t>
      </w:r>
      <w:r>
        <w:rPr>
          <w:spacing w:val="-6"/>
          <w:w w:val="110"/>
        </w:rPr>
        <w:t> </w:t>
      </w:r>
      <w:r>
        <w:rPr>
          <w:w w:val="110"/>
        </w:rPr>
        <w:t>форме</w:t>
      </w:r>
      <w:r>
        <w:rPr>
          <w:spacing w:val="-6"/>
          <w:w w:val="110"/>
        </w:rPr>
        <w:t> </w:t>
      </w:r>
      <w:r>
        <w:rPr>
          <w:w w:val="110"/>
        </w:rPr>
        <w:t>согласно</w:t>
      </w:r>
      <w:r>
        <w:rPr>
          <w:spacing w:val="-6"/>
          <w:w w:val="110"/>
        </w:rPr>
        <w:t> </w:t>
      </w:r>
      <w:r>
        <w:rPr>
          <w:w w:val="110"/>
        </w:rPr>
        <w:t>приложению</w:t>
      </w:r>
      <w:r>
        <w:rPr>
          <w:spacing w:val="-6"/>
          <w:w w:val="110"/>
        </w:rPr>
        <w:t> </w:t>
      </w:r>
      <w:r>
        <w:rPr>
          <w:w w:val="110"/>
        </w:rPr>
        <w:t>2</w:t>
      </w:r>
      <w:r>
        <w:rPr>
          <w:spacing w:val="-6"/>
          <w:w w:val="110"/>
        </w:rPr>
        <w:t> </w:t>
      </w:r>
      <w:r>
        <w:rPr>
          <w:w w:val="110"/>
        </w:rPr>
        <w:t>к</w:t>
      </w:r>
      <w:r>
        <w:rPr>
          <w:spacing w:val="-6"/>
          <w:w w:val="110"/>
        </w:rPr>
        <w:t> </w:t>
      </w:r>
      <w:r>
        <w:rPr>
          <w:w w:val="110"/>
        </w:rPr>
        <w:t>Правилам;</w:t>
      </w:r>
    </w:p>
    <w:p>
      <w:pPr>
        <w:pStyle w:val="BodyText"/>
        <w:spacing w:line="280" w:lineRule="auto"/>
        <w:ind w:right="301" w:firstLine="453"/>
      </w:pPr>
      <w:r>
        <w:rPr>
          <w:w w:val="110"/>
        </w:rPr>
        <w:t>служебное удостоверение работника подразделения инкассации </w:t>
      </w:r>
      <w:r>
        <w:rPr>
          <w:w w:val="110"/>
        </w:rPr>
        <w:t>банка, инкассаторской организации;</w:t>
      </w:r>
    </w:p>
    <w:p>
      <w:pPr>
        <w:pStyle w:val="BodyText"/>
        <w:spacing w:before="125"/>
        <w:ind w:left="595"/>
      </w:pPr>
      <w:r>
        <w:rPr>
          <w:w w:val="110"/>
        </w:rPr>
        <w:t>штамп</w:t>
      </w:r>
      <w:r>
        <w:rPr>
          <w:spacing w:val="9"/>
          <w:w w:val="110"/>
        </w:rPr>
        <w:t> </w:t>
      </w:r>
      <w:r>
        <w:rPr>
          <w:w w:val="110"/>
        </w:rPr>
        <w:t>банка,</w:t>
      </w:r>
      <w:r>
        <w:rPr>
          <w:spacing w:val="10"/>
          <w:w w:val="110"/>
        </w:rPr>
        <w:t> </w:t>
      </w:r>
      <w:r>
        <w:rPr>
          <w:w w:val="110"/>
        </w:rPr>
        <w:t>инкассаторской</w:t>
      </w:r>
      <w:r>
        <w:rPr>
          <w:spacing w:val="10"/>
          <w:w w:val="110"/>
        </w:rPr>
        <w:t> </w:t>
      </w:r>
      <w:r>
        <w:rPr>
          <w:w w:val="110"/>
        </w:rPr>
        <w:t>организации</w:t>
      </w:r>
      <w:r>
        <w:rPr>
          <w:spacing w:val="10"/>
          <w:w w:val="110"/>
        </w:rPr>
        <w:t> </w:t>
      </w:r>
      <w:r>
        <w:rPr>
          <w:w w:val="110"/>
        </w:rPr>
        <w:t>с</w:t>
      </w:r>
      <w:r>
        <w:rPr>
          <w:spacing w:val="10"/>
          <w:w w:val="110"/>
        </w:rPr>
        <w:t> </w:t>
      </w:r>
      <w:r>
        <w:rPr>
          <w:w w:val="110"/>
        </w:rPr>
        <w:t>обозначением</w:t>
      </w:r>
      <w:r>
        <w:rPr>
          <w:spacing w:val="10"/>
          <w:w w:val="110"/>
        </w:rPr>
        <w:t> </w:t>
      </w:r>
      <w:r>
        <w:rPr>
          <w:w w:val="110"/>
        </w:rPr>
        <w:t>номера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маршрута;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старшему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бригады:</w:t>
      </w:r>
    </w:p>
    <w:p>
      <w:pPr>
        <w:pStyle w:val="BodyText"/>
        <w:spacing w:before="168"/>
        <w:ind w:left="595"/>
      </w:pPr>
      <w:r>
        <w:rPr>
          <w:w w:val="110"/>
        </w:rPr>
        <w:t>порожние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сумки;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служебное удостоверение работника подразделения инкассации </w:t>
      </w:r>
      <w:r>
        <w:rPr>
          <w:w w:val="110"/>
        </w:rPr>
        <w:t>банка, инкассаторской организации.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После окончания маршрута инкассации бригада работников подразделения инкассации банка, инкассаторской организации возвращает документы, указанные </w:t>
      </w:r>
      <w:r>
        <w:rPr>
          <w:w w:val="110"/>
        </w:rPr>
        <w:t>в настоящем пункте, руководителю подразделения инкассации банка, инкассаторской организации или дежурному инкассатору.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9" w:after="0"/>
        <w:ind w:left="141" w:right="612" w:firstLine="453"/>
        <w:jc w:val="left"/>
        <w:rPr>
          <w:sz w:val="22"/>
        </w:rPr>
      </w:pPr>
      <w:r>
        <w:rPr>
          <w:w w:val="110"/>
          <w:sz w:val="22"/>
        </w:rPr>
        <w:t>Руководитель или дежурный инкассатор подразделения инкассации банка, инкассаторской организации ведут журнал для учета выданных и полученных документов и средств при осуществлении инкассации банкнот, монет и ценностей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форме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согласно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приложению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Правилам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(далее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Журнал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учета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выданных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 полученных документов). Записи в Журнале для учета выданных и полученных документов производятся до полного его использования и хранится в течение 3 (трех) лет после завершения его использования.</w:t>
      </w:r>
    </w:p>
    <w:p>
      <w:pPr>
        <w:spacing w:line="280" w:lineRule="auto" w:before="130"/>
        <w:ind w:left="141" w:right="825" w:firstLine="453"/>
        <w:jc w:val="both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Пункт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102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9" w:after="0"/>
        <w:ind w:left="141" w:right="638" w:firstLine="453"/>
        <w:jc w:val="left"/>
        <w:rPr>
          <w:sz w:val="22"/>
        </w:rPr>
      </w:pPr>
      <w:r>
        <w:rPr>
          <w:w w:val="110"/>
          <w:sz w:val="22"/>
        </w:rPr>
        <w:t>Бригада работников подразделения инкассации банка, инкассаторской организации обеспечивается экипировкой, индивидуальными средствами защиты, </w:t>
      </w:r>
      <w:r>
        <w:rPr>
          <w:w w:val="110"/>
          <w:sz w:val="22"/>
        </w:rPr>
        <w:t>в том числе бронежилетами, касками (шлемами), а также служебным оружием.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585" w:firstLine="453"/>
        <w:jc w:val="left"/>
        <w:rPr>
          <w:sz w:val="22"/>
        </w:rPr>
      </w:pPr>
      <w:r>
        <w:rPr>
          <w:w w:val="110"/>
          <w:sz w:val="22"/>
        </w:rPr>
        <w:t>Выдача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разрешения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ношение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оружия,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оружие,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боеприпасы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нему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членам бригады работников подразделения инкассации банка, инкассаторской организации на время исполнения ими служебных обязанностей, а также учет, хранение и использование служебного оружия и боеприпасов к нему осуществляется в соответствии с законодательством Республики Казахстан в сфере государственного контроля за оборотом отдельных видов оружия.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1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27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Heading1"/>
        <w:spacing w:line="280" w:lineRule="auto" w:before="112"/>
        <w:ind w:right="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9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7440" id="docshapegroup379" coordorigin="0,0" coordsize="11906,16838">
                <v:shape style="position:absolute;left:0;top:0;width:4157;height:3415" type="#_x0000_t75" id="docshape380" stroked="false">
                  <v:imagedata r:id="rId5" o:title=""/>
                </v:shape>
                <v:shape style="position:absolute;left:3780;top:0;width:4344;height:3415" type="#_x0000_t75" id="docshape381" stroked="false">
                  <v:imagedata r:id="rId6" o:title=""/>
                </v:shape>
                <v:shape style="position:absolute;left:7749;top:0;width:4157;height:3415" type="#_x0000_t75" id="docshape382" stroked="false">
                  <v:imagedata r:id="rId7" o:title=""/>
                </v:shape>
                <v:shape style="position:absolute;left:1796;top:3320;width:4344;height:3461" type="#_x0000_t75" id="docshape383" stroked="false">
                  <v:imagedata r:id="rId8" o:title=""/>
                </v:shape>
                <v:shape style="position:absolute;left:5765;top:3320;width:4344;height:3461" type="#_x0000_t75" id="docshape384" stroked="false">
                  <v:imagedata r:id="rId8" o:title=""/>
                </v:shape>
                <v:shape style="position:absolute;left:0;top:6688;width:4157;height:3461" type="#_x0000_t75" id="docshape385" stroked="false">
                  <v:imagedata r:id="rId9" o:title=""/>
                </v:shape>
                <v:shape style="position:absolute;left:3780;top:6688;width:4344;height:3461" type="#_x0000_t75" id="docshape386" stroked="false">
                  <v:imagedata r:id="rId8" o:title=""/>
                </v:shape>
                <v:shape style="position:absolute;left:7749;top:6688;width:4157;height:3461" type="#_x0000_t75" id="docshape387" stroked="false">
                  <v:imagedata r:id="rId10" o:title=""/>
                </v:shape>
                <v:shape style="position:absolute;left:1796;top:10056;width:4344;height:3461" type="#_x0000_t75" id="docshape388" stroked="false">
                  <v:imagedata r:id="rId8" o:title=""/>
                </v:shape>
                <v:shape style="position:absolute;left:5765;top:10056;width:4344;height:3461" type="#_x0000_t75" id="docshape389" stroked="false">
                  <v:imagedata r:id="rId8" o:title=""/>
                </v:shape>
                <v:shape style="position:absolute;left:0;top:13423;width:4157;height:3415" type="#_x0000_t75" id="docshape390" stroked="false">
                  <v:imagedata r:id="rId11" o:title=""/>
                </v:shape>
                <v:shape style="position:absolute;left:3780;top:13423;width:4344;height:3415" type="#_x0000_t75" id="docshape391" stroked="false">
                  <v:imagedata r:id="rId12" o:title=""/>
                </v:shape>
                <v:shape style="position:absolute;left:7749;top:13423;width:4157;height:3415" type="#_x0000_t75" id="docshape39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Параграф 2. Порядок осуществления приема, сбора, доставки и </w:t>
      </w:r>
      <w:r>
        <w:rPr>
          <w:w w:val="110"/>
        </w:rPr>
        <w:t>сдачи банкнот, монет и ценностей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5" w:after="0"/>
        <w:ind w:left="141" w:right="812" w:firstLine="453"/>
        <w:jc w:val="left"/>
        <w:rPr>
          <w:sz w:val="22"/>
        </w:rPr>
      </w:pPr>
      <w:r>
        <w:rPr>
          <w:w w:val="110"/>
          <w:sz w:val="22"/>
        </w:rPr>
        <w:t>Банкноты, монеты и ценности, подлежащие инкассации, упаковываются </w:t>
      </w:r>
      <w:r>
        <w:rPr>
          <w:w w:val="110"/>
          <w:sz w:val="22"/>
        </w:rPr>
        <w:t>в сумки с составлением препроводительного документа.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1515" w:firstLine="453"/>
        <w:jc w:val="left"/>
        <w:rPr>
          <w:sz w:val="22"/>
        </w:rPr>
      </w:pPr>
      <w:r>
        <w:rPr>
          <w:w w:val="110"/>
          <w:sz w:val="22"/>
        </w:rPr>
        <w:t>Форма препроводительного документа устанавливается банком, осуществляющим инкассацию, банкнот, монет и ценностей, </w:t>
      </w:r>
      <w:r>
        <w:rPr>
          <w:w w:val="110"/>
          <w:sz w:val="22"/>
        </w:rPr>
        <w:t>инкассаторской организацией, которая содержит следующие сведения: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номер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препроводительного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документа;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дата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формирования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сумки;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8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фамилия,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имя,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отчество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(при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его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наличии)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клиента;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наименование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банка,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принимающего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сумку;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общая сумма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ценностей в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сумке;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567" w:firstLine="453"/>
        <w:jc w:val="left"/>
        <w:rPr>
          <w:sz w:val="22"/>
        </w:rPr>
      </w:pPr>
      <w:r>
        <w:rPr>
          <w:w w:val="110"/>
          <w:sz w:val="22"/>
        </w:rPr>
        <w:t>опись банкнот, монет и ценностей по номиналам, количеству и сумме </w:t>
      </w:r>
      <w:r>
        <w:rPr>
          <w:w w:val="110"/>
          <w:sz w:val="22"/>
        </w:rPr>
        <w:t>каждого </w:t>
      </w:r>
      <w:r>
        <w:rPr>
          <w:spacing w:val="-2"/>
          <w:w w:val="110"/>
          <w:sz w:val="22"/>
        </w:rPr>
        <w:t>номинала;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номер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пломбы,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которым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опломбирована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сумка;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фамилия,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имя,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отчество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(при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его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наличии),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должность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подпись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клиента.</w:t>
      </w:r>
    </w:p>
    <w:p>
      <w:pPr>
        <w:pStyle w:val="BodyText"/>
        <w:spacing w:line="280" w:lineRule="auto" w:before="169"/>
        <w:ind w:right="180" w:firstLine="453"/>
      </w:pPr>
      <w:r>
        <w:rPr>
          <w:w w:val="110"/>
        </w:rPr>
        <w:t>Препроводительный документ составляется в трех экземплярах для клиента, банка </w:t>
      </w:r>
      <w:r>
        <w:rPr>
          <w:w w:val="110"/>
        </w:rPr>
        <w:t>и инкассатора-сборщика. После осуществления доставки и сдачи сумки препроводительный документ инкассатор-сборщик сдает препроводительный</w:t>
      </w:r>
    </w:p>
    <w:p>
      <w:pPr>
        <w:pStyle w:val="BodyText"/>
        <w:spacing w:line="280" w:lineRule="auto" w:before="3"/>
        <w:ind w:right="1067"/>
        <w:jc w:val="both"/>
      </w:pPr>
      <w:r>
        <w:rPr>
          <w:w w:val="110"/>
        </w:rPr>
        <w:t>документ руководителю или дежурному инкассатору подразделения </w:t>
      </w:r>
      <w:r>
        <w:rPr>
          <w:w w:val="110"/>
        </w:rPr>
        <w:t>инкассации банка, инкассаторской организации, который подшивается в отдельную папку и хранится не менее 1 (одного) года.</w:t>
      </w:r>
    </w:p>
    <w:p>
      <w:pPr>
        <w:spacing w:line="280" w:lineRule="auto" w:before="126"/>
        <w:ind w:left="141" w:right="825" w:firstLine="453"/>
        <w:jc w:val="both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Пункт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106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9" w:after="0"/>
        <w:ind w:left="141" w:right="1903" w:firstLine="453"/>
        <w:jc w:val="both"/>
        <w:rPr>
          <w:sz w:val="22"/>
        </w:rPr>
      </w:pPr>
      <w:r>
        <w:rPr>
          <w:w w:val="110"/>
          <w:sz w:val="22"/>
        </w:rPr>
        <w:t>Прием банкнот, монет и ценностей от клиентов </w:t>
      </w:r>
      <w:r>
        <w:rPr>
          <w:w w:val="110"/>
          <w:sz w:val="22"/>
        </w:rPr>
        <w:t>осуществляется инкассатором-сборщиком, который проверяет: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both"/>
        <w:rPr>
          <w:sz w:val="22"/>
        </w:rPr>
      </w:pPr>
      <w:r>
        <w:rPr>
          <w:w w:val="110"/>
          <w:sz w:val="22"/>
        </w:rPr>
        <w:t>целостность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сумки;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817" w:firstLine="453"/>
        <w:jc w:val="left"/>
        <w:rPr>
          <w:sz w:val="22"/>
        </w:rPr>
      </w:pPr>
      <w:r>
        <w:rPr>
          <w:w w:val="110"/>
          <w:sz w:val="22"/>
        </w:rPr>
        <w:t>правильность пломбирования (целостность шпагата, на котором </w:t>
      </w:r>
      <w:r>
        <w:rPr>
          <w:w w:val="110"/>
          <w:sz w:val="22"/>
        </w:rPr>
        <w:t>закреплена пломба, ясность оттиска пломбиратора, тождественность его образцу);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6" w:after="0"/>
        <w:ind w:left="840" w:right="0" w:hanging="245"/>
        <w:jc w:val="both"/>
        <w:rPr>
          <w:sz w:val="22"/>
        </w:rPr>
      </w:pPr>
      <w:r>
        <w:rPr>
          <w:w w:val="110"/>
          <w:sz w:val="22"/>
        </w:rPr>
        <w:t>правильность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заполнения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явочной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карточки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клиентом;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9" w:after="0"/>
        <w:ind w:left="141" w:right="262" w:firstLine="453"/>
        <w:jc w:val="left"/>
        <w:rPr>
          <w:sz w:val="22"/>
        </w:rPr>
      </w:pPr>
      <w:r>
        <w:rPr>
          <w:w w:val="110"/>
          <w:sz w:val="22"/>
        </w:rPr>
        <w:t>указание на препроводительном документе сведений, предусмотренных </w:t>
      </w:r>
      <w:r>
        <w:rPr>
          <w:w w:val="110"/>
          <w:sz w:val="22"/>
        </w:rPr>
        <w:t>пунктом 106 Правил.</w:t>
      </w:r>
    </w:p>
    <w:p>
      <w:pPr>
        <w:spacing w:line="280" w:lineRule="auto" w:before="126"/>
        <w:ind w:left="141" w:right="432" w:firstLine="453"/>
        <w:jc w:val="left"/>
        <w:rPr>
          <w:sz w:val="20"/>
        </w:rPr>
      </w:pPr>
      <w:r>
        <w:rPr>
          <w:w w:val="110"/>
          <w:sz w:val="20"/>
        </w:rPr>
        <w:t>Сноска. Пункт 107 с изменением, внесенным постановлением Правления </w:t>
      </w:r>
      <w:r>
        <w:rPr>
          <w:w w:val="110"/>
          <w:sz w:val="20"/>
        </w:rPr>
        <w:t>Национального Банка РК от 19.12.2022 № 125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656" w:firstLine="453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целях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осуществления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сбора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ценностей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старший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бригады работников подразделения инкассации банка, инкассаторской организации принимает от инкассатора-сборщика явочную карточку и сумку с банкнотами, монетами и ценностями. Старший бригады работников подразделения инкассации банка, инкассаторской организации проверяет сумку в соответствии с пунктом 107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28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6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99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6928" id="docshapegroup393" coordorigin="0,0" coordsize="11906,16838">
                <v:shape style="position:absolute;left:0;top:0;width:4157;height:3415" type="#_x0000_t75" id="docshape394" stroked="false">
                  <v:imagedata r:id="rId5" o:title=""/>
                </v:shape>
                <v:shape style="position:absolute;left:3780;top:0;width:4344;height:3415" type="#_x0000_t75" id="docshape395" stroked="false">
                  <v:imagedata r:id="rId6" o:title=""/>
                </v:shape>
                <v:shape style="position:absolute;left:7749;top:0;width:4157;height:3415" type="#_x0000_t75" id="docshape396" stroked="false">
                  <v:imagedata r:id="rId7" o:title=""/>
                </v:shape>
                <v:shape style="position:absolute;left:1796;top:3320;width:4344;height:3461" type="#_x0000_t75" id="docshape397" stroked="false">
                  <v:imagedata r:id="rId8" o:title=""/>
                </v:shape>
                <v:shape style="position:absolute;left:5765;top:3320;width:4344;height:3461" type="#_x0000_t75" id="docshape398" stroked="false">
                  <v:imagedata r:id="rId8" o:title=""/>
                </v:shape>
                <v:shape style="position:absolute;left:0;top:6688;width:4157;height:3461" type="#_x0000_t75" id="docshape399" stroked="false">
                  <v:imagedata r:id="rId9" o:title=""/>
                </v:shape>
                <v:shape style="position:absolute;left:3780;top:6688;width:4344;height:3461" type="#_x0000_t75" id="docshape400" stroked="false">
                  <v:imagedata r:id="rId8" o:title=""/>
                </v:shape>
                <v:shape style="position:absolute;left:7749;top:6688;width:4157;height:3461" type="#_x0000_t75" id="docshape401" stroked="false">
                  <v:imagedata r:id="rId10" o:title=""/>
                </v:shape>
                <v:shape style="position:absolute;left:1796;top:10056;width:4344;height:3461" type="#_x0000_t75" id="docshape402" stroked="false">
                  <v:imagedata r:id="rId8" o:title=""/>
                </v:shape>
                <v:shape style="position:absolute;left:5765;top:10056;width:4344;height:3461" type="#_x0000_t75" id="docshape403" stroked="false">
                  <v:imagedata r:id="rId8" o:title=""/>
                </v:shape>
                <v:shape style="position:absolute;left:0;top:13423;width:4157;height:3415" type="#_x0000_t75" id="docshape404" stroked="false">
                  <v:imagedata r:id="rId11" o:title=""/>
                </v:shape>
                <v:shape style="position:absolute;left:3780;top:13423;width:4344;height:3415" type="#_x0000_t75" id="docshape405" stroked="false">
                  <v:imagedata r:id="rId12" o:title=""/>
                </v:shape>
                <v:shape style="position:absolute;left:7749;top:13423;width:4157;height:3415" type="#_x0000_t75" id="docshape40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Правил,</w:t>
      </w:r>
      <w:r>
        <w:rPr>
          <w:spacing w:val="-3"/>
          <w:w w:val="110"/>
        </w:rPr>
        <w:t> </w:t>
      </w:r>
      <w:r>
        <w:rPr>
          <w:w w:val="110"/>
        </w:rPr>
        <w:t>возвращает</w:t>
      </w:r>
      <w:r>
        <w:rPr>
          <w:spacing w:val="-3"/>
          <w:w w:val="110"/>
        </w:rPr>
        <w:t> </w:t>
      </w:r>
      <w:r>
        <w:rPr>
          <w:w w:val="110"/>
        </w:rPr>
        <w:t>инкассатору-сборщику</w:t>
      </w:r>
      <w:r>
        <w:rPr>
          <w:spacing w:val="-3"/>
          <w:w w:val="110"/>
        </w:rPr>
        <w:t> </w:t>
      </w:r>
      <w:r>
        <w:rPr>
          <w:w w:val="110"/>
        </w:rPr>
        <w:t>явочную</w:t>
      </w:r>
      <w:r>
        <w:rPr>
          <w:spacing w:val="-3"/>
          <w:w w:val="110"/>
        </w:rPr>
        <w:t> </w:t>
      </w:r>
      <w:r>
        <w:rPr>
          <w:w w:val="110"/>
        </w:rPr>
        <w:t>карточку</w:t>
      </w:r>
      <w:r>
        <w:rPr>
          <w:spacing w:val="-3"/>
          <w:w w:val="110"/>
        </w:rPr>
        <w:t> </w:t>
      </w:r>
      <w:r>
        <w:rPr>
          <w:w w:val="110"/>
        </w:rPr>
        <w:t>и</w:t>
      </w:r>
      <w:r>
        <w:rPr>
          <w:spacing w:val="-3"/>
          <w:w w:val="110"/>
        </w:rPr>
        <w:t> </w:t>
      </w:r>
      <w:r>
        <w:rPr>
          <w:w w:val="110"/>
        </w:rPr>
        <w:t>выдает</w:t>
      </w:r>
      <w:r>
        <w:rPr>
          <w:spacing w:val="-3"/>
          <w:w w:val="110"/>
        </w:rPr>
        <w:t> </w:t>
      </w:r>
      <w:r>
        <w:rPr>
          <w:w w:val="110"/>
        </w:rPr>
        <w:t>ему порожнюю сумку следующего клиента.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816" w:firstLine="453"/>
        <w:jc w:val="left"/>
        <w:rPr>
          <w:sz w:val="22"/>
        </w:rPr>
      </w:pPr>
      <w:r>
        <w:rPr>
          <w:w w:val="110"/>
          <w:sz w:val="22"/>
        </w:rPr>
        <w:t>После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осуществления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сбора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ценностей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клиентов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бригада работников подразделения инкассации банка, инкассаторской организации осуществляет доставку банкнот, монет и ценностей согласно маршруту и графику инкассации банкнот, монет и ценностей, а также сдачу клиентам банкнот, монет и ценностей на основании препроводительных документов.</w:t>
      </w: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w w:val="110"/>
        </w:rPr>
        <w:t>Параграф</w:t>
      </w:r>
      <w:r>
        <w:rPr>
          <w:spacing w:val="8"/>
          <w:w w:val="110"/>
        </w:rPr>
        <w:t> </w:t>
      </w:r>
      <w:r>
        <w:rPr>
          <w:w w:val="110"/>
        </w:rPr>
        <w:t>2-1.</w:t>
      </w:r>
      <w:r>
        <w:rPr>
          <w:spacing w:val="9"/>
          <w:w w:val="110"/>
        </w:rPr>
        <w:t> </w:t>
      </w:r>
      <w:r>
        <w:rPr>
          <w:w w:val="110"/>
        </w:rPr>
        <w:t>Организация</w:t>
      </w:r>
      <w:r>
        <w:rPr>
          <w:spacing w:val="8"/>
          <w:w w:val="110"/>
        </w:rPr>
        <w:t> </w:t>
      </w:r>
      <w:r>
        <w:rPr>
          <w:w w:val="110"/>
        </w:rPr>
        <w:t>автомобильных</w:t>
      </w:r>
      <w:r>
        <w:rPr>
          <w:spacing w:val="9"/>
          <w:w w:val="110"/>
        </w:rPr>
        <w:t> </w:t>
      </w:r>
      <w:r>
        <w:rPr>
          <w:w w:val="110"/>
        </w:rPr>
        <w:t>инкассаторских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перевозок</w:t>
      </w:r>
    </w:p>
    <w:p>
      <w:pPr>
        <w:spacing w:line="280" w:lineRule="auto" w:before="170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Глава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3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дополнена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параграфом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2-1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соответствии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постановлением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 Национального Банка РК от 16.03.2026 № 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BodyText"/>
        <w:spacing w:line="280" w:lineRule="auto" w:before="129"/>
        <w:ind w:right="816" w:firstLine="453"/>
      </w:pPr>
      <w:r>
        <w:rPr>
          <w:w w:val="110"/>
        </w:rPr>
        <w:t>109-1.</w:t>
      </w:r>
      <w:r>
        <w:rPr>
          <w:spacing w:val="-1"/>
          <w:w w:val="110"/>
        </w:rPr>
        <w:t> </w:t>
      </w:r>
      <w:r>
        <w:rPr>
          <w:w w:val="110"/>
        </w:rPr>
        <w:t>Автомобильные</w:t>
      </w:r>
      <w:r>
        <w:rPr>
          <w:spacing w:val="-1"/>
          <w:w w:val="110"/>
        </w:rPr>
        <w:t> </w:t>
      </w:r>
      <w:r>
        <w:rPr>
          <w:w w:val="110"/>
        </w:rPr>
        <w:t>инкассаторские</w:t>
      </w:r>
      <w:r>
        <w:rPr>
          <w:spacing w:val="-1"/>
          <w:w w:val="110"/>
        </w:rPr>
        <w:t> </w:t>
      </w:r>
      <w:r>
        <w:rPr>
          <w:w w:val="110"/>
        </w:rPr>
        <w:t>перевозки</w:t>
      </w:r>
      <w:r>
        <w:rPr>
          <w:spacing w:val="-1"/>
          <w:w w:val="110"/>
        </w:rPr>
        <w:t> </w:t>
      </w:r>
      <w:r>
        <w:rPr>
          <w:w w:val="110"/>
        </w:rPr>
        <w:t>осуществляются</w:t>
      </w:r>
      <w:r>
        <w:rPr>
          <w:spacing w:val="-1"/>
          <w:w w:val="110"/>
        </w:rPr>
        <w:t> </w:t>
      </w:r>
      <w:r>
        <w:rPr>
          <w:w w:val="110"/>
        </w:rPr>
        <w:t>по</w:t>
      </w:r>
      <w:r>
        <w:rPr>
          <w:spacing w:val="-1"/>
          <w:w w:val="110"/>
        </w:rPr>
        <w:t> </w:t>
      </w:r>
      <w:r>
        <w:rPr>
          <w:w w:val="110"/>
        </w:rPr>
        <w:t>заданию руководителя или дежурного инкассатора подразделения инкассации банка, инкассаторской организации бригадой работников подразделения инкассации банка, инкассаторской организации.</w:t>
      </w:r>
    </w:p>
    <w:p>
      <w:pPr>
        <w:pStyle w:val="BodyText"/>
        <w:spacing w:line="280" w:lineRule="auto" w:before="129"/>
        <w:ind w:right="301" w:firstLine="453"/>
      </w:pPr>
      <w:r>
        <w:rPr>
          <w:w w:val="110"/>
        </w:rPr>
        <w:t>Бригада работников подразделения инкассации банка, инкассаторской </w:t>
      </w:r>
      <w:r>
        <w:rPr>
          <w:w w:val="110"/>
        </w:rPr>
        <w:t>организации обеспечивает движение транспортного средства по маршруту и графику инкассации банкнот, монет и ценностей без каких-либо отклонений.</w:t>
      </w:r>
    </w:p>
    <w:p>
      <w:pPr>
        <w:pStyle w:val="BodyText"/>
        <w:spacing w:line="280" w:lineRule="auto" w:before="128"/>
        <w:ind w:right="611" w:firstLine="453"/>
      </w:pPr>
      <w:r>
        <w:rPr>
          <w:w w:val="110"/>
        </w:rPr>
        <w:t>Не допускается провоз лиц, не связанных с выполнением задания по </w:t>
      </w:r>
      <w:r>
        <w:rPr>
          <w:w w:val="110"/>
        </w:rPr>
        <w:t>инкассации банкнот, монет и ценностей, использование транспортных средств банками, инкассаторскими организациями для перевозки грузов, не являющихся банкнотами, монетами и ценностями, а также наличие или установка газового оборудования в </w:t>
      </w:r>
      <w:r>
        <w:rPr>
          <w:spacing w:val="-2"/>
          <w:w w:val="110"/>
        </w:rPr>
        <w:t>салоне.</w:t>
      </w:r>
    </w:p>
    <w:p>
      <w:pPr>
        <w:pStyle w:val="BodyText"/>
        <w:spacing w:line="280" w:lineRule="auto" w:before="129"/>
        <w:ind w:right="471" w:firstLine="453"/>
      </w:pPr>
      <w:r>
        <w:rPr>
          <w:w w:val="110"/>
        </w:rPr>
        <w:t>109-2. Для автомобильных инкассаторских перевозок используются </w:t>
      </w:r>
      <w:r>
        <w:rPr>
          <w:w w:val="110"/>
        </w:rPr>
        <w:t>транспортные средства, имеющие закрытый кузов, а также оборудованные средствами для обеспечения сохранности банкнот, монет и ценностей, и безопасности работников подразделения инкассации банка, инкассаторской организации и лиц, сопровождающих (работники клиента) банкноты, монеты и ценности (бойницами, отдельными бронированными отсеками или специальными бронированными</w:t>
      </w:r>
      <w:r>
        <w:rPr>
          <w:spacing w:val="80"/>
          <w:w w:val="150"/>
        </w:rPr>
        <w:t> </w:t>
      </w:r>
      <w:r>
        <w:rPr>
          <w:w w:val="110"/>
        </w:rPr>
        <w:t>кузовами и другими средствами защиты), радиостанциями либо иным устройством связи для обмена информацией с руководителем или дежурным инкассатором подразделения инкассации банка, инкассаторской организации.</w:t>
      </w:r>
    </w:p>
    <w:p>
      <w:pPr>
        <w:pStyle w:val="BodyText"/>
        <w:spacing w:line="280" w:lineRule="auto" w:before="134"/>
        <w:ind w:right="611" w:firstLine="453"/>
      </w:pPr>
      <w:r>
        <w:rPr>
          <w:w w:val="110"/>
        </w:rPr>
        <w:t>При инкассации банкнот, монет и ценностей весом более 10 (десяти) тонн допускается использование транспортных средств грузоподъемностью более </w:t>
      </w:r>
      <w:r>
        <w:rPr>
          <w:w w:val="110"/>
        </w:rPr>
        <w:t>10 (десяти) тонн, имеющих закрытый кузов.</w:t>
      </w:r>
    </w:p>
    <w:p>
      <w:pPr>
        <w:pStyle w:val="BodyText"/>
        <w:spacing w:line="280" w:lineRule="auto" w:before="128"/>
        <w:ind w:right="301" w:firstLine="453"/>
      </w:pPr>
      <w:r>
        <w:rPr>
          <w:w w:val="110"/>
        </w:rPr>
        <w:t>Допускается дополнительное оборудование транспортных средств сейфами </w:t>
      </w:r>
      <w:r>
        <w:rPr>
          <w:w w:val="110"/>
        </w:rPr>
        <w:t>и металлическими шкафами.</w:t>
      </w:r>
    </w:p>
    <w:p>
      <w:pPr>
        <w:pStyle w:val="BodyText"/>
        <w:spacing w:line="280" w:lineRule="auto" w:before="127"/>
        <w:ind w:right="761" w:firstLine="453"/>
      </w:pPr>
      <w:r>
        <w:rPr>
          <w:w w:val="110"/>
        </w:rPr>
        <w:t>При инкассации банкнот, монет и ценностей с применением специальных контейнеров, оборудованных специальными красками, используются </w:t>
      </w:r>
      <w:r>
        <w:rPr>
          <w:w w:val="110"/>
        </w:rPr>
        <w:t>транспортные средства, имеющие закрытый кузов. Часть салона транспортного средства, где находятся работники подразделения инкассации банка, инкассаторской</w:t>
      </w:r>
      <w:r>
        <w:rPr>
          <w:spacing w:val="80"/>
          <w:w w:val="110"/>
        </w:rPr>
        <w:t> </w:t>
      </w:r>
      <w:r>
        <w:rPr>
          <w:w w:val="110"/>
        </w:rPr>
        <w:t>организации и лица, сопровождающие банкноты, монеты и ценности, оборудуется средствами для обеспечения их безопасности, а также радиостанциями либо иным устройством связи для обмена информацией с руководителем или дежурным</w:t>
      </w:r>
    </w:p>
    <w:p>
      <w:pPr>
        <w:pStyle w:val="BodyText"/>
        <w:spacing w:before="23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29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0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6416" id="docshapegroup407" coordorigin="0,0" coordsize="11906,16838">
                <v:shape style="position:absolute;left:0;top:0;width:4157;height:3415" type="#_x0000_t75" id="docshape408" stroked="false">
                  <v:imagedata r:id="rId5" o:title=""/>
                </v:shape>
                <v:shape style="position:absolute;left:3780;top:0;width:4344;height:3415" type="#_x0000_t75" id="docshape409" stroked="false">
                  <v:imagedata r:id="rId6" o:title=""/>
                </v:shape>
                <v:shape style="position:absolute;left:7749;top:0;width:4157;height:3415" type="#_x0000_t75" id="docshape410" stroked="false">
                  <v:imagedata r:id="rId7" o:title=""/>
                </v:shape>
                <v:shape style="position:absolute;left:1796;top:3320;width:4344;height:3461" type="#_x0000_t75" id="docshape411" stroked="false">
                  <v:imagedata r:id="rId8" o:title=""/>
                </v:shape>
                <v:shape style="position:absolute;left:5765;top:3320;width:4344;height:3461" type="#_x0000_t75" id="docshape412" stroked="false">
                  <v:imagedata r:id="rId8" o:title=""/>
                </v:shape>
                <v:shape style="position:absolute;left:0;top:6688;width:4157;height:3461" type="#_x0000_t75" id="docshape413" stroked="false">
                  <v:imagedata r:id="rId9" o:title=""/>
                </v:shape>
                <v:shape style="position:absolute;left:3780;top:6688;width:4344;height:3461" type="#_x0000_t75" id="docshape414" stroked="false">
                  <v:imagedata r:id="rId8" o:title=""/>
                </v:shape>
                <v:shape style="position:absolute;left:7749;top:6688;width:4157;height:3461" type="#_x0000_t75" id="docshape415" stroked="false">
                  <v:imagedata r:id="rId10" o:title=""/>
                </v:shape>
                <v:shape style="position:absolute;left:1796;top:10056;width:4344;height:3461" type="#_x0000_t75" id="docshape416" stroked="false">
                  <v:imagedata r:id="rId8" o:title=""/>
                </v:shape>
                <v:shape style="position:absolute;left:5765;top:10056;width:4344;height:3461" type="#_x0000_t75" id="docshape417" stroked="false">
                  <v:imagedata r:id="rId8" o:title=""/>
                </v:shape>
                <v:shape style="position:absolute;left:0;top:13423;width:4157;height:3415" type="#_x0000_t75" id="docshape418" stroked="false">
                  <v:imagedata r:id="rId11" o:title=""/>
                </v:shape>
                <v:shape style="position:absolute;left:3780;top:13423;width:4344;height:3415" type="#_x0000_t75" id="docshape419" stroked="false">
                  <v:imagedata r:id="rId12" o:title=""/>
                </v:shape>
                <v:shape style="position:absolute;left:7749;top:13423;width:4157;height:3415" type="#_x0000_t75" id="docshape42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инкассатором</w:t>
      </w:r>
      <w:r>
        <w:rPr>
          <w:spacing w:val="11"/>
          <w:w w:val="110"/>
        </w:rPr>
        <w:t> </w:t>
      </w:r>
      <w:r>
        <w:rPr>
          <w:w w:val="110"/>
        </w:rPr>
        <w:t>подразделения</w:t>
      </w:r>
      <w:r>
        <w:rPr>
          <w:spacing w:val="12"/>
          <w:w w:val="110"/>
        </w:rPr>
        <w:t> </w:t>
      </w:r>
      <w:r>
        <w:rPr>
          <w:w w:val="110"/>
        </w:rPr>
        <w:t>инкассации</w:t>
      </w:r>
      <w:r>
        <w:rPr>
          <w:spacing w:val="12"/>
          <w:w w:val="110"/>
        </w:rPr>
        <w:t> </w:t>
      </w:r>
      <w:r>
        <w:rPr>
          <w:w w:val="110"/>
        </w:rPr>
        <w:t>банка,</w:t>
      </w:r>
      <w:r>
        <w:rPr>
          <w:spacing w:val="12"/>
          <w:w w:val="110"/>
        </w:rPr>
        <w:t> </w:t>
      </w:r>
      <w:r>
        <w:rPr>
          <w:w w:val="110"/>
        </w:rPr>
        <w:t>инкассаторской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организации.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109-3. Транспортные средства оборудуются специальными световыми и </w:t>
      </w:r>
      <w:r>
        <w:rPr>
          <w:w w:val="110"/>
        </w:rPr>
        <w:t>звуковыми сигналами и окрашиваются по специальным цветографическим схемам в</w:t>
      </w:r>
    </w:p>
    <w:p>
      <w:pPr>
        <w:pStyle w:val="BodyText"/>
        <w:spacing w:line="280" w:lineRule="auto" w:before="2"/>
        <w:ind w:right="301"/>
      </w:pPr>
      <w:r>
        <w:rPr>
          <w:w w:val="110"/>
        </w:rPr>
        <w:t>соответствии с требованиями законодательства Республики Казахстан о </w:t>
      </w:r>
      <w:r>
        <w:rPr>
          <w:w w:val="110"/>
        </w:rPr>
        <w:t>дорожном </w:t>
      </w:r>
      <w:r>
        <w:rPr>
          <w:spacing w:val="-2"/>
          <w:w w:val="110"/>
        </w:rPr>
        <w:t>движении.</w:t>
      </w:r>
    </w:p>
    <w:p>
      <w:pPr>
        <w:pStyle w:val="BodyText"/>
        <w:spacing w:line="280" w:lineRule="auto" w:before="127"/>
        <w:ind w:right="611" w:firstLine="453"/>
      </w:pPr>
      <w:r>
        <w:rPr>
          <w:w w:val="110"/>
        </w:rPr>
        <w:t>109-4.</w:t>
      </w:r>
      <w:r>
        <w:rPr>
          <w:spacing w:val="-1"/>
          <w:w w:val="110"/>
        </w:rPr>
        <w:t> </w:t>
      </w:r>
      <w:r>
        <w:rPr>
          <w:w w:val="110"/>
        </w:rPr>
        <w:t>Выезд</w:t>
      </w:r>
      <w:r>
        <w:rPr>
          <w:spacing w:val="-1"/>
          <w:w w:val="110"/>
        </w:rPr>
        <w:t> </w:t>
      </w:r>
      <w:r>
        <w:rPr>
          <w:w w:val="110"/>
        </w:rPr>
        <w:t>по</w:t>
      </w:r>
      <w:r>
        <w:rPr>
          <w:spacing w:val="-1"/>
          <w:w w:val="110"/>
        </w:rPr>
        <w:t> </w:t>
      </w:r>
      <w:r>
        <w:rPr>
          <w:w w:val="110"/>
        </w:rPr>
        <w:t>маршруту</w:t>
      </w:r>
      <w:r>
        <w:rPr>
          <w:spacing w:val="-1"/>
          <w:w w:val="110"/>
        </w:rPr>
        <w:t> </w:t>
      </w:r>
      <w:r>
        <w:rPr>
          <w:w w:val="110"/>
        </w:rPr>
        <w:t>и</w:t>
      </w:r>
      <w:r>
        <w:rPr>
          <w:spacing w:val="-1"/>
          <w:w w:val="110"/>
        </w:rPr>
        <w:t> </w:t>
      </w:r>
      <w:r>
        <w:rPr>
          <w:w w:val="110"/>
        </w:rPr>
        <w:t>графику</w:t>
      </w:r>
      <w:r>
        <w:rPr>
          <w:spacing w:val="-1"/>
          <w:w w:val="110"/>
        </w:rPr>
        <w:t> </w:t>
      </w:r>
      <w:r>
        <w:rPr>
          <w:w w:val="110"/>
        </w:rPr>
        <w:t>инкассации</w:t>
      </w:r>
      <w:r>
        <w:rPr>
          <w:spacing w:val="-1"/>
          <w:w w:val="110"/>
        </w:rPr>
        <w:t> </w:t>
      </w:r>
      <w:r>
        <w:rPr>
          <w:w w:val="110"/>
        </w:rPr>
        <w:t>банкнот,</w:t>
      </w:r>
      <w:r>
        <w:rPr>
          <w:spacing w:val="-1"/>
          <w:w w:val="110"/>
        </w:rPr>
        <w:t> </w:t>
      </w:r>
      <w:r>
        <w:rPr>
          <w:w w:val="110"/>
        </w:rPr>
        <w:t>монет</w:t>
      </w:r>
      <w:r>
        <w:rPr>
          <w:spacing w:val="-1"/>
          <w:w w:val="110"/>
        </w:rPr>
        <w:t> </w:t>
      </w:r>
      <w:r>
        <w:rPr>
          <w:w w:val="110"/>
        </w:rPr>
        <w:t>и</w:t>
      </w:r>
      <w:r>
        <w:rPr>
          <w:spacing w:val="-1"/>
          <w:w w:val="110"/>
        </w:rPr>
        <w:t> </w:t>
      </w:r>
      <w:r>
        <w:rPr>
          <w:w w:val="110"/>
        </w:rPr>
        <w:t>ценностей осуществляется на основании путевого листа, оформляемого сроком на 1 (один) месяц по форме согласно приложению 4-1 к Правилам, который подписывается руководителем или дежурным инкассатором подразделения инкассации банка, инкассаторской организации и хранится в подразделении инкассации банка, инкассаторской организации.</w:t>
      </w:r>
    </w:p>
    <w:p>
      <w:pPr>
        <w:pStyle w:val="BodyText"/>
        <w:spacing w:line="280" w:lineRule="auto" w:before="131"/>
        <w:ind w:right="611" w:firstLine="453"/>
      </w:pPr>
      <w:r>
        <w:rPr>
          <w:w w:val="110"/>
        </w:rPr>
        <w:t>109-5. Перед каждым выездом бригады работников подразделения </w:t>
      </w:r>
      <w:r>
        <w:rPr>
          <w:w w:val="110"/>
        </w:rPr>
        <w:t>инкассации банка, инкассаторской организации по маршруту и графику инкассации банкнот, монет и ценностей руководитель или дежурный инкассатор подразделения инкассации банка, инкассаторской организации:</w:t>
      </w:r>
    </w:p>
    <w:p>
      <w:pPr>
        <w:pStyle w:val="ListParagraph"/>
        <w:numPr>
          <w:ilvl w:val="0"/>
          <w:numId w:val="9"/>
        </w:numPr>
        <w:tabs>
          <w:tab w:pos="839" w:val="left" w:leader="none"/>
        </w:tabs>
        <w:spacing w:line="280" w:lineRule="auto" w:before="128" w:after="0"/>
        <w:ind w:left="141" w:right="322" w:firstLine="453"/>
        <w:jc w:val="left"/>
        <w:rPr>
          <w:sz w:val="22"/>
        </w:rPr>
      </w:pPr>
      <w:r>
        <w:rPr>
          <w:w w:val="110"/>
          <w:sz w:val="22"/>
        </w:rPr>
        <w:t>проверяет готовность транспортного средства к автомобильным </w:t>
      </w:r>
      <w:r>
        <w:rPr>
          <w:w w:val="110"/>
          <w:sz w:val="22"/>
        </w:rPr>
        <w:t>инкассаторским перевозкам (техническую исправность, укомплектованность запасными частями, заправку горюче-смазочными материалами, работу средств связи, средств </w:t>
      </w:r>
      <w:r>
        <w:rPr>
          <w:spacing w:val="-2"/>
          <w:w w:val="110"/>
          <w:sz w:val="22"/>
        </w:rPr>
        <w:t>пожаротушения);</w:t>
      </w:r>
    </w:p>
    <w:p>
      <w:pPr>
        <w:pStyle w:val="ListParagraph"/>
        <w:numPr>
          <w:ilvl w:val="0"/>
          <w:numId w:val="9"/>
        </w:numPr>
        <w:tabs>
          <w:tab w:pos="839" w:val="left" w:leader="none"/>
        </w:tabs>
        <w:spacing w:line="280" w:lineRule="auto" w:before="129" w:after="0"/>
        <w:ind w:left="141" w:right="628" w:firstLine="453"/>
        <w:jc w:val="left"/>
        <w:rPr>
          <w:sz w:val="22"/>
        </w:rPr>
      </w:pPr>
      <w:r>
        <w:rPr>
          <w:w w:val="110"/>
          <w:sz w:val="22"/>
        </w:rPr>
        <w:t>проверяет наличие у водителя-инкассатора документов, предусмотренных подпунктом 1) пункта 9 Правил дорожного движения, утвержденных приказом Министра внутренних дел Республики Казахстан от 30 июня 2023 года № 534 "Об утверждении Правил дорожного движения, Основных положений по допуску транспортных средств к эксплуатации, перечня оперативных и специальных служб, транспорт которых подлежит оборудованию специальными световыми и звуковыми сигналами и окраске по специальным цветографическим схемам" </w:t>
      </w:r>
      <w:r>
        <w:rPr>
          <w:w w:val="110"/>
          <w:sz w:val="22"/>
        </w:rPr>
        <w:t>(зарегистрировано в Реестре государственной регистрации нормативных правовых актов под № 33003);</w:t>
      </w:r>
    </w:p>
    <w:p>
      <w:pPr>
        <w:pStyle w:val="ListParagraph"/>
        <w:numPr>
          <w:ilvl w:val="0"/>
          <w:numId w:val="9"/>
        </w:numPr>
        <w:tabs>
          <w:tab w:pos="840" w:val="left" w:leader="none"/>
        </w:tabs>
        <w:spacing w:line="240" w:lineRule="auto" w:before="133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выдает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путевой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лист,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указанный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пункте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109-4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Правил.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109-6. Выезд работника подразделения инкассации банка, инкассаторской организации по маршруту и графику инкассации банкнот, монет и ценностей </w:t>
      </w:r>
      <w:r>
        <w:rPr>
          <w:w w:val="110"/>
        </w:rPr>
        <w:t>не осуществляется при отсутствии:</w:t>
      </w:r>
    </w:p>
    <w:p>
      <w:pPr>
        <w:pStyle w:val="ListParagraph"/>
        <w:numPr>
          <w:ilvl w:val="0"/>
          <w:numId w:val="10"/>
        </w:numPr>
        <w:tabs>
          <w:tab w:pos="839" w:val="left" w:leader="none"/>
        </w:tabs>
        <w:spacing w:line="280" w:lineRule="auto" w:before="128" w:after="0"/>
        <w:ind w:left="141" w:right="429" w:firstLine="453"/>
        <w:jc w:val="left"/>
        <w:rPr>
          <w:sz w:val="22"/>
        </w:rPr>
      </w:pPr>
      <w:r>
        <w:rPr>
          <w:w w:val="110"/>
          <w:sz w:val="22"/>
        </w:rPr>
        <w:t>экипировки, средств индивидуальной защиты, в том числе бронежилетов, </w:t>
      </w:r>
      <w:r>
        <w:rPr>
          <w:w w:val="110"/>
          <w:sz w:val="22"/>
        </w:rPr>
        <w:t>касок (шлемов), а также служебного оружия;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права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управление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транспортным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средством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у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водителя-</w:t>
      </w:r>
      <w:r>
        <w:rPr>
          <w:spacing w:val="-2"/>
          <w:w w:val="110"/>
          <w:sz w:val="22"/>
        </w:rPr>
        <w:t>инкассатора.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109-7. После завершения задания путевой лист сдается водителем-</w:t>
      </w:r>
      <w:r>
        <w:rPr>
          <w:w w:val="110"/>
        </w:rPr>
        <w:t>инкассатором руководителю или дежурному инкассатору подразделения инкассации банка, инкассаторской организации.</w:t>
      </w:r>
    </w:p>
    <w:p>
      <w:pPr>
        <w:pStyle w:val="BodyText"/>
        <w:spacing w:line="280" w:lineRule="auto" w:before="128"/>
        <w:ind w:firstLine="453"/>
      </w:pPr>
      <w:r>
        <w:rPr>
          <w:w w:val="110"/>
        </w:rPr>
        <w:t>Выдача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5"/>
          <w:w w:val="110"/>
        </w:rPr>
        <w:t> </w:t>
      </w:r>
      <w:r>
        <w:rPr>
          <w:w w:val="110"/>
        </w:rPr>
        <w:t>сдача</w:t>
      </w:r>
      <w:r>
        <w:rPr>
          <w:spacing w:val="-5"/>
          <w:w w:val="110"/>
        </w:rPr>
        <w:t> </w:t>
      </w:r>
      <w:r>
        <w:rPr>
          <w:w w:val="110"/>
        </w:rPr>
        <w:t>путевого</w:t>
      </w:r>
      <w:r>
        <w:rPr>
          <w:spacing w:val="-5"/>
          <w:w w:val="110"/>
        </w:rPr>
        <w:t> </w:t>
      </w:r>
      <w:r>
        <w:rPr>
          <w:w w:val="110"/>
        </w:rPr>
        <w:t>листа</w:t>
      </w:r>
      <w:r>
        <w:rPr>
          <w:spacing w:val="-5"/>
          <w:w w:val="110"/>
        </w:rPr>
        <w:t> </w:t>
      </w:r>
      <w:r>
        <w:rPr>
          <w:w w:val="110"/>
        </w:rPr>
        <w:t>отражается</w:t>
      </w:r>
      <w:r>
        <w:rPr>
          <w:spacing w:val="-5"/>
          <w:w w:val="110"/>
        </w:rPr>
        <w:t> </w:t>
      </w:r>
      <w:r>
        <w:rPr>
          <w:w w:val="110"/>
        </w:rPr>
        <w:t>в</w:t>
      </w:r>
      <w:r>
        <w:rPr>
          <w:spacing w:val="-5"/>
          <w:w w:val="110"/>
        </w:rPr>
        <w:t> </w:t>
      </w:r>
      <w:r>
        <w:rPr>
          <w:w w:val="110"/>
        </w:rPr>
        <w:t>журнале</w:t>
      </w:r>
      <w:r>
        <w:rPr>
          <w:spacing w:val="-5"/>
          <w:w w:val="110"/>
        </w:rPr>
        <w:t> </w:t>
      </w:r>
      <w:r>
        <w:rPr>
          <w:w w:val="110"/>
        </w:rPr>
        <w:t>учета</w:t>
      </w:r>
      <w:r>
        <w:rPr>
          <w:spacing w:val="-5"/>
          <w:w w:val="110"/>
        </w:rPr>
        <w:t> </w:t>
      </w:r>
      <w:r>
        <w:rPr>
          <w:w w:val="110"/>
        </w:rPr>
        <w:t>приема</w:t>
      </w:r>
      <w:r>
        <w:rPr>
          <w:spacing w:val="-5"/>
          <w:w w:val="110"/>
        </w:rPr>
        <w:t> </w:t>
      </w:r>
      <w:r>
        <w:rPr>
          <w:w w:val="110"/>
        </w:rPr>
        <w:t>и</w:t>
      </w:r>
      <w:r>
        <w:rPr>
          <w:spacing w:val="-5"/>
          <w:w w:val="110"/>
        </w:rPr>
        <w:t> </w:t>
      </w:r>
      <w:r>
        <w:rPr>
          <w:w w:val="110"/>
        </w:rPr>
        <w:t>сдачи</w:t>
      </w:r>
      <w:r>
        <w:rPr>
          <w:spacing w:val="-5"/>
          <w:w w:val="110"/>
        </w:rPr>
        <w:t> </w:t>
      </w:r>
      <w:r>
        <w:rPr>
          <w:w w:val="110"/>
        </w:rPr>
        <w:t>путевого листа по форме согласно приложению 4-2 к Правилам.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После</w:t>
      </w:r>
      <w:r>
        <w:rPr>
          <w:spacing w:val="-4"/>
          <w:w w:val="110"/>
        </w:rPr>
        <w:t> </w:t>
      </w:r>
      <w:r>
        <w:rPr>
          <w:w w:val="110"/>
        </w:rPr>
        <w:t>окончания</w:t>
      </w:r>
      <w:r>
        <w:rPr>
          <w:spacing w:val="-4"/>
          <w:w w:val="110"/>
        </w:rPr>
        <w:t> </w:t>
      </w:r>
      <w:r>
        <w:rPr>
          <w:w w:val="110"/>
        </w:rPr>
        <w:t>срока</w:t>
      </w:r>
      <w:r>
        <w:rPr>
          <w:spacing w:val="-4"/>
          <w:w w:val="110"/>
        </w:rPr>
        <w:t> </w:t>
      </w:r>
      <w:r>
        <w:rPr>
          <w:w w:val="110"/>
        </w:rPr>
        <w:t>действия</w:t>
      </w:r>
      <w:r>
        <w:rPr>
          <w:spacing w:val="-4"/>
          <w:w w:val="110"/>
        </w:rPr>
        <w:t> </w:t>
      </w:r>
      <w:r>
        <w:rPr>
          <w:w w:val="110"/>
        </w:rPr>
        <w:t>путевые</w:t>
      </w:r>
      <w:r>
        <w:rPr>
          <w:spacing w:val="-4"/>
          <w:w w:val="110"/>
        </w:rPr>
        <w:t> </w:t>
      </w:r>
      <w:r>
        <w:rPr>
          <w:w w:val="110"/>
        </w:rPr>
        <w:t>листы</w:t>
      </w:r>
      <w:r>
        <w:rPr>
          <w:spacing w:val="-4"/>
          <w:w w:val="110"/>
        </w:rPr>
        <w:t> </w:t>
      </w:r>
      <w:r>
        <w:rPr>
          <w:w w:val="110"/>
        </w:rPr>
        <w:t>подшиваются</w:t>
      </w:r>
      <w:r>
        <w:rPr>
          <w:spacing w:val="-4"/>
          <w:w w:val="110"/>
        </w:rPr>
        <w:t> </w:t>
      </w:r>
      <w:r>
        <w:rPr>
          <w:w w:val="110"/>
        </w:rPr>
        <w:t>в</w:t>
      </w:r>
      <w:r>
        <w:rPr>
          <w:spacing w:val="-4"/>
          <w:w w:val="110"/>
        </w:rPr>
        <w:t> </w:t>
      </w:r>
      <w:r>
        <w:rPr>
          <w:w w:val="110"/>
        </w:rPr>
        <w:t>отдельную</w:t>
      </w:r>
      <w:r>
        <w:rPr>
          <w:spacing w:val="-4"/>
          <w:w w:val="110"/>
        </w:rPr>
        <w:t> </w:t>
      </w:r>
      <w:r>
        <w:rPr>
          <w:w w:val="110"/>
        </w:rPr>
        <w:t>папку</w:t>
      </w:r>
      <w:r>
        <w:rPr>
          <w:spacing w:val="-4"/>
          <w:w w:val="110"/>
        </w:rPr>
        <w:t> </w:t>
      </w:r>
      <w:r>
        <w:rPr>
          <w:w w:val="110"/>
        </w:rPr>
        <w:t>и хранятся в подразделении инкассации банка, инкассаторской организации не менее</w:t>
      </w:r>
    </w:p>
    <w:p>
      <w:pPr>
        <w:pStyle w:val="BodyText"/>
        <w:spacing w:before="2"/>
      </w:pPr>
      <w:r>
        <w:rPr>
          <w:w w:val="110"/>
        </w:rPr>
        <w:t>1</w:t>
      </w:r>
      <w:r>
        <w:rPr>
          <w:spacing w:val="-7"/>
          <w:w w:val="110"/>
        </w:rPr>
        <w:t> </w:t>
      </w:r>
      <w:r>
        <w:rPr>
          <w:w w:val="110"/>
        </w:rPr>
        <w:t>(одного)</w:t>
      </w:r>
      <w:r>
        <w:rPr>
          <w:spacing w:val="-6"/>
          <w:w w:val="110"/>
        </w:rPr>
        <w:t> </w:t>
      </w:r>
      <w:r>
        <w:rPr>
          <w:w w:val="110"/>
        </w:rPr>
        <w:t>года,</w:t>
      </w:r>
      <w:r>
        <w:rPr>
          <w:spacing w:val="-7"/>
          <w:w w:val="110"/>
        </w:rPr>
        <w:t> </w:t>
      </w:r>
      <w:r>
        <w:rPr>
          <w:w w:val="110"/>
        </w:rPr>
        <w:t>после</w:t>
      </w:r>
      <w:r>
        <w:rPr>
          <w:spacing w:val="-6"/>
          <w:w w:val="110"/>
        </w:rPr>
        <w:t> </w:t>
      </w:r>
      <w:r>
        <w:rPr>
          <w:w w:val="110"/>
        </w:rPr>
        <w:t>истечения</w:t>
      </w:r>
      <w:r>
        <w:rPr>
          <w:spacing w:val="-6"/>
          <w:w w:val="110"/>
        </w:rPr>
        <w:t> </w:t>
      </w:r>
      <w:r>
        <w:rPr>
          <w:w w:val="110"/>
        </w:rPr>
        <w:t>которого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уничтожаются.</w:t>
      </w:r>
    </w:p>
    <w:p>
      <w:pPr>
        <w:pStyle w:val="BodyText"/>
        <w:spacing w:before="168"/>
        <w:ind w:left="595"/>
      </w:pPr>
      <w:r>
        <w:rPr>
          <w:w w:val="110"/>
        </w:rPr>
        <w:t>109-8.</w:t>
      </w:r>
      <w:r>
        <w:rPr>
          <w:spacing w:val="-4"/>
          <w:w w:val="110"/>
        </w:rPr>
        <w:t> </w:t>
      </w:r>
      <w:r>
        <w:rPr>
          <w:w w:val="110"/>
        </w:rPr>
        <w:t>Допускается</w:t>
      </w:r>
      <w:r>
        <w:rPr>
          <w:spacing w:val="-4"/>
          <w:w w:val="110"/>
        </w:rPr>
        <w:t> </w:t>
      </w:r>
      <w:r>
        <w:rPr>
          <w:w w:val="110"/>
        </w:rPr>
        <w:t>использование</w:t>
      </w:r>
      <w:r>
        <w:rPr>
          <w:spacing w:val="-3"/>
          <w:w w:val="110"/>
        </w:rPr>
        <w:t> </w:t>
      </w:r>
      <w:r>
        <w:rPr>
          <w:w w:val="110"/>
        </w:rPr>
        <w:t>транспортных</w:t>
      </w:r>
      <w:r>
        <w:rPr>
          <w:spacing w:val="-4"/>
          <w:w w:val="110"/>
        </w:rPr>
        <w:t> </w:t>
      </w:r>
      <w:r>
        <w:rPr>
          <w:w w:val="110"/>
        </w:rPr>
        <w:t>средств</w:t>
      </w:r>
      <w:r>
        <w:rPr>
          <w:spacing w:val="-3"/>
          <w:w w:val="110"/>
        </w:rPr>
        <w:t> </w:t>
      </w:r>
      <w:r>
        <w:rPr>
          <w:w w:val="110"/>
        </w:rPr>
        <w:t>Национального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оператора</w:t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30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0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5904" id="docshapegroup421" coordorigin="0,0" coordsize="11906,16838">
                <v:shape style="position:absolute;left:0;top:0;width:4157;height:3415" type="#_x0000_t75" id="docshape422" stroked="false">
                  <v:imagedata r:id="rId5" o:title=""/>
                </v:shape>
                <v:shape style="position:absolute;left:3780;top:0;width:4344;height:3415" type="#_x0000_t75" id="docshape423" stroked="false">
                  <v:imagedata r:id="rId6" o:title=""/>
                </v:shape>
                <v:shape style="position:absolute;left:7749;top:0;width:4157;height:3415" type="#_x0000_t75" id="docshape424" stroked="false">
                  <v:imagedata r:id="rId7" o:title=""/>
                </v:shape>
                <v:shape style="position:absolute;left:1796;top:3320;width:4344;height:3461" type="#_x0000_t75" id="docshape425" stroked="false">
                  <v:imagedata r:id="rId8" o:title=""/>
                </v:shape>
                <v:shape style="position:absolute;left:5765;top:3320;width:4344;height:3461" type="#_x0000_t75" id="docshape426" stroked="false">
                  <v:imagedata r:id="rId8" o:title=""/>
                </v:shape>
                <v:shape style="position:absolute;left:0;top:6688;width:4157;height:3461" type="#_x0000_t75" id="docshape427" stroked="false">
                  <v:imagedata r:id="rId9" o:title=""/>
                </v:shape>
                <v:shape style="position:absolute;left:3780;top:6688;width:4344;height:3461" type="#_x0000_t75" id="docshape428" stroked="false">
                  <v:imagedata r:id="rId8" o:title=""/>
                </v:shape>
                <v:shape style="position:absolute;left:7749;top:6688;width:4157;height:3461" type="#_x0000_t75" id="docshape429" stroked="false">
                  <v:imagedata r:id="rId10" o:title=""/>
                </v:shape>
                <v:shape style="position:absolute;left:1796;top:10056;width:4344;height:3461" type="#_x0000_t75" id="docshape430" stroked="false">
                  <v:imagedata r:id="rId8" o:title=""/>
                </v:shape>
                <v:shape style="position:absolute;left:5765;top:10056;width:4344;height:3461" type="#_x0000_t75" id="docshape431" stroked="false">
                  <v:imagedata r:id="rId8" o:title=""/>
                </v:shape>
                <v:shape style="position:absolute;left:0;top:13423;width:4157;height:3415" type="#_x0000_t75" id="docshape432" stroked="false">
                  <v:imagedata r:id="rId11" o:title=""/>
                </v:shape>
                <v:shape style="position:absolute;left:3780;top:13423;width:4344;height:3415" type="#_x0000_t75" id="docshape433" stroked="false">
                  <v:imagedata r:id="rId12" o:title=""/>
                </v:shape>
                <v:shape style="position:absolute;left:7749;top:13423;width:4157;height:3415" type="#_x0000_t75" id="docshape43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почты при совмещении операций по инкассации банкнот, монет и ценностей </w:t>
      </w:r>
      <w:r>
        <w:rPr>
          <w:w w:val="110"/>
        </w:rPr>
        <w:t>с перевозкой и доставкой специальных отправлений.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109-9.</w:t>
      </w:r>
      <w:r>
        <w:rPr>
          <w:spacing w:val="-1"/>
          <w:w w:val="110"/>
        </w:rPr>
        <w:t> </w:t>
      </w:r>
      <w:r>
        <w:rPr>
          <w:w w:val="110"/>
        </w:rPr>
        <w:t>Остановка</w:t>
      </w:r>
      <w:r>
        <w:rPr>
          <w:spacing w:val="-1"/>
          <w:w w:val="110"/>
        </w:rPr>
        <w:t> </w:t>
      </w:r>
      <w:r>
        <w:rPr>
          <w:w w:val="110"/>
        </w:rPr>
        <w:t>транспортного</w:t>
      </w:r>
      <w:r>
        <w:rPr>
          <w:spacing w:val="-1"/>
          <w:w w:val="110"/>
        </w:rPr>
        <w:t> </w:t>
      </w:r>
      <w:r>
        <w:rPr>
          <w:w w:val="110"/>
        </w:rPr>
        <w:t>средства</w:t>
      </w:r>
      <w:r>
        <w:rPr>
          <w:spacing w:val="-1"/>
          <w:w w:val="110"/>
        </w:rPr>
        <w:t> </w:t>
      </w:r>
      <w:r>
        <w:rPr>
          <w:w w:val="110"/>
        </w:rPr>
        <w:t>по</w:t>
      </w:r>
      <w:r>
        <w:rPr>
          <w:spacing w:val="-1"/>
          <w:w w:val="110"/>
        </w:rPr>
        <w:t> </w:t>
      </w:r>
      <w:r>
        <w:rPr>
          <w:w w:val="110"/>
        </w:rPr>
        <w:t>требованию</w:t>
      </w:r>
      <w:r>
        <w:rPr>
          <w:spacing w:val="-1"/>
          <w:w w:val="110"/>
        </w:rPr>
        <w:t> </w:t>
      </w:r>
      <w:r>
        <w:rPr>
          <w:w w:val="110"/>
        </w:rPr>
        <w:t>сотрудника</w:t>
      </w:r>
      <w:r>
        <w:rPr>
          <w:spacing w:val="-1"/>
          <w:w w:val="110"/>
        </w:rPr>
        <w:t> </w:t>
      </w:r>
      <w:r>
        <w:rPr>
          <w:w w:val="110"/>
        </w:rPr>
        <w:t>органов внутренних дел осуществляется в соответствии с пунктом 1 статьи 52 Закона Республики Казахстан "О дорожном движении".</w:t>
      </w:r>
    </w:p>
    <w:p>
      <w:pPr>
        <w:pStyle w:val="BodyText"/>
        <w:spacing w:line="280" w:lineRule="auto" w:before="128"/>
        <w:ind w:right="611" w:firstLine="453"/>
      </w:pPr>
      <w:r>
        <w:rPr>
          <w:w w:val="110"/>
        </w:rPr>
        <w:t>В</w:t>
      </w:r>
      <w:r>
        <w:rPr>
          <w:spacing w:val="-4"/>
          <w:w w:val="110"/>
        </w:rPr>
        <w:t> </w:t>
      </w:r>
      <w:r>
        <w:rPr>
          <w:w w:val="110"/>
        </w:rPr>
        <w:t>случае</w:t>
      </w:r>
      <w:r>
        <w:rPr>
          <w:spacing w:val="-4"/>
          <w:w w:val="110"/>
        </w:rPr>
        <w:t> </w:t>
      </w:r>
      <w:r>
        <w:rPr>
          <w:w w:val="110"/>
        </w:rPr>
        <w:t>остановки</w:t>
      </w:r>
      <w:r>
        <w:rPr>
          <w:spacing w:val="-4"/>
          <w:w w:val="110"/>
        </w:rPr>
        <w:t> </w:t>
      </w:r>
      <w:r>
        <w:rPr>
          <w:w w:val="110"/>
        </w:rPr>
        <w:t>транспортного</w:t>
      </w:r>
      <w:r>
        <w:rPr>
          <w:spacing w:val="-4"/>
          <w:w w:val="110"/>
        </w:rPr>
        <w:t> </w:t>
      </w:r>
      <w:r>
        <w:rPr>
          <w:w w:val="110"/>
        </w:rPr>
        <w:t>средства</w:t>
      </w:r>
      <w:r>
        <w:rPr>
          <w:spacing w:val="-4"/>
          <w:w w:val="110"/>
        </w:rPr>
        <w:t> </w:t>
      </w:r>
      <w:r>
        <w:rPr>
          <w:w w:val="110"/>
        </w:rPr>
        <w:t>по</w:t>
      </w:r>
      <w:r>
        <w:rPr>
          <w:spacing w:val="-4"/>
          <w:w w:val="110"/>
        </w:rPr>
        <w:t> </w:t>
      </w:r>
      <w:r>
        <w:rPr>
          <w:w w:val="110"/>
        </w:rPr>
        <w:t>требованию</w:t>
      </w:r>
      <w:r>
        <w:rPr>
          <w:spacing w:val="-4"/>
          <w:w w:val="110"/>
        </w:rPr>
        <w:t> </w:t>
      </w:r>
      <w:r>
        <w:rPr>
          <w:w w:val="110"/>
        </w:rPr>
        <w:t>сотрудников</w:t>
      </w:r>
      <w:r>
        <w:rPr>
          <w:spacing w:val="-4"/>
          <w:w w:val="110"/>
        </w:rPr>
        <w:t> </w:t>
      </w:r>
      <w:r>
        <w:rPr>
          <w:w w:val="110"/>
        </w:rPr>
        <w:t>органов внутренних дел и истребования документов водитель-инкассатор предъявляет путевой лист и водительское удостоверение, не выходя из транспортного средства.</w:t>
      </w:r>
    </w:p>
    <w:p>
      <w:pPr>
        <w:pStyle w:val="BodyText"/>
        <w:spacing w:line="280" w:lineRule="auto" w:before="128"/>
        <w:ind w:right="658" w:firstLine="453"/>
      </w:pPr>
      <w:r>
        <w:rPr>
          <w:w w:val="110"/>
        </w:rPr>
        <w:t>Старший бригады работников подразделения инкассации банка, </w:t>
      </w:r>
      <w:r>
        <w:rPr>
          <w:w w:val="110"/>
        </w:rPr>
        <w:t>инкассаторской организации незамедлительно сообщает руководителю или дежурному инкассатору подразделения инкассации банка, инкассаторской организации об остановке и о месте остановки транспортного средства, а также об обнаружении неисправности в транспортном средстве, дорожно-транспортном происшествии с участием транспортного средства и иную информацию о возникновении нештатной ситуации</w:t>
      </w:r>
      <w:r>
        <w:rPr>
          <w:spacing w:val="80"/>
          <w:w w:val="110"/>
        </w:rPr>
        <w:t> </w:t>
      </w:r>
      <w:r>
        <w:rPr>
          <w:w w:val="110"/>
        </w:rPr>
        <w:t>с использованием любого доступного устройства связи.</w:t>
      </w:r>
    </w:p>
    <w:p>
      <w:pPr>
        <w:pStyle w:val="BodyText"/>
        <w:spacing w:line="280" w:lineRule="auto" w:before="131"/>
        <w:ind w:right="301" w:firstLine="453"/>
      </w:pPr>
      <w:r>
        <w:rPr>
          <w:w w:val="110"/>
        </w:rPr>
        <w:t>109-10. Работники подразделения инкассации банка, инкассаторской </w:t>
      </w:r>
      <w:r>
        <w:rPr>
          <w:w w:val="110"/>
        </w:rPr>
        <w:t>организации, осуществляющие автомобильные инкассаторские перевозки, в случае посягательств</w:t>
      </w:r>
    </w:p>
    <w:p>
      <w:pPr>
        <w:pStyle w:val="BodyText"/>
        <w:spacing w:line="280" w:lineRule="auto" w:before="3"/>
        <w:ind w:right="683"/>
      </w:pPr>
      <w:r>
        <w:rPr>
          <w:w w:val="110"/>
        </w:rPr>
        <w:t>на работников подразделения инкассации банка, инкассаторской организации и</w:t>
      </w:r>
      <w:r>
        <w:rPr>
          <w:spacing w:val="80"/>
          <w:w w:val="110"/>
        </w:rPr>
        <w:t> </w:t>
      </w:r>
      <w:r>
        <w:rPr>
          <w:w w:val="110"/>
        </w:rPr>
        <w:t>(или) перевозимые банкноты, монеты и ценности, информируют органы </w:t>
      </w:r>
      <w:r>
        <w:rPr>
          <w:w w:val="110"/>
        </w:rPr>
        <w:t>внутренних дел Республики Казахстан о таких фактах в целях оказания ими содействия по пресечению правонарушений и задержанию правонарушителей, охране места происшествия, а также информированию о происшествии ближайшего подразделения органов внутренних дел.</w:t>
      </w:r>
    </w:p>
    <w:p>
      <w:pPr>
        <w:pStyle w:val="BodyText"/>
        <w:spacing w:line="280" w:lineRule="auto" w:before="130"/>
        <w:ind w:right="244" w:firstLine="453"/>
      </w:pPr>
      <w:r>
        <w:rPr>
          <w:w w:val="110"/>
        </w:rPr>
        <w:t>109-11.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3"/>
          <w:w w:val="110"/>
        </w:rPr>
        <w:t> </w:t>
      </w:r>
      <w:r>
        <w:rPr>
          <w:w w:val="110"/>
        </w:rPr>
        <w:t>случае</w:t>
      </w:r>
      <w:r>
        <w:rPr>
          <w:spacing w:val="-3"/>
          <w:w w:val="110"/>
        </w:rPr>
        <w:t> </w:t>
      </w:r>
      <w:r>
        <w:rPr>
          <w:w w:val="110"/>
        </w:rPr>
        <w:t>обнаружения</w:t>
      </w:r>
      <w:r>
        <w:rPr>
          <w:spacing w:val="-3"/>
          <w:w w:val="110"/>
        </w:rPr>
        <w:t> </w:t>
      </w:r>
      <w:r>
        <w:rPr>
          <w:w w:val="110"/>
        </w:rPr>
        <w:t>неисправностей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3"/>
          <w:w w:val="110"/>
        </w:rPr>
        <w:t> </w:t>
      </w:r>
      <w:r>
        <w:rPr>
          <w:w w:val="110"/>
        </w:rPr>
        <w:t>транспортном</w:t>
      </w:r>
      <w:r>
        <w:rPr>
          <w:spacing w:val="-3"/>
          <w:w w:val="110"/>
        </w:rPr>
        <w:t> </w:t>
      </w:r>
      <w:r>
        <w:rPr>
          <w:w w:val="110"/>
        </w:rPr>
        <w:t>средстве,</w:t>
      </w:r>
      <w:r>
        <w:rPr>
          <w:spacing w:val="-3"/>
          <w:w w:val="110"/>
        </w:rPr>
        <w:t> </w:t>
      </w:r>
      <w:r>
        <w:rPr>
          <w:w w:val="110"/>
        </w:rPr>
        <w:t>приведших к невозможности дальнейшего осуществления автомобильных инкассаторских перевозок, а также в случае дорожно-транспортных происшествий с участием транспортного средства сотрудник органов внутренних дел Республики Казахстан незамедлительно сообщает о случившемся в ближайшее подразделение органов </w:t>
      </w:r>
      <w:r>
        <w:rPr>
          <w:w w:val="115"/>
        </w:rPr>
        <w:t>внутренних</w:t>
      </w:r>
      <w:r>
        <w:rPr>
          <w:spacing w:val="-15"/>
          <w:w w:val="115"/>
        </w:rPr>
        <w:t> </w:t>
      </w:r>
      <w:r>
        <w:rPr>
          <w:w w:val="115"/>
        </w:rPr>
        <w:t>дел</w:t>
      </w:r>
      <w:r>
        <w:rPr>
          <w:spacing w:val="-15"/>
          <w:w w:val="115"/>
        </w:rPr>
        <w:t> </w:t>
      </w:r>
      <w:r>
        <w:rPr>
          <w:w w:val="115"/>
        </w:rPr>
        <w:t>и</w:t>
      </w:r>
      <w:r>
        <w:rPr>
          <w:spacing w:val="-15"/>
          <w:w w:val="115"/>
        </w:rPr>
        <w:t> </w:t>
      </w:r>
      <w:r>
        <w:rPr>
          <w:w w:val="115"/>
        </w:rPr>
        <w:t>оказывает</w:t>
      </w:r>
      <w:r>
        <w:rPr>
          <w:spacing w:val="-15"/>
          <w:w w:val="115"/>
        </w:rPr>
        <w:t> </w:t>
      </w:r>
      <w:r>
        <w:rPr>
          <w:w w:val="115"/>
        </w:rPr>
        <w:t>содействие</w:t>
      </w:r>
      <w:r>
        <w:rPr>
          <w:spacing w:val="-15"/>
          <w:w w:val="115"/>
        </w:rPr>
        <w:t> </w:t>
      </w:r>
      <w:r>
        <w:rPr>
          <w:w w:val="115"/>
        </w:rPr>
        <w:t>бригаде</w:t>
      </w:r>
      <w:r>
        <w:rPr>
          <w:spacing w:val="-15"/>
          <w:w w:val="115"/>
        </w:rPr>
        <w:t> </w:t>
      </w:r>
      <w:r>
        <w:rPr>
          <w:w w:val="115"/>
        </w:rPr>
        <w:t>работников</w:t>
      </w:r>
      <w:r>
        <w:rPr>
          <w:spacing w:val="-15"/>
          <w:w w:val="115"/>
        </w:rPr>
        <w:t> </w:t>
      </w:r>
      <w:r>
        <w:rPr>
          <w:w w:val="115"/>
        </w:rPr>
        <w:t>подразделения</w:t>
      </w:r>
    </w:p>
    <w:p>
      <w:pPr>
        <w:pStyle w:val="BodyText"/>
        <w:spacing w:line="280" w:lineRule="auto" w:before="6"/>
        <w:ind w:right="301"/>
      </w:pPr>
      <w:r>
        <w:rPr>
          <w:w w:val="110"/>
        </w:rPr>
        <w:t>инкассации банка, инкассаторской организации в обеспечении </w:t>
      </w:r>
      <w:r>
        <w:rPr>
          <w:w w:val="110"/>
        </w:rPr>
        <w:t>сохранности перевозимых банкнот, монет и ценностей.</w:t>
      </w:r>
    </w:p>
    <w:p>
      <w:pPr>
        <w:pStyle w:val="BodyText"/>
        <w:spacing w:before="102"/>
        <w:ind w:left="0"/>
      </w:pPr>
    </w:p>
    <w:p>
      <w:pPr>
        <w:pStyle w:val="Heading1"/>
      </w:pPr>
      <w:r>
        <w:rPr>
          <w:w w:val="110"/>
        </w:rPr>
        <w:t>Параграф</w:t>
      </w:r>
      <w:r>
        <w:rPr>
          <w:spacing w:val="12"/>
          <w:w w:val="110"/>
        </w:rPr>
        <w:t> </w:t>
      </w:r>
      <w:r>
        <w:rPr>
          <w:w w:val="110"/>
        </w:rPr>
        <w:t>3.</w:t>
      </w:r>
      <w:r>
        <w:rPr>
          <w:spacing w:val="12"/>
          <w:w w:val="110"/>
        </w:rPr>
        <w:t> </w:t>
      </w:r>
      <w:r>
        <w:rPr>
          <w:w w:val="110"/>
        </w:rPr>
        <w:t>Порядок</w:t>
      </w:r>
      <w:r>
        <w:rPr>
          <w:spacing w:val="12"/>
          <w:w w:val="110"/>
        </w:rPr>
        <w:t> </w:t>
      </w:r>
      <w:r>
        <w:rPr>
          <w:w w:val="110"/>
        </w:rPr>
        <w:t>осуществления</w:t>
      </w:r>
      <w:r>
        <w:rPr>
          <w:spacing w:val="12"/>
          <w:w w:val="110"/>
        </w:rPr>
        <w:t> </w:t>
      </w:r>
      <w:r>
        <w:rPr>
          <w:w w:val="110"/>
        </w:rPr>
        <w:t>перевозки</w:t>
      </w:r>
      <w:r>
        <w:rPr>
          <w:spacing w:val="12"/>
          <w:w w:val="110"/>
        </w:rPr>
        <w:t> </w:t>
      </w:r>
      <w:r>
        <w:rPr>
          <w:w w:val="110"/>
        </w:rPr>
        <w:t>банкнот,</w:t>
      </w:r>
      <w:r>
        <w:rPr>
          <w:spacing w:val="12"/>
          <w:w w:val="110"/>
        </w:rPr>
        <w:t> </w:t>
      </w:r>
      <w:r>
        <w:rPr>
          <w:w w:val="110"/>
        </w:rPr>
        <w:t>монет</w:t>
      </w:r>
      <w:r>
        <w:rPr>
          <w:spacing w:val="12"/>
          <w:w w:val="110"/>
        </w:rPr>
        <w:t> </w:t>
      </w:r>
      <w:r>
        <w:rPr>
          <w:w w:val="110"/>
        </w:rPr>
        <w:t>и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ценностей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72" w:after="0"/>
        <w:ind w:left="141" w:right="1009" w:firstLine="453"/>
        <w:jc w:val="left"/>
        <w:rPr>
          <w:sz w:val="22"/>
        </w:rPr>
      </w:pPr>
      <w:r>
        <w:rPr>
          <w:w w:val="110"/>
          <w:sz w:val="22"/>
        </w:rPr>
        <w:t>Для доставки банкнот, монет и ценностей из одной в другую административно-территориальной единицу осуществляется перевозка </w:t>
      </w:r>
      <w:r>
        <w:rPr>
          <w:w w:val="110"/>
          <w:sz w:val="22"/>
        </w:rPr>
        <w:t>банкнот, монет и ценностей.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При перевозке банкнот, монет и ценностей банк, осуществляющий </w:t>
      </w:r>
      <w:r>
        <w:rPr>
          <w:w w:val="110"/>
        </w:rPr>
        <w:t>инкассацию, банкнот, монет и ценностей, инкассаторская организация осуществляют прием, доставку, сдачу и в случае необходимости хранение банкнот, монет и ценностей.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601" w:firstLine="453"/>
        <w:jc w:val="left"/>
        <w:rPr>
          <w:sz w:val="22"/>
        </w:rPr>
      </w:pPr>
      <w:r>
        <w:rPr>
          <w:w w:val="110"/>
          <w:sz w:val="22"/>
        </w:rPr>
        <w:t>Перевозка банкнот, монет и ценностей осуществляется при наличии доверенности на перевозку банкнот, монет и ценностей у старшего бригады работников подразделения инкассации банка, инкассаторской организации, подписанной руководителем банка, осуществляющего инкассацию, банкнот, монет </w:t>
      </w:r>
      <w:r>
        <w:rPr>
          <w:w w:val="110"/>
          <w:sz w:val="22"/>
        </w:rPr>
        <w:t>и ценностей,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инкассаторской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организации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лицами,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их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замещающими,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с указанием клиента, суммы перевозимых банкнот, монет и ценностей цифрами и</w:t>
      </w:r>
    </w:p>
    <w:p>
      <w:pPr>
        <w:pStyle w:val="BodyText"/>
        <w:ind w:left="0"/>
      </w:pPr>
    </w:p>
    <w:p>
      <w:pPr>
        <w:pStyle w:val="BodyText"/>
        <w:spacing w:before="2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31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1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5392" id="docshapegroup435" coordorigin="0,0" coordsize="11906,16838">
                <v:shape style="position:absolute;left:0;top:0;width:4157;height:3415" type="#_x0000_t75" id="docshape436" stroked="false">
                  <v:imagedata r:id="rId5" o:title=""/>
                </v:shape>
                <v:shape style="position:absolute;left:3780;top:0;width:4344;height:3415" type="#_x0000_t75" id="docshape437" stroked="false">
                  <v:imagedata r:id="rId6" o:title=""/>
                </v:shape>
                <v:shape style="position:absolute;left:7749;top:0;width:4157;height:3415" type="#_x0000_t75" id="docshape438" stroked="false">
                  <v:imagedata r:id="rId7" o:title=""/>
                </v:shape>
                <v:shape style="position:absolute;left:1796;top:3320;width:4344;height:3461" type="#_x0000_t75" id="docshape439" stroked="false">
                  <v:imagedata r:id="rId8" o:title=""/>
                </v:shape>
                <v:shape style="position:absolute;left:5765;top:3320;width:4344;height:3461" type="#_x0000_t75" id="docshape440" stroked="false">
                  <v:imagedata r:id="rId8" o:title=""/>
                </v:shape>
                <v:shape style="position:absolute;left:0;top:6688;width:4157;height:3461" type="#_x0000_t75" id="docshape441" stroked="false">
                  <v:imagedata r:id="rId9" o:title=""/>
                </v:shape>
                <v:shape style="position:absolute;left:3780;top:6688;width:4344;height:3461" type="#_x0000_t75" id="docshape442" stroked="false">
                  <v:imagedata r:id="rId8" o:title=""/>
                </v:shape>
                <v:shape style="position:absolute;left:7749;top:6688;width:4157;height:3461" type="#_x0000_t75" id="docshape443" stroked="false">
                  <v:imagedata r:id="rId10" o:title=""/>
                </v:shape>
                <v:shape style="position:absolute;left:1796;top:10056;width:4344;height:3461" type="#_x0000_t75" id="docshape444" stroked="false">
                  <v:imagedata r:id="rId8" o:title=""/>
                </v:shape>
                <v:shape style="position:absolute;left:5765;top:10056;width:4344;height:3461" type="#_x0000_t75" id="docshape445" stroked="false">
                  <v:imagedata r:id="rId8" o:title=""/>
                </v:shape>
                <v:shape style="position:absolute;left:0;top:13423;width:4157;height:3415" type="#_x0000_t75" id="docshape446" stroked="false">
                  <v:imagedata r:id="rId11" o:title=""/>
                </v:shape>
                <v:shape style="position:absolute;left:3780;top:13423;width:4344;height:3415" type="#_x0000_t75" id="docshape447" stroked="false">
                  <v:imagedata r:id="rId12" o:title=""/>
                </v:shape>
                <v:shape style="position:absolute;left:7749;top:13423;width:4157;height:3415" type="#_x0000_t75" id="docshape44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прописью, инкассаторов, входящих в состав бригады, назначенной для </w:t>
      </w:r>
      <w:r>
        <w:rPr>
          <w:w w:val="110"/>
        </w:rPr>
        <w:t>перевозки банкнот, монет и ценностей, срока действия доверенности.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935" w:firstLine="453"/>
        <w:jc w:val="left"/>
        <w:rPr>
          <w:sz w:val="22"/>
        </w:rPr>
      </w:pPr>
      <w:r>
        <w:rPr>
          <w:w w:val="110"/>
          <w:sz w:val="22"/>
        </w:rPr>
        <w:t>Прием банкнот, монет и ценностей бригадой работников подразделения инкассации банка, инкассаторской организации для перевозки осуществляется </w:t>
      </w:r>
      <w:r>
        <w:rPr>
          <w:w w:val="110"/>
          <w:sz w:val="22"/>
        </w:rPr>
        <w:t>на основании расходных кассовых или внебалансовых ордеров, подписанных клиентом-отправителем с проверкой целостности упаковки пачки с банкнотами, мешка с монетами, количества корешков в каждой пачке с банкнотами, правильности сведений, указанных на накладке пачки с банкнотами и на ярлыке</w:t>
      </w:r>
    </w:p>
    <w:p>
      <w:pPr>
        <w:pStyle w:val="BodyText"/>
        <w:spacing w:line="280" w:lineRule="auto" w:before="6"/>
        <w:ind w:right="301"/>
      </w:pPr>
      <w:r>
        <w:rPr>
          <w:w w:val="110"/>
        </w:rPr>
        <w:t>прикрепленному к мешку с монетами, целостности и ясности оттиска </w:t>
      </w:r>
      <w:r>
        <w:rPr>
          <w:w w:val="110"/>
        </w:rPr>
        <w:t>пломбиратора, клише на упаковке пачки с банкнотами.</w:t>
      </w:r>
    </w:p>
    <w:p>
      <w:pPr>
        <w:pStyle w:val="BodyText"/>
        <w:spacing w:line="280" w:lineRule="auto" w:before="127"/>
        <w:ind w:right="301" w:firstLine="453"/>
      </w:pPr>
      <w:r>
        <w:rPr>
          <w:w w:val="110"/>
        </w:rPr>
        <w:t>Пачки банкнот и мешки с монетами и ценностями, имеющие дефекты упаковки </w:t>
      </w:r>
      <w:r>
        <w:rPr>
          <w:w w:val="110"/>
        </w:rPr>
        <w:t>и оформления, обнаруженные бригадой работников подразделения инкассации банка, инкассаторской организации при их проверке, не принимаются.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164" w:firstLine="453"/>
        <w:jc w:val="left"/>
        <w:rPr>
          <w:sz w:val="22"/>
        </w:rPr>
      </w:pPr>
      <w:r>
        <w:rPr>
          <w:w w:val="110"/>
          <w:sz w:val="22"/>
        </w:rPr>
        <w:t>После проверки банкнот, монет и ценностей бригада работников </w:t>
      </w:r>
      <w:r>
        <w:rPr>
          <w:w w:val="110"/>
          <w:sz w:val="22"/>
        </w:rPr>
        <w:t>подразделения инкассации банка, инкассаторской организации упаковывает их в сумки при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присутствии клиента-отправителя.</w:t>
      </w:r>
    </w:p>
    <w:p>
      <w:pPr>
        <w:pStyle w:val="BodyText"/>
        <w:spacing w:line="280" w:lineRule="auto" w:before="128"/>
        <w:ind w:right="432" w:firstLine="453"/>
      </w:pPr>
      <w:r>
        <w:rPr>
          <w:w w:val="110"/>
        </w:rPr>
        <w:t>Горловина каждой сумки прошивается и плотно завязывается шпагатом, на </w:t>
      </w:r>
      <w:r>
        <w:rPr>
          <w:w w:val="110"/>
        </w:rPr>
        <w:t>концы шпагата прикрепляется ярлык из ткани, на котором указываются дата упаковки и порядковый номер сумки, соответствующий номеру в описи перевозимых банкнот, монет и ценностей по форме согласно приложению 5 к Правилам, концы шпагата завязываются глухим узлом, сумка пломбируется и ярлык на нем подписывается </w:t>
      </w:r>
      <w:r>
        <w:rPr>
          <w:spacing w:val="-2"/>
          <w:w w:val="110"/>
        </w:rPr>
        <w:t>клиентом-отправителем.</w:t>
      </w:r>
    </w:p>
    <w:p>
      <w:pPr>
        <w:pStyle w:val="BodyText"/>
        <w:spacing w:line="280" w:lineRule="auto" w:before="130"/>
        <w:ind w:right="611" w:firstLine="453"/>
      </w:pPr>
      <w:r>
        <w:rPr>
          <w:w w:val="110"/>
        </w:rPr>
        <w:t>После приема банкнот, монет и ценностей бригада работников </w:t>
      </w:r>
      <w:r>
        <w:rPr>
          <w:w w:val="110"/>
        </w:rPr>
        <w:t>подразделения инкассации банка, инкассаторской организации расписываются в расходных кассовых или внебалансовых ордерах клиента-отправителя.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717" w:firstLine="453"/>
        <w:jc w:val="left"/>
        <w:rPr>
          <w:sz w:val="22"/>
        </w:rPr>
      </w:pPr>
      <w:r>
        <w:rPr>
          <w:w w:val="110"/>
          <w:sz w:val="22"/>
        </w:rPr>
        <w:t>Для перевозки банкнот, монет и ценностей клиент-отправитель </w:t>
      </w:r>
      <w:r>
        <w:rPr>
          <w:w w:val="110"/>
          <w:sz w:val="22"/>
        </w:rPr>
        <w:t>составляет опись перевозимых банкнот, монет и ценностей в трех экземплярах: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646" w:firstLine="453"/>
        <w:jc w:val="left"/>
        <w:rPr>
          <w:sz w:val="22"/>
        </w:rPr>
      </w:pPr>
      <w:r>
        <w:rPr>
          <w:w w:val="110"/>
          <w:sz w:val="22"/>
        </w:rPr>
        <w:t>первый экземпляр опечатывается в конверт и отправляется через старшего бригады работников подразделения инкассации банка, инкассаторской </w:t>
      </w:r>
      <w:r>
        <w:rPr>
          <w:w w:val="110"/>
          <w:sz w:val="22"/>
        </w:rPr>
        <w:t>организации </w:t>
      </w:r>
      <w:r>
        <w:rPr>
          <w:spacing w:val="-2"/>
          <w:w w:val="110"/>
          <w:sz w:val="22"/>
        </w:rPr>
        <w:t>клиенту-получателю;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664" w:firstLine="453"/>
        <w:jc w:val="left"/>
        <w:rPr>
          <w:sz w:val="22"/>
        </w:rPr>
      </w:pPr>
      <w:r>
        <w:rPr>
          <w:w w:val="110"/>
          <w:sz w:val="22"/>
        </w:rPr>
        <w:t>второй экземпляр передается бригаде работников подразделения </w:t>
      </w:r>
      <w:r>
        <w:rPr>
          <w:w w:val="110"/>
          <w:sz w:val="22"/>
        </w:rPr>
        <w:t>инкассации банка,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инкассаторской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организации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приема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сдачи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и </w:t>
      </w:r>
      <w:r>
        <w:rPr>
          <w:spacing w:val="-2"/>
          <w:w w:val="110"/>
          <w:sz w:val="22"/>
        </w:rPr>
        <w:t>ценностей;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третий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экземпляр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остается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у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клиента-</w:t>
      </w:r>
      <w:r>
        <w:rPr>
          <w:spacing w:val="-2"/>
          <w:w w:val="110"/>
          <w:sz w:val="22"/>
        </w:rPr>
        <w:t>отправителя.</w:t>
      </w:r>
    </w:p>
    <w:p>
      <w:pPr>
        <w:pStyle w:val="BodyText"/>
        <w:spacing w:line="280" w:lineRule="auto" w:before="169"/>
        <w:ind w:firstLine="453"/>
      </w:pPr>
      <w:r>
        <w:rPr>
          <w:w w:val="110"/>
        </w:rPr>
        <w:t>После осуществления приема и сдачи банкнот, монет и ценностей старший </w:t>
      </w:r>
      <w:r>
        <w:rPr>
          <w:w w:val="110"/>
        </w:rPr>
        <w:t>бригады инкассаторов сдает опись перевозимых банкнот, монет и ценностей руководителю</w:t>
      </w:r>
    </w:p>
    <w:p>
      <w:pPr>
        <w:pStyle w:val="BodyText"/>
        <w:spacing w:line="280" w:lineRule="auto" w:before="2"/>
        <w:ind w:right="714"/>
      </w:pPr>
      <w:r>
        <w:rPr>
          <w:w w:val="110"/>
        </w:rPr>
        <w:t>или дежурному инкассатору подразделения инкассации банка, </w:t>
      </w:r>
      <w:r>
        <w:rPr>
          <w:w w:val="110"/>
        </w:rPr>
        <w:t>инкассаторской организации, которая подшивается в отдельную папку и хранятся не менее 1 (одного) года.</w:t>
      </w:r>
    </w:p>
    <w:p>
      <w:pPr>
        <w:spacing w:line="280" w:lineRule="auto" w:before="127"/>
        <w:ind w:left="141" w:right="825" w:firstLine="453"/>
        <w:jc w:val="both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Пункт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114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635" w:firstLine="453"/>
        <w:jc w:val="both"/>
        <w:rPr>
          <w:sz w:val="22"/>
        </w:rPr>
      </w:pPr>
      <w:r>
        <w:rPr>
          <w:w w:val="110"/>
          <w:sz w:val="22"/>
        </w:rPr>
        <w:t>Перевозка банкнот, монет и ценностей осуществляется на автомобильном </w:t>
      </w:r>
      <w:r>
        <w:rPr>
          <w:w w:val="110"/>
          <w:sz w:val="22"/>
        </w:rPr>
        <w:t>и (или) железнодорожном и (или) воздушном транспорте.</w:t>
      </w:r>
    </w:p>
    <w:p>
      <w:pPr>
        <w:pStyle w:val="BodyText"/>
        <w:spacing w:before="23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32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10" w:after="0"/>
        <w:ind w:left="141" w:right="765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401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4880" id="docshapegroup449" coordorigin="0,0" coordsize="11906,16838">
                <v:shape style="position:absolute;left:0;top:0;width:4157;height:3415" type="#_x0000_t75" id="docshape450" stroked="false">
                  <v:imagedata r:id="rId5" o:title=""/>
                </v:shape>
                <v:shape style="position:absolute;left:3780;top:0;width:4344;height:3415" type="#_x0000_t75" id="docshape451" stroked="false">
                  <v:imagedata r:id="rId6" o:title=""/>
                </v:shape>
                <v:shape style="position:absolute;left:7749;top:0;width:4157;height:3415" type="#_x0000_t75" id="docshape452" stroked="false">
                  <v:imagedata r:id="rId7" o:title=""/>
                </v:shape>
                <v:shape style="position:absolute;left:1796;top:3320;width:4344;height:3461" type="#_x0000_t75" id="docshape453" stroked="false">
                  <v:imagedata r:id="rId8" o:title=""/>
                </v:shape>
                <v:shape style="position:absolute;left:5765;top:3320;width:4344;height:3461" type="#_x0000_t75" id="docshape454" stroked="false">
                  <v:imagedata r:id="rId8" o:title=""/>
                </v:shape>
                <v:shape style="position:absolute;left:0;top:6688;width:4157;height:3461" type="#_x0000_t75" id="docshape455" stroked="false">
                  <v:imagedata r:id="rId9" o:title=""/>
                </v:shape>
                <v:shape style="position:absolute;left:3780;top:6688;width:4344;height:3461" type="#_x0000_t75" id="docshape456" stroked="false">
                  <v:imagedata r:id="rId8" o:title=""/>
                </v:shape>
                <v:shape style="position:absolute;left:7749;top:6688;width:4157;height:3461" type="#_x0000_t75" id="docshape457" stroked="false">
                  <v:imagedata r:id="rId10" o:title=""/>
                </v:shape>
                <v:shape style="position:absolute;left:1796;top:10056;width:4344;height:3461" type="#_x0000_t75" id="docshape458" stroked="false">
                  <v:imagedata r:id="rId8" o:title=""/>
                </v:shape>
                <v:shape style="position:absolute;left:5765;top:10056;width:4344;height:3461" type="#_x0000_t75" id="docshape459" stroked="false">
                  <v:imagedata r:id="rId8" o:title=""/>
                </v:shape>
                <v:shape style="position:absolute;left:0;top:13423;width:4157;height:3415" type="#_x0000_t75" id="docshape460" stroked="false">
                  <v:imagedata r:id="rId11" o:title=""/>
                </v:shape>
                <v:shape style="position:absolute;left:3780;top:13423;width:4344;height:3415" type="#_x0000_t75" id="docshape461" stroked="false">
                  <v:imagedata r:id="rId12" o:title=""/>
                </v:shape>
                <v:shape style="position:absolute;left:7749;top:13423;width:4157;height:3415" type="#_x0000_t75" id="docshape46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Перевозка банкнот, монет и ценностей осуществляется по заданию руководителя или дежурного инкассатора подразделения инкассации банка, инкассаторской организации в сопровождении бригады работников </w:t>
      </w:r>
      <w:r>
        <w:rPr>
          <w:w w:val="110"/>
          <w:sz w:val="22"/>
        </w:rPr>
        <w:t>подразделения инкассации банка, инкассаторской организации, выполняющей задание.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9" w:after="0"/>
        <w:ind w:left="141" w:right="365" w:firstLine="453"/>
        <w:jc w:val="left"/>
        <w:rPr>
          <w:sz w:val="22"/>
        </w:rPr>
      </w:pPr>
      <w:r>
        <w:rPr>
          <w:w w:val="110"/>
          <w:sz w:val="22"/>
        </w:rPr>
        <w:t>Состав бригады работников подразделения инкассации банка, </w:t>
      </w:r>
      <w:r>
        <w:rPr>
          <w:w w:val="110"/>
          <w:sz w:val="22"/>
        </w:rPr>
        <w:t>инкассаторской организации при перевозке банкнот, монет и ценностей определяется</w:t>
      </w:r>
    </w:p>
    <w:p>
      <w:pPr>
        <w:pStyle w:val="BodyText"/>
        <w:spacing w:line="280" w:lineRule="auto" w:before="2"/>
        <w:ind w:right="611"/>
      </w:pPr>
      <w:r>
        <w:rPr>
          <w:w w:val="110"/>
        </w:rPr>
        <w:t>подразделением инкассации банка, инкассаторской организаций в зависимости </w:t>
      </w:r>
      <w:r>
        <w:rPr>
          <w:w w:val="110"/>
        </w:rPr>
        <w:t>от суммы и объема перевозимых банкнот, монет и ценностей.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503" w:firstLine="453"/>
        <w:jc w:val="left"/>
        <w:rPr>
          <w:sz w:val="22"/>
        </w:rPr>
      </w:pPr>
      <w:r>
        <w:rPr>
          <w:w w:val="110"/>
          <w:sz w:val="22"/>
        </w:rPr>
        <w:t>Допускается перевозка банкнот, монет и ценностей воздушным </w:t>
      </w:r>
      <w:r>
        <w:rPr>
          <w:w w:val="110"/>
          <w:sz w:val="22"/>
        </w:rPr>
        <w:t>транспортом без сопровождения бригады работников подразделения инкассации банка, инкассаторской организации при соблюдении следующих условий: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379" w:firstLine="453"/>
        <w:jc w:val="left"/>
        <w:rPr>
          <w:sz w:val="22"/>
        </w:rPr>
      </w:pPr>
      <w:r>
        <w:rPr>
          <w:w w:val="110"/>
          <w:sz w:val="22"/>
        </w:rPr>
        <w:t>наличие заключенного с авиакомпанией договора предоставления </w:t>
      </w:r>
      <w:r>
        <w:rPr>
          <w:w w:val="110"/>
          <w:sz w:val="22"/>
        </w:rPr>
        <w:t>авиационных услуг по перевозке банкнот, монет и ценностей в специальном отделении грузового отсека для ценных грузов воздушного транспорта;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445" w:firstLine="453"/>
        <w:jc w:val="left"/>
        <w:rPr>
          <w:sz w:val="22"/>
        </w:rPr>
      </w:pPr>
      <w:r>
        <w:rPr>
          <w:w w:val="110"/>
          <w:sz w:val="22"/>
        </w:rPr>
        <w:t>наличие заключенного с аэропортом договора сопровождения банкнот, монет </w:t>
      </w:r>
      <w:r>
        <w:rPr>
          <w:w w:val="110"/>
          <w:sz w:val="22"/>
        </w:rPr>
        <w:t>и ценностей от и до борта воздушного судна работником аэропорта совместно с бригадой работников подразделения инкассации банка, инкассаторской</w:t>
      </w:r>
    </w:p>
    <w:p>
      <w:pPr>
        <w:pStyle w:val="BodyText"/>
        <w:spacing w:before="4"/>
      </w:pPr>
      <w:r>
        <w:rPr>
          <w:spacing w:val="-2"/>
          <w:w w:val="115"/>
        </w:rPr>
        <w:t>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68" w:after="0"/>
        <w:ind w:left="141" w:right="240" w:firstLine="453"/>
        <w:jc w:val="left"/>
        <w:rPr>
          <w:sz w:val="22"/>
        </w:rPr>
      </w:pPr>
      <w:r>
        <w:rPr>
          <w:w w:val="110"/>
          <w:sz w:val="22"/>
        </w:rPr>
        <w:t>наличие заключенного договора страхования (перестрахования) банкнот, монет </w:t>
      </w:r>
      <w:r>
        <w:rPr>
          <w:w w:val="110"/>
          <w:sz w:val="22"/>
        </w:rPr>
        <w:t>и ценностей со страховой (перестраховочной) организацией, являющейся участником организации, гарантирующей осуществление страховых выплат;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870" w:firstLine="453"/>
        <w:jc w:val="left"/>
        <w:rPr>
          <w:sz w:val="22"/>
        </w:rPr>
      </w:pPr>
      <w:r>
        <w:rPr>
          <w:w w:val="110"/>
          <w:sz w:val="22"/>
        </w:rPr>
        <w:t>осуществление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погрузки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(разгрузки)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ценностей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(с)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борт воздушного транспорта и до момента его взлета (посадки) в присутствии бригады работников подразделения инкассации банка, инкассаторской организации;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8" w:after="0"/>
        <w:ind w:left="141" w:right="366" w:firstLine="453"/>
        <w:jc w:val="left"/>
        <w:rPr>
          <w:sz w:val="22"/>
        </w:rPr>
      </w:pPr>
      <w:r>
        <w:rPr>
          <w:w w:val="110"/>
          <w:sz w:val="22"/>
        </w:rPr>
        <w:t>осуществление перевозки банкнот, монет и ценности в сумках, </w:t>
      </w:r>
      <w:r>
        <w:rPr>
          <w:w w:val="110"/>
          <w:sz w:val="22"/>
        </w:rPr>
        <w:t>обеспечивающих полную их герметичность от вскрытия.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1161" w:firstLine="453"/>
        <w:jc w:val="left"/>
        <w:rPr>
          <w:sz w:val="22"/>
        </w:rPr>
      </w:pPr>
      <w:r>
        <w:rPr>
          <w:w w:val="110"/>
          <w:sz w:val="22"/>
        </w:rPr>
        <w:t>Бригада работников подразделения инкассации банка, </w:t>
      </w:r>
      <w:r>
        <w:rPr>
          <w:w w:val="110"/>
          <w:sz w:val="22"/>
        </w:rPr>
        <w:t>инкассаторской организации следует к железнодорожному и (или) воздушному транспорту на автомобильном транспорте.</w:t>
      </w:r>
    </w:p>
    <w:p>
      <w:pPr>
        <w:pStyle w:val="BodyText"/>
        <w:spacing w:line="280" w:lineRule="auto" w:before="127"/>
        <w:ind w:right="611" w:firstLine="453"/>
      </w:pPr>
      <w:r>
        <w:rPr>
          <w:w w:val="110"/>
        </w:rPr>
        <w:t>Водитель-инкассатор, доставивший бригаду инкассаторов к месту </w:t>
      </w:r>
      <w:r>
        <w:rPr>
          <w:w w:val="110"/>
        </w:rPr>
        <w:t>отправления железнодорожного и (или) воздушного транспорта, наблюдает за посадкой и отъезжает после отправления железнодорожного и (или) воздушного транспорта.</w:t>
      </w:r>
    </w:p>
    <w:p>
      <w:pPr>
        <w:pStyle w:val="BodyText"/>
        <w:spacing w:line="280" w:lineRule="auto" w:before="128"/>
        <w:ind w:right="301" w:firstLine="453"/>
      </w:pPr>
      <w:r>
        <w:rPr>
          <w:w w:val="110"/>
        </w:rPr>
        <w:t>Банк, осуществляющий инкассацию, банкнот, монет и ценностей, </w:t>
      </w:r>
      <w:r>
        <w:rPr>
          <w:w w:val="110"/>
        </w:rPr>
        <w:t>инкассаторская организация обеспечивают доставку банкнот, монет и ценностей</w:t>
      </w:r>
    </w:p>
    <w:p>
      <w:pPr>
        <w:pStyle w:val="BodyText"/>
        <w:spacing w:line="280" w:lineRule="auto" w:before="2"/>
        <w:ind w:right="611"/>
      </w:pPr>
      <w:r>
        <w:rPr>
          <w:w w:val="110"/>
        </w:rPr>
        <w:t>клиенту-получателю</w:t>
      </w:r>
      <w:r>
        <w:rPr>
          <w:spacing w:val="-2"/>
          <w:w w:val="110"/>
        </w:rPr>
        <w:t> </w:t>
      </w:r>
      <w:r>
        <w:rPr>
          <w:w w:val="110"/>
        </w:rPr>
        <w:t>после</w:t>
      </w:r>
      <w:r>
        <w:rPr>
          <w:spacing w:val="-2"/>
          <w:w w:val="110"/>
        </w:rPr>
        <w:t> </w:t>
      </w:r>
      <w:r>
        <w:rPr>
          <w:w w:val="110"/>
        </w:rPr>
        <w:t>прибытия</w:t>
      </w:r>
      <w:r>
        <w:rPr>
          <w:spacing w:val="-2"/>
          <w:w w:val="110"/>
        </w:rPr>
        <w:t> </w:t>
      </w:r>
      <w:r>
        <w:rPr>
          <w:w w:val="110"/>
        </w:rPr>
        <w:t>железнодорожного</w:t>
      </w:r>
      <w:r>
        <w:rPr>
          <w:spacing w:val="-2"/>
          <w:w w:val="110"/>
        </w:rPr>
        <w:t> </w:t>
      </w:r>
      <w:r>
        <w:rPr>
          <w:w w:val="110"/>
        </w:rPr>
        <w:t>и</w:t>
      </w:r>
      <w:r>
        <w:rPr>
          <w:spacing w:val="-2"/>
          <w:w w:val="110"/>
        </w:rPr>
        <w:t> </w:t>
      </w:r>
      <w:r>
        <w:rPr>
          <w:w w:val="110"/>
        </w:rPr>
        <w:t>(или)</w:t>
      </w:r>
      <w:r>
        <w:rPr>
          <w:spacing w:val="-2"/>
          <w:w w:val="110"/>
        </w:rPr>
        <w:t> </w:t>
      </w:r>
      <w:r>
        <w:rPr>
          <w:w w:val="110"/>
        </w:rPr>
        <w:t>воздушного </w:t>
      </w:r>
      <w:r>
        <w:rPr>
          <w:spacing w:val="-2"/>
          <w:w w:val="110"/>
        </w:rPr>
        <w:t>транспорта.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831" w:firstLine="453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случае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обнаружения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недостачи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излишка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сдаче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банкнот,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монет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 ценностей по пачкам и корешкам составляется акт недостачи или излишка в произвольной форме, который подписывается клиентом-получателем и членами бригады работников подразделения инкассации банка, инкассаторской </w:t>
      </w:r>
      <w:r>
        <w:rPr>
          <w:spacing w:val="-2"/>
          <w:w w:val="110"/>
          <w:sz w:val="22"/>
        </w:rPr>
        <w:t>организации.</w:t>
      </w:r>
    </w:p>
    <w:p>
      <w:pPr>
        <w:pStyle w:val="BodyText"/>
        <w:spacing w:before="105"/>
        <w:ind w:left="0"/>
      </w:pPr>
    </w:p>
    <w:p>
      <w:pPr>
        <w:pStyle w:val="Heading1"/>
      </w:pPr>
      <w:r>
        <w:rPr>
          <w:w w:val="110"/>
        </w:rPr>
        <w:t>Параграф</w:t>
      </w:r>
      <w:r>
        <w:rPr>
          <w:spacing w:val="10"/>
          <w:w w:val="110"/>
        </w:rPr>
        <w:t> </w:t>
      </w:r>
      <w:r>
        <w:rPr>
          <w:w w:val="110"/>
        </w:rPr>
        <w:t>4.</w:t>
      </w:r>
      <w:r>
        <w:rPr>
          <w:spacing w:val="10"/>
          <w:w w:val="110"/>
        </w:rPr>
        <w:t> </w:t>
      </w:r>
      <w:r>
        <w:rPr>
          <w:w w:val="110"/>
        </w:rPr>
        <w:t>Порядок</w:t>
      </w:r>
      <w:r>
        <w:rPr>
          <w:spacing w:val="11"/>
          <w:w w:val="110"/>
        </w:rPr>
        <w:t> </w:t>
      </w:r>
      <w:r>
        <w:rPr>
          <w:w w:val="110"/>
        </w:rPr>
        <w:t>осуществления</w:t>
      </w:r>
      <w:r>
        <w:rPr>
          <w:spacing w:val="10"/>
          <w:w w:val="110"/>
        </w:rPr>
        <w:t> </w:t>
      </w:r>
      <w:r>
        <w:rPr>
          <w:w w:val="110"/>
        </w:rPr>
        <w:t>хранения</w:t>
      </w:r>
      <w:r>
        <w:rPr>
          <w:spacing w:val="10"/>
          <w:w w:val="110"/>
        </w:rPr>
        <w:t> </w:t>
      </w:r>
      <w:r>
        <w:rPr>
          <w:w w:val="110"/>
        </w:rPr>
        <w:t>банкнот,</w:t>
      </w:r>
      <w:r>
        <w:rPr>
          <w:spacing w:val="11"/>
          <w:w w:val="110"/>
        </w:rPr>
        <w:t> </w:t>
      </w:r>
      <w:r>
        <w:rPr>
          <w:w w:val="110"/>
        </w:rPr>
        <w:t>монет</w:t>
      </w:r>
      <w:r>
        <w:rPr>
          <w:spacing w:val="10"/>
          <w:w w:val="110"/>
        </w:rPr>
        <w:t> </w:t>
      </w:r>
      <w:r>
        <w:rPr>
          <w:w w:val="110"/>
        </w:rPr>
        <w:t>и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ценностей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243"/>
        <w:ind w:left="0"/>
        <w:rPr>
          <w:b/>
          <w:sz w:val="24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33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10" w:after="0"/>
        <w:ind w:left="141" w:right="1012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402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4368" id="docshapegroup463" coordorigin="0,0" coordsize="11906,16838">
                <v:shape style="position:absolute;left:0;top:0;width:4157;height:3415" type="#_x0000_t75" id="docshape464" stroked="false">
                  <v:imagedata r:id="rId5" o:title=""/>
                </v:shape>
                <v:shape style="position:absolute;left:3780;top:0;width:4344;height:3415" type="#_x0000_t75" id="docshape465" stroked="false">
                  <v:imagedata r:id="rId6" o:title=""/>
                </v:shape>
                <v:shape style="position:absolute;left:7749;top:0;width:4157;height:3415" type="#_x0000_t75" id="docshape466" stroked="false">
                  <v:imagedata r:id="rId7" o:title=""/>
                </v:shape>
                <v:shape style="position:absolute;left:1796;top:3320;width:4344;height:3461" type="#_x0000_t75" id="docshape467" stroked="false">
                  <v:imagedata r:id="rId8" o:title=""/>
                </v:shape>
                <v:shape style="position:absolute;left:5765;top:3320;width:4344;height:3461" type="#_x0000_t75" id="docshape468" stroked="false">
                  <v:imagedata r:id="rId8" o:title=""/>
                </v:shape>
                <v:shape style="position:absolute;left:0;top:6688;width:4157;height:3461" type="#_x0000_t75" id="docshape469" stroked="false">
                  <v:imagedata r:id="rId9" o:title=""/>
                </v:shape>
                <v:shape style="position:absolute;left:3780;top:6688;width:4344;height:3461" type="#_x0000_t75" id="docshape470" stroked="false">
                  <v:imagedata r:id="rId8" o:title=""/>
                </v:shape>
                <v:shape style="position:absolute;left:7749;top:6688;width:4157;height:3461" type="#_x0000_t75" id="docshape471" stroked="false">
                  <v:imagedata r:id="rId10" o:title=""/>
                </v:shape>
                <v:shape style="position:absolute;left:1796;top:10056;width:4344;height:3461" type="#_x0000_t75" id="docshape472" stroked="false">
                  <v:imagedata r:id="rId8" o:title=""/>
                </v:shape>
                <v:shape style="position:absolute;left:5765;top:10056;width:4344;height:3461" type="#_x0000_t75" id="docshape473" stroked="false">
                  <v:imagedata r:id="rId8" o:title=""/>
                </v:shape>
                <v:shape style="position:absolute;left:0;top:13423;width:4157;height:3415" type="#_x0000_t75" id="docshape474" stroked="false">
                  <v:imagedata r:id="rId11" o:title=""/>
                </v:shape>
                <v:shape style="position:absolute;left:3780;top:13423;width:4344;height:3415" type="#_x0000_t75" id="docshape475" stroked="false">
                  <v:imagedata r:id="rId12" o:title=""/>
                </v:shape>
                <v:shape style="position:absolute;left:7749;top:13423;width:4157;height:3415" type="#_x0000_t75" id="docshape47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Банк, осуществляющий инкассацию, банкнот, монет и ценностей, инкассаторская организация обеспечивают учет, хранение, сохранность </w:t>
      </w:r>
      <w:r>
        <w:rPr>
          <w:w w:val="110"/>
          <w:sz w:val="22"/>
        </w:rPr>
        <w:t>банкнот, монет и ценностей, принятых на хранение.</w:t>
      </w:r>
    </w:p>
    <w:p>
      <w:pPr>
        <w:pStyle w:val="BodyText"/>
        <w:spacing w:line="280" w:lineRule="auto" w:before="128"/>
        <w:ind w:right="714" w:firstLine="453"/>
      </w:pPr>
      <w:r>
        <w:rPr>
          <w:w w:val="110"/>
        </w:rPr>
        <w:t>Сдача банкнот, монет и ценностей клиенту или на хранение в кладовой или сейфовой комнате банка, осуществляющего инкассацию, банкнот, монет и ценностей, инкассаторской организации осуществляется на основании </w:t>
      </w:r>
      <w:r>
        <w:rPr>
          <w:w w:val="110"/>
        </w:rPr>
        <w:t>документа, подтверждающего сдачу банкнот, монет и ценностей. Форма документа, подтверждающего сдачу банкнот, монет и ценностей, утверждается внутренними документами банка, осуществляющего инкассацию, банкнот, монет и ценностей, инкассаторской организации.</w:t>
      </w:r>
    </w:p>
    <w:p>
      <w:pPr>
        <w:spacing w:line="280" w:lineRule="auto" w:before="131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121 - в редакции постановления Правления Национального Банка РК от 19.12.2022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679" w:firstLine="453"/>
        <w:jc w:val="left"/>
        <w:rPr>
          <w:sz w:val="22"/>
        </w:rPr>
      </w:pPr>
      <w:r>
        <w:rPr>
          <w:w w:val="110"/>
          <w:sz w:val="22"/>
        </w:rPr>
        <w:t>Хранение банкнот, монет и ценностей в подразделениях инкассации </w:t>
      </w:r>
      <w:r>
        <w:rPr>
          <w:w w:val="110"/>
          <w:sz w:val="22"/>
        </w:rPr>
        <w:t>банка, инкассаторских организациях осуществляется в кладовых или сейфовых комнатах соответствующих требованиям, установленным Правилами организации охраны и устройства помещений.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9" w:after="0"/>
        <w:ind w:left="141" w:right="458" w:firstLine="453"/>
        <w:jc w:val="left"/>
        <w:rPr>
          <w:sz w:val="22"/>
        </w:rPr>
      </w:pPr>
      <w:r>
        <w:rPr>
          <w:w w:val="110"/>
          <w:sz w:val="22"/>
        </w:rPr>
        <w:t>Вместе с инкассированными банкнотами, монетами и ценностями </w:t>
      </w:r>
      <w:r>
        <w:rPr>
          <w:w w:val="110"/>
          <w:sz w:val="22"/>
        </w:rPr>
        <w:t>работники подразделения инкассации банка, инкассаторской организации размещают и закрывают в одном из сейфов (металлических шкафов) в кладовой или сейфовой комнате явочные карточки, доверенность, служебные удостоверения.</w:t>
      </w:r>
    </w:p>
    <w:p>
      <w:pPr>
        <w:pStyle w:val="BodyText"/>
        <w:spacing w:line="280" w:lineRule="auto" w:before="129"/>
        <w:ind w:right="611" w:firstLine="453"/>
      </w:pPr>
      <w:r>
        <w:rPr>
          <w:w w:val="110"/>
        </w:rPr>
        <w:t>В</w:t>
      </w:r>
      <w:r>
        <w:rPr>
          <w:spacing w:val="-1"/>
          <w:w w:val="110"/>
        </w:rPr>
        <w:t> </w:t>
      </w:r>
      <w:r>
        <w:rPr>
          <w:w w:val="110"/>
        </w:rPr>
        <w:t>случае</w:t>
      </w:r>
      <w:r>
        <w:rPr>
          <w:spacing w:val="-1"/>
          <w:w w:val="110"/>
        </w:rPr>
        <w:t> </w:t>
      </w:r>
      <w:r>
        <w:rPr>
          <w:w w:val="110"/>
        </w:rPr>
        <w:t>наличия</w:t>
      </w:r>
      <w:r>
        <w:rPr>
          <w:spacing w:val="-1"/>
          <w:w w:val="110"/>
        </w:rPr>
        <w:t> </w:t>
      </w:r>
      <w:r>
        <w:rPr>
          <w:w w:val="110"/>
        </w:rPr>
        <w:t>нескольких</w:t>
      </w:r>
      <w:r>
        <w:rPr>
          <w:spacing w:val="-1"/>
          <w:w w:val="110"/>
        </w:rPr>
        <w:t> </w:t>
      </w:r>
      <w:r>
        <w:rPr>
          <w:w w:val="110"/>
        </w:rPr>
        <w:t>маршрутов</w:t>
      </w:r>
      <w:r>
        <w:rPr>
          <w:spacing w:val="-1"/>
          <w:w w:val="110"/>
        </w:rPr>
        <w:t> </w:t>
      </w:r>
      <w:r>
        <w:rPr>
          <w:w w:val="110"/>
        </w:rPr>
        <w:t>в</w:t>
      </w:r>
      <w:r>
        <w:rPr>
          <w:spacing w:val="-1"/>
          <w:w w:val="110"/>
        </w:rPr>
        <w:t> </w:t>
      </w:r>
      <w:r>
        <w:rPr>
          <w:w w:val="110"/>
        </w:rPr>
        <w:t>течение</w:t>
      </w:r>
      <w:r>
        <w:rPr>
          <w:spacing w:val="-1"/>
          <w:w w:val="110"/>
        </w:rPr>
        <w:t> </w:t>
      </w:r>
      <w:r>
        <w:rPr>
          <w:w w:val="110"/>
        </w:rPr>
        <w:t>рабочего</w:t>
      </w:r>
      <w:r>
        <w:rPr>
          <w:spacing w:val="-1"/>
          <w:w w:val="110"/>
        </w:rPr>
        <w:t> </w:t>
      </w:r>
      <w:r>
        <w:rPr>
          <w:w w:val="110"/>
        </w:rPr>
        <w:t>дня,</w:t>
      </w:r>
      <w:r>
        <w:rPr>
          <w:spacing w:val="-1"/>
          <w:w w:val="110"/>
        </w:rPr>
        <w:t> </w:t>
      </w:r>
      <w:r>
        <w:rPr>
          <w:w w:val="110"/>
        </w:rPr>
        <w:t>размещение</w:t>
      </w:r>
      <w:r>
        <w:rPr>
          <w:spacing w:val="-1"/>
          <w:w w:val="110"/>
        </w:rPr>
        <w:t> </w:t>
      </w:r>
      <w:r>
        <w:rPr>
          <w:w w:val="110"/>
        </w:rPr>
        <w:t>и закрытие в одном из сейфов (металлических шкафов) в кладовой или сейфовой комнате доверенности и служебного удостоверения работников подразделения инкассации банка, инкассаторской организации осуществляется после завершения последнего маршрута за рабочий день.</w:t>
      </w:r>
    </w:p>
    <w:p>
      <w:pPr>
        <w:spacing w:line="280" w:lineRule="auto" w:before="129"/>
        <w:ind w:left="141" w:right="825" w:firstLine="453"/>
        <w:jc w:val="both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Пункт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123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от 10.11.2025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576" w:firstLine="453"/>
        <w:jc w:val="left"/>
        <w:rPr>
          <w:sz w:val="22"/>
        </w:rPr>
      </w:pPr>
      <w:r>
        <w:rPr>
          <w:w w:val="110"/>
          <w:sz w:val="22"/>
        </w:rPr>
        <w:t>Порядок осуществления хранения банкнот, монет и ценностей </w:t>
      </w:r>
      <w:r>
        <w:rPr>
          <w:w w:val="110"/>
          <w:sz w:val="22"/>
        </w:rPr>
        <w:t>определяется внутренними документами банка, осуществляющего инкассацию, банкнот, монет и ценностей, инкассаторской организации.</w:t>
      </w:r>
    </w:p>
    <w:p>
      <w:pPr>
        <w:pStyle w:val="BodyText"/>
        <w:spacing w:before="103"/>
        <w:ind w:left="0"/>
      </w:pPr>
    </w:p>
    <w:p>
      <w:pPr>
        <w:pStyle w:val="Heading1"/>
        <w:spacing w:line="280" w:lineRule="auto"/>
      </w:pPr>
      <w:r>
        <w:rPr>
          <w:w w:val="110"/>
        </w:rPr>
        <w:t>Параграф 5. Порядок осуществления сопровождения клиента с </w:t>
      </w:r>
      <w:r>
        <w:rPr>
          <w:w w:val="110"/>
        </w:rPr>
        <w:t>банкнотами, монетами и ценностями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6" w:after="0"/>
        <w:ind w:left="141" w:right="631" w:firstLine="453"/>
        <w:jc w:val="left"/>
        <w:rPr>
          <w:sz w:val="22"/>
        </w:rPr>
      </w:pPr>
      <w:r>
        <w:rPr>
          <w:w w:val="110"/>
          <w:sz w:val="22"/>
        </w:rPr>
        <w:t>Сопровождение работников клиента с банкнотами, монетами и </w:t>
      </w:r>
      <w:r>
        <w:rPr>
          <w:w w:val="110"/>
          <w:sz w:val="22"/>
        </w:rPr>
        <w:t>ценностями осуществляется на основании договора инкассации банкнот, монет и ценностей.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433" w:firstLine="453"/>
        <w:jc w:val="left"/>
        <w:rPr>
          <w:sz w:val="22"/>
        </w:rPr>
      </w:pPr>
      <w:r>
        <w:rPr>
          <w:w w:val="110"/>
          <w:sz w:val="22"/>
        </w:rPr>
        <w:t>Руководитель подразделения инкассации банка, инкассаторской </w:t>
      </w:r>
      <w:r>
        <w:rPr>
          <w:w w:val="110"/>
          <w:sz w:val="22"/>
        </w:rPr>
        <w:t>организации на основании заявки клиента на сопровождение работников клиента с банкнотами, монетами и ценностями: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350" w:firstLine="453"/>
        <w:jc w:val="left"/>
        <w:rPr>
          <w:sz w:val="22"/>
        </w:rPr>
      </w:pPr>
      <w:r>
        <w:rPr>
          <w:w w:val="110"/>
          <w:sz w:val="22"/>
        </w:rPr>
        <w:t>составляет маршрут и график сопровождения работников клиента с </w:t>
      </w:r>
      <w:r>
        <w:rPr>
          <w:w w:val="110"/>
          <w:sz w:val="22"/>
        </w:rPr>
        <w:t>банкнотами, монетами и ценностями;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80" w:lineRule="auto" w:before="127" w:after="0"/>
        <w:ind w:left="141" w:right="677" w:firstLine="453"/>
        <w:jc w:val="left"/>
        <w:rPr>
          <w:sz w:val="22"/>
        </w:rPr>
      </w:pPr>
      <w:r>
        <w:rPr>
          <w:w w:val="110"/>
          <w:sz w:val="22"/>
        </w:rPr>
        <w:t>осуществляет формирование бригады работников подразделения </w:t>
      </w:r>
      <w:r>
        <w:rPr>
          <w:w w:val="110"/>
          <w:sz w:val="22"/>
        </w:rPr>
        <w:t>инкассации банка, инкассаторской организации для сопровождения работников клиента с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34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2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3856" id="docshapegroup477" coordorigin="0,0" coordsize="11906,16838">
                <v:shape style="position:absolute;left:0;top:0;width:4157;height:3415" type="#_x0000_t75" id="docshape478" stroked="false">
                  <v:imagedata r:id="rId5" o:title=""/>
                </v:shape>
                <v:shape style="position:absolute;left:3780;top:0;width:4344;height:3415" type="#_x0000_t75" id="docshape479" stroked="false">
                  <v:imagedata r:id="rId6" o:title=""/>
                </v:shape>
                <v:shape style="position:absolute;left:7749;top:0;width:4157;height:3415" type="#_x0000_t75" id="docshape480" stroked="false">
                  <v:imagedata r:id="rId7" o:title=""/>
                </v:shape>
                <v:shape style="position:absolute;left:1796;top:3320;width:4344;height:3461" type="#_x0000_t75" id="docshape481" stroked="false">
                  <v:imagedata r:id="rId8" o:title=""/>
                </v:shape>
                <v:shape style="position:absolute;left:5765;top:3320;width:4344;height:3461" type="#_x0000_t75" id="docshape482" stroked="false">
                  <v:imagedata r:id="rId8" o:title=""/>
                </v:shape>
                <v:shape style="position:absolute;left:0;top:6688;width:4157;height:3461" type="#_x0000_t75" id="docshape483" stroked="false">
                  <v:imagedata r:id="rId9" o:title=""/>
                </v:shape>
                <v:shape style="position:absolute;left:3780;top:6688;width:4344;height:3461" type="#_x0000_t75" id="docshape484" stroked="false">
                  <v:imagedata r:id="rId8" o:title=""/>
                </v:shape>
                <v:shape style="position:absolute;left:7749;top:6688;width:4157;height:3461" type="#_x0000_t75" id="docshape485" stroked="false">
                  <v:imagedata r:id="rId10" o:title=""/>
                </v:shape>
                <v:shape style="position:absolute;left:1796;top:10056;width:4344;height:3461" type="#_x0000_t75" id="docshape486" stroked="false">
                  <v:imagedata r:id="rId8" o:title=""/>
                </v:shape>
                <v:shape style="position:absolute;left:5765;top:10056;width:4344;height:3461" type="#_x0000_t75" id="docshape487" stroked="false">
                  <v:imagedata r:id="rId8" o:title=""/>
                </v:shape>
                <v:shape style="position:absolute;left:0;top:13423;width:4157;height:3415" type="#_x0000_t75" id="docshape488" stroked="false">
                  <v:imagedata r:id="rId11" o:title=""/>
                </v:shape>
                <v:shape style="position:absolute;left:3780;top:13423;width:4344;height:3415" type="#_x0000_t75" id="docshape489" stroked="false">
                  <v:imagedata r:id="rId12" o:title=""/>
                </v:shape>
                <v:shape style="position:absolute;left:7749;top:13423;width:4157;height:3415" type="#_x0000_t75" id="docshape49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банкнотами,</w:t>
      </w:r>
      <w:r>
        <w:rPr>
          <w:spacing w:val="14"/>
          <w:w w:val="110"/>
        </w:rPr>
        <w:t> </w:t>
      </w:r>
      <w:r>
        <w:rPr>
          <w:w w:val="110"/>
        </w:rPr>
        <w:t>монетами</w:t>
      </w:r>
      <w:r>
        <w:rPr>
          <w:spacing w:val="14"/>
          <w:w w:val="110"/>
        </w:rPr>
        <w:t> </w:t>
      </w:r>
      <w:r>
        <w:rPr>
          <w:w w:val="110"/>
        </w:rPr>
        <w:t>и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ценностями.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69" w:after="0"/>
        <w:ind w:left="141" w:right="365" w:firstLine="453"/>
        <w:jc w:val="left"/>
        <w:rPr>
          <w:sz w:val="22"/>
        </w:rPr>
      </w:pPr>
      <w:r>
        <w:rPr>
          <w:w w:val="110"/>
          <w:sz w:val="22"/>
        </w:rPr>
        <w:t>Состав бригады работников подразделения инкассации банка, </w:t>
      </w:r>
      <w:r>
        <w:rPr>
          <w:w w:val="110"/>
          <w:sz w:val="22"/>
        </w:rPr>
        <w:t>инкассаторской организации при сопровождении работников одного клиента составляет не менее</w:t>
      </w:r>
    </w:p>
    <w:p>
      <w:pPr>
        <w:pStyle w:val="BodyText"/>
        <w:spacing w:before="2"/>
      </w:pPr>
      <w:r>
        <w:rPr>
          <w:w w:val="105"/>
        </w:rPr>
        <w:t>двух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работников.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69" w:after="0"/>
        <w:ind w:left="141" w:right="818" w:firstLine="453"/>
        <w:jc w:val="left"/>
        <w:rPr>
          <w:sz w:val="22"/>
        </w:rPr>
      </w:pPr>
      <w:r>
        <w:rPr>
          <w:w w:val="110"/>
          <w:sz w:val="22"/>
        </w:rPr>
        <w:t>После окончания сопровождения в соответствии с маршрутом и </w:t>
      </w:r>
      <w:r>
        <w:rPr>
          <w:w w:val="110"/>
          <w:sz w:val="22"/>
        </w:rPr>
        <w:t>графиком работников клиента с банкнотами, монетами и ценностями клиент заполняет явочную карточку.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303" w:firstLine="453"/>
        <w:jc w:val="left"/>
        <w:rPr>
          <w:sz w:val="22"/>
        </w:rPr>
      </w:pPr>
      <w:r>
        <w:rPr>
          <w:w w:val="110"/>
          <w:sz w:val="22"/>
        </w:rPr>
        <w:t>Работники подразделения инкассации банка, инкассаторской организации </w:t>
      </w:r>
      <w:r>
        <w:rPr>
          <w:w w:val="110"/>
          <w:sz w:val="22"/>
        </w:rPr>
        <w:t>при сопровождении работников клиента с банкнотами, монетами и ценностями не осуществляют прием, упаковку банкнот, монет и ценностей, и не несут</w:t>
      </w:r>
    </w:p>
    <w:p>
      <w:pPr>
        <w:pStyle w:val="BodyText"/>
        <w:spacing w:before="3"/>
      </w:pPr>
      <w:r>
        <w:rPr>
          <w:w w:val="110"/>
        </w:rPr>
        <w:t>ответственность</w:t>
      </w:r>
      <w:r>
        <w:rPr>
          <w:spacing w:val="-1"/>
          <w:w w:val="110"/>
        </w:rPr>
        <w:t> </w:t>
      </w:r>
      <w:r>
        <w:rPr>
          <w:w w:val="110"/>
        </w:rPr>
        <w:t>за полноту вложения в </w:t>
      </w:r>
      <w:r>
        <w:rPr>
          <w:spacing w:val="-2"/>
          <w:w w:val="110"/>
        </w:rPr>
        <w:t>сумку.</w:t>
      </w:r>
    </w:p>
    <w:p>
      <w:pPr>
        <w:pStyle w:val="BodyText"/>
        <w:spacing w:before="143"/>
        <w:ind w:left="0"/>
      </w:pPr>
    </w:p>
    <w:p>
      <w:pPr>
        <w:pStyle w:val="Heading1"/>
        <w:spacing w:line="280" w:lineRule="auto" w:before="1"/>
        <w:ind w:right="301"/>
      </w:pPr>
      <w:r>
        <w:rPr>
          <w:w w:val="110"/>
        </w:rPr>
        <w:t>Параграф 6. Требования к деятельности инкассаторских организаций по пересчету, сортировке, упаковке, хранению банкнот, монет и ценностей, </w:t>
      </w:r>
      <w:r>
        <w:rPr>
          <w:w w:val="110"/>
        </w:rPr>
        <w:t>а</w:t>
      </w:r>
      <w:r>
        <w:rPr>
          <w:spacing w:val="40"/>
          <w:w w:val="110"/>
        </w:rPr>
        <w:t> </w:t>
      </w:r>
      <w:r>
        <w:rPr>
          <w:w w:val="110"/>
        </w:rPr>
        <w:t>также их выдаче банкам и их клиентам по поручению банков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6" w:after="0"/>
        <w:ind w:left="141" w:right="583" w:firstLine="453"/>
        <w:jc w:val="left"/>
        <w:rPr>
          <w:sz w:val="22"/>
        </w:rPr>
      </w:pPr>
      <w:r>
        <w:rPr>
          <w:w w:val="110"/>
          <w:sz w:val="22"/>
        </w:rPr>
        <w:t>Инкассаторская организация для осуществления деятельности по </w:t>
      </w:r>
      <w:r>
        <w:rPr>
          <w:w w:val="110"/>
          <w:sz w:val="22"/>
        </w:rPr>
        <w:t>пересчету, сортировке, упаковке, хранению банкнот, монет и ценностей, а также их выдаче банкам и их клиентам по поручению банков обеспечивает наличие следующих </w:t>
      </w:r>
      <w:r>
        <w:rPr>
          <w:spacing w:val="-2"/>
          <w:w w:val="110"/>
          <w:sz w:val="22"/>
        </w:rPr>
        <w:t>помещений: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2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кладовая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(или)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сейфовая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комната;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240" w:lineRule="auto" w:before="169" w:after="0"/>
        <w:ind w:left="840" w:right="0" w:hanging="245"/>
        <w:jc w:val="left"/>
        <w:rPr>
          <w:sz w:val="22"/>
        </w:rPr>
      </w:pPr>
      <w:r>
        <w:rPr>
          <w:w w:val="110"/>
          <w:sz w:val="22"/>
        </w:rPr>
        <w:t>предкладовая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(при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наличии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кладовой);</w:t>
      </w:r>
    </w:p>
    <w:p>
      <w:pPr>
        <w:pStyle w:val="ListParagraph"/>
        <w:numPr>
          <w:ilvl w:val="1"/>
          <w:numId w:val="2"/>
        </w:numPr>
        <w:tabs>
          <w:tab w:pos="840" w:val="left" w:leader="none"/>
        </w:tabs>
        <w:spacing w:line="420" w:lineRule="atLeast" w:before="2" w:after="0"/>
        <w:ind w:left="595" w:right="381" w:firstLine="0"/>
        <w:jc w:val="left"/>
        <w:rPr>
          <w:sz w:val="22"/>
        </w:rPr>
      </w:pPr>
      <w:r>
        <w:rPr>
          <w:w w:val="110"/>
          <w:sz w:val="22"/>
        </w:rPr>
        <w:t>помещения для осуществления пересчета и выдачи банкнот, монет и </w:t>
      </w:r>
      <w:r>
        <w:rPr>
          <w:w w:val="110"/>
          <w:sz w:val="22"/>
        </w:rPr>
        <w:t>ценностей. Устройство помещений, указанных в части первой настоящего пункта,</w:t>
      </w:r>
    </w:p>
    <w:p>
      <w:pPr>
        <w:pStyle w:val="BodyText"/>
        <w:spacing w:line="280" w:lineRule="auto" w:before="45"/>
        <w:ind w:right="301"/>
      </w:pPr>
      <w:r>
        <w:rPr>
          <w:w w:val="110"/>
        </w:rPr>
        <w:t>осуществляется в соответствии с требованиями Правил организации охраны </w:t>
      </w:r>
      <w:r>
        <w:rPr>
          <w:w w:val="110"/>
        </w:rPr>
        <w:t>и устройства помещений.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7" w:after="0"/>
        <w:ind w:left="141" w:right="945" w:firstLine="453"/>
        <w:jc w:val="left"/>
        <w:rPr>
          <w:sz w:val="22"/>
        </w:rPr>
      </w:pPr>
      <w:r>
        <w:rPr>
          <w:w w:val="110"/>
          <w:sz w:val="22"/>
        </w:rPr>
        <w:t>Инкассаторская организация осуществляет деятельность по пересчету, сортировке, упаковке банкнот, монет и ценностей в соответствии с </w:t>
      </w:r>
      <w:r>
        <w:rPr>
          <w:w w:val="110"/>
          <w:sz w:val="22"/>
        </w:rPr>
        <w:t>требованиями пунктов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41,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42,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43,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44,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45,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46,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47,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48,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49,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50,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51,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52,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53,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54,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55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56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Правил.</w:t>
      </w:r>
    </w:p>
    <w:p>
      <w:pPr>
        <w:pStyle w:val="BodyText"/>
        <w:spacing w:line="280" w:lineRule="auto" w:before="128"/>
        <w:ind w:firstLine="453"/>
      </w:pPr>
      <w:r>
        <w:rPr>
          <w:w w:val="110"/>
        </w:rPr>
        <w:t>На бандеролях корешков банкнот указываются номинал, сумма, дата </w:t>
      </w:r>
      <w:r>
        <w:rPr>
          <w:w w:val="110"/>
        </w:rPr>
        <w:t>формирования, штамп или код, а также подпись (подписи) работника (бригады работников) инкассаторской организации, производившего (производивших) пересчет,</w:t>
      </w:r>
    </w:p>
    <w:p>
      <w:pPr>
        <w:pStyle w:val="BodyText"/>
        <w:spacing w:before="3"/>
      </w:pPr>
      <w:r>
        <w:rPr>
          <w:w w:val="110"/>
        </w:rPr>
        <w:t>сортировку</w:t>
      </w:r>
      <w:r>
        <w:rPr>
          <w:spacing w:val="-9"/>
          <w:w w:val="110"/>
        </w:rPr>
        <w:t> </w:t>
      </w:r>
      <w:r>
        <w:rPr>
          <w:w w:val="110"/>
        </w:rPr>
        <w:t>и</w:t>
      </w:r>
      <w:r>
        <w:rPr>
          <w:spacing w:val="-9"/>
          <w:w w:val="110"/>
        </w:rPr>
        <w:t> </w:t>
      </w:r>
      <w:r>
        <w:rPr>
          <w:w w:val="110"/>
        </w:rPr>
        <w:t>упаковку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банкнот.</w:t>
      </w:r>
    </w:p>
    <w:p>
      <w:pPr>
        <w:pStyle w:val="BodyText"/>
        <w:spacing w:line="280" w:lineRule="auto" w:before="169"/>
        <w:ind w:right="895" w:firstLine="453"/>
      </w:pPr>
      <w:r>
        <w:rPr>
          <w:w w:val="110"/>
        </w:rPr>
        <w:t>На верхней накладке к пачке с банкнотами указываются наименование, бизнес-идентификационный номер клиента и инкассаторской организации, номинал, сумма, количество банкнот, дата упаковки, штамп или код, а также подпись (подписи) работника (бригады работников) инкассаторской </w:t>
      </w:r>
      <w:r>
        <w:rPr>
          <w:w w:val="110"/>
        </w:rPr>
        <w:t>организации, производившего (производивших) пересчет, сортировку и упаковку банкнот.</w:t>
      </w:r>
    </w:p>
    <w:p>
      <w:pPr>
        <w:pStyle w:val="BodyText"/>
        <w:spacing w:line="280" w:lineRule="auto" w:before="129"/>
        <w:ind w:right="432" w:firstLine="453"/>
      </w:pPr>
      <w:r>
        <w:rPr>
          <w:w w:val="110"/>
        </w:rPr>
        <w:t>При упаковке пачек с банкнотами в полиэтиленовый пакет полиэтиленовый </w:t>
      </w:r>
      <w:r>
        <w:rPr>
          <w:w w:val="110"/>
        </w:rPr>
        <w:t>пакет заваривается</w:t>
      </w:r>
      <w:r>
        <w:rPr>
          <w:spacing w:val="35"/>
          <w:w w:val="110"/>
        </w:rPr>
        <w:t> </w:t>
      </w:r>
      <w:r>
        <w:rPr>
          <w:w w:val="110"/>
        </w:rPr>
        <w:t>на</w:t>
      </w:r>
      <w:r>
        <w:rPr>
          <w:spacing w:val="35"/>
          <w:w w:val="110"/>
        </w:rPr>
        <w:t> </w:t>
      </w:r>
      <w:r>
        <w:rPr>
          <w:w w:val="110"/>
        </w:rPr>
        <w:t>вакуумном</w:t>
      </w:r>
      <w:r>
        <w:rPr>
          <w:spacing w:val="35"/>
          <w:w w:val="110"/>
        </w:rPr>
        <w:t> </w:t>
      </w:r>
      <w:r>
        <w:rPr>
          <w:w w:val="110"/>
        </w:rPr>
        <w:t>упаковщике,</w:t>
      </w:r>
      <w:r>
        <w:rPr>
          <w:spacing w:val="35"/>
          <w:w w:val="110"/>
        </w:rPr>
        <w:t> </w:t>
      </w:r>
      <w:r>
        <w:rPr>
          <w:w w:val="110"/>
        </w:rPr>
        <w:t>на</w:t>
      </w:r>
      <w:r>
        <w:rPr>
          <w:spacing w:val="35"/>
          <w:w w:val="110"/>
        </w:rPr>
        <w:t> </w:t>
      </w:r>
      <w:r>
        <w:rPr>
          <w:w w:val="110"/>
        </w:rPr>
        <w:t>заварочном</w:t>
      </w:r>
      <w:r>
        <w:rPr>
          <w:spacing w:val="35"/>
          <w:w w:val="110"/>
        </w:rPr>
        <w:t> </w:t>
      </w:r>
      <w:r>
        <w:rPr>
          <w:w w:val="110"/>
        </w:rPr>
        <w:t>шве</w:t>
      </w:r>
      <w:r>
        <w:rPr>
          <w:spacing w:val="35"/>
          <w:w w:val="110"/>
        </w:rPr>
        <w:t> </w:t>
      </w:r>
      <w:r>
        <w:rPr>
          <w:w w:val="110"/>
        </w:rPr>
        <w:t>проставляется банковский идентификационный код клиента, бизнес-идентификационный номер инкассаторской организации и код кассового работника (бригады кассовых работников), производившего (производивших) пересчет, сортировку и упаковку </w:t>
      </w:r>
      <w:r>
        <w:rPr>
          <w:spacing w:val="-2"/>
          <w:w w:val="110"/>
        </w:rPr>
        <w:t>банкнот.</w:t>
      </w: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35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  <w:ind w:left="5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4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2320" id="docshapegroup491" coordorigin="0,0" coordsize="11906,16838">
                <v:shape style="position:absolute;left:0;top:0;width:4157;height:3415" type="#_x0000_t75" id="docshape492" stroked="false">
                  <v:imagedata r:id="rId5" o:title=""/>
                </v:shape>
                <v:shape style="position:absolute;left:3780;top:0;width:4344;height:3415" type="#_x0000_t75" id="docshape493" stroked="false">
                  <v:imagedata r:id="rId6" o:title=""/>
                </v:shape>
                <v:shape style="position:absolute;left:7749;top:0;width:4157;height:3415" type="#_x0000_t75" id="docshape494" stroked="false">
                  <v:imagedata r:id="rId7" o:title=""/>
                </v:shape>
                <v:shape style="position:absolute;left:1796;top:3320;width:4344;height:3461" type="#_x0000_t75" id="docshape495" stroked="false">
                  <v:imagedata r:id="rId8" o:title=""/>
                </v:shape>
                <v:shape style="position:absolute;left:5765;top:3320;width:4344;height:3461" type="#_x0000_t75" id="docshape496" stroked="false">
                  <v:imagedata r:id="rId8" o:title=""/>
                </v:shape>
                <v:shape style="position:absolute;left:0;top:6688;width:4157;height:3461" type="#_x0000_t75" id="docshape497" stroked="false">
                  <v:imagedata r:id="rId9" o:title=""/>
                </v:shape>
                <v:shape style="position:absolute;left:3780;top:6688;width:4344;height:3461" type="#_x0000_t75" id="docshape498" stroked="false">
                  <v:imagedata r:id="rId8" o:title=""/>
                </v:shape>
                <v:shape style="position:absolute;left:7749;top:6688;width:4157;height:3461" type="#_x0000_t75" id="docshape499" stroked="false">
                  <v:imagedata r:id="rId10" o:title=""/>
                </v:shape>
                <v:shape style="position:absolute;left:1796;top:10056;width:4344;height:3461" type="#_x0000_t75" id="docshape500" stroked="false">
                  <v:imagedata r:id="rId8" o:title=""/>
                </v:shape>
                <v:shape style="position:absolute;left:5765;top:10056;width:4344;height:3461" type="#_x0000_t75" id="docshape501" stroked="false">
                  <v:imagedata r:id="rId8" o:title=""/>
                </v:shape>
                <v:shape style="position:absolute;left:0;top:13423;width:4157;height:3415" type="#_x0000_t75" id="docshape502" stroked="false">
                  <v:imagedata r:id="rId11" o:title=""/>
                </v:shape>
                <v:shape style="position:absolute;left:3780;top:13423;width:4344;height:3415" type="#_x0000_t75" id="docshape503" stroked="false">
                  <v:imagedata r:id="rId12" o:title=""/>
                </v:shape>
                <v:shape style="position:absolute;left:7749;top:13423;width:4157;height:3415" type="#_x0000_t75" id="docshape50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На</w:t>
      </w:r>
      <w:r>
        <w:rPr>
          <w:spacing w:val="-1"/>
          <w:w w:val="110"/>
        </w:rPr>
        <w:t> </w:t>
      </w:r>
      <w:r>
        <w:rPr>
          <w:w w:val="110"/>
        </w:rPr>
        <w:t>прикрепленном</w:t>
      </w:r>
      <w:r>
        <w:rPr>
          <w:spacing w:val="-1"/>
          <w:w w:val="110"/>
        </w:rPr>
        <w:t> </w:t>
      </w:r>
      <w:r>
        <w:rPr>
          <w:w w:val="110"/>
        </w:rPr>
        <w:t>к</w:t>
      </w:r>
      <w:r>
        <w:rPr>
          <w:spacing w:val="-1"/>
          <w:w w:val="110"/>
        </w:rPr>
        <w:t> </w:t>
      </w:r>
      <w:r>
        <w:rPr>
          <w:w w:val="110"/>
        </w:rPr>
        <w:t>мешку</w:t>
      </w:r>
      <w:r>
        <w:rPr>
          <w:spacing w:val="-1"/>
          <w:w w:val="110"/>
        </w:rPr>
        <w:t> </w:t>
      </w:r>
      <w:r>
        <w:rPr>
          <w:w w:val="110"/>
        </w:rPr>
        <w:t>ярлыке</w:t>
      </w:r>
      <w:r>
        <w:rPr>
          <w:spacing w:val="-1"/>
          <w:w w:val="110"/>
        </w:rPr>
        <w:t> </w:t>
      </w:r>
      <w:r>
        <w:rPr>
          <w:w w:val="110"/>
        </w:rPr>
        <w:t>указываются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наименование,</w:t>
      </w:r>
    </w:p>
    <w:p>
      <w:pPr>
        <w:pStyle w:val="BodyText"/>
        <w:spacing w:line="280" w:lineRule="auto" w:before="44"/>
        <w:ind w:right="750"/>
      </w:pPr>
      <w:r>
        <w:rPr>
          <w:w w:val="110"/>
        </w:rPr>
        <w:t>бизнес-идентификационный номер клиента и инкассаторской организации, номинал, сумма, количество монет, дата упаковки, штамп или код, а также </w:t>
      </w:r>
      <w:r>
        <w:rPr>
          <w:w w:val="110"/>
        </w:rPr>
        <w:t>подпись (подписи) работника (бригады работников) инкассаторской организации, производившего (производивших) пересчет, сортировку и упаковку монет.</w:t>
      </w:r>
    </w:p>
    <w:p>
      <w:pPr>
        <w:pStyle w:val="BodyText"/>
        <w:spacing w:line="280" w:lineRule="auto" w:before="129"/>
        <w:ind w:right="611" w:firstLine="453"/>
      </w:pPr>
      <w:r>
        <w:rPr>
          <w:w w:val="110"/>
        </w:rPr>
        <w:t>В случае выявления при пересчете и сортировке банкнот, монет и ценностей сомнительных, неплатежных и имеющие признаки подделки банкнот, монет и ценностей инкассаторская организация соблюдает требования, указанные в </w:t>
      </w:r>
      <w:r>
        <w:rPr>
          <w:w w:val="110"/>
        </w:rPr>
        <w:t>пунктах 57, 58, 59, 60, 61, 62 и 63 Правил.</w:t>
      </w:r>
    </w:p>
    <w:p>
      <w:pPr>
        <w:spacing w:line="280" w:lineRule="auto" w:before="128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131 - в редакции постановления Правления Национального Банка РК от 19.12.2022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278" w:firstLine="453"/>
        <w:jc w:val="left"/>
        <w:rPr>
          <w:sz w:val="22"/>
        </w:rPr>
      </w:pPr>
      <w:r>
        <w:rPr>
          <w:w w:val="110"/>
          <w:sz w:val="22"/>
        </w:rPr>
        <w:t>Инкассаторская организация осуществляет деятельность по хранению </w:t>
      </w:r>
      <w:r>
        <w:rPr>
          <w:w w:val="110"/>
          <w:sz w:val="22"/>
        </w:rPr>
        <w:t>банкнот, монет и ценностей в соответствии с требованиями пунктов 74, 75, 76, 77, 78, 79 и 80 </w:t>
      </w:r>
      <w:r>
        <w:rPr>
          <w:spacing w:val="-2"/>
          <w:w w:val="110"/>
          <w:sz w:val="22"/>
        </w:rPr>
        <w:t>Правил.</w:t>
      </w:r>
    </w:p>
    <w:p>
      <w:pPr>
        <w:pStyle w:val="ListParagraph"/>
        <w:numPr>
          <w:ilvl w:val="0"/>
          <w:numId w:val="2"/>
        </w:numPr>
        <w:tabs>
          <w:tab w:pos="1060" w:val="left" w:leader="none"/>
        </w:tabs>
        <w:spacing w:line="280" w:lineRule="auto" w:before="128" w:after="0"/>
        <w:ind w:left="141" w:right="565" w:firstLine="453"/>
        <w:jc w:val="both"/>
        <w:rPr>
          <w:sz w:val="22"/>
        </w:rPr>
      </w:pPr>
      <w:r>
        <w:rPr>
          <w:w w:val="110"/>
          <w:sz w:val="22"/>
        </w:rPr>
        <w:t>Инкассаторская организация осуществляет деятельность по выдаче </w:t>
      </w:r>
      <w:r>
        <w:rPr>
          <w:w w:val="110"/>
          <w:sz w:val="22"/>
        </w:rPr>
        <w:t>банкнот, монет и ценностей банкам и их клиентам по поручению банков в пределах принятых от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клиентов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сумм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соответствии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требованиями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пунктов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28,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29,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30,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31,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32,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33,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34,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35,</w:t>
      </w:r>
    </w:p>
    <w:p>
      <w:pPr>
        <w:pStyle w:val="BodyText"/>
        <w:spacing w:before="3"/>
        <w:jc w:val="both"/>
      </w:pPr>
      <w:r>
        <w:rPr>
          <w:w w:val="110"/>
        </w:rPr>
        <w:t>36,</w:t>
      </w:r>
      <w:r>
        <w:rPr>
          <w:spacing w:val="-14"/>
          <w:w w:val="110"/>
        </w:rPr>
        <w:t> </w:t>
      </w:r>
      <w:r>
        <w:rPr>
          <w:w w:val="110"/>
        </w:rPr>
        <w:t>37,</w:t>
      </w:r>
      <w:r>
        <w:rPr>
          <w:spacing w:val="-14"/>
          <w:w w:val="110"/>
        </w:rPr>
        <w:t> </w:t>
      </w:r>
      <w:r>
        <w:rPr>
          <w:w w:val="110"/>
        </w:rPr>
        <w:t>38,</w:t>
      </w:r>
      <w:r>
        <w:rPr>
          <w:spacing w:val="-14"/>
          <w:w w:val="110"/>
        </w:rPr>
        <w:t> </w:t>
      </w:r>
      <w:r>
        <w:rPr>
          <w:w w:val="110"/>
        </w:rPr>
        <w:t>39</w:t>
      </w:r>
      <w:r>
        <w:rPr>
          <w:spacing w:val="-14"/>
          <w:w w:val="110"/>
        </w:rPr>
        <w:t> </w:t>
      </w:r>
      <w:r>
        <w:rPr>
          <w:w w:val="110"/>
        </w:rPr>
        <w:t>и</w:t>
      </w:r>
      <w:r>
        <w:rPr>
          <w:spacing w:val="-13"/>
          <w:w w:val="110"/>
        </w:rPr>
        <w:t> </w:t>
      </w:r>
      <w:r>
        <w:rPr>
          <w:w w:val="110"/>
        </w:rPr>
        <w:t>40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Правил.</w:t>
      </w:r>
    </w:p>
    <w:p>
      <w:pPr>
        <w:spacing w:line="280" w:lineRule="auto" w:before="168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Пункт 133 - в редакции постановления Правления Национального Банка РК от 19.12.2022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125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истечении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десяти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календарных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дней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после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дня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его первого официального опубликования).</w:t>
      </w:r>
    </w:p>
    <w:p>
      <w:pPr>
        <w:pStyle w:val="BodyText"/>
        <w:spacing w:before="90"/>
        <w:ind w:left="0"/>
        <w:rPr>
          <w:sz w:val="20"/>
        </w:rPr>
      </w:pPr>
    </w:p>
    <w:p>
      <w:pPr>
        <w:spacing w:before="0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Приложение</w:t>
      </w:r>
      <w:r>
        <w:rPr>
          <w:spacing w:val="36"/>
          <w:w w:val="110"/>
          <w:sz w:val="20"/>
        </w:rPr>
        <w:t> </w:t>
      </w:r>
      <w:r>
        <w:rPr>
          <w:spacing w:val="-10"/>
          <w:w w:val="110"/>
          <w:sz w:val="20"/>
        </w:rPr>
        <w:t>1</w:t>
      </w:r>
    </w:p>
    <w:p>
      <w:pPr>
        <w:spacing w:line="280" w:lineRule="auto" w:before="40"/>
        <w:ind w:left="396" w:right="838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и ценностей в банках второго уровня, филиалах банков-нерезидентов </w:t>
      </w:r>
      <w:r>
        <w:rPr>
          <w:w w:val="110"/>
          <w:sz w:val="20"/>
        </w:rPr>
        <w:t>Республики </w:t>
      </w:r>
      <w:r>
        <w:rPr>
          <w:spacing w:val="-2"/>
          <w:w w:val="110"/>
          <w:sz w:val="20"/>
        </w:rPr>
        <w:t>Казахстан,</w:t>
      </w:r>
    </w:p>
    <w:p>
      <w:pPr>
        <w:spacing w:line="280" w:lineRule="auto" w:before="3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Национальном операторе почты и юридических лицах, исключительной </w:t>
      </w:r>
      <w:r>
        <w:rPr>
          <w:w w:val="110"/>
          <w:sz w:val="20"/>
        </w:rPr>
        <w:t>деятельностью которых является инкассация банкнот, монет и ценностей</w:t>
      </w:r>
    </w:p>
    <w:p>
      <w:pPr>
        <w:spacing w:line="424" w:lineRule="auto" w:before="138"/>
        <w:ind w:left="396" w:right="7674" w:firstLine="0"/>
        <w:jc w:val="left"/>
        <w:rPr>
          <w:sz w:val="20"/>
        </w:rPr>
      </w:pPr>
      <w:r>
        <w:rPr>
          <w:spacing w:val="-2"/>
          <w:w w:val="110"/>
          <w:sz w:val="20"/>
        </w:rPr>
        <w:t>Форма </w:t>
      </w:r>
      <w:r>
        <w:rPr>
          <w:spacing w:val="-2"/>
          <w:sz w:val="20"/>
        </w:rPr>
        <w:t>Утверждаю</w:t>
      </w:r>
    </w:p>
    <w:p>
      <w:pPr>
        <w:pStyle w:val="BodyText"/>
        <w:spacing w:before="1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1241999</wp:posOffset>
                </wp:positionH>
                <wp:positionV relativeFrom="paragraph">
                  <wp:posOffset>52388</wp:posOffset>
                </wp:positionV>
                <wp:extent cx="1718310" cy="1270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171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8310" h="0">
                              <a:moveTo>
                                <a:pt x="0" y="0"/>
                              </a:moveTo>
                              <a:lnTo>
                                <a:pt x="1718310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795273pt;margin-top:4.125054pt;width:135.3pt;height:.1pt;mso-position-horizontal-relative:page;mso-position-vertical-relative:paragraph;z-index:-15710720;mso-wrap-distance-left:0;mso-wrap-distance-right:0" id="docshape505" coordorigin="1956,83" coordsize="2706,0" path="m1956,83l4662,83e" filled="false" stroked="true" strokeweight=".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0" w:lineRule="auto" w:before="44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(наименование банка, осуществляющего инкассацию, банкнот, монет и </w:t>
      </w:r>
      <w:r>
        <w:rPr>
          <w:w w:val="110"/>
          <w:sz w:val="20"/>
        </w:rPr>
        <w:t>ценностей, инкассаторской организации)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1241999</wp:posOffset>
                </wp:positionH>
                <wp:positionV relativeFrom="paragraph">
                  <wp:posOffset>227716</wp:posOffset>
                </wp:positionV>
                <wp:extent cx="1718310" cy="1270"/>
                <wp:effectExtent l="0" t="0" r="0" b="0"/>
                <wp:wrapTopAndBottom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171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8310" h="0">
                              <a:moveTo>
                                <a:pt x="0" y="0"/>
                              </a:moveTo>
                              <a:lnTo>
                                <a:pt x="1718310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795273pt;margin-top:17.930431pt;width:135.3pt;height:.1pt;mso-position-horizontal-relative:page;mso-position-vertical-relative:paragraph;z-index:-15710208;mso-wrap-distance-left:0;mso-wrap-distance-right:0" id="docshape506" coordorigin="1956,359" coordsize="2706,0" path="m1956,359l4662,359e" filled="false" stroked="true" strokeweight=".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0" w:lineRule="auto" w:before="44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(фамилия, имя, отчество (при его наличии), подпись руководителя банка, </w:t>
      </w:r>
      <w:r>
        <w:rPr>
          <w:w w:val="110"/>
          <w:sz w:val="20"/>
        </w:rPr>
        <w:t>осуществляющего инкассацию, банкнот, монет и ценностей,</w:t>
      </w:r>
    </w:p>
    <w:p>
      <w:pPr>
        <w:tabs>
          <w:tab w:pos="2233" w:val="left" w:leader="none"/>
        </w:tabs>
        <w:spacing w:line="280" w:lineRule="auto" w:before="2"/>
        <w:ind w:left="396" w:right="6404" w:firstLine="0"/>
        <w:jc w:val="left"/>
        <w:rPr>
          <w:sz w:val="20"/>
        </w:rPr>
      </w:pPr>
      <w:r>
        <w:rPr>
          <w:w w:val="110"/>
          <w:sz w:val="20"/>
        </w:rPr>
        <w:t>инкассаторской </w:t>
      </w:r>
      <w:r>
        <w:rPr>
          <w:w w:val="110"/>
          <w:sz w:val="20"/>
        </w:rPr>
        <w:t>организации) "</w:t>
      </w:r>
      <w:r>
        <w:rPr>
          <w:spacing w:val="40"/>
          <w:w w:val="110"/>
          <w:sz w:val="20"/>
          <w:u w:val="single"/>
        </w:rPr>
        <w:t>  </w:t>
      </w:r>
      <w:r>
        <w:rPr>
          <w:w w:val="110"/>
          <w:sz w:val="20"/>
        </w:rPr>
        <w:t>"</w:t>
      </w:r>
      <w:r>
        <w:rPr>
          <w:sz w:val="20"/>
          <w:u w:val="single"/>
        </w:rPr>
        <w:tab/>
      </w:r>
      <w:r>
        <w:rPr>
          <w:w w:val="110"/>
          <w:sz w:val="20"/>
        </w:rPr>
        <w:t>2019 года</w:t>
      </w:r>
    </w:p>
    <w:p>
      <w:pPr>
        <w:pStyle w:val="BodyText"/>
        <w:spacing w:before="193"/>
        <w:ind w:left="0"/>
        <w:rPr>
          <w:sz w:val="20"/>
        </w:rPr>
      </w:pPr>
    </w:p>
    <w:p>
      <w:pPr>
        <w:pStyle w:val="Heading1"/>
        <w:spacing w:before="1"/>
      </w:pPr>
      <w:r>
        <w:rPr>
          <w:w w:val="105"/>
        </w:rPr>
        <w:t>Список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клиентов</w:t>
      </w:r>
    </w:p>
    <w:p>
      <w:pPr>
        <w:pStyle w:val="BodyText"/>
        <w:spacing w:before="45" w:after="1"/>
        <w:ind w:left="0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3152"/>
        <w:gridCol w:w="1913"/>
        <w:gridCol w:w="3892"/>
      </w:tblGrid>
      <w:tr>
        <w:trPr>
          <w:trHeight w:val="931" w:hRule="atLeast"/>
        </w:trPr>
        <w:tc>
          <w:tcPr>
            <w:tcW w:w="395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№</w:t>
            </w:r>
          </w:p>
        </w:tc>
        <w:tc>
          <w:tcPr>
            <w:tcW w:w="3152" w:type="dxa"/>
          </w:tcPr>
          <w:p>
            <w:pPr>
              <w:pStyle w:val="TableParagraph"/>
              <w:spacing w:line="280" w:lineRule="auto" w:before="74"/>
              <w:ind w:left="83" w:right="94"/>
              <w:rPr>
                <w:sz w:val="20"/>
              </w:rPr>
            </w:pPr>
            <w:r>
              <w:rPr>
                <w:w w:val="110"/>
                <w:sz w:val="20"/>
              </w:rPr>
              <w:t>Наименование или </w:t>
            </w:r>
            <w:r>
              <w:rPr>
                <w:w w:val="110"/>
                <w:sz w:val="20"/>
              </w:rPr>
              <w:t>фамилия, имя, отчество (при его наличии) клиента</w:t>
            </w:r>
          </w:p>
        </w:tc>
        <w:tc>
          <w:tcPr>
            <w:tcW w:w="1913" w:type="dxa"/>
          </w:tcPr>
          <w:p>
            <w:pPr>
              <w:pStyle w:val="TableParagraph"/>
              <w:spacing w:line="280" w:lineRule="auto" w:before="74"/>
              <w:ind w:left="8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Номер, присвоенный клиенту</w:t>
            </w:r>
          </w:p>
        </w:tc>
        <w:tc>
          <w:tcPr>
            <w:tcW w:w="3892" w:type="dxa"/>
          </w:tcPr>
          <w:p>
            <w:pPr>
              <w:pStyle w:val="TableParagraph"/>
              <w:spacing w:line="280" w:lineRule="auto" w:before="74"/>
              <w:ind w:left="85" w:right="61"/>
              <w:rPr>
                <w:sz w:val="20"/>
              </w:rPr>
            </w:pPr>
            <w:r>
              <w:rPr>
                <w:w w:val="110"/>
                <w:sz w:val="20"/>
              </w:rPr>
              <w:t>Реквизиты договора инкассации банкнот монет и ценностей, с указанием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видов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оказываемых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услуг</w:t>
            </w:r>
          </w:p>
        </w:tc>
      </w:tr>
      <w:tr>
        <w:trPr>
          <w:trHeight w:val="391" w:hRule="atLeast"/>
        </w:trPr>
        <w:tc>
          <w:tcPr>
            <w:tcW w:w="395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152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913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3892" w:type="dxa"/>
          </w:tcPr>
          <w:p>
            <w:pPr>
              <w:pStyle w:val="TableParagraph"/>
              <w:spacing w:before="74"/>
              <w:ind w:left="8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</w:tr>
    </w:tbl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40"/>
        <w:ind w:left="0"/>
        <w:rPr>
          <w:b/>
          <w:sz w:val="24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36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spacing w:before="103"/>
        <w:ind w:left="61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4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1808" id="docshapegroup507" coordorigin="0,0" coordsize="11906,16838">
                <v:shape style="position:absolute;left:0;top:0;width:4157;height:3415" type="#_x0000_t75" id="docshape508" stroked="false">
                  <v:imagedata r:id="rId5" o:title=""/>
                </v:shape>
                <v:shape style="position:absolute;left:3780;top:0;width:4344;height:3415" type="#_x0000_t75" id="docshape509" stroked="false">
                  <v:imagedata r:id="rId6" o:title=""/>
                </v:shape>
                <v:shape style="position:absolute;left:7749;top:0;width:4157;height:3415" type="#_x0000_t75" id="docshape510" stroked="false">
                  <v:imagedata r:id="rId7" o:title=""/>
                </v:shape>
                <v:shape style="position:absolute;left:1796;top:3320;width:4344;height:3461" type="#_x0000_t75" id="docshape511" stroked="false">
                  <v:imagedata r:id="rId8" o:title=""/>
                </v:shape>
                <v:shape style="position:absolute;left:5765;top:3320;width:4344;height:3461" type="#_x0000_t75" id="docshape512" stroked="false">
                  <v:imagedata r:id="rId8" o:title=""/>
                </v:shape>
                <v:shape style="position:absolute;left:0;top:6688;width:4157;height:3461" type="#_x0000_t75" id="docshape513" stroked="false">
                  <v:imagedata r:id="rId9" o:title=""/>
                </v:shape>
                <v:shape style="position:absolute;left:3780;top:6688;width:4344;height:3461" type="#_x0000_t75" id="docshape514" stroked="false">
                  <v:imagedata r:id="rId8" o:title=""/>
                </v:shape>
                <v:shape style="position:absolute;left:7749;top:6688;width:4157;height:3461" type="#_x0000_t75" id="docshape515" stroked="false">
                  <v:imagedata r:id="rId10" o:title=""/>
                </v:shape>
                <v:shape style="position:absolute;left:1796;top:10056;width:4344;height:3461" type="#_x0000_t75" id="docshape516" stroked="false">
                  <v:imagedata r:id="rId8" o:title=""/>
                </v:shape>
                <v:shape style="position:absolute;left:5765;top:10056;width:4344;height:3461" type="#_x0000_t75" id="docshape517" stroked="false">
                  <v:imagedata r:id="rId8" o:title=""/>
                </v:shape>
                <v:shape style="position:absolute;left:0;top:13423;width:4157;height:3415" type="#_x0000_t75" id="docshape518" stroked="false">
                  <v:imagedata r:id="rId11" o:title=""/>
                </v:shape>
                <v:shape style="position:absolute;left:3780;top:13423;width:4344;height:3415" type="#_x0000_t75" id="docshape519" stroked="false">
                  <v:imagedata r:id="rId12" o:title=""/>
                </v:shape>
                <v:shape style="position:absolute;left:7749;top:13423;width:4157;height:3415" type="#_x0000_t75" id="docshape52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05"/>
          <w:sz w:val="20"/>
        </w:rPr>
        <w:t>Приложение</w:t>
      </w:r>
      <w:r>
        <w:rPr>
          <w:spacing w:val="36"/>
          <w:w w:val="110"/>
          <w:sz w:val="20"/>
        </w:rPr>
        <w:t> </w:t>
      </w:r>
      <w:r>
        <w:rPr>
          <w:spacing w:val="-10"/>
          <w:w w:val="110"/>
          <w:sz w:val="20"/>
        </w:rPr>
        <w:t>2</w:t>
      </w:r>
    </w:p>
    <w:p>
      <w:pPr>
        <w:spacing w:line="280" w:lineRule="auto" w:before="40"/>
        <w:ind w:left="613" w:right="6059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</w:t>
      </w:r>
      <w:r>
        <w:rPr>
          <w:w w:val="110"/>
          <w:sz w:val="20"/>
        </w:rPr>
        <w:t>операций по инкассации банкнот, монет и ценностей в банках второго</w:t>
      </w:r>
    </w:p>
    <w:p>
      <w:pPr>
        <w:spacing w:line="280" w:lineRule="auto" w:before="4"/>
        <w:ind w:left="613" w:right="5139" w:firstLine="0"/>
        <w:jc w:val="left"/>
        <w:rPr>
          <w:sz w:val="20"/>
        </w:rPr>
      </w:pPr>
      <w:r>
        <w:rPr>
          <w:w w:val="110"/>
          <w:sz w:val="20"/>
        </w:rPr>
        <w:t>уровня, филиалах банков-</w:t>
      </w:r>
      <w:r>
        <w:rPr>
          <w:w w:val="110"/>
          <w:sz w:val="20"/>
        </w:rPr>
        <w:t>нерезидентов Республики Казахстан,</w:t>
      </w:r>
    </w:p>
    <w:p>
      <w:pPr>
        <w:spacing w:line="280" w:lineRule="auto" w:before="2"/>
        <w:ind w:left="613" w:right="5898" w:firstLine="0"/>
        <w:jc w:val="left"/>
        <w:rPr>
          <w:sz w:val="20"/>
        </w:rPr>
      </w:pPr>
      <w:r>
        <w:rPr>
          <w:w w:val="110"/>
          <w:sz w:val="20"/>
        </w:rPr>
        <w:t>Национальном операторе </w:t>
      </w:r>
      <w:r>
        <w:rPr>
          <w:w w:val="110"/>
          <w:sz w:val="20"/>
        </w:rPr>
        <w:t>почты и юридических лицах, исключительной деятельностью которых является инкассация банкнот, монет и ценностей</w:t>
      </w:r>
    </w:p>
    <w:p>
      <w:pPr>
        <w:spacing w:line="280" w:lineRule="auto" w:before="197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Приложение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от 19.12.2022 № 125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BodyText"/>
        <w:spacing w:before="90"/>
        <w:ind w:left="0"/>
        <w:rPr>
          <w:sz w:val="20"/>
        </w:rPr>
      </w:pPr>
    </w:p>
    <w:p>
      <w:pPr>
        <w:spacing w:before="0"/>
        <w:ind w:left="1868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Форма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BodyText"/>
        <w:tabs>
          <w:tab w:pos="7003" w:val="left" w:leader="none"/>
        </w:tabs>
        <w:ind w:left="595"/>
      </w:pPr>
      <w:r>
        <w:rPr>
          <w:w w:val="110"/>
        </w:rPr>
        <w:t>Явочная</w:t>
      </w:r>
      <w:r>
        <w:rPr>
          <w:spacing w:val="-4"/>
          <w:w w:val="110"/>
        </w:rPr>
        <w:t> </w:t>
      </w:r>
      <w:r>
        <w:rPr>
          <w:w w:val="110"/>
        </w:rPr>
        <w:t>карточка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№</w:t>
      </w:r>
      <w:r>
        <w:rPr>
          <w:u w:val="single"/>
        </w:rPr>
        <w:tab/>
      </w:r>
    </w:p>
    <w:p>
      <w:pPr>
        <w:pStyle w:val="BodyText"/>
        <w:tabs>
          <w:tab w:pos="1429" w:val="left" w:leader="none"/>
          <w:tab w:pos="2464" w:val="left" w:leader="none"/>
          <w:tab w:pos="6877" w:val="left" w:leader="none"/>
        </w:tabs>
        <w:spacing w:line="400" w:lineRule="auto" w:before="169"/>
        <w:ind w:left="595" w:right="1495"/>
      </w:pPr>
      <w:r>
        <w:rPr>
          <w:w w:val="110"/>
        </w:rPr>
        <w:t>на "</w:t>
      </w:r>
      <w:r>
        <w:rPr>
          <w:u w:val="single"/>
        </w:rPr>
        <w:tab/>
      </w:r>
      <w:r>
        <w:rPr>
          <w:spacing w:val="-10"/>
          <w:w w:val="110"/>
        </w:rPr>
        <w:t>"</w:t>
      </w:r>
      <w:r>
        <w:rPr>
          <w:u w:val="single"/>
        </w:rPr>
        <w:tab/>
      </w:r>
      <w:r>
        <w:rPr>
          <w:w w:val="110"/>
        </w:rPr>
        <w:t>20</w:t>
      </w:r>
      <w:r>
        <w:rPr>
          <w:spacing w:val="40"/>
          <w:w w:val="110"/>
          <w:u w:val="single"/>
        </w:rPr>
        <w:t>  </w:t>
      </w:r>
      <w:r>
        <w:rPr>
          <w:w w:val="110"/>
        </w:rPr>
        <w:t>года (наименование банка, осуществляющего инкассацию, банкнот, монет и ценностей, инкассаторской </w:t>
      </w:r>
      <w:r>
        <w:rPr>
          <w:w w:val="110"/>
        </w:rPr>
        <w:t>организации) Сумки клиента:</w:t>
      </w:r>
      <w:r>
        <w:rPr>
          <w:u w:val="single"/>
        </w:rPr>
        <w:tab/>
        <w:tab/>
      </w:r>
      <w:r>
        <w:rPr/>
        <w:t> </w:t>
      </w:r>
      <w:r>
        <w:rPr>
          <w:w w:val="110"/>
        </w:rPr>
        <w:t>(указывается номер каждой сумки)</w:t>
      </w:r>
    </w:p>
    <w:p>
      <w:pPr>
        <w:pStyle w:val="BodyText"/>
        <w:tabs>
          <w:tab w:pos="3062" w:val="left" w:leader="none"/>
        </w:tabs>
        <w:spacing w:line="250" w:lineRule="exact"/>
        <w:ind w:left="595"/>
      </w:pPr>
      <w:r>
        <w:rPr>
          <w:w w:val="105"/>
        </w:rPr>
        <w:t>Маршрут</w:t>
      </w:r>
      <w:r>
        <w:rPr>
          <w:w w:val="110"/>
        </w:rPr>
        <w:t> номер: </w:t>
      </w:r>
      <w:r>
        <w:rPr>
          <w:u w:val="single"/>
        </w:rPr>
        <w:tab/>
      </w:r>
    </w:p>
    <w:p>
      <w:pPr>
        <w:pStyle w:val="BodyText"/>
        <w:tabs>
          <w:tab w:pos="6662" w:val="left" w:leader="none"/>
          <w:tab w:pos="6876" w:val="left" w:leader="none"/>
          <w:tab w:pos="7196" w:val="left" w:leader="none"/>
        </w:tabs>
        <w:spacing w:line="400" w:lineRule="auto" w:before="169"/>
        <w:ind w:left="595" w:right="2440"/>
      </w:pPr>
      <w:r>
        <w:rPr>
          <w:w w:val="110"/>
        </w:rPr>
        <w:t>Клиент: </w:t>
      </w:r>
      <w:r>
        <w:rPr>
          <w:u w:val="single"/>
        </w:rPr>
        <w:tab/>
      </w:r>
      <w:r>
        <w:rPr/>
        <w:t> </w:t>
      </w:r>
      <w:r>
        <w:rPr>
          <w:w w:val="110"/>
        </w:rPr>
        <w:t>(наименование или фамилия, имя, отчество (при его наличии)) Адрес клиента: </w:t>
      </w:r>
      <w:r>
        <w:rPr>
          <w:u w:val="single"/>
        </w:rPr>
        <w:tab/>
        <w:tab/>
      </w:r>
      <w:r>
        <w:rPr/>
        <w:t> </w:t>
      </w:r>
      <w:r>
        <w:rPr>
          <w:w w:val="110"/>
        </w:rPr>
        <w:t>Номер телефона клиента:</w:t>
      </w:r>
      <w:r>
        <w:rPr>
          <w:u w:val="single"/>
        </w:rPr>
        <w:tab/>
        <w:tab/>
        <w:tab/>
      </w:r>
    </w:p>
    <w:p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464"/>
        <w:gridCol w:w="702"/>
        <w:gridCol w:w="734"/>
        <w:gridCol w:w="670"/>
        <w:gridCol w:w="734"/>
        <w:gridCol w:w="670"/>
        <w:gridCol w:w="734"/>
        <w:gridCol w:w="670"/>
        <w:gridCol w:w="2315"/>
        <w:gridCol w:w="909"/>
      </w:tblGrid>
      <w:tr>
        <w:trPr>
          <w:trHeight w:val="553" w:hRule="atLeast"/>
        </w:trPr>
        <w:tc>
          <w:tcPr>
            <w:tcW w:w="755" w:type="dxa"/>
            <w:vMerge w:val="restart"/>
          </w:tcPr>
          <w:p>
            <w:pPr>
              <w:pStyle w:val="TableParagraph"/>
              <w:spacing w:line="280" w:lineRule="auto" w:before="71"/>
              <w:ind w:left="83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Дни</w:t>
            </w:r>
            <w:r>
              <w:rPr>
                <w:spacing w:val="-2"/>
                <w:w w:val="110"/>
                <w:sz w:val="16"/>
              </w:rPr>
              <w:t> месяца</w:t>
            </w:r>
          </w:p>
        </w:tc>
        <w:tc>
          <w:tcPr>
            <w:tcW w:w="1166" w:type="dxa"/>
            <w:gridSpan w:val="2"/>
          </w:tcPr>
          <w:p>
            <w:pPr>
              <w:pStyle w:val="TableParagraph"/>
              <w:spacing w:line="280" w:lineRule="auto" w:before="71"/>
              <w:ind w:left="83" w:right="112"/>
              <w:rPr>
                <w:sz w:val="16"/>
              </w:rPr>
            </w:pPr>
            <w:r>
              <w:rPr>
                <w:w w:val="110"/>
                <w:sz w:val="16"/>
              </w:rPr>
              <w:t>Время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сдачи </w:t>
            </w:r>
            <w:r>
              <w:rPr>
                <w:spacing w:val="-2"/>
                <w:w w:val="110"/>
                <w:sz w:val="16"/>
              </w:rPr>
              <w:t>сумки</w:t>
            </w:r>
          </w:p>
        </w:tc>
        <w:tc>
          <w:tcPr>
            <w:tcW w:w="4212" w:type="dxa"/>
            <w:gridSpan w:val="6"/>
          </w:tcPr>
          <w:p>
            <w:pPr>
              <w:pStyle w:val="TableParagraph"/>
              <w:spacing w:line="280" w:lineRule="auto" w:before="71"/>
              <w:ind w:left="82"/>
              <w:rPr>
                <w:sz w:val="16"/>
              </w:rPr>
            </w:pPr>
            <w:r>
              <w:rPr>
                <w:w w:val="110"/>
                <w:sz w:val="16"/>
              </w:rPr>
              <w:t>Информация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об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инкассируемых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банкнот,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монет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и </w:t>
            </w:r>
            <w:r>
              <w:rPr>
                <w:spacing w:val="-2"/>
                <w:w w:val="110"/>
                <w:sz w:val="16"/>
              </w:rPr>
              <w:t>ценностях</w:t>
            </w:r>
          </w:p>
        </w:tc>
        <w:tc>
          <w:tcPr>
            <w:tcW w:w="2315" w:type="dxa"/>
            <w:vMerge w:val="restart"/>
          </w:tcPr>
          <w:p>
            <w:pPr>
              <w:pStyle w:val="TableParagraph"/>
              <w:spacing w:line="280" w:lineRule="auto" w:before="71"/>
              <w:ind w:left="81" w:right="385"/>
              <w:rPr>
                <w:sz w:val="16"/>
              </w:rPr>
            </w:pPr>
            <w:r>
              <w:rPr>
                <w:w w:val="110"/>
                <w:sz w:val="16"/>
              </w:rPr>
              <w:t>Номер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порожней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сумки, принятой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от </w:t>
            </w:r>
            <w:r>
              <w:rPr>
                <w:spacing w:val="-2"/>
                <w:w w:val="110"/>
                <w:sz w:val="16"/>
              </w:rPr>
              <w:t>инкассатора-сборщика</w:t>
            </w:r>
          </w:p>
        </w:tc>
        <w:tc>
          <w:tcPr>
            <w:tcW w:w="909" w:type="dxa"/>
            <w:vMerge w:val="restart"/>
          </w:tcPr>
          <w:p>
            <w:pPr>
              <w:pStyle w:val="TableParagraph"/>
              <w:spacing w:line="280" w:lineRule="auto" w:before="71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Подпись</w:t>
            </w:r>
            <w:r>
              <w:rPr>
                <w:spacing w:val="-2"/>
                <w:w w:val="110"/>
                <w:sz w:val="16"/>
              </w:rPr>
              <w:t> клиента</w:t>
            </w:r>
          </w:p>
        </w:tc>
      </w:tr>
      <w:tr>
        <w:trPr>
          <w:trHeight w:val="553" w:hRule="atLeast"/>
        </w:trPr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Час</w:t>
            </w:r>
          </w:p>
        </w:tc>
        <w:tc>
          <w:tcPr>
            <w:tcW w:w="702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Минут</w:t>
            </w:r>
          </w:p>
        </w:tc>
        <w:tc>
          <w:tcPr>
            <w:tcW w:w="734" w:type="dxa"/>
          </w:tcPr>
          <w:p>
            <w:pPr>
              <w:pStyle w:val="TableParagraph"/>
              <w:spacing w:line="280" w:lineRule="auto" w:before="71"/>
              <w:ind w:left="82" w:righ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Номер сумки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Сумма</w:t>
            </w:r>
          </w:p>
        </w:tc>
        <w:tc>
          <w:tcPr>
            <w:tcW w:w="734" w:type="dxa"/>
          </w:tcPr>
          <w:p>
            <w:pPr>
              <w:pStyle w:val="TableParagraph"/>
              <w:spacing w:line="280" w:lineRule="auto" w:before="71"/>
              <w:ind w:left="82" w:righ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Номер сумки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Сумма</w:t>
            </w:r>
          </w:p>
        </w:tc>
        <w:tc>
          <w:tcPr>
            <w:tcW w:w="734" w:type="dxa"/>
          </w:tcPr>
          <w:p>
            <w:pPr>
              <w:pStyle w:val="TableParagraph"/>
              <w:spacing w:line="280" w:lineRule="auto" w:before="71"/>
              <w:ind w:left="81" w:right="13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Номер сумки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Сумма</w:t>
            </w:r>
          </w:p>
        </w:tc>
        <w:tc>
          <w:tcPr>
            <w:tcW w:w="23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464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702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734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734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734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2315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909" w:type="dxa"/>
          </w:tcPr>
          <w:p>
            <w:pPr>
              <w:pStyle w:val="TableParagraph"/>
              <w:spacing w:before="71"/>
              <w:ind w:left="8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230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37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500" w:bottom="280" w:left="1559" w:right="708"/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5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2168525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7560309" cy="2168525"/>
                          <a:chExt cx="7560309" cy="2168525"/>
                        </a:xfrm>
                      </wpg:grpSpPr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170.75pt;mso-position-horizontal-relative:page;mso-position-vertical-relative:page;z-index:-17911296" id="docshapegroup521" coordorigin="0,0" coordsize="11906,3415">
                <v:shape style="position:absolute;left:0;top:0;width:4157;height:3415" type="#_x0000_t75" id="docshape522" stroked="false">
                  <v:imagedata r:id="rId5" o:title=""/>
                </v:shape>
                <v:shape style="position:absolute;left:3780;top:0;width:4344;height:3415" type="#_x0000_t75" id="docshape523" stroked="false">
                  <v:imagedata r:id="rId6" o:title=""/>
                </v:shape>
                <v:shape style="position:absolute;left:7749;top:0;width:4157;height:3415" type="#_x0000_t75" id="docshape52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5696">
                <wp:simplePos x="0" y="0"/>
                <wp:positionH relativeFrom="page">
                  <wp:posOffset>0</wp:posOffset>
                </wp:positionH>
                <wp:positionV relativeFrom="page">
                  <wp:posOffset>2108796</wp:posOffset>
                </wp:positionV>
                <wp:extent cx="7560309" cy="8583295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7560309" cy="8583295"/>
                          <a:chExt cx="7560309" cy="8583295"/>
                        </a:xfrm>
                      </wpg:grpSpPr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0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0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8400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2138400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2138400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4276800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4276800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5199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6415199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6415199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6.046951pt;width:595.3pt;height:675.85pt;mso-position-horizontal-relative:page;mso-position-vertical-relative:page;z-index:-17910784" id="docshapegroup525" coordorigin="0,3321" coordsize="11906,13517">
                <v:shape style="position:absolute;left:1796;top:3320;width:4344;height:3461" type="#_x0000_t75" id="docshape526" stroked="false">
                  <v:imagedata r:id="rId8" o:title=""/>
                </v:shape>
                <v:shape style="position:absolute;left:5765;top:3320;width:4344;height:3461" type="#_x0000_t75" id="docshape527" stroked="false">
                  <v:imagedata r:id="rId8" o:title=""/>
                </v:shape>
                <v:shape style="position:absolute;left:0;top:6688;width:4157;height:3461" type="#_x0000_t75" id="docshape528" stroked="false">
                  <v:imagedata r:id="rId9" o:title=""/>
                </v:shape>
                <v:shape style="position:absolute;left:3780;top:6688;width:4344;height:3461" type="#_x0000_t75" id="docshape529" stroked="false">
                  <v:imagedata r:id="rId8" o:title=""/>
                </v:shape>
                <v:shape style="position:absolute;left:7749;top:6688;width:4157;height:3461" type="#_x0000_t75" id="docshape530" stroked="false">
                  <v:imagedata r:id="rId10" o:title=""/>
                </v:shape>
                <v:shape style="position:absolute;left:1796;top:10056;width:4344;height:3461" type="#_x0000_t75" id="docshape531" stroked="false">
                  <v:imagedata r:id="rId8" o:title=""/>
                </v:shape>
                <v:shape style="position:absolute;left:5765;top:10056;width:4344;height:3461" type="#_x0000_t75" id="docshape532" stroked="false">
                  <v:imagedata r:id="rId8" o:title=""/>
                </v:shape>
                <v:shape style="position:absolute;left:0;top:13423;width:4157;height:3415" type="#_x0000_t75" id="docshape533" stroked="false">
                  <v:imagedata r:id="rId11" o:title=""/>
                </v:shape>
                <v:shape style="position:absolute;left:3780;top:13423;width:4344;height:3415" type="#_x0000_t75" id="docshape534" stroked="false">
                  <v:imagedata r:id="rId12" o:title=""/>
                </v:shape>
                <v:shape style="position:absolute;left:7749;top:13423;width:4157;height:3415" type="#_x0000_t75" id="docshape535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0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464"/>
        <w:gridCol w:w="702"/>
        <w:gridCol w:w="734"/>
        <w:gridCol w:w="670"/>
        <w:gridCol w:w="734"/>
        <w:gridCol w:w="670"/>
        <w:gridCol w:w="734"/>
        <w:gridCol w:w="670"/>
        <w:gridCol w:w="2315"/>
        <w:gridCol w:w="909"/>
      </w:tblGrid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13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21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22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23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24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26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27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28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29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31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31"/>
        <w:ind w:left="595"/>
      </w:pPr>
      <w:r>
        <w:rPr>
          <w:w w:val="110"/>
        </w:rPr>
        <w:t>В</w:t>
      </w:r>
      <w:r>
        <w:rPr>
          <w:spacing w:val="-4"/>
          <w:w w:val="110"/>
        </w:rPr>
        <w:t> </w:t>
      </w:r>
      <w:r>
        <w:rPr>
          <w:w w:val="110"/>
        </w:rPr>
        <w:t>случае</w:t>
      </w:r>
      <w:r>
        <w:rPr>
          <w:spacing w:val="-3"/>
          <w:w w:val="110"/>
        </w:rPr>
        <w:t> </w:t>
      </w:r>
      <w:r>
        <w:rPr>
          <w:w w:val="110"/>
        </w:rPr>
        <w:t>повторного</w:t>
      </w:r>
      <w:r>
        <w:rPr>
          <w:spacing w:val="-4"/>
          <w:w w:val="110"/>
        </w:rPr>
        <w:t> </w:t>
      </w:r>
      <w:r>
        <w:rPr>
          <w:w w:val="110"/>
        </w:rPr>
        <w:t>заезда</w:t>
      </w:r>
      <w:r>
        <w:rPr>
          <w:spacing w:val="-3"/>
          <w:w w:val="110"/>
        </w:rPr>
        <w:t> </w:t>
      </w:r>
      <w:r>
        <w:rPr>
          <w:w w:val="110"/>
        </w:rPr>
        <w:t>заполняется</w:t>
      </w:r>
      <w:r>
        <w:rPr>
          <w:spacing w:val="-4"/>
          <w:w w:val="110"/>
        </w:rPr>
        <w:t> </w:t>
      </w:r>
      <w:r>
        <w:rPr>
          <w:w w:val="110"/>
        </w:rPr>
        <w:t>следующая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таблица: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464"/>
        <w:gridCol w:w="702"/>
        <w:gridCol w:w="734"/>
        <w:gridCol w:w="670"/>
        <w:gridCol w:w="734"/>
        <w:gridCol w:w="670"/>
        <w:gridCol w:w="734"/>
        <w:gridCol w:w="670"/>
        <w:gridCol w:w="2315"/>
        <w:gridCol w:w="909"/>
      </w:tblGrid>
      <w:tr>
        <w:trPr>
          <w:trHeight w:val="553" w:hRule="atLeast"/>
        </w:trPr>
        <w:tc>
          <w:tcPr>
            <w:tcW w:w="755" w:type="dxa"/>
            <w:vMerge w:val="restart"/>
          </w:tcPr>
          <w:p>
            <w:pPr>
              <w:pStyle w:val="TableParagraph"/>
              <w:spacing w:line="280" w:lineRule="auto" w:before="71"/>
              <w:ind w:left="83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Дни</w:t>
            </w:r>
            <w:r>
              <w:rPr>
                <w:spacing w:val="-2"/>
                <w:w w:val="110"/>
                <w:sz w:val="16"/>
              </w:rPr>
              <w:t> месяца</w:t>
            </w:r>
          </w:p>
        </w:tc>
        <w:tc>
          <w:tcPr>
            <w:tcW w:w="1166" w:type="dxa"/>
            <w:gridSpan w:val="2"/>
          </w:tcPr>
          <w:p>
            <w:pPr>
              <w:pStyle w:val="TableParagraph"/>
              <w:spacing w:line="280" w:lineRule="auto" w:before="71"/>
              <w:ind w:left="83" w:right="112"/>
              <w:rPr>
                <w:sz w:val="16"/>
              </w:rPr>
            </w:pPr>
            <w:r>
              <w:rPr>
                <w:w w:val="110"/>
                <w:sz w:val="16"/>
              </w:rPr>
              <w:t>Время</w:t>
            </w:r>
            <w:r>
              <w:rPr>
                <w:spacing w:val="-1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сдачи </w:t>
            </w:r>
            <w:r>
              <w:rPr>
                <w:spacing w:val="-2"/>
                <w:w w:val="110"/>
                <w:sz w:val="16"/>
              </w:rPr>
              <w:t>сумки</w:t>
            </w:r>
          </w:p>
        </w:tc>
        <w:tc>
          <w:tcPr>
            <w:tcW w:w="4212" w:type="dxa"/>
            <w:gridSpan w:val="6"/>
          </w:tcPr>
          <w:p>
            <w:pPr>
              <w:pStyle w:val="TableParagraph"/>
              <w:spacing w:line="280" w:lineRule="auto" w:before="71"/>
              <w:ind w:left="82"/>
              <w:rPr>
                <w:sz w:val="16"/>
              </w:rPr>
            </w:pPr>
            <w:r>
              <w:rPr>
                <w:w w:val="110"/>
                <w:sz w:val="16"/>
              </w:rPr>
              <w:t>Информация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об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инкассируемых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банкнот,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монет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и </w:t>
            </w:r>
            <w:r>
              <w:rPr>
                <w:spacing w:val="-2"/>
                <w:w w:val="110"/>
                <w:sz w:val="16"/>
              </w:rPr>
              <w:t>ценностях</w:t>
            </w:r>
          </w:p>
        </w:tc>
        <w:tc>
          <w:tcPr>
            <w:tcW w:w="2315" w:type="dxa"/>
            <w:vMerge w:val="restart"/>
          </w:tcPr>
          <w:p>
            <w:pPr>
              <w:pStyle w:val="TableParagraph"/>
              <w:spacing w:line="280" w:lineRule="auto" w:before="71"/>
              <w:ind w:left="81" w:right="385"/>
              <w:rPr>
                <w:sz w:val="16"/>
              </w:rPr>
            </w:pPr>
            <w:r>
              <w:rPr>
                <w:w w:val="110"/>
                <w:sz w:val="16"/>
              </w:rPr>
              <w:t>Номер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порожней</w:t>
            </w:r>
            <w:r>
              <w:rPr>
                <w:spacing w:val="-11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сумки, принятой</w:t>
            </w:r>
            <w:r>
              <w:rPr>
                <w:spacing w:val="-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от </w:t>
            </w:r>
            <w:r>
              <w:rPr>
                <w:spacing w:val="-2"/>
                <w:w w:val="110"/>
                <w:sz w:val="16"/>
              </w:rPr>
              <w:t>инкассатора-сборщика</w:t>
            </w:r>
          </w:p>
        </w:tc>
        <w:tc>
          <w:tcPr>
            <w:tcW w:w="909" w:type="dxa"/>
            <w:vMerge w:val="restart"/>
          </w:tcPr>
          <w:p>
            <w:pPr>
              <w:pStyle w:val="TableParagraph"/>
              <w:spacing w:line="280" w:lineRule="auto" w:before="71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Подпись</w:t>
            </w:r>
            <w:r>
              <w:rPr>
                <w:spacing w:val="-2"/>
                <w:w w:val="110"/>
                <w:sz w:val="16"/>
              </w:rPr>
              <w:t> клиента</w:t>
            </w:r>
          </w:p>
        </w:tc>
      </w:tr>
      <w:tr>
        <w:trPr>
          <w:trHeight w:val="553" w:hRule="atLeast"/>
        </w:trPr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Час</w:t>
            </w:r>
          </w:p>
        </w:tc>
        <w:tc>
          <w:tcPr>
            <w:tcW w:w="702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Минут</w:t>
            </w:r>
          </w:p>
        </w:tc>
        <w:tc>
          <w:tcPr>
            <w:tcW w:w="734" w:type="dxa"/>
          </w:tcPr>
          <w:p>
            <w:pPr>
              <w:pStyle w:val="TableParagraph"/>
              <w:spacing w:line="280" w:lineRule="auto" w:before="71"/>
              <w:ind w:left="82" w:righ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Номер сумки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Сумма</w:t>
            </w:r>
          </w:p>
        </w:tc>
        <w:tc>
          <w:tcPr>
            <w:tcW w:w="734" w:type="dxa"/>
          </w:tcPr>
          <w:p>
            <w:pPr>
              <w:pStyle w:val="TableParagraph"/>
              <w:spacing w:line="280" w:lineRule="auto" w:before="71"/>
              <w:ind w:left="82" w:righ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Номер сумки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Сумма</w:t>
            </w:r>
          </w:p>
        </w:tc>
        <w:tc>
          <w:tcPr>
            <w:tcW w:w="734" w:type="dxa"/>
          </w:tcPr>
          <w:p>
            <w:pPr>
              <w:pStyle w:val="TableParagraph"/>
              <w:spacing w:line="280" w:lineRule="auto" w:before="71"/>
              <w:ind w:left="81" w:right="13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Номер сумки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Сумма</w:t>
            </w:r>
          </w:p>
        </w:tc>
        <w:tc>
          <w:tcPr>
            <w:tcW w:w="23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464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702" w:type="dxa"/>
          </w:tcPr>
          <w:p>
            <w:pPr>
              <w:pStyle w:val="TableParagraph"/>
              <w:spacing w:before="71"/>
              <w:ind w:left="8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734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734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734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670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2315" w:type="dxa"/>
          </w:tcPr>
          <w:p>
            <w:pPr>
              <w:pStyle w:val="TableParagraph"/>
              <w:spacing w:before="71"/>
              <w:ind w:left="8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909" w:type="dxa"/>
          </w:tcPr>
          <w:p>
            <w:pPr>
              <w:pStyle w:val="TableParagraph"/>
              <w:spacing w:before="71"/>
              <w:ind w:left="8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7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tabs>
          <w:tab w:pos="6837" w:val="left" w:leader="none"/>
        </w:tabs>
        <w:spacing w:line="400" w:lineRule="auto" w:before="130"/>
        <w:ind w:left="595" w:right="2753"/>
      </w:pPr>
      <w:r>
        <w:rPr>
          <w:w w:val="110"/>
        </w:rPr>
        <w:t>Итого: </w:t>
      </w:r>
      <w:r>
        <w:rPr>
          <w:u w:val="single"/>
        </w:rPr>
        <w:tab/>
      </w:r>
      <w:r>
        <w:rPr>
          <w:spacing w:val="-27"/>
          <w:u w:val="single"/>
        </w:rPr>
        <w:t> </w:t>
      </w:r>
      <w:r>
        <w:rPr/>
        <w:t> </w:t>
      </w:r>
      <w:r>
        <w:rPr>
          <w:w w:val="110"/>
        </w:rPr>
        <w:t>(количество инкассированных сумок повторным заездом) Всего: </w:t>
      </w:r>
      <w:r>
        <w:rPr>
          <w:u w:val="single"/>
        </w:rPr>
        <w:tab/>
      </w:r>
      <w:r>
        <w:rPr/>
        <w:t> </w:t>
      </w:r>
      <w:r>
        <w:rPr>
          <w:w w:val="110"/>
        </w:rPr>
        <w:t>(количество инкассированных сумок за месяц)</w:t>
      </w:r>
    </w:p>
    <w:p>
      <w:pPr>
        <w:pStyle w:val="BodyText"/>
        <w:tabs>
          <w:tab w:pos="6975" w:val="left" w:leader="none"/>
        </w:tabs>
        <w:spacing w:line="250" w:lineRule="exact"/>
        <w:ind w:left="595"/>
      </w:pPr>
      <w:r>
        <w:rPr>
          <w:w w:val="110"/>
        </w:rPr>
        <w:t>Проверил: </w:t>
      </w:r>
      <w:r>
        <w:rPr>
          <w:u w:val="single"/>
        </w:rPr>
        <w:tab/>
      </w:r>
    </w:p>
    <w:p>
      <w:pPr>
        <w:pStyle w:val="BodyText"/>
        <w:spacing w:line="400" w:lineRule="auto" w:before="169"/>
        <w:ind w:left="595" w:right="301"/>
      </w:pPr>
      <w:r>
        <w:rPr>
          <w:w w:val="110"/>
        </w:rPr>
        <w:t>(подпись) (фамилия, имя отчество (при его наличии) руководителя или </w:t>
      </w:r>
      <w:r>
        <w:rPr>
          <w:w w:val="110"/>
        </w:rPr>
        <w:t>дежурного инкассатора подразделения инкассации банка, инкассаторской организации)</w:t>
      </w:r>
    </w:p>
    <w:p>
      <w:pPr>
        <w:spacing w:line="227" w:lineRule="exact" w:before="0"/>
        <w:ind w:left="595" w:right="0" w:firstLine="0"/>
        <w:jc w:val="left"/>
        <w:rPr>
          <w:sz w:val="20"/>
        </w:rPr>
      </w:pPr>
      <w:r>
        <w:rPr>
          <w:w w:val="110"/>
          <w:sz w:val="20"/>
        </w:rPr>
        <w:t>Примечание.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Если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выручка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не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сдана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инкассаторам,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клиент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строке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за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эту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дату</w:t>
      </w:r>
    </w:p>
    <w:p>
      <w:pPr>
        <w:pStyle w:val="BodyText"/>
        <w:spacing w:before="166"/>
        <w:ind w:left="595"/>
      </w:pPr>
      <w:r>
        <w:rPr>
          <w:w w:val="110"/>
        </w:rPr>
        <w:t>указывает</w:t>
      </w:r>
      <w:r>
        <w:rPr>
          <w:spacing w:val="-1"/>
          <w:w w:val="110"/>
        </w:rPr>
        <w:t> </w:t>
      </w:r>
      <w:r>
        <w:rPr>
          <w:w w:val="110"/>
        </w:rPr>
        <w:t>причину несдачи денег.</w:t>
      </w:r>
      <w:r>
        <w:rPr>
          <w:spacing w:val="-1"/>
          <w:w w:val="110"/>
        </w:rPr>
        <w:t> </w:t>
      </w:r>
      <w:r>
        <w:rPr>
          <w:w w:val="110"/>
        </w:rPr>
        <w:t>Исправления допущенных ошибок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делаются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spacing w:before="1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38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10272" id="docshapegroup536" coordorigin="0,0" coordsize="11906,16838">
                <v:shape style="position:absolute;left:0;top:0;width:4157;height:3415" type="#_x0000_t75" id="docshape537" stroked="false">
                  <v:imagedata r:id="rId5" o:title=""/>
                </v:shape>
                <v:shape style="position:absolute;left:3780;top:0;width:4344;height:3415" type="#_x0000_t75" id="docshape538" stroked="false">
                  <v:imagedata r:id="rId6" o:title=""/>
                </v:shape>
                <v:shape style="position:absolute;left:7749;top:0;width:4157;height:3415" type="#_x0000_t75" id="docshape539" stroked="false">
                  <v:imagedata r:id="rId7" o:title=""/>
                </v:shape>
                <v:shape style="position:absolute;left:1796;top:3320;width:4344;height:3461" type="#_x0000_t75" id="docshape540" stroked="false">
                  <v:imagedata r:id="rId8" o:title=""/>
                </v:shape>
                <v:shape style="position:absolute;left:5765;top:3320;width:4344;height:3461" type="#_x0000_t75" id="docshape541" stroked="false">
                  <v:imagedata r:id="rId8" o:title=""/>
                </v:shape>
                <v:shape style="position:absolute;left:0;top:6688;width:4157;height:3461" type="#_x0000_t75" id="docshape542" stroked="false">
                  <v:imagedata r:id="rId9" o:title=""/>
                </v:shape>
                <v:shape style="position:absolute;left:3780;top:6688;width:4344;height:3461" type="#_x0000_t75" id="docshape543" stroked="false">
                  <v:imagedata r:id="rId8" o:title=""/>
                </v:shape>
                <v:shape style="position:absolute;left:7749;top:6688;width:4157;height:3461" type="#_x0000_t75" id="docshape544" stroked="false">
                  <v:imagedata r:id="rId10" o:title=""/>
                </v:shape>
                <v:shape style="position:absolute;left:1796;top:10056;width:4344;height:3461" type="#_x0000_t75" id="docshape545" stroked="false">
                  <v:imagedata r:id="rId8" o:title=""/>
                </v:shape>
                <v:shape style="position:absolute;left:5765;top:10056;width:4344;height:3461" type="#_x0000_t75" id="docshape546" stroked="false">
                  <v:imagedata r:id="rId8" o:title=""/>
                </v:shape>
                <v:shape style="position:absolute;left:0;top:13423;width:4157;height:3415" type="#_x0000_t75" id="docshape547" stroked="false">
                  <v:imagedata r:id="rId11" o:title=""/>
                </v:shape>
                <v:shape style="position:absolute;left:3780;top:13423;width:4344;height:3415" type="#_x0000_t75" id="docshape548" stroked="false">
                  <v:imagedata r:id="rId12" o:title=""/>
                </v:shape>
                <v:shape style="position:absolute;left:7749;top:13423;width:4157;height:3415" type="#_x0000_t75" id="docshape54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4"/>
          <w:w w:val="110"/>
        </w:rPr>
        <w:t>путем</w:t>
      </w:r>
    </w:p>
    <w:p>
      <w:pPr>
        <w:pStyle w:val="BodyText"/>
        <w:spacing w:line="420" w:lineRule="atLeast" w:before="2"/>
        <w:ind w:left="595" w:right="301"/>
      </w:pPr>
      <w:r>
        <w:rPr>
          <w:w w:val="110"/>
        </w:rPr>
        <w:t>вычеркивания ошибочно сделанной надписи, а надпись совершается на полях карточки. При сдаче и получении двух и более сумок в графах "Номер сумки с денежной</w:t>
      </w:r>
      <w:r>
        <w:rPr>
          <w:spacing w:val="-4"/>
          <w:w w:val="110"/>
        </w:rPr>
        <w:t> </w:t>
      </w:r>
      <w:r>
        <w:rPr>
          <w:w w:val="110"/>
        </w:rPr>
        <w:t>выручкой"</w:t>
      </w:r>
      <w:r>
        <w:rPr>
          <w:spacing w:val="-4"/>
          <w:w w:val="110"/>
        </w:rPr>
        <w:t> </w:t>
      </w:r>
      <w:r>
        <w:rPr>
          <w:w w:val="110"/>
        </w:rPr>
        <w:t>и</w:t>
      </w:r>
      <w:r>
        <w:rPr>
          <w:spacing w:val="-4"/>
          <w:w w:val="110"/>
        </w:rPr>
        <w:t> </w:t>
      </w:r>
      <w:r>
        <w:rPr>
          <w:w w:val="110"/>
        </w:rPr>
        <w:t>"Номер</w:t>
      </w:r>
      <w:r>
        <w:rPr>
          <w:spacing w:val="-4"/>
          <w:w w:val="110"/>
        </w:rPr>
        <w:t> </w:t>
      </w:r>
      <w:r>
        <w:rPr>
          <w:w w:val="110"/>
        </w:rPr>
        <w:t>принятой</w:t>
      </w:r>
      <w:r>
        <w:rPr>
          <w:spacing w:val="-4"/>
          <w:w w:val="110"/>
        </w:rPr>
        <w:t> </w:t>
      </w:r>
      <w:r>
        <w:rPr>
          <w:w w:val="110"/>
        </w:rPr>
        <w:t>от</w:t>
      </w:r>
      <w:r>
        <w:rPr>
          <w:spacing w:val="-4"/>
          <w:w w:val="110"/>
        </w:rPr>
        <w:t> </w:t>
      </w:r>
      <w:r>
        <w:rPr>
          <w:w w:val="110"/>
        </w:rPr>
        <w:t>инкассатора</w:t>
      </w:r>
      <w:r>
        <w:rPr>
          <w:spacing w:val="-4"/>
          <w:w w:val="110"/>
        </w:rPr>
        <w:t> </w:t>
      </w:r>
      <w:r>
        <w:rPr>
          <w:w w:val="110"/>
        </w:rPr>
        <w:t>порожней</w:t>
      </w:r>
      <w:r>
        <w:rPr>
          <w:spacing w:val="-4"/>
          <w:w w:val="110"/>
        </w:rPr>
        <w:t> </w:t>
      </w:r>
      <w:r>
        <w:rPr>
          <w:w w:val="110"/>
        </w:rPr>
        <w:t>сумки"</w:t>
      </w:r>
      <w:r>
        <w:rPr>
          <w:spacing w:val="-4"/>
          <w:w w:val="110"/>
        </w:rPr>
        <w:t> </w:t>
      </w:r>
      <w:r>
        <w:rPr>
          <w:w w:val="110"/>
        </w:rPr>
        <w:t>вместо номеров указывается прописью количество сумок. Сдача денег при повторном</w:t>
      </w:r>
    </w:p>
    <w:p>
      <w:pPr>
        <w:pStyle w:val="BodyText"/>
        <w:spacing w:before="49"/>
      </w:pPr>
      <w:r>
        <w:rPr>
          <w:spacing w:val="-2"/>
          <w:w w:val="115"/>
        </w:rPr>
        <w:t>заезде</w:t>
      </w:r>
    </w:p>
    <w:p>
      <w:pPr>
        <w:pStyle w:val="BodyText"/>
        <w:spacing w:line="280" w:lineRule="auto" w:before="169"/>
        <w:ind w:right="301" w:firstLine="453"/>
      </w:pPr>
      <w:r>
        <w:rPr>
          <w:w w:val="110"/>
        </w:rPr>
        <w:t>инкассаторов отмечается в разделе "Повторные заезды". Инкассатор не </w:t>
      </w:r>
      <w:r>
        <w:rPr>
          <w:w w:val="110"/>
        </w:rPr>
        <w:t>производит </w:t>
      </w:r>
      <w:r>
        <w:rPr>
          <w:spacing w:val="-2"/>
          <w:w w:val="110"/>
        </w:rPr>
        <w:t>записей.</w:t>
      </w:r>
    </w:p>
    <w:p>
      <w:pPr>
        <w:pStyle w:val="BodyText"/>
        <w:spacing w:before="65"/>
        <w:ind w:left="0"/>
      </w:pPr>
    </w:p>
    <w:p>
      <w:pPr>
        <w:spacing w:before="0"/>
        <w:ind w:left="396" w:right="0" w:firstLine="0"/>
        <w:jc w:val="left"/>
        <w:rPr>
          <w:sz w:val="20"/>
        </w:rPr>
      </w:pPr>
      <w:r>
        <w:rPr>
          <w:w w:val="105"/>
          <w:sz w:val="20"/>
        </w:rPr>
        <w:t>Приложение</w:t>
      </w:r>
      <w:r>
        <w:rPr>
          <w:spacing w:val="36"/>
          <w:w w:val="110"/>
          <w:sz w:val="20"/>
        </w:rPr>
        <w:t> </w:t>
      </w:r>
      <w:r>
        <w:rPr>
          <w:spacing w:val="-10"/>
          <w:w w:val="110"/>
          <w:sz w:val="20"/>
        </w:rPr>
        <w:t>3</w:t>
      </w:r>
    </w:p>
    <w:p>
      <w:pPr>
        <w:spacing w:line="280" w:lineRule="auto" w:before="176"/>
        <w:ind w:left="396" w:right="301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ценностей в банках второго уровня, филиалах банков-нерезидентов Республики Казахстан, Национальном операторе почты и юридических лицах, исключительной деятельностью которых является инкассация банкнот, монет и ценностей</w:t>
      </w:r>
    </w:p>
    <w:p>
      <w:pPr>
        <w:spacing w:before="140"/>
        <w:ind w:left="396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Форма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6"/>
        <w:ind w:left="0"/>
        <w:rPr>
          <w:sz w:val="20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39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tabs>
          <w:tab w:pos="5116" w:val="left" w:leader="none"/>
        </w:tabs>
        <w:spacing w:line="280" w:lineRule="auto" w:before="104"/>
        <w:ind w:left="141" w:right="613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6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384" cy="228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15" y="0"/>
                            <a:ext cx="3858768" cy="228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615" y="0"/>
                            <a:ext cx="3711387" cy="228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15" y="734856"/>
                            <a:ext cx="3858768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616" y="734856"/>
                            <a:ext cx="3858767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6856"/>
                            <a:ext cx="3711384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15" y="2246856"/>
                            <a:ext cx="3858768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615" y="2246856"/>
                            <a:ext cx="3711387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15" y="3758856"/>
                            <a:ext cx="3858768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616" y="3758856"/>
                            <a:ext cx="3858767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856"/>
                            <a:ext cx="3711384" cy="2289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15" y="5270856"/>
                            <a:ext cx="3858768" cy="2289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615" y="5270856"/>
                            <a:ext cx="3711387" cy="2289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841.9pt;height:595.3pt;mso-position-horizontal-relative:page;mso-position-vertical-relative:page;z-index:-17909760" id="docshapegroup550" coordorigin="0,0" coordsize="16838,11906">
                <v:shape style="position:absolute;left:0;top:0;width:5845;height:3605" type="#_x0000_t75" id="docshape551" stroked="false">
                  <v:imagedata r:id="rId14" o:title=""/>
                </v:shape>
                <v:shape style="position:absolute;left:5380;top:0;width:6077;height:3605" type="#_x0000_t75" id="docshape552" stroked="false">
                  <v:imagedata r:id="rId15" o:title=""/>
                </v:shape>
                <v:shape style="position:absolute;left:10993;top:0;width:5845;height:3605" type="#_x0000_t75" id="docshape553" stroked="false">
                  <v:imagedata r:id="rId16" o:title=""/>
                </v:shape>
                <v:shape style="position:absolute;left:2574;top:1157;width:6077;height:4829" type="#_x0000_t75" id="docshape554" stroked="false">
                  <v:imagedata r:id="rId17" o:title=""/>
                </v:shape>
                <v:shape style="position:absolute;left:8186;top:1157;width:6077;height:4829" type="#_x0000_t75" id="docshape555" stroked="false">
                  <v:imagedata r:id="rId17" o:title=""/>
                </v:shape>
                <v:shape style="position:absolute;left:0;top:3538;width:5845;height:4829" type="#_x0000_t75" id="docshape556" stroked="false">
                  <v:imagedata r:id="rId18" o:title=""/>
                </v:shape>
                <v:shape style="position:absolute;left:5380;top:3538;width:6077;height:4829" type="#_x0000_t75" id="docshape557" stroked="false">
                  <v:imagedata r:id="rId17" o:title=""/>
                </v:shape>
                <v:shape style="position:absolute;left:10993;top:3538;width:5845;height:4829" type="#_x0000_t75" id="docshape558" stroked="false">
                  <v:imagedata r:id="rId19" o:title=""/>
                </v:shape>
                <v:shape style="position:absolute;left:2574;top:5919;width:6077;height:4829" type="#_x0000_t75" id="docshape559" stroked="false">
                  <v:imagedata r:id="rId17" o:title=""/>
                </v:shape>
                <v:shape style="position:absolute;left:8186;top:5919;width:6077;height:4829" type="#_x0000_t75" id="docshape560" stroked="false">
                  <v:imagedata r:id="rId17" o:title=""/>
                </v:shape>
                <v:shape style="position:absolute;left:0;top:8300;width:5845;height:3606" type="#_x0000_t75" id="docshape561" stroked="false">
                  <v:imagedata r:id="rId20" o:title=""/>
                </v:shape>
                <v:shape style="position:absolute;left:5380;top:8300;width:6077;height:3606" type="#_x0000_t75" id="docshape562" stroked="false">
                  <v:imagedata r:id="rId21" o:title=""/>
                </v:shape>
                <v:shape style="position:absolute;left:10993;top:8300;width:5845;height:3606" type="#_x0000_t75" id="docshape563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z w:val="24"/>
          <w:u w:val="single"/>
        </w:rPr>
        <w:tab/>
      </w:r>
      <w:r>
        <w:rPr>
          <w:b/>
          <w:w w:val="110"/>
          <w:sz w:val="24"/>
        </w:rPr>
        <w:t>(наименование банка, осуществляющего инкассацию, банкнот, монет и</w:t>
      </w:r>
      <w:r>
        <w:rPr>
          <w:b/>
          <w:w w:val="115"/>
          <w:sz w:val="24"/>
        </w:rPr>
        <w:t> ценностей, инкассаторской организации)</w:t>
      </w:r>
    </w:p>
    <w:p>
      <w:pPr>
        <w:pStyle w:val="BodyText"/>
        <w:spacing w:before="77"/>
        <w:ind w:left="0"/>
        <w:rPr>
          <w:b/>
          <w:sz w:val="24"/>
        </w:rPr>
      </w:pPr>
    </w:p>
    <w:p>
      <w:pPr>
        <w:spacing w:line="280" w:lineRule="auto" w:before="1"/>
        <w:ind w:left="141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Журнал для учета выданных и полученных документов и средств при осуществлении инкассации банкнот, монет и</w:t>
      </w:r>
      <w:r>
        <w:rPr>
          <w:b/>
          <w:spacing w:val="40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ценностей</w:t>
      </w:r>
    </w:p>
    <w:p>
      <w:pPr>
        <w:tabs>
          <w:tab w:pos="1410" w:val="left" w:leader="none"/>
          <w:tab w:pos="1742" w:val="left" w:leader="none"/>
          <w:tab w:pos="3466" w:val="left" w:leader="none"/>
          <w:tab w:pos="3798" w:val="left" w:leader="none"/>
        </w:tabs>
        <w:spacing w:line="676" w:lineRule="exact" w:before="37"/>
        <w:ind w:left="141" w:right="10227" w:firstLine="0"/>
        <w:jc w:val="left"/>
        <w:rPr>
          <w:b/>
          <w:sz w:val="24"/>
        </w:rPr>
      </w:pPr>
      <w:r>
        <w:rPr>
          <w:b/>
          <w:sz w:val="24"/>
        </w:rPr>
        <w:t>Начат: "</w:t>
      </w:r>
      <w:r>
        <w:rPr>
          <w:sz w:val="24"/>
          <w:u w:val="single"/>
        </w:rPr>
        <w:tab/>
      </w:r>
      <w:r>
        <w:rPr>
          <w:b/>
          <w:sz w:val="24"/>
        </w:rPr>
        <w:t>" </w:t>
      </w:r>
      <w:r>
        <w:rPr>
          <w:sz w:val="24"/>
          <w:u w:val="single"/>
        </w:rPr>
        <w:tab/>
        <w:tab/>
      </w:r>
      <w:r>
        <w:rPr>
          <w:b/>
          <w:spacing w:val="-4"/>
          <w:sz w:val="24"/>
        </w:rPr>
        <w:t>года </w:t>
      </w:r>
      <w:r>
        <w:rPr>
          <w:b/>
          <w:sz w:val="24"/>
        </w:rPr>
        <w:t>Окончен: "</w:t>
      </w:r>
      <w:r>
        <w:rPr>
          <w:sz w:val="24"/>
          <w:u w:val="single"/>
        </w:rPr>
        <w:tab/>
        <w:tab/>
      </w:r>
      <w:r>
        <w:rPr>
          <w:b/>
          <w:sz w:val="24"/>
        </w:rPr>
        <w:t>" </w:t>
      </w:r>
      <w:r>
        <w:rPr>
          <w:sz w:val="24"/>
          <w:u w:val="single"/>
        </w:rPr>
        <w:tab/>
        <w:tab/>
      </w:r>
      <w:r>
        <w:rPr>
          <w:b/>
          <w:spacing w:val="-4"/>
          <w:sz w:val="24"/>
        </w:rPr>
        <w:t>года</w:t>
      </w:r>
    </w:p>
    <w:p>
      <w:pPr>
        <w:pStyle w:val="BodyText"/>
        <w:spacing w:before="8"/>
        <w:ind w:left="0"/>
        <w:rPr>
          <w:b/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5"/>
        <w:gridCol w:w="2581"/>
        <w:gridCol w:w="1175"/>
        <w:gridCol w:w="764"/>
        <w:gridCol w:w="1109"/>
        <w:gridCol w:w="1418"/>
        <w:gridCol w:w="1967"/>
        <w:gridCol w:w="1678"/>
        <w:gridCol w:w="2284"/>
      </w:tblGrid>
      <w:tr>
        <w:trPr>
          <w:trHeight w:val="931" w:hRule="atLeast"/>
        </w:trPr>
        <w:tc>
          <w:tcPr>
            <w:tcW w:w="1315" w:type="dxa"/>
            <w:vMerge w:val="restart"/>
          </w:tcPr>
          <w:p>
            <w:pPr>
              <w:pStyle w:val="TableParagraph"/>
              <w:spacing w:line="280" w:lineRule="auto" w:before="74"/>
              <w:ind w:left="83" w:right="70"/>
              <w:rPr>
                <w:sz w:val="20"/>
              </w:rPr>
            </w:pPr>
            <w:r>
              <w:rPr>
                <w:w w:val="110"/>
                <w:sz w:val="20"/>
              </w:rPr>
              <w:t>Дата и время (в часах и </w:t>
            </w:r>
            <w:r>
              <w:rPr>
                <w:spacing w:val="-2"/>
                <w:w w:val="110"/>
                <w:sz w:val="20"/>
              </w:rPr>
              <w:t>минутах) выдачи</w:t>
            </w:r>
          </w:p>
        </w:tc>
        <w:tc>
          <w:tcPr>
            <w:tcW w:w="2581" w:type="dxa"/>
            <w:vMerge w:val="restart"/>
          </w:tcPr>
          <w:p>
            <w:pPr>
              <w:pStyle w:val="TableParagraph"/>
              <w:spacing w:line="280" w:lineRule="auto" w:before="74"/>
              <w:ind w:left="83" w:right="79"/>
              <w:rPr>
                <w:sz w:val="20"/>
              </w:rPr>
            </w:pPr>
            <w:r>
              <w:rPr>
                <w:w w:val="110"/>
                <w:sz w:val="20"/>
              </w:rPr>
              <w:t>Фамилия,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имя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отчество (при его наличии) </w:t>
            </w:r>
            <w:r>
              <w:rPr>
                <w:spacing w:val="-2"/>
                <w:w w:val="110"/>
                <w:sz w:val="20"/>
              </w:rPr>
              <w:t>работников подразделения </w:t>
            </w:r>
            <w:r>
              <w:rPr>
                <w:w w:val="110"/>
                <w:sz w:val="20"/>
              </w:rPr>
              <w:t>инкассации банка, </w:t>
            </w:r>
            <w:r>
              <w:rPr>
                <w:spacing w:val="-2"/>
                <w:w w:val="110"/>
                <w:sz w:val="20"/>
              </w:rPr>
              <w:t>инкассаторской организации</w:t>
            </w:r>
          </w:p>
        </w:tc>
        <w:tc>
          <w:tcPr>
            <w:tcW w:w="1175" w:type="dxa"/>
            <w:vMerge w:val="restart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Номер маршрута</w:t>
            </w:r>
          </w:p>
        </w:tc>
        <w:tc>
          <w:tcPr>
            <w:tcW w:w="6936" w:type="dxa"/>
            <w:gridSpan w:val="5"/>
          </w:tcPr>
          <w:p>
            <w:pPr>
              <w:pStyle w:val="TableParagraph"/>
              <w:spacing w:line="280" w:lineRule="auto" w:before="74"/>
              <w:ind w:left="82" w:right="323"/>
              <w:rPr>
                <w:sz w:val="20"/>
              </w:rPr>
            </w:pPr>
            <w:r>
              <w:rPr>
                <w:w w:val="110"/>
                <w:sz w:val="20"/>
              </w:rPr>
              <w:t>Документы и средства, выданные работникам подразделения инкассации банка, инкассаторской организации (указать </w:t>
            </w:r>
            <w:r>
              <w:rPr>
                <w:w w:val="110"/>
                <w:sz w:val="20"/>
              </w:rPr>
              <w:t>количество </w:t>
            </w:r>
            <w:r>
              <w:rPr>
                <w:spacing w:val="-2"/>
                <w:w w:val="110"/>
                <w:sz w:val="20"/>
              </w:rPr>
              <w:t>прописью)</w:t>
            </w:r>
          </w:p>
        </w:tc>
        <w:tc>
          <w:tcPr>
            <w:tcW w:w="2284" w:type="dxa"/>
            <w:vMerge w:val="restart"/>
          </w:tcPr>
          <w:p>
            <w:pPr>
              <w:pStyle w:val="TableParagraph"/>
              <w:spacing w:line="280" w:lineRule="auto" w:before="74"/>
              <w:ind w:left="78"/>
              <w:rPr>
                <w:sz w:val="20"/>
              </w:rPr>
            </w:pPr>
            <w:r>
              <w:rPr>
                <w:w w:val="110"/>
                <w:sz w:val="20"/>
              </w:rPr>
              <w:t>Подпись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работников </w:t>
            </w:r>
            <w:r>
              <w:rPr>
                <w:spacing w:val="-2"/>
                <w:w w:val="110"/>
                <w:sz w:val="20"/>
              </w:rPr>
              <w:t>подразделения </w:t>
            </w:r>
            <w:r>
              <w:rPr>
                <w:w w:val="110"/>
                <w:sz w:val="20"/>
              </w:rPr>
              <w:t>инкассации банка, </w:t>
            </w:r>
            <w:r>
              <w:rPr>
                <w:spacing w:val="-2"/>
                <w:w w:val="110"/>
                <w:sz w:val="20"/>
              </w:rPr>
              <w:t>инкассаторской организации</w:t>
            </w:r>
          </w:p>
        </w:tc>
      </w:tr>
      <w:tr>
        <w:trPr>
          <w:trHeight w:val="1201" w:hRule="atLeast"/>
        </w:trPr>
        <w:tc>
          <w:tcPr>
            <w:tcW w:w="13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4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Сумка</w:t>
            </w:r>
          </w:p>
        </w:tc>
        <w:tc>
          <w:tcPr>
            <w:tcW w:w="1109" w:type="dxa"/>
          </w:tcPr>
          <w:p>
            <w:pPr>
              <w:pStyle w:val="TableParagraph"/>
              <w:spacing w:line="280" w:lineRule="auto" w:before="74"/>
              <w:ind w:left="8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Явочная карточка</w:t>
            </w:r>
          </w:p>
        </w:tc>
        <w:tc>
          <w:tcPr>
            <w:tcW w:w="1418" w:type="dxa"/>
          </w:tcPr>
          <w:p>
            <w:pPr>
              <w:pStyle w:val="TableParagraph"/>
              <w:spacing w:line="280" w:lineRule="auto" w:before="74"/>
              <w:ind w:left="80"/>
              <w:rPr>
                <w:sz w:val="20"/>
              </w:rPr>
            </w:pPr>
            <w:r>
              <w:rPr>
                <w:w w:val="110"/>
                <w:sz w:val="20"/>
              </w:rPr>
              <w:t>Штамп с </w:t>
            </w:r>
            <w:r>
              <w:rPr>
                <w:spacing w:val="-2"/>
                <w:w w:val="110"/>
                <w:sz w:val="20"/>
              </w:rPr>
              <w:t>указанием номера маршрута</w:t>
            </w:r>
          </w:p>
        </w:tc>
        <w:tc>
          <w:tcPr>
            <w:tcW w:w="1967" w:type="dxa"/>
          </w:tcPr>
          <w:p>
            <w:pPr>
              <w:pStyle w:val="TableParagraph"/>
              <w:spacing w:line="280" w:lineRule="auto" w:before="74"/>
              <w:ind w:left="7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Индивидуальные </w:t>
            </w:r>
            <w:r>
              <w:rPr>
                <w:w w:val="110"/>
                <w:sz w:val="20"/>
              </w:rPr>
              <w:t>средства </w:t>
            </w:r>
            <w:r>
              <w:rPr>
                <w:spacing w:val="-2"/>
                <w:w w:val="110"/>
                <w:sz w:val="20"/>
              </w:rPr>
              <w:t>защиты</w:t>
            </w:r>
          </w:p>
        </w:tc>
        <w:tc>
          <w:tcPr>
            <w:tcW w:w="1678" w:type="dxa"/>
          </w:tcPr>
          <w:p>
            <w:pPr>
              <w:pStyle w:val="TableParagraph"/>
              <w:spacing w:line="280" w:lineRule="auto" w:before="74"/>
              <w:ind w:left="7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Доверенность (указать реквизиты)</w:t>
            </w:r>
          </w:p>
        </w:tc>
        <w:tc>
          <w:tcPr>
            <w:tcW w:w="22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1" w:hRule="atLeast"/>
        </w:trPr>
        <w:tc>
          <w:tcPr>
            <w:tcW w:w="1315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581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175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764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109" w:type="dxa"/>
          </w:tcPr>
          <w:p>
            <w:pPr>
              <w:pStyle w:val="TableParagraph"/>
              <w:spacing w:before="74"/>
              <w:ind w:left="8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418" w:type="dxa"/>
          </w:tcPr>
          <w:p>
            <w:pPr>
              <w:pStyle w:val="TableParagraph"/>
              <w:spacing w:before="74"/>
              <w:ind w:left="8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967" w:type="dxa"/>
          </w:tcPr>
          <w:p>
            <w:pPr>
              <w:pStyle w:val="TableParagraph"/>
              <w:spacing w:before="74"/>
              <w:ind w:left="7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1678" w:type="dxa"/>
          </w:tcPr>
          <w:p>
            <w:pPr>
              <w:pStyle w:val="TableParagraph"/>
              <w:spacing w:before="74"/>
              <w:ind w:left="7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2284" w:type="dxa"/>
          </w:tcPr>
          <w:p>
            <w:pPr>
              <w:pStyle w:val="TableParagraph"/>
              <w:spacing w:before="74"/>
              <w:ind w:left="7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</w:tr>
    </w:tbl>
    <w:p>
      <w:pPr>
        <w:pStyle w:val="BodyText"/>
        <w:spacing w:before="130"/>
        <w:ind w:left="595"/>
      </w:pPr>
      <w:r>
        <w:rPr>
          <w:w w:val="110"/>
        </w:rPr>
        <w:t>продолжение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таблицы: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"/>
        <w:gridCol w:w="1187"/>
        <w:gridCol w:w="1621"/>
        <w:gridCol w:w="2104"/>
        <w:gridCol w:w="1837"/>
        <w:gridCol w:w="1387"/>
        <w:gridCol w:w="4016"/>
        <w:gridCol w:w="1355"/>
      </w:tblGrid>
      <w:tr>
        <w:trPr>
          <w:trHeight w:val="931" w:hRule="atLeast"/>
        </w:trPr>
        <w:tc>
          <w:tcPr>
            <w:tcW w:w="7531" w:type="dxa"/>
            <w:gridSpan w:val="5"/>
          </w:tcPr>
          <w:p>
            <w:pPr>
              <w:pStyle w:val="TableParagraph"/>
              <w:spacing w:line="280" w:lineRule="auto" w:before="74"/>
              <w:ind w:left="83" w:right="917"/>
              <w:rPr>
                <w:sz w:val="20"/>
              </w:rPr>
            </w:pPr>
            <w:r>
              <w:rPr>
                <w:w w:val="110"/>
                <w:sz w:val="20"/>
              </w:rPr>
              <w:t>Документы и средства, полученные от работников подразделения инкассации банка, инкассаторской организации (количество </w:t>
            </w:r>
            <w:r>
              <w:rPr>
                <w:w w:val="110"/>
                <w:sz w:val="20"/>
              </w:rPr>
              <w:t>указать </w:t>
            </w:r>
            <w:r>
              <w:rPr>
                <w:spacing w:val="-2"/>
                <w:w w:val="110"/>
                <w:sz w:val="20"/>
              </w:rPr>
              <w:t>прописью)</w:t>
            </w:r>
          </w:p>
        </w:tc>
        <w:tc>
          <w:tcPr>
            <w:tcW w:w="13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16" w:type="dxa"/>
            <w:vMerge w:val="restart"/>
          </w:tcPr>
          <w:p>
            <w:pPr>
              <w:pStyle w:val="TableParagraph"/>
              <w:spacing w:line="280" w:lineRule="auto" w:before="74"/>
              <w:ind w:left="81" w:right="147"/>
              <w:rPr>
                <w:sz w:val="20"/>
              </w:rPr>
            </w:pPr>
            <w:r>
              <w:rPr>
                <w:w w:val="110"/>
                <w:sz w:val="20"/>
              </w:rPr>
              <w:t>Подпись руководителя </w:t>
            </w:r>
            <w:r>
              <w:rPr>
                <w:w w:val="110"/>
                <w:sz w:val="20"/>
              </w:rPr>
              <w:t>подразделения инкассации банка, инкассаторской организации или дежурного инкассатора в получении явочных карточек, ключей от сейфов</w:t>
            </w:r>
          </w:p>
        </w:tc>
        <w:tc>
          <w:tcPr>
            <w:tcW w:w="1355" w:type="dxa"/>
            <w:vMerge w:val="restart"/>
          </w:tcPr>
          <w:p>
            <w:pPr>
              <w:pStyle w:val="TableParagraph"/>
              <w:spacing w:before="74"/>
              <w:ind w:left="8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Примечание</w:t>
            </w:r>
          </w:p>
        </w:tc>
      </w:tr>
      <w:tr>
        <w:trPr>
          <w:trHeight w:val="1471" w:hRule="atLeast"/>
        </w:trPr>
        <w:tc>
          <w:tcPr>
            <w:tcW w:w="782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Сумка</w:t>
            </w:r>
          </w:p>
        </w:tc>
        <w:tc>
          <w:tcPr>
            <w:tcW w:w="1187" w:type="dxa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Явочная карточка</w:t>
            </w:r>
          </w:p>
        </w:tc>
        <w:tc>
          <w:tcPr>
            <w:tcW w:w="1621" w:type="dxa"/>
          </w:tcPr>
          <w:p>
            <w:pPr>
              <w:pStyle w:val="TableParagraph"/>
              <w:spacing w:line="280" w:lineRule="auto" w:before="74"/>
              <w:ind w:left="82"/>
              <w:rPr>
                <w:sz w:val="20"/>
              </w:rPr>
            </w:pPr>
            <w:r>
              <w:rPr>
                <w:w w:val="110"/>
                <w:sz w:val="20"/>
              </w:rPr>
              <w:t>Штамп с </w:t>
            </w:r>
            <w:r>
              <w:rPr>
                <w:spacing w:val="-2"/>
                <w:w w:val="110"/>
                <w:sz w:val="20"/>
              </w:rPr>
              <w:t>указанием номера маршрута</w:t>
            </w:r>
          </w:p>
        </w:tc>
        <w:tc>
          <w:tcPr>
            <w:tcW w:w="2104" w:type="dxa"/>
          </w:tcPr>
          <w:p>
            <w:pPr>
              <w:pStyle w:val="TableParagraph"/>
              <w:spacing w:line="280" w:lineRule="auto" w:before="74"/>
              <w:ind w:left="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Индивидуальные </w:t>
            </w:r>
            <w:r>
              <w:rPr>
                <w:w w:val="110"/>
                <w:sz w:val="20"/>
              </w:rPr>
              <w:t>средства </w:t>
            </w:r>
            <w:r>
              <w:rPr>
                <w:spacing w:val="-2"/>
                <w:w w:val="110"/>
                <w:sz w:val="20"/>
              </w:rPr>
              <w:t>защиты</w:t>
            </w:r>
          </w:p>
        </w:tc>
        <w:tc>
          <w:tcPr>
            <w:tcW w:w="1837" w:type="dxa"/>
          </w:tcPr>
          <w:p>
            <w:pPr>
              <w:pStyle w:val="TableParagraph"/>
              <w:spacing w:line="280" w:lineRule="auto" w:before="74"/>
              <w:ind w:left="8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Доверенность (указать реквизиты)</w:t>
            </w:r>
          </w:p>
        </w:tc>
        <w:tc>
          <w:tcPr>
            <w:tcW w:w="1387" w:type="dxa"/>
          </w:tcPr>
          <w:p>
            <w:pPr>
              <w:pStyle w:val="TableParagraph"/>
              <w:spacing w:line="280" w:lineRule="auto" w:before="74"/>
              <w:ind w:left="81" w:right="159"/>
              <w:rPr>
                <w:sz w:val="20"/>
              </w:rPr>
            </w:pPr>
            <w:r>
              <w:rPr>
                <w:w w:val="110"/>
                <w:sz w:val="20"/>
              </w:rPr>
              <w:t>Дата и </w:t>
            </w:r>
            <w:r>
              <w:rPr>
                <w:spacing w:val="-2"/>
                <w:w w:val="110"/>
                <w:sz w:val="20"/>
              </w:rPr>
              <w:t>время получения </w:t>
            </w:r>
            <w:r>
              <w:rPr>
                <w:w w:val="110"/>
                <w:sz w:val="20"/>
              </w:rPr>
              <w:t>(в часах и </w:t>
            </w:r>
            <w:r>
              <w:rPr>
                <w:spacing w:val="-2"/>
                <w:w w:val="110"/>
                <w:sz w:val="20"/>
              </w:rPr>
              <w:t>минутах)</w:t>
            </w:r>
          </w:p>
        </w:tc>
        <w:tc>
          <w:tcPr>
            <w:tcW w:w="40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1" w:hRule="atLeast"/>
        </w:trPr>
        <w:tc>
          <w:tcPr>
            <w:tcW w:w="782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1187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1621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2104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1837" w:type="dxa"/>
          </w:tcPr>
          <w:p>
            <w:pPr>
              <w:pStyle w:val="TableParagraph"/>
              <w:spacing w:before="74"/>
              <w:ind w:left="8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14</w:t>
            </w:r>
          </w:p>
        </w:tc>
        <w:tc>
          <w:tcPr>
            <w:tcW w:w="1387" w:type="dxa"/>
          </w:tcPr>
          <w:p>
            <w:pPr>
              <w:pStyle w:val="TableParagraph"/>
              <w:spacing w:before="74"/>
              <w:ind w:left="8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  <w:tc>
          <w:tcPr>
            <w:tcW w:w="4016" w:type="dxa"/>
          </w:tcPr>
          <w:p>
            <w:pPr>
              <w:pStyle w:val="TableParagraph"/>
              <w:spacing w:before="74"/>
              <w:ind w:left="8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16</w:t>
            </w:r>
          </w:p>
        </w:tc>
        <w:tc>
          <w:tcPr>
            <w:tcW w:w="1355" w:type="dxa"/>
          </w:tcPr>
          <w:p>
            <w:pPr>
              <w:pStyle w:val="TableParagraph"/>
              <w:spacing w:before="74"/>
              <w:ind w:left="8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17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214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40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6840" w:h="11910" w:orient="landscape"/>
          <w:pgMar w:top="1040" w:bottom="280" w:left="1559" w:right="708"/>
        </w:sectPr>
      </w:pPr>
    </w:p>
    <w:p>
      <w:pPr>
        <w:pStyle w:val="BodyText"/>
        <w:spacing w:before="4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07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384" cy="228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15" y="0"/>
                            <a:ext cx="3858768" cy="228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615" y="0"/>
                            <a:ext cx="3711387" cy="228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15" y="734856"/>
                            <a:ext cx="3858768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616" y="734856"/>
                            <a:ext cx="3858767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6856"/>
                            <a:ext cx="3711384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15" y="2246856"/>
                            <a:ext cx="3858768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615" y="2246856"/>
                            <a:ext cx="3711387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15" y="3758856"/>
                            <a:ext cx="3858768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616" y="3758856"/>
                            <a:ext cx="3858767" cy="306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0856"/>
                            <a:ext cx="3711384" cy="2289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615" y="5270856"/>
                            <a:ext cx="3858768" cy="2289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615" y="5270856"/>
                            <a:ext cx="3711387" cy="2289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1368000" y="5180159"/>
                            <a:ext cx="389509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090" h="535940">
                                <a:moveTo>
                                  <a:pt x="0" y="0"/>
                                </a:moveTo>
                                <a:lnTo>
                                  <a:pt x="3894836" y="0"/>
                                </a:lnTo>
                              </a:path>
                              <a:path w="3895090" h="535940">
                                <a:moveTo>
                                  <a:pt x="0" y="535589"/>
                                </a:moveTo>
                                <a:lnTo>
                                  <a:pt x="3894836" y="535589"/>
                                </a:lnTo>
                              </a:path>
                            </a:pathLst>
                          </a:custGeom>
                          <a:ln w="7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841.9pt;height:595.3pt;mso-position-horizontal-relative:page;mso-position-vertical-relative:page;z-index:-17909248" id="docshapegroup564" coordorigin="0,0" coordsize="16838,11906">
                <v:shape style="position:absolute;left:0;top:0;width:5845;height:3605" type="#_x0000_t75" id="docshape565" stroked="false">
                  <v:imagedata r:id="rId14" o:title=""/>
                </v:shape>
                <v:shape style="position:absolute;left:5380;top:0;width:6077;height:3605" type="#_x0000_t75" id="docshape566" stroked="false">
                  <v:imagedata r:id="rId15" o:title=""/>
                </v:shape>
                <v:shape style="position:absolute;left:10993;top:0;width:5845;height:3605" type="#_x0000_t75" id="docshape567" stroked="false">
                  <v:imagedata r:id="rId16" o:title=""/>
                </v:shape>
                <v:shape style="position:absolute;left:2574;top:1157;width:6077;height:4829" type="#_x0000_t75" id="docshape568" stroked="false">
                  <v:imagedata r:id="rId17" o:title=""/>
                </v:shape>
                <v:shape style="position:absolute;left:8186;top:1157;width:6077;height:4829" type="#_x0000_t75" id="docshape569" stroked="false">
                  <v:imagedata r:id="rId17" o:title=""/>
                </v:shape>
                <v:shape style="position:absolute;left:0;top:3538;width:5845;height:4829" type="#_x0000_t75" id="docshape570" stroked="false">
                  <v:imagedata r:id="rId18" o:title=""/>
                </v:shape>
                <v:shape style="position:absolute;left:5380;top:3538;width:6077;height:4829" type="#_x0000_t75" id="docshape571" stroked="false">
                  <v:imagedata r:id="rId17" o:title=""/>
                </v:shape>
                <v:shape style="position:absolute;left:10993;top:3538;width:5845;height:4829" type="#_x0000_t75" id="docshape572" stroked="false">
                  <v:imagedata r:id="rId19" o:title=""/>
                </v:shape>
                <v:shape style="position:absolute;left:2574;top:5919;width:6077;height:4829" type="#_x0000_t75" id="docshape573" stroked="false">
                  <v:imagedata r:id="rId17" o:title=""/>
                </v:shape>
                <v:shape style="position:absolute;left:8186;top:5919;width:6077;height:4829" type="#_x0000_t75" id="docshape574" stroked="false">
                  <v:imagedata r:id="rId17" o:title=""/>
                </v:shape>
                <v:shape style="position:absolute;left:0;top:8300;width:5845;height:3606" type="#_x0000_t75" id="docshape575" stroked="false">
                  <v:imagedata r:id="rId20" o:title=""/>
                </v:shape>
                <v:shape style="position:absolute;left:5380;top:8300;width:6077;height:3606" type="#_x0000_t75" id="docshape576" stroked="false">
                  <v:imagedata r:id="rId21" o:title=""/>
                </v:shape>
                <v:shape style="position:absolute;left:10993;top:8300;width:5845;height:3606" type="#_x0000_t75" id="docshape577" stroked="false">
                  <v:imagedata r:id="rId22" o:title=""/>
                </v:shape>
                <v:shape style="position:absolute;left:2154;top:8157;width:6134;height:844" id="docshape578" coordorigin="2154,8158" coordsize="6134,844" path="m2154,8158l8288,8158m2154,9001l8288,9001e" filled="false" stroked="true" strokeweight=".5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937" w:right="0" w:firstLine="0"/>
        <w:jc w:val="left"/>
        <w:rPr>
          <w:sz w:val="20"/>
        </w:rPr>
      </w:pPr>
      <w:r>
        <w:rPr>
          <w:w w:val="105"/>
          <w:sz w:val="20"/>
        </w:rPr>
        <w:t>Приложение</w:t>
      </w:r>
      <w:r>
        <w:rPr>
          <w:spacing w:val="36"/>
          <w:w w:val="110"/>
          <w:sz w:val="20"/>
        </w:rPr>
        <w:t> </w:t>
      </w:r>
      <w:r>
        <w:rPr>
          <w:spacing w:val="-10"/>
          <w:w w:val="110"/>
          <w:sz w:val="20"/>
        </w:rPr>
        <w:t>4</w:t>
      </w:r>
    </w:p>
    <w:p>
      <w:pPr>
        <w:spacing w:line="280" w:lineRule="auto" w:before="40"/>
        <w:ind w:left="937" w:right="10925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операций, операций по инкассации банкнот, монет и </w:t>
      </w:r>
      <w:r>
        <w:rPr>
          <w:w w:val="110"/>
          <w:sz w:val="20"/>
        </w:rPr>
        <w:t>ценностей в банках второго уровня,</w:t>
      </w:r>
    </w:p>
    <w:p>
      <w:pPr>
        <w:spacing w:line="280" w:lineRule="auto" w:before="5"/>
        <w:ind w:left="937" w:right="10504" w:firstLine="0"/>
        <w:jc w:val="left"/>
        <w:rPr>
          <w:sz w:val="20"/>
        </w:rPr>
      </w:pPr>
      <w:r>
        <w:rPr>
          <w:w w:val="110"/>
          <w:sz w:val="20"/>
        </w:rPr>
        <w:t>филиалах банков-нерезидентов Республики Казахстан Национальном операторе </w:t>
      </w:r>
      <w:r>
        <w:rPr>
          <w:w w:val="110"/>
          <w:sz w:val="20"/>
        </w:rPr>
        <w:t>почты и юридических лицах, исключительной деятельностью которых является инкассация банкнот, монет и ценностей</w:t>
      </w:r>
    </w:p>
    <w:p>
      <w:pPr>
        <w:spacing w:before="143"/>
        <w:ind w:left="937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Форма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Heading1"/>
      </w:pPr>
      <w:r>
        <w:rPr>
          <w:spacing w:val="-2"/>
          <w:w w:val="110"/>
        </w:rPr>
        <w:t>Доверенность</w:t>
      </w:r>
    </w:p>
    <w:p>
      <w:pPr>
        <w:spacing w:line="280" w:lineRule="auto" w:before="170"/>
        <w:ind w:left="141" w:right="0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Приложение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4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от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10.11.2025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71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(вводится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действие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по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истечении десяти календарных дней после дня его первого официального опубликования).</w:t>
      </w:r>
    </w:p>
    <w:p>
      <w:pPr>
        <w:pStyle w:val="BodyText"/>
        <w:tabs>
          <w:tab w:pos="7645" w:val="left" w:leader="none"/>
        </w:tabs>
        <w:spacing w:before="128"/>
        <w:ind w:left="595"/>
      </w:pPr>
      <w:r>
        <w:rPr>
          <w:w w:val="110"/>
        </w:rPr>
        <w:t>Настоящая доверенность выдана </w:t>
      </w:r>
      <w:r>
        <w:rPr>
          <w:u w:val="single"/>
        </w:rPr>
        <w:tab/>
      </w:r>
    </w:p>
    <w:p>
      <w:pPr>
        <w:pStyle w:val="BodyText"/>
        <w:spacing w:before="168"/>
        <w:ind w:left="595"/>
      </w:pPr>
      <w:r>
        <w:rPr>
          <w:spacing w:val="6"/>
        </w:rPr>
        <w:t>(банк,</w:t>
      </w:r>
      <w:r>
        <w:rPr>
          <w:spacing w:val="40"/>
        </w:rPr>
        <w:t> </w:t>
      </w:r>
      <w:r>
        <w:rPr>
          <w:spacing w:val="6"/>
        </w:rPr>
        <w:t>осуществляющий</w:t>
      </w:r>
      <w:r>
        <w:rPr>
          <w:spacing w:val="41"/>
        </w:rPr>
        <w:t> </w:t>
      </w:r>
      <w:r>
        <w:rPr>
          <w:spacing w:val="-2"/>
        </w:rPr>
        <w:t>инкассацию,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  <w:ind w:left="595"/>
      </w:pPr>
      <w:r>
        <w:rPr>
          <w:w w:val="110"/>
        </w:rPr>
        <w:t>банкнот,</w:t>
      </w:r>
      <w:r>
        <w:rPr>
          <w:spacing w:val="7"/>
          <w:w w:val="110"/>
        </w:rPr>
        <w:t> </w:t>
      </w:r>
      <w:r>
        <w:rPr>
          <w:w w:val="110"/>
        </w:rPr>
        <w:t>монет</w:t>
      </w:r>
      <w:r>
        <w:rPr>
          <w:spacing w:val="7"/>
          <w:w w:val="110"/>
        </w:rPr>
        <w:t> </w:t>
      </w:r>
      <w:r>
        <w:rPr>
          <w:w w:val="110"/>
        </w:rPr>
        <w:t>и</w:t>
      </w:r>
      <w:r>
        <w:rPr>
          <w:spacing w:val="7"/>
          <w:w w:val="110"/>
        </w:rPr>
        <w:t> </w:t>
      </w:r>
      <w:r>
        <w:rPr>
          <w:w w:val="110"/>
        </w:rPr>
        <w:t>ценностей,</w:t>
      </w:r>
      <w:r>
        <w:rPr>
          <w:spacing w:val="7"/>
          <w:w w:val="110"/>
        </w:rPr>
        <w:t> </w:t>
      </w:r>
      <w:r>
        <w:rPr>
          <w:w w:val="110"/>
        </w:rPr>
        <w:t>инкассаторская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организация)</w:t>
      </w:r>
    </w:p>
    <w:p>
      <w:pPr>
        <w:pStyle w:val="BodyText"/>
        <w:ind w:left="0"/>
      </w:pPr>
    </w:p>
    <w:p>
      <w:pPr>
        <w:pStyle w:val="BodyText"/>
        <w:spacing w:before="84"/>
        <w:ind w:left="0"/>
      </w:pPr>
    </w:p>
    <w:p>
      <w:pPr>
        <w:pStyle w:val="BodyText"/>
        <w:spacing w:before="1"/>
        <w:ind w:left="595"/>
      </w:pPr>
      <w:r>
        <w:rPr>
          <w:w w:val="110"/>
        </w:rPr>
        <w:t>(фамилия,</w:t>
      </w:r>
      <w:r>
        <w:rPr>
          <w:spacing w:val="3"/>
          <w:w w:val="110"/>
        </w:rPr>
        <w:t> </w:t>
      </w:r>
      <w:r>
        <w:rPr>
          <w:w w:val="110"/>
        </w:rPr>
        <w:t>имя,</w:t>
      </w:r>
      <w:r>
        <w:rPr>
          <w:spacing w:val="4"/>
          <w:w w:val="110"/>
        </w:rPr>
        <w:t> </w:t>
      </w:r>
      <w:r>
        <w:rPr>
          <w:w w:val="110"/>
        </w:rPr>
        <w:t>отчество</w:t>
      </w:r>
      <w:r>
        <w:rPr>
          <w:spacing w:val="4"/>
          <w:w w:val="110"/>
        </w:rPr>
        <w:t> </w:t>
      </w:r>
      <w:r>
        <w:rPr>
          <w:w w:val="110"/>
        </w:rPr>
        <w:t>(при</w:t>
      </w:r>
      <w:r>
        <w:rPr>
          <w:spacing w:val="4"/>
          <w:w w:val="110"/>
        </w:rPr>
        <w:t> </w:t>
      </w:r>
      <w:r>
        <w:rPr>
          <w:w w:val="110"/>
        </w:rPr>
        <w:t>его</w:t>
      </w:r>
      <w:r>
        <w:rPr>
          <w:spacing w:val="3"/>
          <w:w w:val="110"/>
        </w:rPr>
        <w:t> </w:t>
      </w:r>
      <w:r>
        <w:rPr>
          <w:w w:val="110"/>
        </w:rPr>
        <w:t>наличии),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должность)</w:t>
      </w:r>
    </w:p>
    <w:p>
      <w:pPr>
        <w:pStyle w:val="BodyText"/>
        <w:tabs>
          <w:tab w:pos="7607" w:val="left" w:leader="none"/>
        </w:tabs>
        <w:spacing w:line="400" w:lineRule="auto" w:before="168"/>
        <w:ind w:left="595" w:right="5988"/>
      </w:pPr>
      <w:r>
        <w:rPr>
          <w:w w:val="110"/>
        </w:rPr>
        <w:t>на получение от клиентов опломбированных сумок с банкнотами, </w:t>
      </w:r>
      <w:r>
        <w:rPr>
          <w:w w:val="110"/>
        </w:rPr>
        <w:t>монетами и ценностями на территории </w:t>
      </w:r>
      <w:r>
        <w:rPr>
          <w:u w:val="single"/>
        </w:rPr>
        <w:tab/>
      </w:r>
    </w:p>
    <w:p>
      <w:pPr>
        <w:pStyle w:val="BodyText"/>
        <w:spacing w:line="251" w:lineRule="exact"/>
        <w:ind w:left="595"/>
      </w:pPr>
      <w:r>
        <w:rPr>
          <w:w w:val="110"/>
        </w:rPr>
        <w:t>(район,</w:t>
      </w:r>
      <w:r>
        <w:rPr>
          <w:spacing w:val="-1"/>
          <w:w w:val="110"/>
        </w:rPr>
        <w:t> </w:t>
      </w:r>
      <w:r>
        <w:rPr>
          <w:w w:val="110"/>
        </w:rPr>
        <w:t>город,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область)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23"/>
        <w:ind w:left="0"/>
        <w:rPr>
          <w:sz w:val="16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41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6840" w:h="11910" w:orient="landscape"/>
          <w:pgMar w:top="1340" w:bottom="280" w:left="1559" w:right="708"/>
        </w:sectPr>
      </w:pPr>
    </w:p>
    <w:p>
      <w:pPr>
        <w:pStyle w:val="BodyText"/>
        <w:spacing w:line="400" w:lineRule="auto" w:before="110"/>
        <w:ind w:left="595" w:right="5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08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08224" id="docshapegroup579" coordorigin="0,0" coordsize="11906,16838">
                <v:shape style="position:absolute;left:0;top:0;width:4157;height:3415" type="#_x0000_t75" id="docshape580" stroked="false">
                  <v:imagedata r:id="rId5" o:title=""/>
                </v:shape>
                <v:shape style="position:absolute;left:3780;top:0;width:4344;height:3415" type="#_x0000_t75" id="docshape581" stroked="false">
                  <v:imagedata r:id="rId6" o:title=""/>
                </v:shape>
                <v:shape style="position:absolute;left:7749;top:0;width:4157;height:3415" type="#_x0000_t75" id="docshape582" stroked="false">
                  <v:imagedata r:id="rId7" o:title=""/>
                </v:shape>
                <v:shape style="position:absolute;left:1796;top:3320;width:4344;height:3461" type="#_x0000_t75" id="docshape583" stroked="false">
                  <v:imagedata r:id="rId8" o:title=""/>
                </v:shape>
                <v:shape style="position:absolute;left:5765;top:3320;width:4344;height:3461" type="#_x0000_t75" id="docshape584" stroked="false">
                  <v:imagedata r:id="rId8" o:title=""/>
                </v:shape>
                <v:shape style="position:absolute;left:0;top:6688;width:4157;height:3461" type="#_x0000_t75" id="docshape585" stroked="false">
                  <v:imagedata r:id="rId9" o:title=""/>
                </v:shape>
                <v:shape style="position:absolute;left:3780;top:6688;width:4344;height:3461" type="#_x0000_t75" id="docshape586" stroked="false">
                  <v:imagedata r:id="rId8" o:title=""/>
                </v:shape>
                <v:shape style="position:absolute;left:7749;top:6688;width:4157;height:3461" type="#_x0000_t75" id="docshape587" stroked="false">
                  <v:imagedata r:id="rId10" o:title=""/>
                </v:shape>
                <v:shape style="position:absolute;left:1796;top:10056;width:4344;height:3461" type="#_x0000_t75" id="docshape588" stroked="false">
                  <v:imagedata r:id="rId8" o:title=""/>
                </v:shape>
                <v:shape style="position:absolute;left:5765;top:10056;width:4344;height:3461" type="#_x0000_t75" id="docshape589" stroked="false">
                  <v:imagedata r:id="rId8" o:title=""/>
                </v:shape>
                <v:shape style="position:absolute;left:0;top:13423;width:4157;height:3415" type="#_x0000_t75" id="docshape590" stroked="false">
                  <v:imagedata r:id="rId11" o:title=""/>
                </v:shape>
                <v:shape style="position:absolute;left:3780;top:13423;width:4344;height:3415" type="#_x0000_t75" id="docshape591" stroked="false">
                  <v:imagedata r:id="rId12" o:title=""/>
                </v:shape>
                <v:shape style="position:absolute;left:7749;top:13423;width:4157;height:3415" type="#_x0000_t75" id="docshape59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с обязательным предъявлением в каждом отдельном случае удостоверения личности либо данных, подтверждающих (идентифицирующих) личность инкассатора-сборщика, полученных посредством сервиса цифровых </w:t>
      </w:r>
      <w:r>
        <w:rPr>
          <w:w w:val="110"/>
        </w:rPr>
        <w:t>документов, явочной карточки.</w:t>
      </w:r>
    </w:p>
    <w:p>
      <w:pPr>
        <w:pStyle w:val="BodyText"/>
        <w:tabs>
          <w:tab w:pos="4373" w:val="left" w:leader="none"/>
          <w:tab w:pos="5015" w:val="left" w:leader="none"/>
          <w:tab w:pos="5643" w:val="left" w:leader="none"/>
          <w:tab w:pos="6201" w:val="left" w:leader="none"/>
        </w:tabs>
        <w:spacing w:line="400" w:lineRule="auto"/>
        <w:ind w:left="595" w:right="2813"/>
      </w:pPr>
      <w:r>
        <w:rPr>
          <w:w w:val="110"/>
        </w:rPr>
        <w:t>Подпись </w:t>
      </w:r>
      <w:r>
        <w:rPr>
          <w:u w:val="single"/>
        </w:rPr>
        <w:tab/>
        <w:tab/>
      </w:r>
      <w:r>
        <w:rPr>
          <w:spacing w:val="-2"/>
          <w:w w:val="110"/>
        </w:rPr>
        <w:t>удостоверяется. </w:t>
      </w:r>
      <w:r>
        <w:rPr>
          <w:w w:val="110"/>
        </w:rPr>
        <w:t>(фамилия, имя, отчество (при его наличии), подпись) Доверенность выдана сроком до "</w:t>
      </w:r>
      <w:r>
        <w:rPr>
          <w:u w:val="single"/>
        </w:rPr>
        <w:tab/>
      </w:r>
      <w:r>
        <w:rPr>
          <w:w w:val="110"/>
        </w:rPr>
        <w:t>" </w:t>
      </w:r>
      <w:r>
        <w:rPr>
          <w:u w:val="single"/>
        </w:rPr>
        <w:tab/>
        <w:tab/>
      </w:r>
      <w:r>
        <w:rPr>
          <w:spacing w:val="-6"/>
          <w:w w:val="110"/>
        </w:rPr>
        <w:t>20</w:t>
      </w:r>
      <w:r>
        <w:rPr>
          <w:u w:val="single"/>
        </w:rPr>
        <w:tab/>
      </w:r>
      <w:r>
        <w:rPr>
          <w:spacing w:val="-4"/>
          <w:w w:val="110"/>
        </w:rPr>
        <w:t>года*.</w:t>
      </w:r>
    </w:p>
    <w:p>
      <w:pPr>
        <w:pStyle w:val="BodyText"/>
        <w:tabs>
          <w:tab w:pos="7624" w:val="left" w:leader="none"/>
        </w:tabs>
        <w:spacing w:line="400" w:lineRule="auto"/>
        <w:ind w:left="595" w:right="536"/>
      </w:pPr>
      <w:r>
        <w:rPr>
          <w:w w:val="110"/>
        </w:rPr>
        <w:t>Руководитель банка, осуществляющего инкассацию, банкнот, монет и </w:t>
      </w:r>
      <w:r>
        <w:rPr>
          <w:w w:val="110"/>
        </w:rPr>
        <w:t>ценностей, инкассаторской организации </w:t>
      </w:r>
      <w:r>
        <w:rPr>
          <w:u w:val="single"/>
        </w:rPr>
        <w:tab/>
      </w:r>
      <w:r>
        <w:rPr>
          <w:spacing w:val="-10"/>
          <w:w w:val="110"/>
        </w:rPr>
        <w:t>.</w:t>
      </w:r>
    </w:p>
    <w:p>
      <w:pPr>
        <w:pStyle w:val="BodyText"/>
        <w:spacing w:line="251" w:lineRule="exact"/>
        <w:ind w:left="595"/>
      </w:pPr>
      <w:r>
        <w:rPr>
          <w:w w:val="110"/>
        </w:rPr>
        <w:t>(подпись) (фамилия,</w:t>
      </w:r>
      <w:r>
        <w:rPr>
          <w:spacing w:val="1"/>
          <w:w w:val="110"/>
        </w:rPr>
        <w:t> </w:t>
      </w:r>
      <w:r>
        <w:rPr>
          <w:w w:val="110"/>
        </w:rPr>
        <w:t>имя,</w:t>
      </w:r>
      <w:r>
        <w:rPr>
          <w:spacing w:val="1"/>
          <w:w w:val="110"/>
        </w:rPr>
        <w:t> </w:t>
      </w:r>
      <w:r>
        <w:rPr>
          <w:w w:val="110"/>
        </w:rPr>
        <w:t>отчество (при</w:t>
      </w:r>
      <w:r>
        <w:rPr>
          <w:spacing w:val="1"/>
          <w:w w:val="110"/>
        </w:rPr>
        <w:t> </w:t>
      </w:r>
      <w:r>
        <w:rPr>
          <w:w w:val="110"/>
        </w:rPr>
        <w:t>его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наличии)</w:t>
      </w:r>
    </w:p>
    <w:p>
      <w:pPr>
        <w:pStyle w:val="BodyText"/>
        <w:spacing w:before="164"/>
        <w:ind w:left="595"/>
      </w:pPr>
      <w:r>
        <w:rPr>
          <w:w w:val="110"/>
        </w:rPr>
        <w:t>*</w:t>
      </w:r>
      <w:r>
        <w:rPr>
          <w:spacing w:val="-6"/>
          <w:w w:val="110"/>
        </w:rPr>
        <w:t> </w:t>
      </w:r>
      <w:r>
        <w:rPr>
          <w:w w:val="110"/>
        </w:rPr>
        <w:t>хранятся</w:t>
      </w:r>
      <w:r>
        <w:rPr>
          <w:spacing w:val="-5"/>
          <w:w w:val="110"/>
        </w:rPr>
        <w:t> </w:t>
      </w:r>
      <w:r>
        <w:rPr>
          <w:w w:val="110"/>
        </w:rPr>
        <w:t>не</w:t>
      </w:r>
      <w:r>
        <w:rPr>
          <w:spacing w:val="-5"/>
          <w:w w:val="110"/>
        </w:rPr>
        <w:t> </w:t>
      </w:r>
      <w:r>
        <w:rPr>
          <w:w w:val="110"/>
        </w:rPr>
        <w:t>менее</w:t>
      </w:r>
      <w:r>
        <w:rPr>
          <w:spacing w:val="-5"/>
          <w:w w:val="110"/>
        </w:rPr>
        <w:t> </w:t>
      </w:r>
      <w:r>
        <w:rPr>
          <w:w w:val="110"/>
        </w:rPr>
        <w:t>3</w:t>
      </w:r>
      <w:r>
        <w:rPr>
          <w:spacing w:val="-5"/>
          <w:w w:val="110"/>
        </w:rPr>
        <w:t> </w:t>
      </w:r>
      <w:r>
        <w:rPr>
          <w:w w:val="110"/>
        </w:rPr>
        <w:t>(трех)</w:t>
      </w:r>
      <w:r>
        <w:rPr>
          <w:spacing w:val="-5"/>
          <w:w w:val="110"/>
        </w:rPr>
        <w:t> </w:t>
      </w:r>
      <w:r>
        <w:rPr>
          <w:w w:val="110"/>
        </w:rPr>
        <w:t>лет</w:t>
      </w:r>
      <w:r>
        <w:rPr>
          <w:spacing w:val="-5"/>
          <w:w w:val="110"/>
        </w:rPr>
        <w:t> </w:t>
      </w:r>
      <w:r>
        <w:rPr>
          <w:w w:val="110"/>
        </w:rPr>
        <w:t>после</w:t>
      </w:r>
      <w:r>
        <w:rPr>
          <w:spacing w:val="-5"/>
          <w:w w:val="110"/>
        </w:rPr>
        <w:t> </w:t>
      </w:r>
      <w:r>
        <w:rPr>
          <w:w w:val="110"/>
        </w:rPr>
        <w:t>истечения</w:t>
      </w:r>
      <w:r>
        <w:rPr>
          <w:spacing w:val="-5"/>
          <w:w w:val="110"/>
        </w:rPr>
        <w:t> </w:t>
      </w:r>
      <w:r>
        <w:rPr>
          <w:w w:val="110"/>
        </w:rPr>
        <w:t>срока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действия.</w:t>
      </w:r>
    </w:p>
    <w:p>
      <w:pPr>
        <w:pStyle w:val="BodyText"/>
        <w:spacing w:before="107"/>
        <w:ind w:left="0"/>
      </w:pPr>
    </w:p>
    <w:p>
      <w:pPr>
        <w:spacing w:before="0"/>
        <w:ind w:left="692" w:right="0" w:firstLine="0"/>
        <w:jc w:val="left"/>
        <w:rPr>
          <w:sz w:val="20"/>
        </w:rPr>
      </w:pPr>
      <w:r>
        <w:rPr>
          <w:sz w:val="20"/>
        </w:rPr>
        <w:t>Приложение</w:t>
      </w:r>
      <w:r>
        <w:rPr>
          <w:spacing w:val="31"/>
          <w:sz w:val="20"/>
        </w:rPr>
        <w:t>  </w:t>
      </w:r>
      <w:r>
        <w:rPr>
          <w:sz w:val="20"/>
        </w:rPr>
        <w:t>4-</w:t>
      </w:r>
      <w:r>
        <w:rPr>
          <w:spacing w:val="-10"/>
          <w:sz w:val="20"/>
        </w:rPr>
        <w:t>1</w:t>
      </w:r>
    </w:p>
    <w:p>
      <w:pPr>
        <w:spacing w:line="280" w:lineRule="auto" w:before="40"/>
        <w:ind w:left="692" w:right="5980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</w:t>
      </w:r>
      <w:r>
        <w:rPr>
          <w:w w:val="110"/>
          <w:sz w:val="20"/>
        </w:rPr>
        <w:t>операций по инкассации банкнот, монет и ценностей в банках второго уровня, филиалах</w:t>
      </w:r>
    </w:p>
    <w:p>
      <w:pPr>
        <w:spacing w:line="280" w:lineRule="auto" w:before="5"/>
        <w:ind w:left="692" w:right="5877" w:firstLine="0"/>
        <w:jc w:val="left"/>
        <w:rPr>
          <w:sz w:val="20"/>
        </w:rPr>
      </w:pPr>
      <w:r>
        <w:rPr>
          <w:spacing w:val="-2"/>
          <w:w w:val="110"/>
          <w:sz w:val="20"/>
        </w:rPr>
        <w:t>банков-нерезидентов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Республики Казахстан, Национальном операторе </w:t>
      </w:r>
      <w:r>
        <w:rPr>
          <w:w w:val="110"/>
          <w:sz w:val="20"/>
        </w:rPr>
        <w:t>почты и юридических лицах, исключительной деятельностью которых является инкассация банкнот, монет и ценностей</w:t>
      </w:r>
    </w:p>
    <w:p>
      <w:pPr>
        <w:spacing w:before="142"/>
        <w:ind w:left="692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Форма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tabs>
          <w:tab w:pos="2622" w:val="left" w:leader="none"/>
          <w:tab w:pos="4687" w:val="left" w:leader="none"/>
        </w:tabs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Путевой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лист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№</w:t>
      </w:r>
      <w:r>
        <w:rPr>
          <w:b/>
          <w:spacing w:val="29"/>
          <w:w w:val="105"/>
          <w:sz w:val="24"/>
        </w:rPr>
        <w:t> </w:t>
      </w:r>
      <w:r>
        <w:rPr>
          <w:sz w:val="24"/>
          <w:u w:val="single"/>
        </w:rPr>
        <w:tab/>
      </w:r>
      <w:r>
        <w:rPr>
          <w:b/>
          <w:w w:val="105"/>
          <w:sz w:val="24"/>
        </w:rPr>
        <w:t>на "</w:t>
      </w:r>
      <w:r>
        <w:rPr>
          <w:spacing w:val="35"/>
          <w:w w:val="105"/>
          <w:sz w:val="24"/>
          <w:u w:val="single"/>
        </w:rPr>
        <w:t>  </w:t>
      </w:r>
      <w:r>
        <w:rPr>
          <w:b/>
          <w:w w:val="105"/>
          <w:sz w:val="24"/>
        </w:rPr>
        <w:t>" </w:t>
      </w:r>
      <w:r>
        <w:rPr>
          <w:sz w:val="24"/>
          <w:u w:val="single"/>
        </w:rPr>
        <w:tab/>
      </w:r>
      <w:r>
        <w:rPr>
          <w:b/>
          <w:w w:val="105"/>
          <w:sz w:val="24"/>
        </w:rPr>
        <w:t>20</w:t>
      </w:r>
      <w:r>
        <w:rPr>
          <w:spacing w:val="72"/>
          <w:w w:val="105"/>
          <w:sz w:val="24"/>
          <w:u w:val="single"/>
        </w:rPr>
        <w:t>  </w:t>
      </w:r>
      <w:r>
        <w:rPr>
          <w:b/>
          <w:spacing w:val="-4"/>
          <w:w w:val="105"/>
          <w:sz w:val="24"/>
        </w:rPr>
        <w:t>года</w:t>
      </w:r>
    </w:p>
    <w:p>
      <w:pPr>
        <w:spacing w:line="280" w:lineRule="auto" w:before="171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Правила дополнены приложением 4-1 в соответствии с постановлением </w:t>
      </w:r>
      <w:r>
        <w:rPr>
          <w:w w:val="110"/>
          <w:sz w:val="20"/>
        </w:rPr>
        <w:t>Правления Национального Банка РК от 16.03.2026 № 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BodyText"/>
        <w:tabs>
          <w:tab w:pos="6652" w:val="left" w:leader="none"/>
          <w:tab w:pos="7214" w:val="left" w:leader="none"/>
          <w:tab w:pos="7697" w:val="left" w:leader="none"/>
          <w:tab w:pos="8293" w:val="left" w:leader="none"/>
          <w:tab w:pos="8411" w:val="left" w:leader="none"/>
        </w:tabs>
        <w:spacing w:line="400" w:lineRule="auto" w:before="128"/>
        <w:ind w:left="595" w:right="301"/>
      </w:pPr>
      <w:r>
        <w:rPr>
          <w:w w:val="110"/>
        </w:rPr>
        <w:t>Марка транспортного средства </w:t>
      </w:r>
      <w:r>
        <w:rPr>
          <w:u w:val="single"/>
        </w:rPr>
        <w:tab/>
        <w:tab/>
        <w:tab/>
      </w:r>
      <w:r>
        <w:rPr/>
        <w:t> </w:t>
      </w:r>
      <w:r>
        <w:rPr>
          <w:w w:val="110"/>
        </w:rPr>
        <w:t>Государственный регистрационный номерной знак (ГРНЗ) </w:t>
      </w:r>
      <w:r>
        <w:rPr>
          <w:u w:val="single"/>
        </w:rPr>
        <w:tab/>
        <w:tab/>
        <w:tab/>
        <w:tab/>
      </w:r>
      <w:r>
        <w:rPr/>
        <w:t> </w:t>
      </w:r>
      <w:r>
        <w:rPr>
          <w:w w:val="110"/>
        </w:rPr>
        <w:t>Автомобильные инкассаторские перевозки осуществляются на основании </w:t>
      </w:r>
      <w:r>
        <w:rPr>
          <w:w w:val="110"/>
        </w:rPr>
        <w:t>лицензии Национального Банка Республики Казахстан от "</w:t>
      </w:r>
      <w:r>
        <w:rPr>
          <w:spacing w:val="80"/>
          <w:w w:val="150"/>
          <w:u w:val="single"/>
        </w:rPr>
        <w:t> </w:t>
      </w:r>
      <w:r>
        <w:rPr>
          <w:w w:val="110"/>
        </w:rPr>
        <w:t>" </w:t>
      </w:r>
      <w:r>
        <w:rPr>
          <w:u w:val="single"/>
        </w:rPr>
        <w:tab/>
      </w:r>
      <w:r>
        <w:rPr>
          <w:w w:val="110"/>
        </w:rPr>
        <w:t>20 </w:t>
      </w:r>
      <w:r>
        <w:rPr>
          <w:u w:val="single"/>
        </w:rPr>
        <w:tab/>
      </w:r>
      <w:r>
        <w:rPr>
          <w:w w:val="110"/>
        </w:rPr>
        <w:t>года № </w:t>
      </w:r>
      <w:r>
        <w:rPr>
          <w:u w:val="single"/>
        </w:rPr>
        <w:tab/>
      </w:r>
      <w:r>
        <w:rPr>
          <w:spacing w:val="-10"/>
          <w:w w:val="110"/>
        </w:rPr>
        <w:t>.</w:t>
      </w:r>
    </w:p>
    <w:p>
      <w:pPr>
        <w:pStyle w:val="BodyText"/>
        <w:tabs>
          <w:tab w:pos="7258" w:val="left" w:leader="none"/>
        </w:tabs>
        <w:spacing w:line="250" w:lineRule="exact"/>
        <w:ind w:left="595"/>
      </w:pPr>
      <w:r>
        <w:rPr>
          <w:w w:val="105"/>
        </w:rPr>
        <w:t>Адрес </w:t>
      </w:r>
      <w:r>
        <w:rPr>
          <w:w w:val="110"/>
        </w:rPr>
        <w:t>подачи </w:t>
      </w:r>
      <w:r>
        <w:rPr>
          <w:u w:val="single"/>
        </w:rPr>
        <w:tab/>
      </w:r>
    </w:p>
    <w:p>
      <w:pPr>
        <w:pStyle w:val="BodyText"/>
        <w:spacing w:before="15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1368000</wp:posOffset>
                </wp:positionH>
                <wp:positionV relativeFrom="paragraph">
                  <wp:posOffset>261682</wp:posOffset>
                </wp:positionV>
                <wp:extent cx="3952240" cy="1270"/>
                <wp:effectExtent l="0" t="0" r="0" b="0"/>
                <wp:wrapTopAndBottom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395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2240" h="0">
                              <a:moveTo>
                                <a:pt x="0" y="0"/>
                              </a:moveTo>
                              <a:lnTo>
                                <a:pt x="3952113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20.604893pt;width:311.2pt;height:.1pt;mso-position-horizontal-relative:page;mso-position-vertical-relative:paragraph;z-index:-15706112;mso-wrap-distance-left:0;mso-wrap-distance-right:0" id="docshape593" coordorigin="2154,412" coordsize="6224,0" path="m2154,412l8378,412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174" w:val="left" w:leader="none"/>
        </w:tabs>
        <w:spacing w:before="173"/>
        <w:ind w:left="595"/>
      </w:pPr>
      <w:r>
        <w:rPr>
          <w:w w:val="110"/>
        </w:rPr>
        <w:t>Водители: </w:t>
      </w:r>
      <w:r>
        <w:rPr>
          <w:u w:val="single"/>
        </w:rPr>
        <w:tab/>
      </w:r>
    </w:p>
    <w:p>
      <w:pPr>
        <w:pStyle w:val="BodyText"/>
        <w:spacing w:line="400" w:lineRule="auto" w:before="169"/>
        <w:ind w:left="595" w:right="301"/>
      </w:pPr>
      <w:r>
        <w:rPr>
          <w:w w:val="110"/>
        </w:rPr>
        <w:t>(фамилия, имя, отчество (при его наличии) (серия, номер, категория </w:t>
      </w:r>
      <w:r>
        <w:rPr>
          <w:w w:val="110"/>
        </w:rPr>
        <w:t>водительского удостоверения на право управления транспортным средством)</w:t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42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spacing w:line="20" w:lineRule="exact"/>
        <w:ind w:left="5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52240" cy="7620"/>
                <wp:effectExtent l="9525" t="0" r="635" b="1905"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3952240" cy="7620"/>
                          <a:chExt cx="3952240" cy="7620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3702"/>
                            <a:ext cx="395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240" h="0">
                                <a:moveTo>
                                  <a:pt x="0" y="0"/>
                                </a:moveTo>
                                <a:lnTo>
                                  <a:pt x="3952113" y="0"/>
                                </a:lnTo>
                              </a:path>
                            </a:pathLst>
                          </a:custGeom>
                          <a:ln w="7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1.2pt;height:.6pt;mso-position-horizontal-relative:char;mso-position-vertical-relative:line" id="docshapegroup594" coordorigin="0,0" coordsize="6224,12">
                <v:line style="position:absolute" from="0,6" to="6224,6" stroked="true" strokeweight=".58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400" w:lineRule="auto" w:before="172"/>
        <w:ind w:left="595" w:right="301"/>
      </w:pPr>
      <w:r>
        <w:rPr>
          <w:w w:val="110"/>
        </w:rPr>
        <w:t>(фамилия, имя, отчество (при его наличии) (серия, номер, категория </w:t>
      </w:r>
      <w:r>
        <w:rPr>
          <w:w w:val="110"/>
        </w:rPr>
        <w:t>водительского удостоверения на право управления транспортным средством)</w:t>
      </w:r>
    </w:p>
    <w:p>
      <w:pPr>
        <w:pStyle w:val="BodyText"/>
        <w:spacing w:before="10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1368000</wp:posOffset>
                </wp:positionH>
                <wp:positionV relativeFrom="paragraph">
                  <wp:posOffset>153399</wp:posOffset>
                </wp:positionV>
                <wp:extent cx="3952240" cy="127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395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2240" h="0">
                              <a:moveTo>
                                <a:pt x="0" y="0"/>
                              </a:moveTo>
                              <a:lnTo>
                                <a:pt x="3952113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12.078672pt;width:311.2pt;height:.1pt;mso-position-horizontal-relative:page;mso-position-vertical-relative:paragraph;z-index:-15704576;mso-wrap-distance-left:0;mso-wrap-distance-right:0" id="docshape595" coordorigin="2154,242" coordsize="6224,0" path="m2154,242l8378,242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400" w:lineRule="auto" w:before="173"/>
        <w:ind w:left="595" w:right="301"/>
      </w:pPr>
      <w:r>
        <w:rPr>
          <w:w w:val="110"/>
        </w:rPr>
        <w:t>(фамилия, имя, отчество (при его наличии) (серия, номер, категория </w:t>
      </w:r>
      <w:r>
        <w:rPr>
          <w:w w:val="110"/>
        </w:rPr>
        <w:t>водительского удостоверения на право управления транспортным средством)</w:t>
      </w:r>
    </w:p>
    <w:p>
      <w:pPr>
        <w:pStyle w:val="BodyText"/>
        <w:spacing w:before="10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1368000</wp:posOffset>
                </wp:positionH>
                <wp:positionV relativeFrom="paragraph">
                  <wp:posOffset>153285</wp:posOffset>
                </wp:positionV>
                <wp:extent cx="3952240" cy="1270"/>
                <wp:effectExtent l="0" t="0" r="0" b="0"/>
                <wp:wrapTopAndBottom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395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2240" h="0">
                              <a:moveTo>
                                <a:pt x="0" y="0"/>
                              </a:moveTo>
                              <a:lnTo>
                                <a:pt x="3952113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12.069755pt;width:311.2pt;height:.1pt;mso-position-horizontal-relative:page;mso-position-vertical-relative:paragraph;z-index:-15704064;mso-wrap-distance-left:0;mso-wrap-distance-right:0" id="docshape596" coordorigin="2154,241" coordsize="6224,0" path="m2154,241l8378,241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400" w:lineRule="auto" w:before="173"/>
        <w:ind w:left="595" w:right="301"/>
      </w:pPr>
      <w:r>
        <w:rPr>
          <w:w w:val="110"/>
        </w:rPr>
        <w:t>(фамилия, имя, отчество (при его наличии) (серия, номер, категория </w:t>
      </w:r>
      <w:r>
        <w:rPr>
          <w:w w:val="110"/>
        </w:rPr>
        <w:t>водительского удостоверения на право управления транспортным средством)</w:t>
      </w:r>
    </w:p>
    <w:p>
      <w:pPr>
        <w:tabs>
          <w:tab w:pos="4928" w:val="left" w:leader="none"/>
        </w:tabs>
        <w:spacing w:before="190"/>
        <w:ind w:left="226" w:right="0" w:firstLine="0"/>
        <w:jc w:val="left"/>
        <w:rPr>
          <w:sz w:val="20"/>
        </w:rPr>
      </w:pPr>
      <w:r>
        <w:rPr>
          <w:w w:val="110"/>
          <w:sz w:val="20"/>
        </w:rPr>
        <w:t>Сведения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на начало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месяца</w:t>
      </w:r>
      <w:r>
        <w:rPr>
          <w:sz w:val="20"/>
        </w:rPr>
        <w:tab/>
      </w:r>
      <w:r>
        <w:rPr>
          <w:w w:val="110"/>
          <w:sz w:val="20"/>
        </w:rPr>
        <w:t>Сведения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конец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месяца</w:t>
      </w:r>
    </w:p>
    <w:p>
      <w:pPr>
        <w:spacing w:after="0"/>
        <w:jc w:val="left"/>
        <w:rPr>
          <w:sz w:val="20"/>
        </w:rPr>
        <w:sectPr>
          <w:pgSz w:w="11910" w:h="16840"/>
          <w:pgMar w:top="1360" w:bottom="280" w:left="1559" w:right="708"/>
        </w:sectPr>
      </w:pPr>
    </w:p>
    <w:p>
      <w:pPr>
        <w:spacing w:line="280" w:lineRule="auto" w:before="176"/>
        <w:ind w:left="226" w:right="38" w:firstLine="0"/>
        <w:jc w:val="left"/>
        <w:rPr>
          <w:sz w:val="20"/>
        </w:rPr>
      </w:pPr>
      <w:r>
        <w:rPr>
          <w:w w:val="110"/>
          <w:sz w:val="20"/>
        </w:rPr>
        <w:t>Пробег (в </w:t>
      </w:r>
      <w:r>
        <w:rPr>
          <w:spacing w:val="-2"/>
          <w:w w:val="110"/>
          <w:sz w:val="20"/>
        </w:rPr>
        <w:t>километрах)</w:t>
      </w:r>
    </w:p>
    <w:p>
      <w:pPr>
        <w:spacing w:line="280" w:lineRule="auto" w:before="176"/>
        <w:ind w:left="226" w:right="0" w:firstLine="0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Остаток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топлива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начало месяца (в литрах)</w:t>
      </w:r>
    </w:p>
    <w:p>
      <w:pPr>
        <w:spacing w:line="280" w:lineRule="auto" w:before="176"/>
        <w:ind w:left="226" w:right="38" w:firstLine="0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Пробег (в </w:t>
      </w:r>
      <w:r>
        <w:rPr>
          <w:spacing w:val="-2"/>
          <w:w w:val="110"/>
          <w:sz w:val="20"/>
        </w:rPr>
        <w:t>километрах)</w:t>
      </w:r>
    </w:p>
    <w:p>
      <w:pPr>
        <w:spacing w:line="280" w:lineRule="auto" w:before="176"/>
        <w:ind w:left="226" w:right="383" w:firstLine="0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Остаток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топлива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на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конец месяца (в литрах)</w:t>
      </w:r>
    </w:p>
    <w:p>
      <w:pPr>
        <w:spacing w:after="0" w:line="280" w:lineRule="auto"/>
        <w:jc w:val="left"/>
        <w:rPr>
          <w:sz w:val="20"/>
        </w:rPr>
        <w:sectPr>
          <w:type w:val="continuous"/>
          <w:pgSz w:w="11910" w:h="16840"/>
          <w:pgMar w:top="1020" w:bottom="280" w:left="1559" w:right="708"/>
          <w:cols w:num="4" w:equalWidth="0">
            <w:col w:w="1450" w:space="411"/>
            <w:col w:w="2781" w:space="60"/>
            <w:col w:w="1450" w:space="411"/>
            <w:col w:w="3080"/>
          </w:cols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0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05664" id="docshapegroup597" coordorigin="0,0" coordsize="11906,16838">
                <v:shape style="position:absolute;left:0;top:0;width:4157;height:3415" type="#_x0000_t75" id="docshape598" stroked="false">
                  <v:imagedata r:id="rId5" o:title=""/>
                </v:shape>
                <v:shape style="position:absolute;left:3780;top:0;width:4344;height:3415" type="#_x0000_t75" id="docshape599" stroked="false">
                  <v:imagedata r:id="rId6" o:title=""/>
                </v:shape>
                <v:shape style="position:absolute;left:7749;top:0;width:4157;height:3415" type="#_x0000_t75" id="docshape600" stroked="false">
                  <v:imagedata r:id="rId7" o:title=""/>
                </v:shape>
                <v:shape style="position:absolute;left:1796;top:3320;width:4344;height:3461" type="#_x0000_t75" id="docshape601" stroked="false">
                  <v:imagedata r:id="rId8" o:title=""/>
                </v:shape>
                <v:shape style="position:absolute;left:5765;top:3320;width:4344;height:3461" type="#_x0000_t75" id="docshape602" stroked="false">
                  <v:imagedata r:id="rId8" o:title=""/>
                </v:shape>
                <v:shape style="position:absolute;left:0;top:6688;width:4157;height:3461" type="#_x0000_t75" id="docshape603" stroked="false">
                  <v:imagedata r:id="rId9" o:title=""/>
                </v:shape>
                <v:shape style="position:absolute;left:3780;top:6688;width:4344;height:3461" type="#_x0000_t75" id="docshape604" stroked="false">
                  <v:imagedata r:id="rId8" o:title=""/>
                </v:shape>
                <v:shape style="position:absolute;left:7749;top:6688;width:4157;height:3461" type="#_x0000_t75" id="docshape605" stroked="false">
                  <v:imagedata r:id="rId10" o:title=""/>
                </v:shape>
                <v:shape style="position:absolute;left:1796;top:10056;width:4344;height:3461" type="#_x0000_t75" id="docshape606" stroked="false">
                  <v:imagedata r:id="rId8" o:title=""/>
                </v:shape>
                <v:shape style="position:absolute;left:5765;top:10056;width:4344;height:3461" type="#_x0000_t75" id="docshape607" stroked="false">
                  <v:imagedata r:id="rId8" o:title=""/>
                </v:shape>
                <v:shape style="position:absolute;left:0;top:13423;width:4157;height:3415" type="#_x0000_t75" id="docshape608" stroked="false">
                  <v:imagedata r:id="rId11" o:title=""/>
                </v:shape>
                <v:shape style="position:absolute;left:3780;top:13423;width:4344;height:3415" type="#_x0000_t75" id="docshape609" stroked="false">
                  <v:imagedata r:id="rId12" o:title=""/>
                </v:shape>
                <v:shape style="position:absolute;left:7749;top:13423;width:4157;height:3415" type="#_x0000_t75" id="docshape610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96"/>
        <w:ind w:left="0"/>
      </w:pPr>
    </w:p>
    <w:p>
      <w:pPr>
        <w:pStyle w:val="BodyText"/>
        <w:ind w:left="595"/>
      </w:pPr>
      <w:r>
        <w:rPr>
          <w:w w:val="110"/>
        </w:rPr>
        <w:t>Итоговые</w:t>
      </w:r>
      <w:r>
        <w:rPr>
          <w:spacing w:val="2"/>
          <w:w w:val="110"/>
        </w:rPr>
        <w:t> </w:t>
      </w:r>
      <w:r>
        <w:rPr>
          <w:w w:val="110"/>
        </w:rPr>
        <w:t>данные</w:t>
      </w:r>
      <w:r>
        <w:rPr>
          <w:spacing w:val="2"/>
          <w:w w:val="110"/>
        </w:rPr>
        <w:t> </w:t>
      </w:r>
      <w:r>
        <w:rPr>
          <w:w w:val="110"/>
        </w:rPr>
        <w:t>эксплуатации</w:t>
      </w:r>
      <w:r>
        <w:rPr>
          <w:spacing w:val="2"/>
          <w:w w:val="110"/>
        </w:rPr>
        <w:t> </w:t>
      </w:r>
      <w:r>
        <w:rPr>
          <w:w w:val="110"/>
        </w:rPr>
        <w:t>транспортного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средства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2117"/>
        <w:gridCol w:w="3025"/>
        <w:gridCol w:w="2709"/>
      </w:tblGrid>
      <w:tr>
        <w:trPr>
          <w:trHeight w:val="931" w:hRule="atLeast"/>
        </w:trPr>
        <w:tc>
          <w:tcPr>
            <w:tcW w:w="1502" w:type="dxa"/>
          </w:tcPr>
          <w:p>
            <w:pPr>
              <w:pStyle w:val="TableParagraph"/>
              <w:spacing w:line="280" w:lineRule="auto" w:before="74"/>
              <w:ind w:left="83" w:right="653"/>
              <w:rPr>
                <w:sz w:val="20"/>
              </w:rPr>
            </w:pPr>
            <w:r>
              <w:rPr>
                <w:spacing w:val="-2"/>
                <w:sz w:val="20"/>
              </w:rPr>
              <w:t>Пробег </w:t>
            </w:r>
            <w:r>
              <w:rPr>
                <w:spacing w:val="-6"/>
                <w:w w:val="110"/>
                <w:sz w:val="20"/>
              </w:rPr>
              <w:t>(в</w:t>
            </w:r>
          </w:p>
          <w:p>
            <w:pPr>
              <w:pStyle w:val="TableParagraph"/>
              <w:spacing w:before="1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  <w:tc>
          <w:tcPr>
            <w:tcW w:w="2117" w:type="dxa"/>
          </w:tcPr>
          <w:p>
            <w:pPr>
              <w:pStyle w:val="TableParagraph"/>
              <w:spacing w:line="280" w:lineRule="auto" w:before="74"/>
              <w:ind w:left="83" w:right="254"/>
              <w:rPr>
                <w:sz w:val="20"/>
              </w:rPr>
            </w:pPr>
            <w:r>
              <w:rPr>
                <w:w w:val="110"/>
                <w:sz w:val="20"/>
              </w:rPr>
              <w:t>Выдано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топлива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(в </w:t>
            </w:r>
            <w:r>
              <w:rPr>
                <w:spacing w:val="-2"/>
                <w:w w:val="110"/>
                <w:sz w:val="20"/>
              </w:rPr>
              <w:t>литрах)</w:t>
            </w:r>
          </w:p>
        </w:tc>
        <w:tc>
          <w:tcPr>
            <w:tcW w:w="3025" w:type="dxa"/>
          </w:tcPr>
          <w:p>
            <w:pPr>
              <w:pStyle w:val="TableParagraph"/>
              <w:spacing w:line="280" w:lineRule="auto" w:before="74"/>
              <w:ind w:left="83" w:right="391"/>
              <w:rPr>
                <w:sz w:val="20"/>
              </w:rPr>
            </w:pPr>
            <w:r>
              <w:rPr>
                <w:w w:val="110"/>
                <w:sz w:val="20"/>
              </w:rPr>
              <w:t>Норма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расхода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на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100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(сто) </w:t>
            </w:r>
            <w:r>
              <w:rPr>
                <w:spacing w:val="-2"/>
                <w:w w:val="110"/>
                <w:sz w:val="20"/>
              </w:rPr>
              <w:t>километров</w:t>
            </w:r>
          </w:p>
        </w:tc>
        <w:tc>
          <w:tcPr>
            <w:tcW w:w="2709" w:type="dxa"/>
          </w:tcPr>
          <w:p>
            <w:pPr>
              <w:pStyle w:val="TableParagraph"/>
              <w:spacing w:line="280" w:lineRule="auto" w:before="74"/>
              <w:ind w:left="84" w:right="185"/>
              <w:rPr>
                <w:sz w:val="20"/>
              </w:rPr>
            </w:pPr>
            <w:r>
              <w:rPr>
                <w:w w:val="110"/>
                <w:sz w:val="20"/>
              </w:rPr>
              <w:t>Расход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топлива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на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пробег (в литрах)</w:t>
            </w:r>
          </w:p>
        </w:tc>
      </w:tr>
      <w:tr>
        <w:trPr>
          <w:trHeight w:val="391" w:hRule="atLeast"/>
        </w:trPr>
        <w:tc>
          <w:tcPr>
            <w:tcW w:w="15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30"/>
        <w:ind w:left="595"/>
      </w:pPr>
      <w:r>
        <w:rPr>
          <w:w w:val="110"/>
        </w:rPr>
        <w:t>Техническое</w:t>
      </w:r>
      <w:r>
        <w:rPr>
          <w:spacing w:val="-5"/>
          <w:w w:val="110"/>
        </w:rPr>
        <w:t> </w:t>
      </w:r>
      <w:r>
        <w:rPr>
          <w:w w:val="110"/>
        </w:rPr>
        <w:t>обслуживание</w:t>
      </w:r>
      <w:r>
        <w:rPr>
          <w:spacing w:val="-4"/>
          <w:w w:val="110"/>
        </w:rPr>
        <w:t> </w:t>
      </w:r>
      <w:r>
        <w:rPr>
          <w:w w:val="110"/>
        </w:rPr>
        <w:t>транспортного</w:t>
      </w:r>
      <w:r>
        <w:rPr>
          <w:spacing w:val="-5"/>
          <w:w w:val="110"/>
        </w:rPr>
        <w:t> </w:t>
      </w:r>
      <w:r>
        <w:rPr>
          <w:w w:val="110"/>
        </w:rPr>
        <w:t>средства</w:t>
      </w:r>
      <w:r>
        <w:rPr>
          <w:spacing w:val="-4"/>
          <w:w w:val="110"/>
        </w:rPr>
        <w:t> </w:t>
      </w:r>
      <w:r>
        <w:rPr>
          <w:w w:val="110"/>
        </w:rPr>
        <w:t>(далее</w:t>
      </w:r>
      <w:r>
        <w:rPr>
          <w:spacing w:val="-4"/>
          <w:w w:val="110"/>
        </w:rPr>
        <w:t> </w:t>
      </w:r>
      <w:r>
        <w:rPr>
          <w:w w:val="110"/>
        </w:rPr>
        <w:t>–</w:t>
      </w:r>
      <w:r>
        <w:rPr>
          <w:spacing w:val="-5"/>
          <w:w w:val="110"/>
        </w:rPr>
        <w:t> ТО)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1775"/>
        <w:gridCol w:w="2331"/>
        <w:gridCol w:w="1775"/>
        <w:gridCol w:w="2331"/>
      </w:tblGrid>
      <w:tr>
        <w:trPr>
          <w:trHeight w:val="391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06" w:type="dxa"/>
            <w:gridSpan w:val="2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Проведенное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ранее</w:t>
            </w:r>
          </w:p>
        </w:tc>
        <w:tc>
          <w:tcPr>
            <w:tcW w:w="4106" w:type="dxa"/>
            <w:gridSpan w:val="2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Планируемое</w:t>
            </w:r>
          </w:p>
        </w:tc>
      </w:tr>
      <w:tr>
        <w:trPr>
          <w:trHeight w:val="661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spacing w:line="280" w:lineRule="auto" w:before="74"/>
              <w:ind w:left="83" w:right="26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Дата </w:t>
            </w:r>
            <w:r>
              <w:rPr>
                <w:spacing w:val="-2"/>
                <w:w w:val="110"/>
                <w:sz w:val="20"/>
              </w:rPr>
              <w:t>(дд.мм.ггг)</w:t>
            </w:r>
          </w:p>
        </w:tc>
        <w:tc>
          <w:tcPr>
            <w:tcW w:w="2331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Пробег</w:t>
            </w:r>
          </w:p>
          <w:p>
            <w:pPr>
              <w:pStyle w:val="TableParagraph"/>
              <w:spacing w:before="40"/>
              <w:ind w:left="84"/>
              <w:rPr>
                <w:sz w:val="20"/>
              </w:rPr>
            </w:pPr>
            <w:r>
              <w:rPr>
                <w:w w:val="110"/>
                <w:sz w:val="20"/>
              </w:rPr>
              <w:t>(в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  <w:tc>
          <w:tcPr>
            <w:tcW w:w="1775" w:type="dxa"/>
          </w:tcPr>
          <w:p>
            <w:pPr>
              <w:pStyle w:val="TableParagraph"/>
              <w:spacing w:line="280" w:lineRule="auto" w:before="74"/>
              <w:ind w:left="84" w:right="26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Дата </w:t>
            </w:r>
            <w:r>
              <w:rPr>
                <w:spacing w:val="-2"/>
                <w:w w:val="110"/>
                <w:sz w:val="20"/>
              </w:rPr>
              <w:t>(дд.мм.ггг)</w:t>
            </w:r>
          </w:p>
        </w:tc>
        <w:tc>
          <w:tcPr>
            <w:tcW w:w="2331" w:type="dxa"/>
          </w:tcPr>
          <w:p>
            <w:pPr>
              <w:pStyle w:val="TableParagraph"/>
              <w:spacing w:before="74"/>
              <w:ind w:left="8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Пробег</w:t>
            </w:r>
          </w:p>
          <w:p>
            <w:pPr>
              <w:pStyle w:val="TableParagraph"/>
              <w:spacing w:before="40"/>
              <w:ind w:left="85"/>
              <w:rPr>
                <w:sz w:val="20"/>
              </w:rPr>
            </w:pPr>
            <w:r>
              <w:rPr>
                <w:w w:val="110"/>
                <w:sz w:val="20"/>
              </w:rPr>
              <w:t>(в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</w:tr>
      <w:tr>
        <w:trPr>
          <w:trHeight w:val="391" w:hRule="atLeast"/>
        </w:trPr>
        <w:tc>
          <w:tcPr>
            <w:tcW w:w="1140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ТО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–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7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1140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ТО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–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7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3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30"/>
        <w:ind w:left="595"/>
      </w:pPr>
      <w:r>
        <w:rPr>
          <w:w w:val="110"/>
        </w:rPr>
        <w:t>Наличие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радиостанции:</w:t>
      </w:r>
    </w:p>
    <w:p>
      <w:pPr>
        <w:pStyle w:val="BodyText"/>
        <w:tabs>
          <w:tab w:pos="5295" w:val="left" w:leader="none"/>
        </w:tabs>
        <w:spacing w:before="169"/>
        <w:ind w:left="595"/>
      </w:pPr>
      <w:r>
        <w:rPr>
          <w:w w:val="110"/>
        </w:rPr>
        <w:t>Транспортное средство </w:t>
      </w:r>
      <w:r>
        <w:rPr>
          <w:u w:val="single"/>
        </w:rPr>
        <w:tab/>
      </w:r>
      <w:r>
        <w:rPr>
          <w:w w:val="110"/>
        </w:rPr>
        <w:t>проверено</w:t>
      </w:r>
      <w:r>
        <w:rPr>
          <w:spacing w:val="4"/>
          <w:w w:val="110"/>
        </w:rPr>
        <w:t> </w:t>
      </w:r>
      <w:r>
        <w:rPr>
          <w:w w:val="110"/>
        </w:rPr>
        <w:t>(марка</w:t>
      </w:r>
      <w:r>
        <w:rPr>
          <w:spacing w:val="5"/>
          <w:w w:val="110"/>
        </w:rPr>
        <w:t> </w:t>
      </w:r>
      <w:r>
        <w:rPr>
          <w:w w:val="110"/>
        </w:rPr>
        <w:t>и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номер)</w:t>
      </w: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1368000</wp:posOffset>
                </wp:positionH>
                <wp:positionV relativeFrom="paragraph">
                  <wp:posOffset>261256</wp:posOffset>
                </wp:positionV>
                <wp:extent cx="3837940" cy="1270"/>
                <wp:effectExtent l="0" t="0" r="0" b="0"/>
                <wp:wrapTopAndBottom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3837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7940" h="0">
                              <a:moveTo>
                                <a:pt x="0" y="0"/>
                              </a:moveTo>
                              <a:lnTo>
                                <a:pt x="3837559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20.571367pt;width:302.2pt;height:.1pt;mso-position-horizontal-relative:page;mso-position-vertical-relative:paragraph;z-index:-15703552;mso-wrap-distance-left:0;mso-wrap-distance-right:0" id="docshape611" coordorigin="2154,411" coordsize="6044,0" path="m2154,411l8198,411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121" w:val="left" w:leader="none"/>
        </w:tabs>
        <w:spacing w:before="173"/>
        <w:ind w:left="595"/>
      </w:pPr>
      <w:r>
        <w:rPr>
          <w:w w:val="110"/>
        </w:rPr>
        <w:t>(подпись)</w:t>
      </w:r>
      <w:r>
        <w:rPr>
          <w:spacing w:val="-2"/>
          <w:w w:val="110"/>
        </w:rPr>
        <w:t> </w:t>
      </w:r>
      <w:r>
        <w:rPr>
          <w:w w:val="110"/>
        </w:rPr>
        <w:t>Дата</w:t>
      </w:r>
      <w:r>
        <w:rPr>
          <w:spacing w:val="-2"/>
          <w:w w:val="110"/>
        </w:rPr>
        <w:t> </w:t>
      </w:r>
      <w:r>
        <w:rPr>
          <w:u w:val="single"/>
        </w:rPr>
        <w:tab/>
      </w:r>
    </w:p>
    <w:p>
      <w:pPr>
        <w:pStyle w:val="BodyText"/>
        <w:spacing w:before="169"/>
        <w:ind w:left="595"/>
      </w:pPr>
      <w:r>
        <w:rPr>
          <w:w w:val="110"/>
        </w:rPr>
        <w:t>Оборотная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сторона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370"/>
        <w:gridCol w:w="1360"/>
        <w:gridCol w:w="946"/>
        <w:gridCol w:w="943"/>
        <w:gridCol w:w="3444"/>
      </w:tblGrid>
      <w:tr>
        <w:trPr>
          <w:trHeight w:val="391" w:hRule="atLeast"/>
        </w:trPr>
        <w:tc>
          <w:tcPr>
            <w:tcW w:w="1286" w:type="dxa"/>
            <w:vMerge w:val="restart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Дата </w:t>
            </w:r>
            <w:r>
              <w:rPr>
                <w:spacing w:val="-2"/>
                <w:sz w:val="20"/>
              </w:rPr>
              <w:t>(дд.мм.гггг)</w:t>
            </w:r>
          </w:p>
        </w:tc>
        <w:tc>
          <w:tcPr>
            <w:tcW w:w="2730" w:type="dxa"/>
            <w:gridSpan w:val="2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Водители-</w:t>
            </w:r>
            <w:r>
              <w:rPr>
                <w:spacing w:val="-2"/>
                <w:w w:val="110"/>
                <w:sz w:val="20"/>
              </w:rPr>
              <w:t>инкассаторы</w:t>
            </w:r>
          </w:p>
        </w:tc>
        <w:tc>
          <w:tcPr>
            <w:tcW w:w="1889" w:type="dxa"/>
            <w:gridSpan w:val="2"/>
          </w:tcPr>
          <w:p>
            <w:pPr>
              <w:pStyle w:val="TableParagraph"/>
              <w:spacing w:before="74"/>
              <w:ind w:left="85"/>
              <w:rPr>
                <w:sz w:val="20"/>
              </w:rPr>
            </w:pPr>
            <w:r>
              <w:rPr>
                <w:w w:val="110"/>
                <w:sz w:val="20"/>
              </w:rPr>
              <w:t>Начало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смены</w:t>
            </w:r>
          </w:p>
        </w:tc>
        <w:tc>
          <w:tcPr>
            <w:tcW w:w="3444" w:type="dxa"/>
            <w:vMerge w:val="restart"/>
          </w:tcPr>
          <w:p>
            <w:pPr>
              <w:pStyle w:val="TableParagraph"/>
              <w:spacing w:line="280" w:lineRule="auto" w:before="74"/>
              <w:ind w:left="87" w:right="138"/>
              <w:rPr>
                <w:sz w:val="20"/>
              </w:rPr>
            </w:pPr>
            <w:r>
              <w:rPr>
                <w:w w:val="110"/>
                <w:sz w:val="20"/>
              </w:rPr>
              <w:t>Транспортное средство и водителя проверил, выезд разрешаю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(подпись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руководителя или дежурного инкассатора службы инкассации)</w:t>
            </w:r>
          </w:p>
        </w:tc>
      </w:tr>
      <w:tr>
        <w:trPr>
          <w:trHeight w:val="661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spacing w:line="280" w:lineRule="auto" w:before="74"/>
              <w:ind w:left="83" w:right="59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Первая смена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auto" w:before="74"/>
              <w:ind w:left="84" w:right="151"/>
              <w:rPr>
                <w:sz w:val="20"/>
              </w:rPr>
            </w:pPr>
            <w:r>
              <w:rPr>
                <w:spacing w:val="-2"/>
                <w:sz w:val="20"/>
              </w:rPr>
              <w:t>Вторая </w:t>
            </w:r>
            <w:r>
              <w:rPr>
                <w:spacing w:val="-2"/>
                <w:w w:val="110"/>
                <w:sz w:val="20"/>
              </w:rPr>
              <w:t>смена</w:t>
            </w:r>
          </w:p>
        </w:tc>
        <w:tc>
          <w:tcPr>
            <w:tcW w:w="946" w:type="dxa"/>
          </w:tcPr>
          <w:p>
            <w:pPr>
              <w:pStyle w:val="TableParagraph"/>
              <w:spacing w:line="280" w:lineRule="auto" w:before="74"/>
              <w:ind w:left="85" w:right="16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Первая смена</w:t>
            </w:r>
          </w:p>
        </w:tc>
        <w:tc>
          <w:tcPr>
            <w:tcW w:w="943" w:type="dxa"/>
          </w:tcPr>
          <w:p>
            <w:pPr>
              <w:pStyle w:val="TableParagraph"/>
              <w:spacing w:line="280" w:lineRule="auto" w:before="74"/>
              <w:ind w:left="86" w:right="186"/>
              <w:rPr>
                <w:sz w:val="20"/>
              </w:rPr>
            </w:pPr>
            <w:r>
              <w:rPr>
                <w:spacing w:val="-2"/>
                <w:sz w:val="20"/>
              </w:rPr>
              <w:t>Вторая </w:t>
            </w:r>
            <w:r>
              <w:rPr>
                <w:spacing w:val="-2"/>
                <w:w w:val="110"/>
                <w:sz w:val="20"/>
              </w:rPr>
              <w:t>смена</w:t>
            </w:r>
          </w:p>
        </w:tc>
        <w:tc>
          <w:tcPr>
            <w:tcW w:w="34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1" w:hRule="atLeast"/>
        </w:trPr>
        <w:tc>
          <w:tcPr>
            <w:tcW w:w="1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Фамилия,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 </w:t>
            </w:r>
            <w:r>
              <w:rPr>
                <w:spacing w:val="-2"/>
                <w:w w:val="115"/>
                <w:sz w:val="20"/>
              </w:rPr>
              <w:t>инициалы</w:t>
            </w:r>
          </w:p>
        </w:tc>
        <w:tc>
          <w:tcPr>
            <w:tcW w:w="1360" w:type="dxa"/>
          </w:tcPr>
          <w:p>
            <w:pPr>
              <w:pStyle w:val="TableParagraph"/>
              <w:spacing w:line="280" w:lineRule="auto" w:before="74"/>
              <w:ind w:left="84" w:right="151"/>
              <w:rPr>
                <w:sz w:val="20"/>
              </w:rPr>
            </w:pPr>
            <w:r>
              <w:rPr>
                <w:w w:val="110"/>
                <w:sz w:val="20"/>
              </w:rPr>
              <w:t>Фамилия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 </w:t>
            </w:r>
            <w:r>
              <w:rPr>
                <w:spacing w:val="-2"/>
                <w:w w:val="110"/>
                <w:sz w:val="20"/>
              </w:rPr>
              <w:t>инициалы</w:t>
            </w:r>
          </w:p>
        </w:tc>
        <w:tc>
          <w:tcPr>
            <w:tcW w:w="946" w:type="dxa"/>
          </w:tcPr>
          <w:p>
            <w:pPr>
              <w:pStyle w:val="TableParagraph"/>
              <w:spacing w:line="280" w:lineRule="auto" w:before="74"/>
              <w:ind w:left="85" w:right="16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Время выезда</w:t>
            </w:r>
          </w:p>
        </w:tc>
        <w:tc>
          <w:tcPr>
            <w:tcW w:w="943" w:type="dxa"/>
          </w:tcPr>
          <w:p>
            <w:pPr>
              <w:pStyle w:val="TableParagraph"/>
              <w:spacing w:line="280" w:lineRule="auto" w:before="74"/>
              <w:ind w:left="8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Время выезда</w:t>
            </w:r>
          </w:p>
        </w:tc>
        <w:tc>
          <w:tcPr>
            <w:tcW w:w="34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1" w:hRule="atLeast"/>
        </w:trPr>
        <w:tc>
          <w:tcPr>
            <w:tcW w:w="1286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70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360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946" w:type="dxa"/>
          </w:tcPr>
          <w:p>
            <w:pPr>
              <w:pStyle w:val="TableParagraph"/>
              <w:spacing w:before="74"/>
              <w:ind w:left="8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943" w:type="dxa"/>
          </w:tcPr>
          <w:p>
            <w:pPr>
              <w:pStyle w:val="TableParagraph"/>
              <w:spacing w:before="74"/>
              <w:ind w:left="8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3444" w:type="dxa"/>
          </w:tcPr>
          <w:p>
            <w:pPr>
              <w:pStyle w:val="TableParagraph"/>
              <w:spacing w:before="74"/>
              <w:ind w:left="8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</w:tr>
    </w:tbl>
    <w:p>
      <w:pPr>
        <w:pStyle w:val="BodyText"/>
        <w:ind w:left="0"/>
        <w:rPr>
          <w:sz w:val="16"/>
        </w:rPr>
      </w:pPr>
    </w:p>
    <w:p>
      <w:pPr>
        <w:pStyle w:val="BodyText"/>
        <w:spacing w:before="91"/>
        <w:ind w:left="0"/>
        <w:rPr>
          <w:sz w:val="16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43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708"/>
        </w:sect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370"/>
        <w:gridCol w:w="1360"/>
        <w:gridCol w:w="946"/>
        <w:gridCol w:w="943"/>
        <w:gridCol w:w="3444"/>
      </w:tblGrid>
      <w:tr>
        <w:trPr>
          <w:trHeight w:val="391" w:hRule="atLeast"/>
        </w:trPr>
        <w:tc>
          <w:tcPr>
            <w:tcW w:w="12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4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40"/>
        <w:ind w:left="5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12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03616" id="docshapegroup612" coordorigin="0,0" coordsize="11906,16838">
                <v:shape style="position:absolute;left:0;top:0;width:4157;height:3415" type="#_x0000_t75" id="docshape613" stroked="false">
                  <v:imagedata r:id="rId5" o:title=""/>
                </v:shape>
                <v:shape style="position:absolute;left:3780;top:0;width:4344;height:3415" type="#_x0000_t75" id="docshape614" stroked="false">
                  <v:imagedata r:id="rId6" o:title=""/>
                </v:shape>
                <v:shape style="position:absolute;left:7749;top:0;width:4157;height:3415" type="#_x0000_t75" id="docshape615" stroked="false">
                  <v:imagedata r:id="rId7" o:title=""/>
                </v:shape>
                <v:shape style="position:absolute;left:1796;top:3320;width:4344;height:3461" type="#_x0000_t75" id="docshape616" stroked="false">
                  <v:imagedata r:id="rId8" o:title=""/>
                </v:shape>
                <v:shape style="position:absolute;left:5765;top:3320;width:4344;height:3461" type="#_x0000_t75" id="docshape617" stroked="false">
                  <v:imagedata r:id="rId8" o:title=""/>
                </v:shape>
                <v:shape style="position:absolute;left:0;top:6688;width:4157;height:3461" type="#_x0000_t75" id="docshape618" stroked="false">
                  <v:imagedata r:id="rId9" o:title=""/>
                </v:shape>
                <v:shape style="position:absolute;left:3780;top:6688;width:4344;height:3461" type="#_x0000_t75" id="docshape619" stroked="false">
                  <v:imagedata r:id="rId8" o:title=""/>
                </v:shape>
                <v:shape style="position:absolute;left:7749;top:6688;width:4157;height:3461" type="#_x0000_t75" id="docshape620" stroked="false">
                  <v:imagedata r:id="rId10" o:title=""/>
                </v:shape>
                <v:shape style="position:absolute;left:1796;top:10056;width:4344;height:3461" type="#_x0000_t75" id="docshape621" stroked="false">
                  <v:imagedata r:id="rId8" o:title=""/>
                </v:shape>
                <v:shape style="position:absolute;left:5765;top:10056;width:4344;height:3461" type="#_x0000_t75" id="docshape622" stroked="false">
                  <v:imagedata r:id="rId8" o:title=""/>
                </v:shape>
                <v:shape style="position:absolute;left:0;top:13423;width:4157;height:3415" type="#_x0000_t75" id="docshape623" stroked="false">
                  <v:imagedata r:id="rId11" o:title=""/>
                </v:shape>
                <v:shape style="position:absolute;left:3780;top:13423;width:4344;height:3415" type="#_x0000_t75" id="docshape624" stroked="false">
                  <v:imagedata r:id="rId12" o:title=""/>
                </v:shape>
                <v:shape style="position:absolute;left:7749;top:13423;width:4157;height:3415" type="#_x0000_t75" id="docshape62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продолжение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таблицы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1"/>
        <w:gridCol w:w="864"/>
        <w:gridCol w:w="886"/>
        <w:gridCol w:w="869"/>
        <w:gridCol w:w="739"/>
        <w:gridCol w:w="734"/>
        <w:gridCol w:w="1454"/>
        <w:gridCol w:w="1472"/>
        <w:gridCol w:w="1454"/>
      </w:tblGrid>
      <w:tr>
        <w:trPr>
          <w:trHeight w:val="661" w:hRule="atLeast"/>
        </w:trPr>
        <w:tc>
          <w:tcPr>
            <w:tcW w:w="1745" w:type="dxa"/>
            <w:gridSpan w:val="2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w w:val="115"/>
                <w:sz w:val="20"/>
              </w:rPr>
              <w:t>№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маршрута</w:t>
            </w:r>
          </w:p>
        </w:tc>
        <w:tc>
          <w:tcPr>
            <w:tcW w:w="2494" w:type="dxa"/>
            <w:gridSpan w:val="3"/>
          </w:tcPr>
          <w:p>
            <w:pPr>
              <w:pStyle w:val="TableParagraph"/>
              <w:spacing w:line="280" w:lineRule="auto" w:before="74"/>
              <w:ind w:left="83" w:right="685"/>
              <w:rPr>
                <w:sz w:val="20"/>
              </w:rPr>
            </w:pPr>
            <w:r>
              <w:rPr>
                <w:w w:val="110"/>
                <w:sz w:val="20"/>
              </w:rPr>
              <w:t>Окончание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смены </w:t>
            </w:r>
            <w:r>
              <w:rPr>
                <w:spacing w:val="-2"/>
                <w:w w:val="110"/>
                <w:sz w:val="20"/>
              </w:rPr>
              <w:t>(фактическое)</w:t>
            </w:r>
          </w:p>
        </w:tc>
        <w:tc>
          <w:tcPr>
            <w:tcW w:w="5114" w:type="dxa"/>
            <w:gridSpan w:val="4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w w:val="110"/>
                <w:sz w:val="20"/>
              </w:rPr>
              <w:t>Пробег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после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окончания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смены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(в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</w:tr>
      <w:tr>
        <w:trPr>
          <w:trHeight w:val="661" w:hRule="atLeast"/>
        </w:trPr>
        <w:tc>
          <w:tcPr>
            <w:tcW w:w="881" w:type="dxa"/>
            <w:vMerge w:val="restart"/>
          </w:tcPr>
          <w:p>
            <w:pPr>
              <w:pStyle w:val="TableParagraph"/>
              <w:spacing w:line="280" w:lineRule="auto" w:before="74"/>
              <w:ind w:left="83" w:right="10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Первая смена</w:t>
            </w:r>
          </w:p>
        </w:tc>
        <w:tc>
          <w:tcPr>
            <w:tcW w:w="864" w:type="dxa"/>
            <w:vMerge w:val="restart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Вторая </w:t>
            </w:r>
            <w:r>
              <w:rPr>
                <w:spacing w:val="-2"/>
                <w:w w:val="110"/>
                <w:sz w:val="20"/>
              </w:rPr>
              <w:t>смена</w:t>
            </w:r>
          </w:p>
        </w:tc>
        <w:tc>
          <w:tcPr>
            <w:tcW w:w="886" w:type="dxa"/>
          </w:tcPr>
          <w:p>
            <w:pPr>
              <w:pStyle w:val="TableParagraph"/>
              <w:spacing w:line="280" w:lineRule="auto" w:before="74"/>
              <w:ind w:left="83" w:right="11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Первая смена</w:t>
            </w:r>
          </w:p>
        </w:tc>
        <w:tc>
          <w:tcPr>
            <w:tcW w:w="869" w:type="dxa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Вторая </w:t>
            </w:r>
            <w:r>
              <w:rPr>
                <w:spacing w:val="-2"/>
                <w:w w:val="110"/>
                <w:sz w:val="20"/>
              </w:rPr>
              <w:t>смена</w:t>
            </w:r>
          </w:p>
        </w:tc>
        <w:tc>
          <w:tcPr>
            <w:tcW w:w="2927" w:type="dxa"/>
            <w:gridSpan w:val="3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w w:val="110"/>
                <w:sz w:val="20"/>
              </w:rPr>
              <w:t>Первая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смена</w:t>
            </w:r>
          </w:p>
        </w:tc>
        <w:tc>
          <w:tcPr>
            <w:tcW w:w="2926" w:type="dxa"/>
            <w:gridSpan w:val="2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w w:val="105"/>
                <w:sz w:val="20"/>
              </w:rPr>
              <w:t>Вторая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смена</w:t>
            </w:r>
          </w:p>
        </w:tc>
      </w:tr>
      <w:tr>
        <w:trPr>
          <w:trHeight w:val="931" w:hRule="atLeast"/>
        </w:trPr>
        <w:tc>
          <w:tcPr>
            <w:tcW w:w="8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>
            <w:pPr>
              <w:pStyle w:val="TableParagraph"/>
              <w:spacing w:line="280" w:lineRule="auto" w:before="74"/>
              <w:ind w:left="83" w:right="11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Время заезда</w:t>
            </w:r>
          </w:p>
        </w:tc>
        <w:tc>
          <w:tcPr>
            <w:tcW w:w="869" w:type="dxa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Время заезда</w:t>
            </w:r>
          </w:p>
        </w:tc>
        <w:tc>
          <w:tcPr>
            <w:tcW w:w="1473" w:type="dxa"/>
            <w:gridSpan w:val="2"/>
          </w:tcPr>
          <w:p>
            <w:pPr>
              <w:pStyle w:val="TableParagraph"/>
              <w:spacing w:line="280" w:lineRule="auto" w:before="74"/>
              <w:ind w:left="82"/>
              <w:rPr>
                <w:sz w:val="20"/>
              </w:rPr>
            </w:pPr>
            <w:r>
              <w:rPr>
                <w:w w:val="110"/>
                <w:sz w:val="20"/>
              </w:rPr>
              <w:t>Пробег за смену (в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  <w:tc>
          <w:tcPr>
            <w:tcW w:w="1454" w:type="dxa"/>
          </w:tcPr>
          <w:p>
            <w:pPr>
              <w:pStyle w:val="TableParagraph"/>
              <w:spacing w:line="280" w:lineRule="auto" w:before="74"/>
              <w:ind w:left="82" w:right="6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Итого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пробег </w:t>
            </w:r>
            <w:r>
              <w:rPr>
                <w:spacing w:val="-6"/>
                <w:w w:val="110"/>
                <w:sz w:val="20"/>
              </w:rPr>
              <w:t>(в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  <w:tc>
          <w:tcPr>
            <w:tcW w:w="1472" w:type="dxa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Пробег за смену (в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  <w:tc>
          <w:tcPr>
            <w:tcW w:w="1454" w:type="dxa"/>
          </w:tcPr>
          <w:p>
            <w:pPr>
              <w:pStyle w:val="TableParagraph"/>
              <w:spacing w:line="280" w:lineRule="auto" w:before="74"/>
              <w:ind w:left="84" w:right="6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Итого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пробег </w:t>
            </w:r>
            <w:r>
              <w:rPr>
                <w:spacing w:val="-6"/>
                <w:w w:val="110"/>
                <w:sz w:val="20"/>
              </w:rPr>
              <w:t>(в </w:t>
            </w:r>
            <w:r>
              <w:rPr>
                <w:spacing w:val="-2"/>
                <w:w w:val="110"/>
                <w:sz w:val="20"/>
              </w:rPr>
              <w:t>километрах)</w:t>
            </w:r>
          </w:p>
        </w:tc>
      </w:tr>
      <w:tr>
        <w:trPr>
          <w:trHeight w:val="391" w:hRule="atLeast"/>
        </w:trPr>
        <w:tc>
          <w:tcPr>
            <w:tcW w:w="881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864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886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869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1473" w:type="dxa"/>
            <w:gridSpan w:val="2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1454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1472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</w:t>
            </w:r>
          </w:p>
        </w:tc>
        <w:tc>
          <w:tcPr>
            <w:tcW w:w="1454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14</w:t>
            </w:r>
          </w:p>
        </w:tc>
      </w:tr>
      <w:tr>
        <w:trPr>
          <w:trHeight w:val="391" w:hRule="atLeast"/>
        </w:trPr>
        <w:tc>
          <w:tcPr>
            <w:tcW w:w="8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3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68"/>
        <w:ind w:left="0"/>
      </w:pPr>
    </w:p>
    <w:p>
      <w:pPr>
        <w:spacing w:before="0"/>
        <w:ind w:left="692" w:right="0" w:firstLine="0"/>
        <w:jc w:val="left"/>
        <w:rPr>
          <w:sz w:val="20"/>
        </w:rPr>
      </w:pPr>
      <w:r>
        <w:rPr>
          <w:sz w:val="20"/>
        </w:rPr>
        <w:t>Приложение</w:t>
      </w:r>
      <w:r>
        <w:rPr>
          <w:spacing w:val="31"/>
          <w:sz w:val="20"/>
        </w:rPr>
        <w:t>  </w:t>
      </w:r>
      <w:r>
        <w:rPr>
          <w:sz w:val="20"/>
        </w:rPr>
        <w:t>4-</w:t>
      </w:r>
      <w:r>
        <w:rPr>
          <w:spacing w:val="-10"/>
          <w:sz w:val="20"/>
        </w:rPr>
        <w:t>2</w:t>
      </w:r>
    </w:p>
    <w:p>
      <w:pPr>
        <w:spacing w:line="280" w:lineRule="auto" w:before="40"/>
        <w:ind w:left="692" w:right="5980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</w:t>
      </w:r>
      <w:r>
        <w:rPr>
          <w:w w:val="110"/>
          <w:sz w:val="20"/>
        </w:rPr>
        <w:t>операций по инкассации банкнот, монет и ценностей в банках второго уровня, филиалах</w:t>
      </w:r>
    </w:p>
    <w:p>
      <w:pPr>
        <w:spacing w:line="280" w:lineRule="auto" w:before="5"/>
        <w:ind w:left="692" w:right="5877" w:firstLine="0"/>
        <w:jc w:val="left"/>
        <w:rPr>
          <w:sz w:val="20"/>
        </w:rPr>
      </w:pPr>
      <w:r>
        <w:rPr>
          <w:spacing w:val="-2"/>
          <w:w w:val="110"/>
          <w:sz w:val="20"/>
        </w:rPr>
        <w:t>банков-нерезидентов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Республики Казахстан, Национальном операторе </w:t>
      </w:r>
      <w:r>
        <w:rPr>
          <w:w w:val="110"/>
          <w:sz w:val="20"/>
        </w:rPr>
        <w:t>почты и юридических лицах, исключительной деятельностью которых является инкассация банкнот, монет и ценностей</w:t>
      </w:r>
    </w:p>
    <w:p>
      <w:pPr>
        <w:spacing w:before="143"/>
        <w:ind w:left="692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Форма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Heading1"/>
      </w:pPr>
      <w:r>
        <w:rPr>
          <w:w w:val="110"/>
        </w:rPr>
        <w:t>Журнал</w:t>
      </w:r>
      <w:r>
        <w:rPr>
          <w:spacing w:val="5"/>
          <w:w w:val="110"/>
        </w:rPr>
        <w:t> </w:t>
      </w:r>
      <w:r>
        <w:rPr>
          <w:w w:val="110"/>
        </w:rPr>
        <w:t>учета</w:t>
      </w:r>
      <w:r>
        <w:rPr>
          <w:spacing w:val="6"/>
          <w:w w:val="110"/>
        </w:rPr>
        <w:t> </w:t>
      </w:r>
      <w:r>
        <w:rPr>
          <w:w w:val="110"/>
        </w:rPr>
        <w:t>приема</w:t>
      </w:r>
      <w:r>
        <w:rPr>
          <w:spacing w:val="5"/>
          <w:w w:val="110"/>
        </w:rPr>
        <w:t> </w:t>
      </w:r>
      <w:r>
        <w:rPr>
          <w:w w:val="110"/>
        </w:rPr>
        <w:t>и</w:t>
      </w:r>
      <w:r>
        <w:rPr>
          <w:spacing w:val="6"/>
          <w:w w:val="110"/>
        </w:rPr>
        <w:t> </w:t>
      </w:r>
      <w:r>
        <w:rPr>
          <w:w w:val="110"/>
        </w:rPr>
        <w:t>сдачи</w:t>
      </w:r>
      <w:r>
        <w:rPr>
          <w:spacing w:val="5"/>
          <w:w w:val="110"/>
        </w:rPr>
        <w:t> </w:t>
      </w:r>
      <w:r>
        <w:rPr>
          <w:w w:val="110"/>
        </w:rPr>
        <w:t>путевого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листа</w:t>
      </w:r>
    </w:p>
    <w:p>
      <w:pPr>
        <w:spacing w:line="280" w:lineRule="auto" w:before="170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 Правила дополнены приложением 4-2 в соответствии с постановлением </w:t>
      </w:r>
      <w:r>
        <w:rPr>
          <w:w w:val="110"/>
          <w:sz w:val="20"/>
        </w:rPr>
        <w:t>Правления Национального Банка РК от 16.03.2026 № 25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BodyText"/>
        <w:spacing w:before="1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1368000</wp:posOffset>
                </wp:positionH>
                <wp:positionV relativeFrom="paragraph">
                  <wp:posOffset>236067</wp:posOffset>
                </wp:positionV>
                <wp:extent cx="3494404" cy="1270"/>
                <wp:effectExtent l="0" t="0" r="0" b="0"/>
                <wp:wrapTopAndBottom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34944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4404" h="0">
                              <a:moveTo>
                                <a:pt x="0" y="0"/>
                              </a:moveTo>
                              <a:lnTo>
                                <a:pt x="3493897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18.588001pt;width:275.150pt;height:.1pt;mso-position-horizontal-relative:page;mso-position-vertical-relative:paragraph;z-index:-15702528;mso-wrap-distance-left:0;mso-wrap-distance-right:0" id="docshape626" coordorigin="2154,372" coordsize="5503,0" path="m2154,372l7657,372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ind w:left="595"/>
      </w:pPr>
      <w:r>
        <w:rPr>
          <w:w w:val="110"/>
        </w:rPr>
        <w:t>(наименование</w:t>
      </w:r>
      <w:r>
        <w:rPr>
          <w:spacing w:val="12"/>
          <w:w w:val="110"/>
        </w:rPr>
        <w:t> </w:t>
      </w:r>
      <w:r>
        <w:rPr>
          <w:w w:val="110"/>
        </w:rPr>
        <w:t>филиала</w:t>
      </w:r>
      <w:r>
        <w:rPr>
          <w:spacing w:val="12"/>
          <w:w w:val="110"/>
        </w:rPr>
        <w:t> </w:t>
      </w:r>
      <w:r>
        <w:rPr>
          <w:w w:val="110"/>
        </w:rPr>
        <w:t>банка,</w:t>
      </w:r>
      <w:r>
        <w:rPr>
          <w:spacing w:val="12"/>
          <w:w w:val="110"/>
        </w:rPr>
        <w:t> </w:t>
      </w:r>
      <w:r>
        <w:rPr>
          <w:w w:val="110"/>
        </w:rPr>
        <w:t>инкассаторской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организации)</w:t>
      </w: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1368000</wp:posOffset>
                </wp:positionH>
                <wp:positionV relativeFrom="paragraph">
                  <wp:posOffset>261391</wp:posOffset>
                </wp:positionV>
                <wp:extent cx="3494404" cy="1270"/>
                <wp:effectExtent l="0" t="0" r="0" b="0"/>
                <wp:wrapTopAndBottom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34944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4404" h="0">
                              <a:moveTo>
                                <a:pt x="0" y="0"/>
                              </a:moveTo>
                              <a:lnTo>
                                <a:pt x="3493897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20.581999pt;width:275.150pt;height:.1pt;mso-position-horizontal-relative:page;mso-position-vertical-relative:paragraph;z-index:-15702016;mso-wrap-distance-left:0;mso-wrap-distance-right:0" id="docshape627" coordorigin="2154,412" coordsize="5503,0" path="m2154,412l7657,412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14" w:val="left" w:leader="none"/>
          <w:tab w:pos="6511" w:val="left" w:leader="none"/>
        </w:tabs>
        <w:spacing w:line="400" w:lineRule="auto" w:before="173"/>
        <w:ind w:left="595" w:right="714"/>
      </w:pPr>
      <w:r>
        <w:rPr>
          <w:w w:val="110"/>
        </w:rPr>
        <w:t>(наименование подразделения инкассации банка, инкассаторской </w:t>
      </w:r>
      <w:r>
        <w:rPr>
          <w:w w:val="110"/>
        </w:rPr>
        <w:t>организации) </w:t>
      </w:r>
      <w:r>
        <w:rPr>
          <w:spacing w:val="-4"/>
          <w:w w:val="110"/>
        </w:rPr>
        <w:t>Начат</w:t>
      </w:r>
      <w:r>
        <w:rPr>
          <w:u w:val="single"/>
        </w:rPr>
        <w:tab/>
      </w:r>
      <w:r>
        <w:rPr>
          <w:w w:val="110"/>
        </w:rPr>
        <w:t>Окончен </w:t>
      </w:r>
      <w:r>
        <w:rPr>
          <w:u w:val="single"/>
        </w:rPr>
        <w:tab/>
      </w:r>
    </w:p>
    <w:p>
      <w:pPr>
        <w:pStyle w:val="BodyText"/>
        <w:spacing w:before="10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1368000</wp:posOffset>
                </wp:positionH>
                <wp:positionV relativeFrom="paragraph">
                  <wp:posOffset>153285</wp:posOffset>
                </wp:positionV>
                <wp:extent cx="3494404" cy="1270"/>
                <wp:effectExtent l="0" t="0" r="0" b="0"/>
                <wp:wrapTopAndBottom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34944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4404" h="0">
                              <a:moveTo>
                                <a:pt x="0" y="0"/>
                              </a:moveTo>
                              <a:lnTo>
                                <a:pt x="3493897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12.069755pt;width:275.150pt;height:.1pt;mso-position-horizontal-relative:page;mso-position-vertical-relative:paragraph;z-index:-15701504;mso-wrap-distance-left:0;mso-wrap-distance-right:0" id="docshape628" coordorigin="2154,241" coordsize="5503,0" path="m2154,241l7657,241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ind w:left="595"/>
      </w:pPr>
      <w:r>
        <w:rPr>
          <w:w w:val="110"/>
        </w:rPr>
        <w:t>(наименование</w:t>
      </w:r>
      <w:r>
        <w:rPr>
          <w:spacing w:val="12"/>
          <w:w w:val="110"/>
        </w:rPr>
        <w:t> </w:t>
      </w:r>
      <w:r>
        <w:rPr>
          <w:w w:val="110"/>
        </w:rPr>
        <w:t>филиала</w:t>
      </w:r>
      <w:r>
        <w:rPr>
          <w:spacing w:val="12"/>
          <w:w w:val="110"/>
        </w:rPr>
        <w:t> </w:t>
      </w:r>
      <w:r>
        <w:rPr>
          <w:w w:val="110"/>
        </w:rPr>
        <w:t>банка,</w:t>
      </w:r>
      <w:r>
        <w:rPr>
          <w:spacing w:val="12"/>
          <w:w w:val="110"/>
        </w:rPr>
        <w:t> </w:t>
      </w:r>
      <w:r>
        <w:rPr>
          <w:w w:val="110"/>
        </w:rPr>
        <w:t>инкассаторской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организации)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1797"/>
        <w:gridCol w:w="3103"/>
        <w:gridCol w:w="2315"/>
        <w:gridCol w:w="1743"/>
      </w:tblGrid>
      <w:tr>
        <w:trPr>
          <w:trHeight w:val="931" w:hRule="atLeast"/>
        </w:trPr>
        <w:tc>
          <w:tcPr>
            <w:tcW w:w="395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20"/>
                <w:sz w:val="20"/>
              </w:rPr>
              <w:t>№</w:t>
            </w:r>
          </w:p>
        </w:tc>
        <w:tc>
          <w:tcPr>
            <w:tcW w:w="1797" w:type="dxa"/>
          </w:tcPr>
          <w:p>
            <w:pPr>
              <w:pStyle w:val="TableParagraph"/>
              <w:spacing w:line="280" w:lineRule="auto" w:before="74"/>
              <w:ind w:left="83" w:right="283"/>
              <w:rPr>
                <w:sz w:val="20"/>
              </w:rPr>
            </w:pPr>
            <w:r>
              <w:rPr>
                <w:w w:val="110"/>
                <w:sz w:val="20"/>
              </w:rPr>
              <w:t>Дата приема путевого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листа </w:t>
            </w:r>
            <w:r>
              <w:rPr>
                <w:spacing w:val="-2"/>
                <w:w w:val="110"/>
                <w:sz w:val="20"/>
              </w:rPr>
              <w:t>(дд.мм.гггг)</w:t>
            </w:r>
          </w:p>
        </w:tc>
        <w:tc>
          <w:tcPr>
            <w:tcW w:w="3103" w:type="dxa"/>
          </w:tcPr>
          <w:p>
            <w:pPr>
              <w:pStyle w:val="TableParagraph"/>
              <w:spacing w:line="280" w:lineRule="auto" w:before="74"/>
              <w:ind w:left="84"/>
              <w:rPr>
                <w:sz w:val="20"/>
              </w:rPr>
            </w:pPr>
            <w:r>
              <w:rPr>
                <w:w w:val="110"/>
                <w:sz w:val="20"/>
              </w:rPr>
              <w:t>Должность, фамилия и инициалы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лица,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получившего путевой лист</w:t>
            </w:r>
          </w:p>
        </w:tc>
        <w:tc>
          <w:tcPr>
            <w:tcW w:w="2315" w:type="dxa"/>
          </w:tcPr>
          <w:p>
            <w:pPr>
              <w:pStyle w:val="TableParagraph"/>
              <w:spacing w:line="280" w:lineRule="auto" w:before="74"/>
              <w:ind w:left="84" w:right="154"/>
              <w:rPr>
                <w:sz w:val="20"/>
              </w:rPr>
            </w:pPr>
            <w:r>
              <w:rPr>
                <w:w w:val="110"/>
                <w:sz w:val="20"/>
              </w:rPr>
              <w:t>Подпись лица, получившего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путевой </w:t>
            </w:r>
            <w:r>
              <w:rPr>
                <w:spacing w:val="-4"/>
                <w:w w:val="110"/>
                <w:sz w:val="20"/>
              </w:rPr>
              <w:t>лист</w:t>
            </w:r>
          </w:p>
        </w:tc>
        <w:tc>
          <w:tcPr>
            <w:tcW w:w="1743" w:type="dxa"/>
          </w:tcPr>
          <w:p>
            <w:pPr>
              <w:pStyle w:val="TableParagraph"/>
              <w:spacing w:line="280" w:lineRule="auto" w:before="74"/>
              <w:ind w:left="84" w:right="228"/>
              <w:rPr>
                <w:sz w:val="20"/>
              </w:rPr>
            </w:pPr>
            <w:r>
              <w:rPr>
                <w:w w:val="110"/>
                <w:sz w:val="20"/>
              </w:rPr>
              <w:t>Дата сдачи путевого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листа </w:t>
            </w:r>
            <w:r>
              <w:rPr>
                <w:spacing w:val="-2"/>
                <w:w w:val="110"/>
                <w:sz w:val="20"/>
              </w:rPr>
              <w:t>(дд.мм.гггг)</w:t>
            </w:r>
          </w:p>
        </w:tc>
      </w:tr>
    </w:tbl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179"/>
        <w:ind w:left="0"/>
        <w:rPr>
          <w:sz w:val="16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44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100" w:bottom="280" w:left="1559" w:right="708"/>
        </w:sect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1797"/>
        <w:gridCol w:w="3103"/>
        <w:gridCol w:w="2315"/>
        <w:gridCol w:w="1743"/>
      </w:tblGrid>
      <w:tr>
        <w:trPr>
          <w:trHeight w:val="391" w:hRule="atLeast"/>
        </w:trPr>
        <w:tc>
          <w:tcPr>
            <w:tcW w:w="395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797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3103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315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743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</w:tr>
    </w:tbl>
    <w:p>
      <w:pPr>
        <w:pStyle w:val="BodyText"/>
        <w:spacing w:before="140"/>
        <w:ind w:left="595"/>
      </w:pPr>
      <w:r>
        <w:rPr>
          <w:w w:val="110"/>
        </w:rPr>
        <w:t>продолжение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таблицы</w:t>
      </w: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6"/>
        <w:gridCol w:w="2426"/>
        <w:gridCol w:w="3191"/>
      </w:tblGrid>
      <w:tr>
        <w:trPr>
          <w:trHeight w:val="661" w:hRule="atLeast"/>
        </w:trPr>
        <w:tc>
          <w:tcPr>
            <w:tcW w:w="3736" w:type="dxa"/>
          </w:tcPr>
          <w:p>
            <w:pPr>
              <w:pStyle w:val="TableParagraph"/>
              <w:spacing w:line="280" w:lineRule="auto" w:before="74"/>
              <w:ind w:left="83" w:right="20"/>
              <w:rPr>
                <w:sz w:val="20"/>
              </w:rPr>
            </w:pPr>
            <w:r>
              <w:rPr>
                <w:w w:val="110"/>
                <w:sz w:val="20"/>
              </w:rPr>
              <w:t>Должность,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фамилия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инициалы, лица сдавшего путевой лист</w:t>
            </w:r>
          </w:p>
        </w:tc>
        <w:tc>
          <w:tcPr>
            <w:tcW w:w="2426" w:type="dxa"/>
          </w:tcPr>
          <w:p>
            <w:pPr>
              <w:pStyle w:val="TableParagraph"/>
              <w:spacing w:line="280" w:lineRule="auto" w:before="74"/>
              <w:ind w:left="83" w:right="102"/>
              <w:rPr>
                <w:sz w:val="20"/>
              </w:rPr>
            </w:pPr>
            <w:r>
              <w:rPr>
                <w:w w:val="110"/>
                <w:sz w:val="20"/>
              </w:rPr>
              <w:t>Подпись лица, сдавшего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путевой</w:t>
            </w:r>
            <w:r>
              <w:rPr>
                <w:spacing w:val="-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лист</w:t>
            </w:r>
          </w:p>
        </w:tc>
        <w:tc>
          <w:tcPr>
            <w:tcW w:w="3191" w:type="dxa"/>
          </w:tcPr>
          <w:p>
            <w:pPr>
              <w:pStyle w:val="TableParagraph"/>
              <w:spacing w:line="280" w:lineRule="auto" w:before="74"/>
              <w:ind w:left="84"/>
              <w:rPr>
                <w:sz w:val="20"/>
              </w:rPr>
            </w:pPr>
            <w:r>
              <w:rPr>
                <w:w w:val="110"/>
                <w:sz w:val="20"/>
              </w:rPr>
              <w:t>Отметка о </w:t>
            </w:r>
            <w:r>
              <w:rPr>
                <w:w w:val="110"/>
                <w:sz w:val="20"/>
              </w:rPr>
              <w:t>возникновении нештатной ситуации</w:t>
            </w:r>
          </w:p>
        </w:tc>
      </w:tr>
      <w:tr>
        <w:trPr>
          <w:trHeight w:val="391" w:hRule="atLeast"/>
        </w:trPr>
        <w:tc>
          <w:tcPr>
            <w:tcW w:w="3736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2426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3191" w:type="dxa"/>
          </w:tcPr>
          <w:p>
            <w:pPr>
              <w:pStyle w:val="TableParagraph"/>
              <w:spacing w:before="74"/>
              <w:ind w:left="8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</w:tr>
    </w:tbl>
    <w:p>
      <w:pPr>
        <w:pStyle w:val="BodyText"/>
        <w:spacing w:before="130"/>
        <w:ind w:left="595"/>
      </w:pPr>
      <w:r>
        <w:rPr>
          <w:w w:val="110"/>
        </w:rPr>
        <w:t>Заверительная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надпись</w:t>
      </w:r>
    </w:p>
    <w:p>
      <w:pPr>
        <w:pStyle w:val="BodyText"/>
        <w:spacing w:before="169"/>
        <w:ind w:left="595"/>
      </w:pPr>
      <w:r>
        <w:rPr>
          <w:w w:val="110"/>
        </w:rPr>
        <w:t>В</w:t>
      </w:r>
      <w:r>
        <w:rPr>
          <w:spacing w:val="-8"/>
          <w:w w:val="110"/>
        </w:rPr>
        <w:t> </w:t>
      </w:r>
      <w:r>
        <w:rPr>
          <w:w w:val="110"/>
        </w:rPr>
        <w:t>настоящем</w:t>
      </w:r>
      <w:r>
        <w:rPr>
          <w:spacing w:val="-7"/>
          <w:w w:val="110"/>
        </w:rPr>
        <w:t> </w:t>
      </w:r>
      <w:r>
        <w:rPr>
          <w:w w:val="110"/>
        </w:rPr>
        <w:t>журнале</w:t>
      </w:r>
      <w:r>
        <w:rPr>
          <w:spacing w:val="-8"/>
          <w:w w:val="110"/>
        </w:rPr>
        <w:t> </w:t>
      </w:r>
      <w:r>
        <w:rPr>
          <w:w w:val="110"/>
        </w:rPr>
        <w:t>прошнуровано,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пронумеровано</w:t>
      </w:r>
    </w:p>
    <w:p>
      <w:pPr>
        <w:pStyle w:val="BodyText"/>
        <w:tabs>
          <w:tab w:pos="3802" w:val="left" w:leader="none"/>
        </w:tabs>
        <w:spacing w:line="400" w:lineRule="auto" w:before="168"/>
        <w:ind w:left="595" w:right="3886"/>
      </w:pPr>
      <w:r>
        <w:rPr>
          <w:u w:val="single"/>
        </w:rPr>
        <w:tab/>
      </w:r>
      <w:r>
        <w:rPr>
          <w:w w:val="110"/>
        </w:rPr>
        <w:t>листов</w:t>
      </w:r>
      <w:r>
        <w:rPr>
          <w:spacing w:val="-16"/>
          <w:w w:val="110"/>
        </w:rPr>
        <w:t> </w:t>
      </w:r>
      <w:r>
        <w:rPr>
          <w:w w:val="110"/>
        </w:rPr>
        <w:t>(прописью) Руководитель подразделения инкассации банка, инкассаторской организации</w:t>
      </w:r>
    </w:p>
    <w:p>
      <w:pPr>
        <w:pStyle w:val="BodyText"/>
        <w:spacing w:before="4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1368000</wp:posOffset>
                </wp:positionH>
                <wp:positionV relativeFrom="paragraph">
                  <wp:posOffset>153068</wp:posOffset>
                </wp:positionV>
                <wp:extent cx="2554605" cy="1270"/>
                <wp:effectExtent l="0" t="0" r="0" b="0"/>
                <wp:wrapTopAndBottom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2554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4605" h="0">
                              <a:moveTo>
                                <a:pt x="0" y="0"/>
                              </a:moveTo>
                              <a:lnTo>
                                <a:pt x="801878" y="0"/>
                              </a:lnTo>
                            </a:path>
                            <a:path w="2554605" h="0">
                              <a:moveTo>
                                <a:pt x="835825" y="0"/>
                              </a:moveTo>
                              <a:lnTo>
                                <a:pt x="2554135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12.052625pt;width:201.15pt;height:.1pt;mso-position-horizontal-relative:page;mso-position-vertical-relative:paragraph;z-index:-15700480;mso-wrap-distance-left:0;mso-wrap-distance-right:0" id="docshape629" coordorigin="2154,241" coordsize="4023,0" path="m2154,241l3417,241m3471,241l6177,241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ind w:left="595"/>
      </w:pPr>
      <w:r>
        <w:rPr>
          <w:w w:val="110"/>
        </w:rPr>
        <w:t>(подпись) (фамилия,</w:t>
      </w:r>
      <w:r>
        <w:rPr>
          <w:spacing w:val="1"/>
          <w:w w:val="110"/>
        </w:rPr>
        <w:t> </w:t>
      </w:r>
      <w:r>
        <w:rPr>
          <w:w w:val="110"/>
        </w:rPr>
        <w:t>имя,</w:t>
      </w:r>
      <w:r>
        <w:rPr>
          <w:spacing w:val="1"/>
          <w:w w:val="110"/>
        </w:rPr>
        <w:t> </w:t>
      </w:r>
      <w:r>
        <w:rPr>
          <w:w w:val="110"/>
        </w:rPr>
        <w:t>отчество (при</w:t>
      </w:r>
      <w:r>
        <w:rPr>
          <w:spacing w:val="1"/>
          <w:w w:val="110"/>
        </w:rPr>
        <w:t> </w:t>
      </w:r>
      <w:r>
        <w:rPr>
          <w:w w:val="110"/>
        </w:rPr>
        <w:t>его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наличии)</w:t>
      </w:r>
    </w:p>
    <w:p>
      <w:pPr>
        <w:pStyle w:val="BodyText"/>
        <w:spacing w:before="107"/>
        <w:ind w:left="0"/>
      </w:pPr>
    </w:p>
    <w:p>
      <w:pPr>
        <w:spacing w:before="0"/>
        <w:ind w:left="610" w:right="0" w:firstLine="0"/>
        <w:jc w:val="left"/>
        <w:rPr>
          <w:sz w:val="20"/>
        </w:rPr>
      </w:pPr>
      <w:r>
        <w:rPr>
          <w:w w:val="105"/>
          <w:sz w:val="20"/>
        </w:rPr>
        <w:t>Приложение</w:t>
      </w:r>
      <w:r>
        <w:rPr>
          <w:spacing w:val="36"/>
          <w:w w:val="110"/>
          <w:sz w:val="20"/>
        </w:rPr>
        <w:t> </w:t>
      </w:r>
      <w:r>
        <w:rPr>
          <w:spacing w:val="-10"/>
          <w:w w:val="110"/>
          <w:sz w:val="20"/>
        </w:rPr>
        <w:t>5</w:t>
      </w:r>
    </w:p>
    <w:p>
      <w:pPr>
        <w:spacing w:line="280" w:lineRule="auto" w:before="40"/>
        <w:ind w:left="610" w:right="5898" w:firstLine="0"/>
        <w:jc w:val="left"/>
        <w:rPr>
          <w:sz w:val="20"/>
        </w:rPr>
      </w:pPr>
      <w:r>
        <w:rPr>
          <w:w w:val="110"/>
          <w:sz w:val="20"/>
        </w:rPr>
        <w:t>к Правилам осуществления кассовых операций и операций по инкассации банкнот, монет </w:t>
      </w:r>
      <w:r>
        <w:rPr>
          <w:w w:val="110"/>
          <w:sz w:val="20"/>
        </w:rPr>
        <w:t>и ценностей в банках второго уровня, филиалах</w:t>
      </w:r>
    </w:p>
    <w:p>
      <w:pPr>
        <w:spacing w:line="280" w:lineRule="auto" w:before="5"/>
        <w:ind w:left="610" w:right="5959" w:firstLine="0"/>
        <w:jc w:val="left"/>
        <w:rPr>
          <w:sz w:val="20"/>
        </w:rPr>
      </w:pPr>
      <w:r>
        <w:rPr>
          <w:spacing w:val="-2"/>
          <w:w w:val="110"/>
          <w:sz w:val="20"/>
        </w:rPr>
        <w:t>банков-нерезидентов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Республики Казахстан, Национальном операторе </w:t>
      </w:r>
      <w:r>
        <w:rPr>
          <w:w w:val="110"/>
          <w:sz w:val="20"/>
        </w:rPr>
        <w:t>почты и юридических лицах, исключительной деятельностью которых является</w:t>
      </w:r>
    </w:p>
    <w:p>
      <w:pPr>
        <w:spacing w:line="424" w:lineRule="auto" w:before="5"/>
        <w:ind w:left="610" w:right="5139" w:firstLine="0"/>
        <w:jc w:val="left"/>
        <w:rPr>
          <w:sz w:val="20"/>
        </w:rPr>
      </w:pPr>
      <w:r>
        <w:rPr>
          <w:w w:val="110"/>
          <w:sz w:val="20"/>
        </w:rPr>
        <w:t>инкассация банкнот, монет и </w:t>
      </w:r>
      <w:r>
        <w:rPr>
          <w:w w:val="110"/>
          <w:sz w:val="20"/>
        </w:rPr>
        <w:t>ценностей </w:t>
      </w:r>
      <w:r>
        <w:rPr>
          <w:spacing w:val="-2"/>
          <w:w w:val="110"/>
          <w:sz w:val="20"/>
        </w:rPr>
        <w:t>Форма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0"/>
        </w:rPr>
      </w:pPr>
    </w:p>
    <w:p>
      <w:pPr>
        <w:tabs>
          <w:tab w:pos="4979" w:val="left" w:leader="none"/>
        </w:tabs>
        <w:spacing w:line="20" w:lineRule="exact"/>
        <w:ind w:left="2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66239" cy="6985"/>
                <wp:effectExtent l="9525" t="0" r="635" b="2539"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666239" cy="6985"/>
                          <a:chExt cx="1666239" cy="698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3365"/>
                            <a:ext cx="1666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239" h="0">
                                <a:moveTo>
                                  <a:pt x="0" y="0"/>
                                </a:moveTo>
                                <a:lnTo>
                                  <a:pt x="1666240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2pt;height:.550pt;mso-position-horizontal-relative:char;mso-position-vertical-relative:line" id="docshapegroup630" coordorigin="0,0" coordsize="2624,11">
                <v:line style="position:absolute" from="0,5" to="2624,5" stroked="true" strokeweight=".5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18310" cy="6985"/>
                <wp:effectExtent l="9525" t="0" r="0" b="2539"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1718310" cy="6985"/>
                          <a:chExt cx="1718310" cy="698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3365"/>
                            <a:ext cx="171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0">
                                <a:moveTo>
                                  <a:pt x="0" y="0"/>
                                </a:moveTo>
                                <a:lnTo>
                                  <a:pt x="1718310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.3pt;height:.550pt;mso-position-horizontal-relative:char;mso-position-vertical-relative:line" id="docshapegroup631" coordorigin="0,0" coordsize="2706,11">
                <v:line style="position:absolute" from="0,5" to="2706,5" stroked="true" strokeweight=".5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top="1100" w:bottom="280" w:left="1559" w:right="708"/>
        </w:sectPr>
      </w:pPr>
    </w:p>
    <w:p>
      <w:pPr>
        <w:tabs>
          <w:tab w:pos="2078" w:val="left" w:leader="none"/>
        </w:tabs>
        <w:spacing w:line="280" w:lineRule="auto" w:before="29"/>
        <w:ind w:left="226" w:right="38" w:firstLine="0"/>
        <w:jc w:val="left"/>
        <w:rPr>
          <w:sz w:val="20"/>
        </w:rPr>
      </w:pPr>
      <w:r>
        <w:rPr>
          <w:w w:val="110"/>
          <w:sz w:val="20"/>
        </w:rPr>
        <w:t>(наименование клиента-</w:t>
      </w:r>
      <w:r>
        <w:rPr>
          <w:w w:val="110"/>
          <w:sz w:val="20"/>
        </w:rPr>
        <w:t>отправителя) "</w:t>
      </w:r>
      <w:r>
        <w:rPr>
          <w:spacing w:val="40"/>
          <w:w w:val="110"/>
          <w:sz w:val="20"/>
          <w:u w:val="single"/>
        </w:rPr>
        <w:t>  </w:t>
      </w:r>
      <w:r>
        <w:rPr>
          <w:w w:val="110"/>
          <w:sz w:val="20"/>
        </w:rPr>
        <w:t>" </w:t>
      </w:r>
      <w:r>
        <w:rPr>
          <w:sz w:val="20"/>
          <w:u w:val="single"/>
        </w:rPr>
        <w:tab/>
      </w:r>
      <w:r>
        <w:rPr>
          <w:spacing w:val="-4"/>
          <w:w w:val="110"/>
          <w:sz w:val="20"/>
        </w:rPr>
        <w:t>года</w:t>
      </w:r>
    </w:p>
    <w:p>
      <w:pPr>
        <w:spacing w:line="564" w:lineRule="auto" w:before="29"/>
        <w:ind w:left="226" w:right="1176" w:firstLine="0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(наименование клиента-</w:t>
      </w:r>
      <w:r>
        <w:rPr>
          <w:w w:val="110"/>
          <w:sz w:val="20"/>
        </w:rPr>
        <w:t>получателя) (населенный пункт)</w:t>
      </w:r>
    </w:p>
    <w:p>
      <w:pPr>
        <w:spacing w:after="0" w:line="564" w:lineRule="auto"/>
        <w:jc w:val="left"/>
        <w:rPr>
          <w:sz w:val="20"/>
        </w:rPr>
        <w:sectPr>
          <w:type w:val="continuous"/>
          <w:pgSz w:w="11910" w:h="16840"/>
          <w:pgMar w:top="1020" w:bottom="280" w:left="1559" w:right="708"/>
          <w:cols w:num="2" w:equalWidth="0">
            <w:col w:w="3867" w:space="885"/>
            <w:col w:w="4891"/>
          </w:cols>
        </w:sectPr>
      </w:pPr>
    </w:p>
    <w:p>
      <w:pPr>
        <w:tabs>
          <w:tab w:pos="7199" w:val="left" w:leader="none"/>
        </w:tabs>
        <w:spacing w:before="151"/>
        <w:ind w:left="1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14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901568" id="docshapegroup632" coordorigin="0,0" coordsize="11906,16838">
                <v:shape style="position:absolute;left:0;top:0;width:4157;height:3415" type="#_x0000_t75" id="docshape633" stroked="false">
                  <v:imagedata r:id="rId5" o:title=""/>
                </v:shape>
                <v:shape style="position:absolute;left:3780;top:0;width:4344;height:3415" type="#_x0000_t75" id="docshape634" stroked="false">
                  <v:imagedata r:id="rId6" o:title=""/>
                </v:shape>
                <v:shape style="position:absolute;left:7749;top:0;width:4157;height:3415" type="#_x0000_t75" id="docshape635" stroked="false">
                  <v:imagedata r:id="rId7" o:title=""/>
                </v:shape>
                <v:shape style="position:absolute;left:1796;top:3320;width:4344;height:3461" type="#_x0000_t75" id="docshape636" stroked="false">
                  <v:imagedata r:id="rId8" o:title=""/>
                </v:shape>
                <v:shape style="position:absolute;left:5765;top:3320;width:4344;height:3461" type="#_x0000_t75" id="docshape637" stroked="false">
                  <v:imagedata r:id="rId8" o:title=""/>
                </v:shape>
                <v:shape style="position:absolute;left:0;top:6688;width:4157;height:3461" type="#_x0000_t75" id="docshape638" stroked="false">
                  <v:imagedata r:id="rId9" o:title=""/>
                </v:shape>
                <v:shape style="position:absolute;left:3780;top:6688;width:4344;height:3461" type="#_x0000_t75" id="docshape639" stroked="false">
                  <v:imagedata r:id="rId8" o:title=""/>
                </v:shape>
                <v:shape style="position:absolute;left:7749;top:6688;width:4157;height:3461" type="#_x0000_t75" id="docshape640" stroked="false">
                  <v:imagedata r:id="rId10" o:title=""/>
                </v:shape>
                <v:shape style="position:absolute;left:1796;top:10056;width:4344;height:3461" type="#_x0000_t75" id="docshape641" stroked="false">
                  <v:imagedata r:id="rId8" o:title=""/>
                </v:shape>
                <v:shape style="position:absolute;left:5765;top:10056;width:4344;height:3461" type="#_x0000_t75" id="docshape642" stroked="false">
                  <v:imagedata r:id="rId8" o:title=""/>
                </v:shape>
                <v:shape style="position:absolute;left:0;top:13423;width:4157;height:3415" type="#_x0000_t75" id="docshape643" stroked="false">
                  <v:imagedata r:id="rId11" o:title=""/>
                </v:shape>
                <v:shape style="position:absolute;left:3780;top:13423;width:4344;height:3415" type="#_x0000_t75" id="docshape644" stroked="false">
                  <v:imagedata r:id="rId12" o:title=""/>
                </v:shape>
                <v:shape style="position:absolute;left:7749;top:13423;width:4157;height:3415" type="#_x0000_t75" id="docshape64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4151705</wp:posOffset>
                </wp:positionH>
                <wp:positionV relativeFrom="paragraph">
                  <wp:posOffset>-374591</wp:posOffset>
                </wp:positionV>
                <wp:extent cx="937260" cy="1270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937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7260" h="0">
                              <a:moveTo>
                                <a:pt x="0" y="0"/>
                              </a:moveTo>
                              <a:lnTo>
                                <a:pt x="937260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326.905975pt,-29.495411pt" to="400.705979pt,-29.495411pt" stroked="true" strokeweight=".5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4"/>
        </w:rPr>
        <w:t>Опись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перевозимых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банкнот,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монет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и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ценностей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№</w:t>
      </w:r>
      <w:r>
        <w:rPr>
          <w:b/>
          <w:spacing w:val="25"/>
          <w:w w:val="110"/>
          <w:sz w:val="24"/>
        </w:rPr>
        <w:t> </w:t>
      </w:r>
      <w:r>
        <w:rPr>
          <w:sz w:val="24"/>
          <w:u w:val="single"/>
        </w:rPr>
        <w:tab/>
      </w:r>
    </w:p>
    <w:p>
      <w:pPr>
        <w:spacing w:line="280" w:lineRule="auto" w:before="170"/>
        <w:ind w:left="141" w:right="301" w:firstLine="453"/>
        <w:jc w:val="left"/>
        <w:rPr>
          <w:sz w:val="20"/>
        </w:rPr>
      </w:pPr>
      <w:r>
        <w:rPr>
          <w:w w:val="110"/>
          <w:sz w:val="20"/>
        </w:rPr>
        <w:t>Сноска.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Приложение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5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в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редакции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постановления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Правления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Национального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Банка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РК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от 30.06.2026 № 78 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BodyText"/>
        <w:spacing w:before="4"/>
        <w:ind w:left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8"/>
        <w:gridCol w:w="1137"/>
        <w:gridCol w:w="697"/>
        <w:gridCol w:w="1329"/>
        <w:gridCol w:w="1351"/>
        <w:gridCol w:w="995"/>
        <w:gridCol w:w="1178"/>
      </w:tblGrid>
      <w:tr>
        <w:trPr>
          <w:trHeight w:val="391" w:hRule="atLeast"/>
        </w:trPr>
        <w:tc>
          <w:tcPr>
            <w:tcW w:w="2668" w:type="dxa"/>
            <w:vMerge w:val="restart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Наименование банкнот, монет и ценностей (код валюты, достоинство банкнот и монет, </w:t>
            </w:r>
            <w:r>
              <w:rPr>
                <w:w w:val="110"/>
                <w:sz w:val="20"/>
              </w:rPr>
              <w:t>номера бланков документов)</w:t>
            </w:r>
          </w:p>
        </w:tc>
        <w:tc>
          <w:tcPr>
            <w:tcW w:w="1834" w:type="dxa"/>
            <w:gridSpan w:val="2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Сумма</w:t>
            </w:r>
          </w:p>
        </w:tc>
        <w:tc>
          <w:tcPr>
            <w:tcW w:w="1329" w:type="dxa"/>
            <w:vMerge w:val="restart"/>
          </w:tcPr>
          <w:p>
            <w:pPr>
              <w:pStyle w:val="TableParagraph"/>
              <w:spacing w:line="280" w:lineRule="auto" w:before="74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 </w:t>
            </w:r>
            <w:r>
              <w:rPr>
                <w:spacing w:val="-2"/>
                <w:w w:val="110"/>
                <w:sz w:val="20"/>
              </w:rPr>
              <w:t>пачек</w:t>
            </w:r>
          </w:p>
        </w:tc>
        <w:tc>
          <w:tcPr>
            <w:tcW w:w="1351" w:type="dxa"/>
            <w:vMerge w:val="restart"/>
          </w:tcPr>
          <w:p>
            <w:pPr>
              <w:pStyle w:val="TableParagraph"/>
              <w:spacing w:line="280" w:lineRule="auto" w:before="74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 </w:t>
            </w:r>
            <w:r>
              <w:rPr>
                <w:spacing w:val="-2"/>
                <w:w w:val="110"/>
                <w:sz w:val="20"/>
              </w:rPr>
              <w:t>мешков</w:t>
            </w:r>
          </w:p>
        </w:tc>
        <w:tc>
          <w:tcPr>
            <w:tcW w:w="995" w:type="dxa"/>
            <w:vMerge w:val="restart"/>
          </w:tcPr>
          <w:p>
            <w:pPr>
              <w:pStyle w:val="TableParagraph"/>
              <w:spacing w:line="280" w:lineRule="auto" w:before="74"/>
              <w:ind w:left="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Номера мешков</w:t>
            </w:r>
          </w:p>
        </w:tc>
        <w:tc>
          <w:tcPr>
            <w:tcW w:w="1178" w:type="dxa"/>
            <w:vMerge w:val="restart"/>
          </w:tcPr>
          <w:p>
            <w:pPr>
              <w:pStyle w:val="TableParagraph"/>
              <w:spacing w:line="280" w:lineRule="auto" w:before="74"/>
              <w:ind w:left="82" w:right="1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Номер пломбира</w:t>
            </w:r>
          </w:p>
        </w:tc>
      </w:tr>
      <w:tr>
        <w:trPr>
          <w:trHeight w:val="1064" w:hRule="atLeast"/>
        </w:trPr>
        <w:tc>
          <w:tcPr>
            <w:tcW w:w="2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spacing w:line="280" w:lineRule="auto" w:before="74"/>
              <w:ind w:left="83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по </w:t>
            </w:r>
            <w:r>
              <w:rPr>
                <w:spacing w:val="-2"/>
                <w:w w:val="110"/>
                <w:sz w:val="20"/>
              </w:rPr>
              <w:t>номиналу</w:t>
            </w:r>
          </w:p>
        </w:tc>
        <w:tc>
          <w:tcPr>
            <w:tcW w:w="697" w:type="dxa"/>
          </w:tcPr>
          <w:p>
            <w:pPr>
              <w:pStyle w:val="TableParagraph"/>
              <w:spacing w:line="280" w:lineRule="auto" w:before="74"/>
              <w:ind w:left="83" w:right="3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в </w:t>
            </w:r>
            <w:r>
              <w:rPr>
                <w:spacing w:val="-2"/>
                <w:w w:val="110"/>
                <w:sz w:val="20"/>
              </w:rPr>
              <w:t>теңге</w:t>
            </w:r>
          </w:p>
        </w:tc>
        <w:tc>
          <w:tcPr>
            <w:tcW w:w="1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5"/>
        <w:ind w:left="0"/>
        <w:rPr>
          <w:sz w:val="20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45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708"/>
        </w:sectPr>
      </w:pPr>
    </w:p>
    <w:tbl>
      <w:tblPr>
        <w:tblW w:w="0" w:type="auto"/>
        <w:jc w:val="left"/>
        <w:tblInd w:w="151" w:type="dxa"/>
        <w:tblBorders>
          <w:top w:val="single" w:sz="6" w:space="0" w:color="96A0AF"/>
          <w:left w:val="single" w:sz="6" w:space="0" w:color="96A0AF"/>
          <w:bottom w:val="single" w:sz="6" w:space="0" w:color="96A0AF"/>
          <w:right w:val="single" w:sz="6" w:space="0" w:color="96A0AF"/>
          <w:insideH w:val="single" w:sz="6" w:space="0" w:color="96A0AF"/>
          <w:insideV w:val="single" w:sz="6" w:space="0" w:color="96A0A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8"/>
        <w:gridCol w:w="1137"/>
        <w:gridCol w:w="697"/>
        <w:gridCol w:w="1329"/>
        <w:gridCol w:w="1351"/>
        <w:gridCol w:w="995"/>
        <w:gridCol w:w="1178"/>
      </w:tblGrid>
      <w:tr>
        <w:trPr>
          <w:trHeight w:val="391" w:hRule="atLeast"/>
        </w:trPr>
        <w:tc>
          <w:tcPr>
            <w:tcW w:w="2668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137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697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329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351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995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1178" w:type="dxa"/>
          </w:tcPr>
          <w:p>
            <w:pPr>
              <w:pStyle w:val="TableParagraph"/>
              <w:spacing w:before="74"/>
              <w:ind w:left="8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</w:tr>
      <w:tr>
        <w:trPr>
          <w:trHeight w:val="391" w:hRule="atLeast"/>
        </w:trPr>
        <w:tc>
          <w:tcPr>
            <w:tcW w:w="2668" w:type="dxa"/>
          </w:tcPr>
          <w:p>
            <w:pPr>
              <w:pStyle w:val="TableParagraph"/>
              <w:spacing w:before="74"/>
              <w:ind w:left="8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Итого</w:t>
            </w:r>
          </w:p>
        </w:tc>
        <w:tc>
          <w:tcPr>
            <w:tcW w:w="1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8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tabs>
          <w:tab w:pos="6683" w:val="left" w:leader="none"/>
        </w:tabs>
        <w:spacing w:before="140"/>
        <w:ind w:left="595"/>
      </w:pPr>
      <w:r>
        <w:rPr/>
        <w:t>Всего</w:t>
      </w:r>
      <w:r>
        <w:rPr>
          <w:spacing w:val="19"/>
        </w:rPr>
        <w:t> </w:t>
      </w:r>
      <w:r>
        <w:rPr/>
        <w:t>на</w:t>
      </w:r>
      <w:r>
        <w:rPr>
          <w:spacing w:val="19"/>
        </w:rPr>
        <w:t> </w:t>
      </w:r>
      <w:r>
        <w:rPr/>
        <w:t>сумму</w:t>
      </w:r>
      <w:r>
        <w:rPr>
          <w:spacing w:val="19"/>
        </w:rPr>
        <w:t> </w:t>
      </w:r>
      <w:r>
        <w:rPr>
          <w:u w:val="single"/>
        </w:rPr>
        <w:tab/>
      </w: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1368000</wp:posOffset>
                </wp:positionH>
                <wp:positionV relativeFrom="paragraph">
                  <wp:posOffset>261584</wp:posOffset>
                </wp:positionV>
                <wp:extent cx="3608704" cy="1270"/>
                <wp:effectExtent l="0" t="0" r="0" b="0"/>
                <wp:wrapTopAndBottom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36087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8704" h="0">
                              <a:moveTo>
                                <a:pt x="0" y="0"/>
                              </a:moveTo>
                              <a:lnTo>
                                <a:pt x="3608451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20.597202pt;width:284.150pt;height:.1pt;mso-position-horizontal-relative:page;mso-position-vertical-relative:paragraph;z-index:-15697920;mso-wrap-distance-left:0;mso-wrap-distance-right:0" id="docshape646" coordorigin="2154,412" coordsize="5683,0" path="m2154,412l7837,412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3"/>
        <w:ind w:left="595"/>
      </w:pPr>
      <w:r>
        <w:rPr>
          <w:w w:val="110"/>
        </w:rPr>
        <w:t>теңге.</w:t>
      </w:r>
      <w:r>
        <w:rPr>
          <w:spacing w:val="-2"/>
          <w:w w:val="110"/>
        </w:rPr>
        <w:t> </w:t>
      </w:r>
      <w:r>
        <w:rPr>
          <w:w w:val="110"/>
        </w:rPr>
        <w:t>(сумма</w:t>
      </w:r>
      <w:r>
        <w:rPr>
          <w:spacing w:val="-2"/>
          <w:w w:val="110"/>
        </w:rPr>
        <w:t> прописью)</w:t>
      </w:r>
    </w:p>
    <w:p>
      <w:pPr>
        <w:pStyle w:val="BodyText"/>
        <w:spacing w:before="107"/>
        <w:ind w:left="0"/>
      </w:pPr>
    </w:p>
    <w:p>
      <w:pPr>
        <w:spacing w:before="0"/>
        <w:ind w:left="226" w:right="0" w:firstLine="0"/>
        <w:jc w:val="left"/>
        <w:rPr>
          <w:sz w:val="20"/>
        </w:rPr>
      </w:pPr>
      <w:r>
        <w:rPr>
          <w:w w:val="110"/>
          <w:sz w:val="20"/>
        </w:rPr>
        <w:t>Клиент-</w:t>
      </w:r>
      <w:r>
        <w:rPr>
          <w:spacing w:val="-2"/>
          <w:w w:val="110"/>
          <w:sz w:val="20"/>
        </w:rPr>
        <w:t>отправитель:</w:t>
      </w:r>
    </w:p>
    <w:p>
      <w:pPr>
        <w:pStyle w:val="BodyText"/>
        <w:spacing w:before="167"/>
        <w:ind w:left="0"/>
        <w:rPr>
          <w:sz w:val="20"/>
        </w:rPr>
      </w:pPr>
    </w:p>
    <w:tbl>
      <w:tblPr>
        <w:tblW w:w="0" w:type="auto"/>
        <w:jc w:val="left"/>
        <w:tblInd w:w="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0"/>
        <w:gridCol w:w="82"/>
        <w:gridCol w:w="579"/>
        <w:gridCol w:w="5357"/>
        <w:gridCol w:w="1313"/>
      </w:tblGrid>
      <w:tr>
        <w:trPr>
          <w:trHeight w:val="797" w:hRule="atLeast"/>
        </w:trPr>
        <w:tc>
          <w:tcPr>
            <w:tcW w:w="12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78"/>
              <w:ind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</w:t>
            </w:r>
          </w:p>
        </w:tc>
        <w:tc>
          <w:tcPr>
            <w:tcW w:w="8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7" w:type="dxa"/>
          </w:tcPr>
          <w:p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66239" cy="6985"/>
                      <wp:effectExtent l="9525" t="0" r="635" b="2539"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1666239" cy="6985"/>
                                <a:chExt cx="1666239" cy="6985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0" y="3365"/>
                                  <a:ext cx="16662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239" h="0">
                                      <a:moveTo>
                                        <a:pt x="0" y="0"/>
                                      </a:moveTo>
                                      <a:lnTo>
                                        <a:pt x="1666240" y="0"/>
                                      </a:lnTo>
                                    </a:path>
                                  </a:pathLst>
                                </a:custGeom>
                                <a:ln w="67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1.2pt;height:.550pt;mso-position-horizontal-relative:char;mso-position-vertical-relative:line" id="docshapegroup647" coordorigin="0,0" coordsize="2624,11">
                      <v:line style="position:absolute" from="0,5" to="2624,5" stroked="true" strokeweight=".5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58"/>
              <w:ind w:left="-1"/>
              <w:rPr>
                <w:sz w:val="20"/>
              </w:rPr>
            </w:pPr>
            <w:r>
              <w:rPr>
                <w:w w:val="110"/>
                <w:sz w:val="20"/>
              </w:rPr>
              <w:t>(фамилия,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имя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отчество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(при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его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наличии)</w:t>
            </w:r>
          </w:p>
        </w:tc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78"/>
              <w:ind w:left="-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(подпись)</w:t>
            </w:r>
          </w:p>
        </w:tc>
      </w:tr>
      <w:tr>
        <w:trPr>
          <w:trHeight w:val="421" w:hRule="atLeast"/>
        </w:trPr>
        <w:tc>
          <w:tcPr>
            <w:tcW w:w="12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4" w:lineRule="exact" w:before="178"/>
              <w:ind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(должность)</w:t>
            </w:r>
          </w:p>
        </w:tc>
        <w:tc>
          <w:tcPr>
            <w:tcW w:w="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7" w:type="dxa"/>
          </w:tcPr>
          <w:p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18310" cy="6985"/>
                      <wp:effectExtent l="9525" t="0" r="0" b="2539"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1718310" cy="6985"/>
                                <a:chExt cx="1718310" cy="6985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3365"/>
                                  <a:ext cx="1718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8310" h="0">
                                      <a:moveTo>
                                        <a:pt x="0" y="0"/>
                                      </a:moveTo>
                                      <a:lnTo>
                                        <a:pt x="1718310" y="0"/>
                                      </a:lnTo>
                                    </a:path>
                                  </a:pathLst>
                                </a:custGeom>
                                <a:ln w="67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5.3pt;height:.550pt;mso-position-horizontal-relative:char;mso-position-vertical-relative:line" id="docshapegroup648" coordorigin="0,0" coordsize="2706,11">
                      <v:line style="position:absolute" from="0,5" to="2706,5" stroked="true" strokeweight=".5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4" w:lineRule="exact" w:before="158"/>
              <w:ind w:left="-1"/>
              <w:rPr>
                <w:sz w:val="20"/>
              </w:rPr>
            </w:pPr>
            <w:r>
              <w:rPr>
                <w:w w:val="110"/>
                <w:sz w:val="20"/>
              </w:rPr>
              <w:t>(фамилия,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имя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отчество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(при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его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наличии)</w:t>
            </w:r>
          </w:p>
        </w:tc>
        <w:tc>
          <w:tcPr>
            <w:tcW w:w="13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4" w:lineRule="exact" w:before="178"/>
              <w:ind w:left="-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(подпись)</w:t>
            </w:r>
          </w:p>
        </w:tc>
      </w:tr>
    </w:tbl>
    <w:p>
      <w:pPr>
        <w:pStyle w:val="BodyText"/>
        <w:spacing w:before="213"/>
        <w:ind w:left="595"/>
      </w:pPr>
      <w:r>
        <w:rPr>
          <w:w w:val="110"/>
        </w:rPr>
        <w:t>Оборотная</w:t>
      </w:r>
      <w:r>
        <w:rPr>
          <w:spacing w:val="-4"/>
          <w:w w:val="110"/>
        </w:rPr>
        <w:t> </w:t>
      </w:r>
      <w:r>
        <w:rPr>
          <w:w w:val="110"/>
        </w:rPr>
        <w:t>сторона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описи</w:t>
      </w:r>
    </w:p>
    <w:p>
      <w:pPr>
        <w:pStyle w:val="BodyText"/>
        <w:tabs>
          <w:tab w:pos="949" w:val="left" w:leader="none"/>
          <w:tab w:pos="2633" w:val="left" w:leader="none"/>
        </w:tabs>
        <w:spacing w:line="280" w:lineRule="auto" w:before="169"/>
        <w:ind w:right="816" w:firstLine="453"/>
      </w:pPr>
      <w:r>
        <w:rPr>
          <w:spacing w:val="-10"/>
          <w:w w:val="110"/>
        </w:rPr>
        <w:t>"</w:t>
      </w:r>
      <w:r>
        <w:rPr>
          <w:u w:val="single"/>
        </w:rPr>
        <w:tab/>
      </w:r>
      <w:r>
        <w:rPr>
          <w:w w:val="110"/>
        </w:rPr>
        <w:t>" </w:t>
      </w:r>
      <w:r>
        <w:rPr>
          <w:u w:val="single"/>
        </w:rPr>
        <w:tab/>
      </w:r>
      <w:r>
        <w:rPr>
          <w:w w:val="110"/>
        </w:rPr>
        <w:t>года банкноты, монеты и ценности, указанные в описи перевозимых банкнот, монет и ценностей отправленные через бригаду </w:t>
      </w:r>
      <w:r>
        <w:rPr>
          <w:w w:val="110"/>
        </w:rPr>
        <w:t>работников подразделения инкассации банка, инкассаторской организации:</w:t>
      </w:r>
    </w:p>
    <w:p>
      <w:pPr>
        <w:pStyle w:val="ListParagraph"/>
        <w:numPr>
          <w:ilvl w:val="0"/>
          <w:numId w:val="11"/>
        </w:numPr>
        <w:tabs>
          <w:tab w:pos="826" w:val="left" w:leader="none"/>
          <w:tab w:pos="5878" w:val="left" w:leader="none"/>
        </w:tabs>
        <w:spacing w:line="240" w:lineRule="auto" w:before="128" w:after="0"/>
        <w:ind w:left="826" w:right="0" w:hanging="231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w w:val="120"/>
          <w:sz w:val="22"/>
        </w:rPr>
        <w:t>;</w:t>
      </w:r>
    </w:p>
    <w:p>
      <w:pPr>
        <w:pStyle w:val="BodyText"/>
        <w:spacing w:before="169"/>
        <w:ind w:left="595"/>
      </w:pPr>
      <w:r>
        <w:rPr>
          <w:w w:val="110"/>
        </w:rPr>
        <w:t>(фамилия,</w:t>
      </w:r>
      <w:r>
        <w:rPr>
          <w:spacing w:val="3"/>
          <w:w w:val="110"/>
        </w:rPr>
        <w:t> </w:t>
      </w:r>
      <w:r>
        <w:rPr>
          <w:w w:val="110"/>
        </w:rPr>
        <w:t>имя,</w:t>
      </w:r>
      <w:r>
        <w:rPr>
          <w:spacing w:val="4"/>
          <w:w w:val="110"/>
        </w:rPr>
        <w:t> </w:t>
      </w:r>
      <w:r>
        <w:rPr>
          <w:w w:val="110"/>
        </w:rPr>
        <w:t>отчество</w:t>
      </w:r>
      <w:r>
        <w:rPr>
          <w:spacing w:val="3"/>
          <w:w w:val="110"/>
        </w:rPr>
        <w:t> </w:t>
      </w:r>
      <w:r>
        <w:rPr>
          <w:w w:val="110"/>
        </w:rPr>
        <w:t>(при</w:t>
      </w:r>
      <w:r>
        <w:rPr>
          <w:spacing w:val="4"/>
          <w:w w:val="110"/>
        </w:rPr>
        <w:t> </w:t>
      </w:r>
      <w:r>
        <w:rPr>
          <w:w w:val="110"/>
        </w:rPr>
        <w:t>его</w:t>
      </w:r>
      <w:r>
        <w:rPr>
          <w:spacing w:val="3"/>
          <w:w w:val="110"/>
        </w:rPr>
        <w:t> </w:t>
      </w:r>
      <w:r>
        <w:rPr>
          <w:w w:val="110"/>
        </w:rPr>
        <w:t>наличии)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инкассатора)</w:t>
      </w:r>
    </w:p>
    <w:p>
      <w:pPr>
        <w:pStyle w:val="ListParagraph"/>
        <w:numPr>
          <w:ilvl w:val="0"/>
          <w:numId w:val="11"/>
        </w:numPr>
        <w:tabs>
          <w:tab w:pos="826" w:val="left" w:leader="none"/>
          <w:tab w:pos="5878" w:val="left" w:leader="none"/>
        </w:tabs>
        <w:spacing w:line="240" w:lineRule="auto" w:before="168" w:after="0"/>
        <w:ind w:left="826" w:right="0" w:hanging="231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w w:val="120"/>
          <w:sz w:val="22"/>
        </w:rPr>
        <w:t>;</w:t>
      </w:r>
    </w:p>
    <w:p>
      <w:pPr>
        <w:pStyle w:val="BodyText"/>
        <w:spacing w:before="169"/>
        <w:ind w:left="595"/>
      </w:pPr>
      <w:r>
        <w:rPr>
          <w:w w:val="110"/>
        </w:rPr>
        <w:t>(фамилия,</w:t>
      </w:r>
      <w:r>
        <w:rPr>
          <w:spacing w:val="3"/>
          <w:w w:val="110"/>
        </w:rPr>
        <w:t> </w:t>
      </w:r>
      <w:r>
        <w:rPr>
          <w:w w:val="110"/>
        </w:rPr>
        <w:t>имя,</w:t>
      </w:r>
      <w:r>
        <w:rPr>
          <w:spacing w:val="4"/>
          <w:w w:val="110"/>
        </w:rPr>
        <w:t> </w:t>
      </w:r>
      <w:r>
        <w:rPr>
          <w:w w:val="110"/>
        </w:rPr>
        <w:t>отчество</w:t>
      </w:r>
      <w:r>
        <w:rPr>
          <w:spacing w:val="3"/>
          <w:w w:val="110"/>
        </w:rPr>
        <w:t> </w:t>
      </w:r>
      <w:r>
        <w:rPr>
          <w:w w:val="110"/>
        </w:rPr>
        <w:t>(при</w:t>
      </w:r>
      <w:r>
        <w:rPr>
          <w:spacing w:val="4"/>
          <w:w w:val="110"/>
        </w:rPr>
        <w:t> </w:t>
      </w:r>
      <w:r>
        <w:rPr>
          <w:w w:val="110"/>
        </w:rPr>
        <w:t>его</w:t>
      </w:r>
      <w:r>
        <w:rPr>
          <w:spacing w:val="3"/>
          <w:w w:val="110"/>
        </w:rPr>
        <w:t> </w:t>
      </w:r>
      <w:r>
        <w:rPr>
          <w:w w:val="110"/>
        </w:rPr>
        <w:t>наличии)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инкассатора)</w:t>
      </w:r>
    </w:p>
    <w:p>
      <w:pPr>
        <w:pStyle w:val="ListParagraph"/>
        <w:numPr>
          <w:ilvl w:val="0"/>
          <w:numId w:val="11"/>
        </w:numPr>
        <w:tabs>
          <w:tab w:pos="826" w:val="left" w:leader="none"/>
          <w:tab w:pos="5878" w:val="left" w:leader="none"/>
        </w:tabs>
        <w:spacing w:line="240" w:lineRule="auto" w:before="169" w:after="0"/>
        <w:ind w:left="826" w:right="0" w:hanging="231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w w:val="120"/>
          <w:sz w:val="22"/>
        </w:rPr>
        <w:t>;</w:t>
      </w:r>
    </w:p>
    <w:p>
      <w:pPr>
        <w:pStyle w:val="BodyText"/>
        <w:tabs>
          <w:tab w:pos="5704" w:val="left" w:leader="none"/>
        </w:tabs>
        <w:spacing w:line="400" w:lineRule="auto" w:before="169"/>
        <w:ind w:left="595" w:right="3136"/>
      </w:pPr>
      <w:r>
        <w:rPr>
          <w:w w:val="110"/>
        </w:rPr>
        <w:t>(фамилия, имя, отчество (при его наличии) </w:t>
      </w:r>
      <w:r>
        <w:rPr>
          <w:w w:val="110"/>
        </w:rPr>
        <w:t>инкассатора) на сумму </w:t>
      </w:r>
      <w:r>
        <w:rPr>
          <w:u w:val="single"/>
        </w:rPr>
        <w:tab/>
      </w:r>
      <w:r>
        <w:rPr>
          <w:spacing w:val="-2"/>
          <w:w w:val="110"/>
        </w:rPr>
        <w:t>теңге </w:t>
      </w:r>
      <w:r>
        <w:rPr>
          <w:w w:val="110"/>
        </w:rPr>
        <w:t>(цифрами и прописью)</w:t>
      </w:r>
    </w:p>
    <w:p>
      <w:pPr>
        <w:pStyle w:val="BodyText"/>
        <w:tabs>
          <w:tab w:pos="5606" w:val="left" w:leader="none"/>
        </w:tabs>
        <w:spacing w:line="251" w:lineRule="exact"/>
        <w:ind w:left="595"/>
      </w:pPr>
      <w:r>
        <w:rPr>
          <w:u w:val="single"/>
        </w:rPr>
        <w:tab/>
      </w:r>
      <w:r>
        <w:rPr>
          <w:spacing w:val="-2"/>
          <w:w w:val="115"/>
        </w:rPr>
        <w:t>приняты.</w:t>
      </w:r>
    </w:p>
    <w:p>
      <w:pPr>
        <w:pStyle w:val="BodyText"/>
        <w:spacing w:before="168"/>
        <w:ind w:left="595"/>
      </w:pPr>
      <w:r>
        <w:rPr>
          <w:w w:val="110"/>
        </w:rPr>
        <w:t>Прием</w:t>
      </w:r>
      <w:r>
        <w:rPr>
          <w:spacing w:val="4"/>
          <w:w w:val="110"/>
        </w:rPr>
        <w:t> </w:t>
      </w:r>
      <w:r>
        <w:rPr>
          <w:w w:val="110"/>
        </w:rPr>
        <w:t>банкнот,</w:t>
      </w:r>
      <w:r>
        <w:rPr>
          <w:spacing w:val="4"/>
          <w:w w:val="110"/>
        </w:rPr>
        <w:t> </w:t>
      </w:r>
      <w:r>
        <w:rPr>
          <w:w w:val="110"/>
        </w:rPr>
        <w:t>монет</w:t>
      </w:r>
      <w:r>
        <w:rPr>
          <w:spacing w:val="5"/>
          <w:w w:val="110"/>
        </w:rPr>
        <w:t> </w:t>
      </w:r>
      <w:r>
        <w:rPr>
          <w:w w:val="110"/>
        </w:rPr>
        <w:t>и</w:t>
      </w:r>
      <w:r>
        <w:rPr>
          <w:spacing w:val="4"/>
          <w:w w:val="110"/>
        </w:rPr>
        <w:t> </w:t>
      </w:r>
      <w:r>
        <w:rPr>
          <w:w w:val="110"/>
        </w:rPr>
        <w:t>ценностей</w:t>
      </w:r>
      <w:r>
        <w:rPr>
          <w:spacing w:val="5"/>
          <w:w w:val="110"/>
        </w:rPr>
        <w:t> </w:t>
      </w:r>
      <w:r>
        <w:rPr>
          <w:w w:val="110"/>
        </w:rPr>
        <w:t>произведен</w:t>
      </w:r>
      <w:r>
        <w:rPr>
          <w:spacing w:val="4"/>
          <w:w w:val="110"/>
        </w:rPr>
        <w:t> </w:t>
      </w:r>
      <w:r>
        <w:rPr>
          <w:w w:val="110"/>
        </w:rPr>
        <w:t>с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проверкой</w:t>
      </w:r>
    </w:p>
    <w:p>
      <w:pPr>
        <w:pStyle w:val="BodyText"/>
        <w:spacing w:before="15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1368000</wp:posOffset>
                </wp:positionH>
                <wp:positionV relativeFrom="paragraph">
                  <wp:posOffset>261665</wp:posOffset>
                </wp:positionV>
                <wp:extent cx="3322320" cy="1270"/>
                <wp:effectExtent l="0" t="0" r="0" b="0"/>
                <wp:wrapTopAndBottom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332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2320" h="0">
                              <a:moveTo>
                                <a:pt x="0" y="0"/>
                              </a:moveTo>
                              <a:lnTo>
                                <a:pt x="3322066" y="0"/>
                              </a:lnTo>
                            </a:path>
                          </a:pathLst>
                        </a:custGeom>
                        <a:ln w="7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16537pt;margin-top:20.603588pt;width:261.6pt;height:.1pt;mso-position-horizontal-relative:page;mso-position-vertical-relative:paragraph;z-index:-15696384;mso-wrap-distance-left:0;mso-wrap-distance-right:0" id="docshape649" coordorigin="2154,412" coordsize="5232,0" path="m2154,412l7386,412e" filled="false" stroked="true" strokeweight=".5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400" w:lineRule="auto" w:before="173"/>
        <w:ind w:left="595" w:right="1935"/>
      </w:pPr>
      <w:r>
        <w:rPr>
          <w:w w:val="110"/>
        </w:rPr>
        <w:t>(указать полистно, по надписям на ярлыках, по пачкам и </w:t>
      </w:r>
      <w:r>
        <w:rPr>
          <w:w w:val="110"/>
        </w:rPr>
        <w:t>корешкам) </w:t>
      </w:r>
      <w:r>
        <w:rPr>
          <w:spacing w:val="-2"/>
          <w:w w:val="110"/>
        </w:rPr>
        <w:t>Клиент-получатель:</w:t>
      </w:r>
    </w:p>
    <w:p>
      <w:pPr>
        <w:pStyle w:val="BodyText"/>
        <w:spacing w:before="15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1283101</wp:posOffset>
                </wp:positionH>
                <wp:positionV relativeFrom="paragraph">
                  <wp:posOffset>260833</wp:posOffset>
                </wp:positionV>
                <wp:extent cx="572770" cy="1270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572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" h="0">
                              <a:moveTo>
                                <a:pt x="0" y="0"/>
                              </a:moveTo>
                              <a:lnTo>
                                <a:pt x="572770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031593pt;margin-top:20.538057pt;width:45.1pt;height:.1pt;mso-position-horizontal-relative:page;mso-position-vertical-relative:paragraph;z-index:-15695872;mso-wrap-distance-left:0;mso-wrap-distance-right:0" id="docshape650" coordorigin="2021,411" coordsize="902,0" path="m2021,411l2923,411e" filled="false" stroked="true" strokeweight=".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2433699</wp:posOffset>
                </wp:positionH>
                <wp:positionV relativeFrom="paragraph">
                  <wp:posOffset>260833</wp:posOffset>
                </wp:positionV>
                <wp:extent cx="1874520" cy="1270"/>
                <wp:effectExtent l="0" t="0" r="0" b="0"/>
                <wp:wrapTopAndBottom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187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4520" h="0">
                              <a:moveTo>
                                <a:pt x="0" y="0"/>
                              </a:moveTo>
                              <a:lnTo>
                                <a:pt x="1874520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629852pt;margin-top:20.538057pt;width:147.6pt;height:.1pt;mso-position-horizontal-relative:page;mso-position-vertical-relative:paragraph;z-index:-15695360;mso-wrap-distance-left:0;mso-wrap-distance-right:0" id="docshape651" coordorigin="3833,411" coordsize="2952,0" path="m3833,411l6785,411e" filled="false" stroked="true" strokeweight=".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6114864</wp:posOffset>
                </wp:positionH>
                <wp:positionV relativeFrom="paragraph">
                  <wp:posOffset>260833</wp:posOffset>
                </wp:positionV>
                <wp:extent cx="364490" cy="1270"/>
                <wp:effectExtent l="0" t="0" r="0" b="0"/>
                <wp:wrapTopAndBottom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36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0">
                              <a:moveTo>
                                <a:pt x="0" y="0"/>
                              </a:moveTo>
                              <a:lnTo>
                                <a:pt x="364490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485413pt;margin-top:20.538057pt;width:28.7pt;height:.1pt;mso-position-horizontal-relative:page;mso-position-vertical-relative:paragraph;z-index:-15694848;mso-wrap-distance-left:0;mso-wrap-distance-right:0" id="docshape652" coordorigin="9630,411" coordsize="574,0" path="m9630,411l10204,411e" filled="false" stroked="true" strokeweight=".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1100" w:bottom="280" w:left="1559" w:right="708"/>
        </w:sectPr>
      </w:pPr>
    </w:p>
    <w:p>
      <w:pPr>
        <w:tabs>
          <w:tab w:pos="2233" w:val="left" w:leader="none"/>
        </w:tabs>
        <w:spacing w:before="110"/>
        <w:ind w:left="421" w:right="0" w:firstLine="0"/>
        <w:jc w:val="center"/>
        <w:rPr>
          <w:sz w:val="20"/>
        </w:rPr>
      </w:pPr>
      <w:r>
        <w:rPr>
          <w:spacing w:val="-2"/>
          <w:w w:val="110"/>
          <w:sz w:val="20"/>
        </w:rPr>
        <w:t>(должность)</w:t>
      </w:r>
      <w:r>
        <w:rPr>
          <w:sz w:val="20"/>
        </w:rPr>
        <w:tab/>
      </w:r>
      <w:r>
        <w:rPr>
          <w:w w:val="110"/>
          <w:sz w:val="20"/>
        </w:rPr>
        <w:t>(фамилия,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имя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отчество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(при</w:t>
      </w:r>
      <w:r>
        <w:rPr>
          <w:spacing w:val="5"/>
          <w:w w:val="110"/>
          <w:sz w:val="20"/>
        </w:rPr>
        <w:t> </w:t>
      </w:r>
      <w:r>
        <w:rPr>
          <w:spacing w:val="-5"/>
          <w:w w:val="110"/>
          <w:sz w:val="20"/>
        </w:rPr>
        <w:t>его</w:t>
      </w:r>
    </w:p>
    <w:p>
      <w:pPr>
        <w:spacing w:before="40"/>
        <w:ind w:left="11" w:right="0" w:firstLine="0"/>
        <w:jc w:val="center"/>
        <w:rPr>
          <w:sz w:val="20"/>
        </w:rPr>
      </w:pPr>
      <w:r>
        <w:rPr>
          <w:spacing w:val="-2"/>
          <w:w w:val="110"/>
          <w:sz w:val="20"/>
        </w:rPr>
        <w:t>наличии)</w:t>
      </w:r>
    </w:p>
    <w:p>
      <w:pPr>
        <w:spacing w:before="110"/>
        <w:ind w:left="461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110"/>
          <w:sz w:val="20"/>
        </w:rPr>
        <w:t>(подпись)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20" w:bottom="280" w:left="1559" w:right="708"/>
          <w:cols w:num="2" w:equalWidth="0">
            <w:col w:w="5415" w:space="2194"/>
            <w:col w:w="2034"/>
          </w:cols>
        </w:sectPr>
      </w:pPr>
    </w:p>
    <w:p>
      <w:pPr>
        <w:pStyle w:val="BodyText"/>
        <w:spacing w:before="166" w:after="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421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895424" id="docshapegroup653" coordorigin="0,0" coordsize="11906,16838">
                <v:shape style="position:absolute;left:0;top:0;width:4157;height:3415" type="#_x0000_t75" id="docshape654" stroked="false">
                  <v:imagedata r:id="rId5" o:title=""/>
                </v:shape>
                <v:shape style="position:absolute;left:3780;top:0;width:4344;height:3415" type="#_x0000_t75" id="docshape655" stroked="false">
                  <v:imagedata r:id="rId6" o:title=""/>
                </v:shape>
                <v:shape style="position:absolute;left:7749;top:0;width:4157;height:3415" type="#_x0000_t75" id="docshape656" stroked="false">
                  <v:imagedata r:id="rId7" o:title=""/>
                </v:shape>
                <v:shape style="position:absolute;left:1796;top:3320;width:4344;height:3461" type="#_x0000_t75" id="docshape657" stroked="false">
                  <v:imagedata r:id="rId8" o:title=""/>
                </v:shape>
                <v:shape style="position:absolute;left:5765;top:3320;width:4344;height:3461" type="#_x0000_t75" id="docshape658" stroked="false">
                  <v:imagedata r:id="rId8" o:title=""/>
                </v:shape>
                <v:shape style="position:absolute;left:0;top:6688;width:4157;height:3461" type="#_x0000_t75" id="docshape659" stroked="false">
                  <v:imagedata r:id="rId9" o:title=""/>
                </v:shape>
                <v:shape style="position:absolute;left:3780;top:6688;width:4344;height:3461" type="#_x0000_t75" id="docshape660" stroked="false">
                  <v:imagedata r:id="rId8" o:title=""/>
                </v:shape>
                <v:shape style="position:absolute;left:7749;top:6688;width:4157;height:3461" type="#_x0000_t75" id="docshape661" stroked="false">
                  <v:imagedata r:id="rId10" o:title=""/>
                </v:shape>
                <v:shape style="position:absolute;left:1796;top:10056;width:4344;height:3461" type="#_x0000_t75" id="docshape662" stroked="false">
                  <v:imagedata r:id="rId8" o:title=""/>
                </v:shape>
                <v:shape style="position:absolute;left:5765;top:10056;width:4344;height:3461" type="#_x0000_t75" id="docshape663" stroked="false">
                  <v:imagedata r:id="rId8" o:title=""/>
                </v:shape>
                <v:shape style="position:absolute;left:0;top:13423;width:4157;height:3415" type="#_x0000_t75" id="docshape664" stroked="false">
                  <v:imagedata r:id="rId11" o:title=""/>
                </v:shape>
                <v:shape style="position:absolute;left:3780;top:13423;width:4344;height:3415" type="#_x0000_t75" id="docshape665" stroked="false">
                  <v:imagedata r:id="rId12" o:title=""/>
                </v:shape>
                <v:shape style="position:absolute;left:7749;top:13423;width:4157;height:3415" type="#_x0000_t75" id="docshape666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tabs>
          <w:tab w:pos="2273" w:val="left" w:leader="none"/>
          <w:tab w:pos="8070" w:val="left" w:leader="none"/>
        </w:tabs>
        <w:spacing w:line="20" w:lineRule="exact"/>
        <w:ind w:left="461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4840" cy="6985"/>
                <wp:effectExtent l="9525" t="0" r="0" b="2539"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624840" cy="6985"/>
                          <a:chExt cx="624840" cy="698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3365"/>
                            <a:ext cx="624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0">
                                <a:moveTo>
                                  <a:pt x="0" y="0"/>
                                </a:moveTo>
                                <a:lnTo>
                                  <a:pt x="624840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2pt;height:.550pt;mso-position-horizontal-relative:char;mso-position-vertical-relative:line" id="docshapegroup667" coordorigin="0,0" coordsize="984,11">
                <v:line style="position:absolute" from="0,5" to="984,5" stroked="true" strokeweight=".5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874520" cy="6985"/>
                <wp:effectExtent l="9525" t="0" r="1905" b="2539"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1874520" cy="6985"/>
                          <a:chExt cx="1874520" cy="698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3365"/>
                            <a:ext cx="187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0">
                                <a:moveTo>
                                  <a:pt x="0" y="0"/>
                                </a:moveTo>
                                <a:lnTo>
                                  <a:pt x="1874520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6pt;height:.550pt;mso-position-horizontal-relative:char;mso-position-vertical-relative:line" id="docshapegroup668" coordorigin="0,0" coordsize="2952,11">
                <v:line style="position:absolute" from="0,5" to="2952,5" stroked="true" strokeweight=".5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364490" cy="6985"/>
                <wp:effectExtent l="9525" t="0" r="0" b="2539"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364490" cy="6985"/>
                          <a:chExt cx="364490" cy="698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3365"/>
                            <a:ext cx="364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0">
                                <a:moveTo>
                                  <a:pt x="0" y="0"/>
                                </a:moveTo>
                                <a:lnTo>
                                  <a:pt x="364490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7pt;height:.550pt;mso-position-horizontal-relative:char;mso-position-vertical-relative:line" id="docshapegroup669" coordorigin="0,0" coordsize="574,11">
                <v:line style="position:absolute" from="0,5" to="574,5" stroked="true" strokeweight=".5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273" w:val="left" w:leader="none"/>
          <w:tab w:pos="8070" w:val="left" w:leader="none"/>
        </w:tabs>
        <w:spacing w:before="165"/>
        <w:ind w:left="461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(должность)</w:t>
      </w:r>
      <w:r>
        <w:rPr>
          <w:sz w:val="20"/>
        </w:rPr>
        <w:tab/>
      </w:r>
      <w:r>
        <w:rPr>
          <w:w w:val="110"/>
          <w:sz w:val="20"/>
        </w:rPr>
        <w:t>(фамилия,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имя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отчество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(при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его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наличии)</w:t>
      </w:r>
      <w:r>
        <w:rPr>
          <w:sz w:val="20"/>
        </w:rPr>
        <w:tab/>
      </w:r>
      <w:r>
        <w:rPr>
          <w:spacing w:val="-2"/>
          <w:w w:val="110"/>
          <w:sz w:val="20"/>
        </w:rPr>
        <w:t>(подпись)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BodyText"/>
        <w:tabs>
          <w:tab w:pos="7336" w:val="left" w:leader="none"/>
        </w:tabs>
        <w:spacing w:line="280" w:lineRule="auto"/>
        <w:ind w:right="193" w:firstLine="453"/>
      </w:pPr>
      <w:r>
        <w:rPr>
          <w:w w:val="110"/>
        </w:rPr>
        <w:t>Банкноты, монеты и ценности сдали бригада работников подразделения </w:t>
      </w:r>
      <w:r>
        <w:rPr>
          <w:w w:val="110"/>
        </w:rPr>
        <w:t>инкассации банка, инкассаторской организации </w:t>
      </w:r>
      <w:r>
        <w:rPr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pos="826" w:val="left" w:leader="none"/>
          <w:tab w:pos="6202" w:val="left" w:leader="none"/>
        </w:tabs>
        <w:spacing w:line="240" w:lineRule="auto" w:before="127" w:after="0"/>
        <w:ind w:left="826" w:right="0" w:hanging="231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w w:val="120"/>
          <w:sz w:val="22"/>
        </w:rPr>
        <w:t>;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88"/>
        <w:ind w:left="0"/>
        <w:rPr>
          <w:sz w:val="16"/>
        </w:rPr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46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708"/>
        </w:sectPr>
      </w:pPr>
    </w:p>
    <w:p>
      <w:pPr>
        <w:pStyle w:val="BodyText"/>
        <w:spacing w:before="110"/>
        <w:ind w:left="5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1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894912" id="docshapegroup670" coordorigin="0,0" coordsize="11906,16838">
                <v:shape style="position:absolute;left:0;top:0;width:4157;height:3415" type="#_x0000_t75" id="docshape671" stroked="false">
                  <v:imagedata r:id="rId5" o:title=""/>
                </v:shape>
                <v:shape style="position:absolute;left:3780;top:0;width:4344;height:3415" type="#_x0000_t75" id="docshape672" stroked="false">
                  <v:imagedata r:id="rId6" o:title=""/>
                </v:shape>
                <v:shape style="position:absolute;left:7749;top:0;width:4157;height:3415" type="#_x0000_t75" id="docshape673" stroked="false">
                  <v:imagedata r:id="rId7" o:title=""/>
                </v:shape>
                <v:shape style="position:absolute;left:1796;top:3320;width:4344;height:3461" type="#_x0000_t75" id="docshape674" stroked="false">
                  <v:imagedata r:id="rId8" o:title=""/>
                </v:shape>
                <v:shape style="position:absolute;left:5765;top:3320;width:4344;height:3461" type="#_x0000_t75" id="docshape675" stroked="false">
                  <v:imagedata r:id="rId8" o:title=""/>
                </v:shape>
                <v:shape style="position:absolute;left:0;top:6688;width:4157;height:3461" type="#_x0000_t75" id="docshape676" stroked="false">
                  <v:imagedata r:id="rId9" o:title=""/>
                </v:shape>
                <v:shape style="position:absolute;left:3780;top:6688;width:4344;height:3461" type="#_x0000_t75" id="docshape677" stroked="false">
                  <v:imagedata r:id="rId8" o:title=""/>
                </v:shape>
                <v:shape style="position:absolute;left:7749;top:6688;width:4157;height:3461" type="#_x0000_t75" id="docshape678" stroked="false">
                  <v:imagedata r:id="rId10" o:title=""/>
                </v:shape>
                <v:shape style="position:absolute;left:1796;top:10056;width:4344;height:3461" type="#_x0000_t75" id="docshape679" stroked="false">
                  <v:imagedata r:id="rId8" o:title=""/>
                </v:shape>
                <v:shape style="position:absolute;left:5765;top:10056;width:4344;height:3461" type="#_x0000_t75" id="docshape680" stroked="false">
                  <v:imagedata r:id="rId8" o:title=""/>
                </v:shape>
                <v:shape style="position:absolute;left:0;top:13423;width:4157;height:3415" type="#_x0000_t75" id="docshape681" stroked="false">
                  <v:imagedata r:id="rId11" o:title=""/>
                </v:shape>
                <v:shape style="position:absolute;left:3780;top:13423;width:4344;height:3415" type="#_x0000_t75" id="docshape682" stroked="false">
                  <v:imagedata r:id="rId12" o:title=""/>
                </v:shape>
                <v:shape style="position:absolute;left:7749;top:13423;width:4157;height:3415" type="#_x0000_t75" id="docshape68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(фамилия,</w:t>
      </w:r>
      <w:r>
        <w:rPr>
          <w:spacing w:val="3"/>
          <w:w w:val="110"/>
        </w:rPr>
        <w:t> </w:t>
      </w:r>
      <w:r>
        <w:rPr>
          <w:w w:val="110"/>
        </w:rPr>
        <w:t>имя,</w:t>
      </w:r>
      <w:r>
        <w:rPr>
          <w:spacing w:val="4"/>
          <w:w w:val="110"/>
        </w:rPr>
        <w:t> </w:t>
      </w:r>
      <w:r>
        <w:rPr>
          <w:w w:val="110"/>
        </w:rPr>
        <w:t>отчество</w:t>
      </w:r>
      <w:r>
        <w:rPr>
          <w:spacing w:val="4"/>
          <w:w w:val="110"/>
        </w:rPr>
        <w:t> </w:t>
      </w:r>
      <w:r>
        <w:rPr>
          <w:w w:val="110"/>
        </w:rPr>
        <w:t>(при</w:t>
      </w:r>
      <w:r>
        <w:rPr>
          <w:spacing w:val="3"/>
          <w:w w:val="110"/>
        </w:rPr>
        <w:t> </w:t>
      </w:r>
      <w:r>
        <w:rPr>
          <w:w w:val="110"/>
        </w:rPr>
        <w:t>его</w:t>
      </w:r>
      <w:r>
        <w:rPr>
          <w:spacing w:val="4"/>
          <w:w w:val="110"/>
        </w:rPr>
        <w:t> </w:t>
      </w:r>
      <w:r>
        <w:rPr>
          <w:w w:val="110"/>
        </w:rPr>
        <w:t>наличии)</w:t>
      </w:r>
      <w:r>
        <w:rPr>
          <w:spacing w:val="4"/>
          <w:w w:val="110"/>
        </w:rPr>
        <w:t> </w:t>
      </w:r>
      <w:r>
        <w:rPr>
          <w:w w:val="110"/>
        </w:rPr>
        <w:t>инкассатора)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(подпись)</w:t>
      </w:r>
    </w:p>
    <w:p>
      <w:pPr>
        <w:pStyle w:val="ListParagraph"/>
        <w:numPr>
          <w:ilvl w:val="0"/>
          <w:numId w:val="12"/>
        </w:numPr>
        <w:tabs>
          <w:tab w:pos="826" w:val="left" w:leader="none"/>
          <w:tab w:pos="6202" w:val="left" w:leader="none"/>
        </w:tabs>
        <w:spacing w:line="240" w:lineRule="auto" w:before="169" w:after="0"/>
        <w:ind w:left="826" w:right="0" w:hanging="231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w w:val="120"/>
          <w:sz w:val="22"/>
        </w:rPr>
        <w:t>;</w:t>
      </w:r>
    </w:p>
    <w:p>
      <w:pPr>
        <w:pStyle w:val="BodyText"/>
        <w:spacing w:before="169"/>
        <w:ind w:left="595"/>
      </w:pPr>
      <w:r>
        <w:rPr>
          <w:w w:val="110"/>
        </w:rPr>
        <w:t>(фамилия,</w:t>
      </w:r>
      <w:r>
        <w:rPr>
          <w:spacing w:val="3"/>
          <w:w w:val="110"/>
        </w:rPr>
        <w:t> </w:t>
      </w:r>
      <w:r>
        <w:rPr>
          <w:w w:val="110"/>
        </w:rPr>
        <w:t>имя,</w:t>
      </w:r>
      <w:r>
        <w:rPr>
          <w:spacing w:val="4"/>
          <w:w w:val="110"/>
        </w:rPr>
        <w:t> </w:t>
      </w:r>
      <w:r>
        <w:rPr>
          <w:w w:val="110"/>
        </w:rPr>
        <w:t>отчество</w:t>
      </w:r>
      <w:r>
        <w:rPr>
          <w:spacing w:val="4"/>
          <w:w w:val="110"/>
        </w:rPr>
        <w:t> </w:t>
      </w:r>
      <w:r>
        <w:rPr>
          <w:w w:val="110"/>
        </w:rPr>
        <w:t>(при</w:t>
      </w:r>
      <w:r>
        <w:rPr>
          <w:spacing w:val="3"/>
          <w:w w:val="110"/>
        </w:rPr>
        <w:t> </w:t>
      </w:r>
      <w:r>
        <w:rPr>
          <w:w w:val="110"/>
        </w:rPr>
        <w:t>его</w:t>
      </w:r>
      <w:r>
        <w:rPr>
          <w:spacing w:val="4"/>
          <w:w w:val="110"/>
        </w:rPr>
        <w:t> </w:t>
      </w:r>
      <w:r>
        <w:rPr>
          <w:w w:val="110"/>
        </w:rPr>
        <w:t>наличии)</w:t>
      </w:r>
      <w:r>
        <w:rPr>
          <w:spacing w:val="4"/>
          <w:w w:val="110"/>
        </w:rPr>
        <w:t> </w:t>
      </w:r>
      <w:r>
        <w:rPr>
          <w:w w:val="110"/>
        </w:rPr>
        <w:t>инкассатора)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(подпись)</w:t>
      </w:r>
    </w:p>
    <w:p>
      <w:pPr>
        <w:pStyle w:val="ListParagraph"/>
        <w:numPr>
          <w:ilvl w:val="0"/>
          <w:numId w:val="12"/>
        </w:numPr>
        <w:tabs>
          <w:tab w:pos="826" w:val="left" w:leader="none"/>
          <w:tab w:pos="6202" w:val="left" w:leader="none"/>
        </w:tabs>
        <w:spacing w:line="240" w:lineRule="auto" w:before="169" w:after="0"/>
        <w:ind w:left="826" w:right="0" w:hanging="231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w w:val="120"/>
          <w:sz w:val="22"/>
        </w:rPr>
        <w:t>;</w:t>
      </w:r>
    </w:p>
    <w:p>
      <w:pPr>
        <w:pStyle w:val="BodyText"/>
        <w:spacing w:before="168"/>
        <w:ind w:left="595"/>
      </w:pPr>
      <w:r>
        <w:rPr>
          <w:w w:val="110"/>
        </w:rPr>
        <w:t>(фамилия,</w:t>
      </w:r>
      <w:r>
        <w:rPr>
          <w:spacing w:val="3"/>
          <w:w w:val="110"/>
        </w:rPr>
        <w:t> </w:t>
      </w:r>
      <w:r>
        <w:rPr>
          <w:w w:val="110"/>
        </w:rPr>
        <w:t>имя,</w:t>
      </w:r>
      <w:r>
        <w:rPr>
          <w:spacing w:val="4"/>
          <w:w w:val="110"/>
        </w:rPr>
        <w:t> </w:t>
      </w:r>
      <w:r>
        <w:rPr>
          <w:w w:val="110"/>
        </w:rPr>
        <w:t>отчество</w:t>
      </w:r>
      <w:r>
        <w:rPr>
          <w:spacing w:val="4"/>
          <w:w w:val="110"/>
        </w:rPr>
        <w:t> </w:t>
      </w:r>
      <w:r>
        <w:rPr>
          <w:w w:val="110"/>
        </w:rPr>
        <w:t>(при</w:t>
      </w:r>
      <w:r>
        <w:rPr>
          <w:spacing w:val="3"/>
          <w:w w:val="110"/>
        </w:rPr>
        <w:t> </w:t>
      </w:r>
      <w:r>
        <w:rPr>
          <w:w w:val="110"/>
        </w:rPr>
        <w:t>его</w:t>
      </w:r>
      <w:r>
        <w:rPr>
          <w:spacing w:val="4"/>
          <w:w w:val="110"/>
        </w:rPr>
        <w:t> </w:t>
      </w:r>
      <w:r>
        <w:rPr>
          <w:w w:val="110"/>
        </w:rPr>
        <w:t>наличии)</w:t>
      </w:r>
      <w:r>
        <w:rPr>
          <w:spacing w:val="4"/>
          <w:w w:val="110"/>
        </w:rPr>
        <w:t> </w:t>
      </w:r>
      <w:r>
        <w:rPr>
          <w:w w:val="110"/>
        </w:rPr>
        <w:t>инкассатора)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(подпись)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spacing w:before="1"/>
        <w:ind w:left="739" w:right="0" w:firstLine="0"/>
        <w:jc w:val="left"/>
        <w:rPr>
          <w:sz w:val="20"/>
        </w:rPr>
      </w:pPr>
      <w:r>
        <w:rPr>
          <w:w w:val="105"/>
          <w:sz w:val="20"/>
        </w:rPr>
        <w:t>Приложение</w:t>
      </w:r>
      <w:r>
        <w:rPr>
          <w:spacing w:val="36"/>
          <w:w w:val="110"/>
          <w:sz w:val="20"/>
        </w:rPr>
        <w:t> </w:t>
      </w:r>
      <w:r>
        <w:rPr>
          <w:spacing w:val="-10"/>
          <w:w w:val="110"/>
          <w:sz w:val="20"/>
        </w:rPr>
        <w:t>2</w:t>
      </w:r>
    </w:p>
    <w:p>
      <w:pPr>
        <w:spacing w:line="280" w:lineRule="auto" w:before="40"/>
        <w:ind w:left="739" w:right="6059" w:firstLine="0"/>
        <w:jc w:val="left"/>
        <w:rPr>
          <w:sz w:val="20"/>
        </w:rPr>
      </w:pPr>
      <w:r>
        <w:rPr>
          <w:w w:val="110"/>
          <w:sz w:val="20"/>
        </w:rPr>
        <w:t>к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постановлению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Правления Национального Банка Республики Казахстан</w:t>
      </w:r>
    </w:p>
    <w:p>
      <w:pPr>
        <w:spacing w:before="2"/>
        <w:ind w:left="739" w:right="0" w:firstLine="0"/>
        <w:jc w:val="left"/>
        <w:rPr>
          <w:sz w:val="20"/>
        </w:rPr>
      </w:pPr>
      <w:r>
        <w:rPr>
          <w:w w:val="110"/>
          <w:sz w:val="20"/>
        </w:rPr>
        <w:t>от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29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ноября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2019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года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№</w:t>
      </w:r>
      <w:r>
        <w:rPr>
          <w:spacing w:val="-6"/>
          <w:w w:val="110"/>
          <w:sz w:val="20"/>
        </w:rPr>
        <w:t> </w:t>
      </w:r>
      <w:r>
        <w:rPr>
          <w:spacing w:val="-5"/>
          <w:w w:val="110"/>
          <w:sz w:val="20"/>
        </w:rPr>
        <w:t>231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Heading1"/>
        <w:spacing w:line="280" w:lineRule="auto" w:before="1"/>
        <w:ind w:right="301"/>
      </w:pPr>
      <w:r>
        <w:rPr>
          <w:w w:val="110"/>
        </w:rPr>
        <w:t>Перечень постановлений Правления Национального Банка </w:t>
      </w:r>
      <w:r>
        <w:rPr>
          <w:w w:val="110"/>
        </w:rPr>
        <w:t>Республики Казахстан, а также структурных элементов некоторых постановлений Правления Национального Банка Республики Казахстан, признанных утратившими силу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28" w:after="0"/>
        <w:ind w:left="141" w:right="228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марта 2001 года № 58 "Об утверждении Правил ведения кассовых операций и операций по инкассации банкнот, монет и ценностей в банках и организациях, осуществляющих отдельные виды банковских операций" (зарегистрировано в Реестре</w:t>
      </w:r>
    </w:p>
    <w:p>
      <w:pPr>
        <w:pStyle w:val="BodyText"/>
        <w:spacing w:before="4"/>
      </w:pPr>
      <w:r>
        <w:rPr>
          <w:w w:val="110"/>
        </w:rPr>
        <w:t>государственной</w:t>
      </w:r>
      <w:r>
        <w:rPr>
          <w:spacing w:val="5"/>
          <w:w w:val="110"/>
        </w:rPr>
        <w:t> </w:t>
      </w:r>
      <w:r>
        <w:rPr>
          <w:w w:val="110"/>
        </w:rPr>
        <w:t>регистрации</w:t>
      </w:r>
      <w:r>
        <w:rPr>
          <w:spacing w:val="6"/>
          <w:w w:val="110"/>
        </w:rPr>
        <w:t> </w:t>
      </w:r>
      <w:r>
        <w:rPr>
          <w:w w:val="110"/>
        </w:rPr>
        <w:t>нормативных</w:t>
      </w:r>
      <w:r>
        <w:rPr>
          <w:spacing w:val="5"/>
          <w:w w:val="110"/>
        </w:rPr>
        <w:t> </w:t>
      </w:r>
      <w:r>
        <w:rPr>
          <w:w w:val="110"/>
        </w:rPr>
        <w:t>правовых</w:t>
      </w:r>
      <w:r>
        <w:rPr>
          <w:spacing w:val="6"/>
          <w:w w:val="110"/>
        </w:rPr>
        <w:t> </w:t>
      </w:r>
      <w:r>
        <w:rPr>
          <w:w w:val="110"/>
        </w:rPr>
        <w:t>актов</w:t>
      </w:r>
      <w:r>
        <w:rPr>
          <w:spacing w:val="5"/>
          <w:w w:val="110"/>
        </w:rPr>
        <w:t> </w:t>
      </w:r>
      <w:r>
        <w:rPr>
          <w:w w:val="110"/>
        </w:rPr>
        <w:t>под</w:t>
      </w:r>
      <w:r>
        <w:rPr>
          <w:spacing w:val="6"/>
          <w:w w:val="110"/>
        </w:rPr>
        <w:t> </w:t>
      </w:r>
      <w:r>
        <w:rPr>
          <w:w w:val="110"/>
        </w:rPr>
        <w:t>№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1482).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68" w:after="0"/>
        <w:ind w:left="141" w:right="656" w:firstLine="453"/>
        <w:jc w:val="left"/>
        <w:rPr>
          <w:sz w:val="22"/>
        </w:rPr>
      </w:pPr>
      <w:r>
        <w:rPr>
          <w:w w:val="110"/>
          <w:sz w:val="22"/>
        </w:rPr>
        <w:t>Постановление Правления Национального Банка Республики Казахстан от 12 декабря 2005 года № 156 "О внесении изменений и дополнений в постановление Правления Национального Банка Республики Казахстан от 3 марта 2001 года № 58 "Об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утверждении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Правил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ведения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кассовых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банках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второго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уровня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организациях, осуществляющих отдельные виды банковских операций, Республики Казахстан" (зарегистрировано в Реестре государственной регистрации нормативных правовых актов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под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№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4048,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опубликовано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17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февраля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2006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года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газете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"Юридическая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газета"</w:t>
      </w:r>
    </w:p>
    <w:p>
      <w:pPr>
        <w:pStyle w:val="BodyText"/>
        <w:spacing w:before="7"/>
      </w:pPr>
      <w:r>
        <w:rPr>
          <w:w w:val="110"/>
        </w:rPr>
        <w:t>№</w:t>
      </w:r>
      <w:r>
        <w:rPr>
          <w:spacing w:val="-7"/>
          <w:w w:val="110"/>
        </w:rPr>
        <w:t> </w:t>
      </w:r>
      <w:r>
        <w:rPr>
          <w:w w:val="110"/>
        </w:rPr>
        <w:t>28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29</w:t>
      </w:r>
      <w:r>
        <w:rPr>
          <w:spacing w:val="-7"/>
          <w:w w:val="110"/>
        </w:rPr>
        <w:t> </w:t>
      </w:r>
      <w:r>
        <w:rPr>
          <w:w w:val="110"/>
        </w:rPr>
        <w:t>(1008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1009).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69" w:after="0"/>
        <w:ind w:left="141" w:right="782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27 августа 2007 года № 90 "О внесении изменений в некоторые постановления Правления Национального Банка Республики Казахстан" (зарегистрировано в Реестре государственной регистрации нормативных правовых актов под № 4936, опубликовано 24 октября 2007 года в газете "Юридическая газета" № 163 (1366).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30" w:after="0"/>
        <w:ind w:left="141" w:right="782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28 ноября 2008 года № 94 "О внесении изменений и дополнений в некоторые постановления Правления Национального Банка Республики Казахстан" (зарегистрировано в Реестре государственной регистрации нормативных правовых актов под № 5483).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30" w:after="0"/>
        <w:ind w:left="141" w:right="184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24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июля 2009 года № 65 "О внесении изменений и дополнений в некоторые постановления Правления Национального Банка Республики Казахстан по вопросам применения</w:t>
      </w:r>
    </w:p>
    <w:p>
      <w:pPr>
        <w:pStyle w:val="BodyText"/>
        <w:spacing w:before="3"/>
      </w:pPr>
      <w:r>
        <w:rPr>
          <w:w w:val="110"/>
        </w:rPr>
        <w:t>при</w:t>
      </w:r>
      <w:r>
        <w:rPr>
          <w:spacing w:val="9"/>
          <w:w w:val="110"/>
        </w:rPr>
        <w:t> </w:t>
      </w:r>
      <w:r>
        <w:rPr>
          <w:w w:val="110"/>
        </w:rPr>
        <w:t>проведении</w:t>
      </w:r>
      <w:r>
        <w:rPr>
          <w:spacing w:val="9"/>
          <w:w w:val="110"/>
        </w:rPr>
        <w:t> </w:t>
      </w:r>
      <w:r>
        <w:rPr>
          <w:w w:val="110"/>
        </w:rPr>
        <w:t>кассовых</w:t>
      </w:r>
      <w:r>
        <w:rPr>
          <w:spacing w:val="10"/>
          <w:w w:val="110"/>
        </w:rPr>
        <w:t> </w:t>
      </w:r>
      <w:r>
        <w:rPr>
          <w:w w:val="110"/>
        </w:rPr>
        <w:t>операций</w:t>
      </w:r>
      <w:r>
        <w:rPr>
          <w:spacing w:val="9"/>
          <w:w w:val="110"/>
        </w:rPr>
        <w:t> </w:t>
      </w:r>
      <w:r>
        <w:rPr>
          <w:w w:val="110"/>
        </w:rPr>
        <w:t>автоматизированной</w:t>
      </w:r>
      <w:r>
        <w:rPr>
          <w:spacing w:val="10"/>
          <w:w w:val="110"/>
        </w:rPr>
        <w:t> </w:t>
      </w:r>
      <w:r>
        <w:rPr>
          <w:w w:val="110"/>
        </w:rPr>
        <w:t>кассы</w:t>
      </w:r>
      <w:r>
        <w:rPr>
          <w:spacing w:val="9"/>
          <w:w w:val="110"/>
        </w:rPr>
        <w:t> </w:t>
      </w:r>
      <w:r>
        <w:rPr>
          <w:w w:val="110"/>
        </w:rPr>
        <w:t>и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организации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47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line="280" w:lineRule="auto" w:before="110"/>
        <w:ind w:right="7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2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894400" id="docshapegroup684" coordorigin="0,0" coordsize="11906,16838">
                <v:shape style="position:absolute;left:0;top:0;width:4157;height:3415" type="#_x0000_t75" id="docshape685" stroked="false">
                  <v:imagedata r:id="rId5" o:title=""/>
                </v:shape>
                <v:shape style="position:absolute;left:3780;top:0;width:4344;height:3415" type="#_x0000_t75" id="docshape686" stroked="false">
                  <v:imagedata r:id="rId6" o:title=""/>
                </v:shape>
                <v:shape style="position:absolute;left:7749;top:0;width:4157;height:3415" type="#_x0000_t75" id="docshape687" stroked="false">
                  <v:imagedata r:id="rId7" o:title=""/>
                </v:shape>
                <v:shape style="position:absolute;left:1796;top:3320;width:4344;height:3461" type="#_x0000_t75" id="docshape688" stroked="false">
                  <v:imagedata r:id="rId8" o:title=""/>
                </v:shape>
                <v:shape style="position:absolute;left:5765;top:3320;width:4344;height:3461" type="#_x0000_t75" id="docshape689" stroked="false">
                  <v:imagedata r:id="rId8" o:title=""/>
                </v:shape>
                <v:shape style="position:absolute;left:0;top:6688;width:4157;height:3461" type="#_x0000_t75" id="docshape690" stroked="false">
                  <v:imagedata r:id="rId9" o:title=""/>
                </v:shape>
                <v:shape style="position:absolute;left:3780;top:6688;width:4344;height:3461" type="#_x0000_t75" id="docshape691" stroked="false">
                  <v:imagedata r:id="rId8" o:title=""/>
                </v:shape>
                <v:shape style="position:absolute;left:7749;top:6688;width:4157;height:3461" type="#_x0000_t75" id="docshape692" stroked="false">
                  <v:imagedata r:id="rId10" o:title=""/>
                </v:shape>
                <v:shape style="position:absolute;left:1796;top:10056;width:4344;height:3461" type="#_x0000_t75" id="docshape693" stroked="false">
                  <v:imagedata r:id="rId8" o:title=""/>
                </v:shape>
                <v:shape style="position:absolute;left:5765;top:10056;width:4344;height:3461" type="#_x0000_t75" id="docshape694" stroked="false">
                  <v:imagedata r:id="rId8" o:title=""/>
                </v:shape>
                <v:shape style="position:absolute;left:0;top:13423;width:4157;height:3415" type="#_x0000_t75" id="docshape695" stroked="false">
                  <v:imagedata r:id="rId11" o:title=""/>
                </v:shape>
                <v:shape style="position:absolute;left:3780;top:13423;width:4344;height:3415" type="#_x0000_t75" id="docshape696" stroked="false">
                  <v:imagedata r:id="rId12" o:title=""/>
                </v:shape>
                <v:shape style="position:absolute;left:7749;top:13423;width:4157;height:3415" type="#_x0000_t75" id="docshape69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охраны, устройства помещений банков второго уровня и организаций, осуществляющих отдельные виды банковских операций" (зарегистрировано в Реестре государственной регистрации нормативных правовых актов под № </w:t>
      </w:r>
      <w:r>
        <w:rPr>
          <w:w w:val="110"/>
        </w:rPr>
        <w:t>5843, опубликовано 22 декабря 2009 года в газете "Юридическая газета" № 193 (1790).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29" w:after="0"/>
        <w:ind w:left="141" w:right="782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 августа 2010 года № 76 "О внесении изменений и дополнений в некоторые нормативные правовые акты Национального Банка Республики Казахстан по вопросам идентификационных номеров" (зарегистрировано в Реестре государственной регистрации нормативных правовых актов под № 6534, опубликованное 4 ноября 2010 года в газете "Казахстанская правда" № 292 (26353).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31" w:after="0"/>
        <w:ind w:left="141" w:right="302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июля 2011 года № 65 "О внесении изменений в некоторые нормативные правовые акты Национального Банка Республики Казахстан по вопросам идентификационных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номеров" (зарегистрировано в Реестре государственной регистрации нормативных правовых актов под № 7122, опубликовано 15 сентября 2011 года в газете "Юридическая газета" № 133 (2123).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31" w:after="0"/>
        <w:ind w:left="141" w:right="623" w:firstLine="453"/>
        <w:jc w:val="left"/>
        <w:rPr>
          <w:sz w:val="22"/>
        </w:rPr>
      </w:pPr>
      <w:r>
        <w:rPr>
          <w:w w:val="110"/>
          <w:sz w:val="22"/>
        </w:rPr>
        <w:t>Постановление Правления Национального Банка Республики Казахстан от 24 августа 2012 года № 252 "О внесении изменений в постановление Правления Национального Банка Республики Казахстан от 3 марта 2001 года № 58 "Об утверждении Правил ведения кассовых операций и операций по инкассации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банкнот, монет и ценностей в банках второго уровня и организациях, осуществляющих отдельные виды банковских операций Республики Казахстан" (зарегистрировано в Реестре государственной регистрации нормативных правовых актов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под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№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7985,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опубликовано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28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ноября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2012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года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газете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"Казахстанская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правда"</w:t>
      </w:r>
    </w:p>
    <w:p>
      <w:pPr>
        <w:pStyle w:val="BodyText"/>
        <w:spacing w:before="8"/>
      </w:pPr>
      <w:r>
        <w:rPr/>
        <w:t>№</w:t>
      </w:r>
      <w:r>
        <w:rPr>
          <w:spacing w:val="70"/>
        </w:rPr>
        <w:t> </w:t>
      </w:r>
      <w:r>
        <w:rPr/>
        <w:t>412-413</w:t>
      </w:r>
      <w:r>
        <w:rPr>
          <w:spacing w:val="71"/>
        </w:rPr>
        <w:t> </w:t>
      </w:r>
      <w:r>
        <w:rPr/>
        <w:t>(27231-</w:t>
      </w:r>
      <w:r>
        <w:rPr>
          <w:spacing w:val="-2"/>
        </w:rPr>
        <w:t>27232).</w:t>
      </w:r>
    </w:p>
    <w:p>
      <w:pPr>
        <w:pStyle w:val="ListParagraph"/>
        <w:numPr>
          <w:ilvl w:val="0"/>
          <w:numId w:val="13"/>
        </w:numPr>
        <w:tabs>
          <w:tab w:pos="825" w:val="left" w:leader="none"/>
        </w:tabs>
        <w:spacing w:line="280" w:lineRule="auto" w:before="169" w:after="0"/>
        <w:ind w:left="141" w:right="782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24 августа 2012 года № 254 "Об утверждении Правил учета, хранения, перевозки и инкассации банкнот, монет и ценностей" (зарегистрировано в Реестре государственной регистрации нормативных правовых актов под № 7995, опубликовано 28 ноября 2012 года в газете "Казахстанская правда" № 412-413,</w:t>
      </w:r>
    </w:p>
    <w:p>
      <w:pPr>
        <w:pStyle w:val="BodyText"/>
        <w:spacing w:before="5"/>
      </w:pPr>
      <w:r>
        <w:rPr>
          <w:w w:val="105"/>
        </w:rPr>
        <w:t>414-415</w:t>
      </w:r>
      <w:r>
        <w:rPr>
          <w:spacing w:val="23"/>
          <w:w w:val="105"/>
        </w:rPr>
        <w:t> </w:t>
      </w:r>
      <w:r>
        <w:rPr>
          <w:w w:val="105"/>
        </w:rPr>
        <w:t>(27231-27232,</w:t>
      </w:r>
      <w:r>
        <w:rPr>
          <w:spacing w:val="26"/>
          <w:w w:val="105"/>
        </w:rPr>
        <w:t> </w:t>
      </w:r>
      <w:r>
        <w:rPr>
          <w:w w:val="105"/>
        </w:rPr>
        <w:t>27233-</w:t>
      </w:r>
      <w:r>
        <w:rPr>
          <w:spacing w:val="-2"/>
          <w:w w:val="105"/>
        </w:rPr>
        <w:t>27234).</w:t>
      </w:r>
    </w:p>
    <w:p>
      <w:pPr>
        <w:pStyle w:val="ListParagraph"/>
        <w:numPr>
          <w:ilvl w:val="0"/>
          <w:numId w:val="13"/>
        </w:numPr>
        <w:tabs>
          <w:tab w:pos="942" w:val="left" w:leader="none"/>
        </w:tabs>
        <w:spacing w:line="280" w:lineRule="auto" w:before="168" w:after="0"/>
        <w:ind w:left="141" w:right="664" w:firstLine="453"/>
        <w:jc w:val="left"/>
        <w:rPr>
          <w:sz w:val="22"/>
        </w:rPr>
      </w:pPr>
      <w:r>
        <w:rPr>
          <w:w w:val="110"/>
          <w:sz w:val="22"/>
        </w:rPr>
        <w:t>Постановление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Правления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Национального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Банка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Республики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Казахстан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от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24 августа 2012 года № 257 "Об утверждении Требований к деятельности по пересчету, сортировке, упаковке, хранению банкнот, монет и ценностей, а также их выдаче банкам и их клиентам по поручению банков, осуществляемой организациями, имеющими лицензию Национального Банка Республики Казахстан на проведение операции по инкассации банкнот, монет и ценностей" (зарегистрировано в Реестре государственной регистрации нормативных правовых актов под № 7956, опубликовано 07 ноября 2012 года в газете "Казахстанская правда" № 385-387</w:t>
      </w:r>
    </w:p>
    <w:p>
      <w:pPr>
        <w:pStyle w:val="BodyText"/>
        <w:spacing w:before="9"/>
      </w:pPr>
      <w:r>
        <w:rPr>
          <w:w w:val="105"/>
        </w:rPr>
        <w:t>(27204-</w:t>
      </w:r>
      <w:r>
        <w:rPr>
          <w:spacing w:val="-2"/>
          <w:w w:val="105"/>
        </w:rPr>
        <w:t>27206).</w:t>
      </w:r>
    </w:p>
    <w:p>
      <w:pPr>
        <w:pStyle w:val="ListParagraph"/>
        <w:numPr>
          <w:ilvl w:val="0"/>
          <w:numId w:val="13"/>
        </w:numPr>
        <w:tabs>
          <w:tab w:pos="942" w:val="left" w:leader="none"/>
        </w:tabs>
        <w:spacing w:line="280" w:lineRule="auto" w:before="168" w:after="0"/>
        <w:ind w:left="141" w:right="843" w:firstLine="453"/>
        <w:jc w:val="left"/>
        <w:rPr>
          <w:sz w:val="22"/>
        </w:rPr>
      </w:pPr>
      <w:r>
        <w:rPr>
          <w:w w:val="110"/>
          <w:sz w:val="22"/>
        </w:rPr>
        <w:t>Пункты 1, 5 и 6 Перечня изменений, вносимых в некоторые нормативные правовые акты Национального Банка Республики Казахстан, утвержденного постановлением Правления Национального Банка Республики Казахстан от 27 мая 2013 года № 128 "О внесении изменений в некоторые нормативные правовые </w:t>
      </w:r>
      <w:r>
        <w:rPr>
          <w:w w:val="110"/>
          <w:sz w:val="22"/>
        </w:rPr>
        <w:t>акты Национального Банка Республики Казахстан" (зарегистрировано в Реестре государственной регистрации нормативных правовых актов под № 8567,</w:t>
      </w: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48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708"/>
        </w:sectPr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22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7893888" id="docshapegroup698" coordorigin="0,0" coordsize="11906,16838">
                <v:shape style="position:absolute;left:0;top:0;width:4157;height:3415" type="#_x0000_t75" id="docshape699" stroked="false">
                  <v:imagedata r:id="rId5" o:title=""/>
                </v:shape>
                <v:shape style="position:absolute;left:3780;top:0;width:4344;height:3415" type="#_x0000_t75" id="docshape700" stroked="false">
                  <v:imagedata r:id="rId6" o:title=""/>
                </v:shape>
                <v:shape style="position:absolute;left:7749;top:0;width:4157;height:3415" type="#_x0000_t75" id="docshape701" stroked="false">
                  <v:imagedata r:id="rId7" o:title=""/>
                </v:shape>
                <v:shape style="position:absolute;left:1796;top:3320;width:4344;height:3461" type="#_x0000_t75" id="docshape702" stroked="false">
                  <v:imagedata r:id="rId8" o:title=""/>
                </v:shape>
                <v:shape style="position:absolute;left:5765;top:3320;width:4344;height:3461" type="#_x0000_t75" id="docshape703" stroked="false">
                  <v:imagedata r:id="rId8" o:title=""/>
                </v:shape>
                <v:shape style="position:absolute;left:0;top:6688;width:4157;height:3461" type="#_x0000_t75" id="docshape704" stroked="false">
                  <v:imagedata r:id="rId9" o:title=""/>
                </v:shape>
                <v:shape style="position:absolute;left:3780;top:6688;width:4344;height:3461" type="#_x0000_t75" id="docshape705" stroked="false">
                  <v:imagedata r:id="rId8" o:title=""/>
                </v:shape>
                <v:shape style="position:absolute;left:7749;top:6688;width:4157;height:3461" type="#_x0000_t75" id="docshape706" stroked="false">
                  <v:imagedata r:id="rId10" o:title=""/>
                </v:shape>
                <v:shape style="position:absolute;left:1796;top:10056;width:4344;height:3461" type="#_x0000_t75" id="docshape707" stroked="false">
                  <v:imagedata r:id="rId8" o:title=""/>
                </v:shape>
                <v:shape style="position:absolute;left:5765;top:10056;width:4344;height:3461" type="#_x0000_t75" id="docshape708" stroked="false">
                  <v:imagedata r:id="rId8" o:title=""/>
                </v:shape>
                <v:shape style="position:absolute;left:0;top:13423;width:4157;height:3415" type="#_x0000_t75" id="docshape709" stroked="false">
                  <v:imagedata r:id="rId11" o:title=""/>
                </v:shape>
                <v:shape style="position:absolute;left:3780;top:13423;width:4344;height:3415" type="#_x0000_t75" id="docshape710" stroked="false">
                  <v:imagedata r:id="rId12" o:title=""/>
                </v:shape>
                <v:shape style="position:absolute;left:7749;top:13423;width:4157;height:3415" type="#_x0000_t75" id="docshape71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опубликовано</w:t>
      </w:r>
      <w:r>
        <w:rPr>
          <w:spacing w:val="-11"/>
          <w:w w:val="110"/>
        </w:rPr>
        <w:t> </w:t>
      </w:r>
      <w:r>
        <w:rPr>
          <w:w w:val="110"/>
        </w:rPr>
        <w:t>7</w:t>
      </w:r>
      <w:r>
        <w:rPr>
          <w:spacing w:val="-11"/>
          <w:w w:val="110"/>
        </w:rPr>
        <w:t> </w:t>
      </w:r>
      <w:r>
        <w:rPr>
          <w:w w:val="110"/>
        </w:rPr>
        <w:t>августа</w:t>
      </w:r>
      <w:r>
        <w:rPr>
          <w:spacing w:val="-11"/>
          <w:w w:val="110"/>
        </w:rPr>
        <w:t> </w:t>
      </w:r>
      <w:r>
        <w:rPr>
          <w:w w:val="110"/>
        </w:rPr>
        <w:t>2013</w:t>
      </w:r>
      <w:r>
        <w:rPr>
          <w:spacing w:val="-10"/>
          <w:w w:val="110"/>
        </w:rPr>
        <w:t> </w:t>
      </w:r>
      <w:r>
        <w:rPr>
          <w:w w:val="110"/>
        </w:rPr>
        <w:t>года</w:t>
      </w:r>
      <w:r>
        <w:rPr>
          <w:spacing w:val="-11"/>
          <w:w w:val="110"/>
        </w:rPr>
        <w:t> </w:t>
      </w:r>
      <w:r>
        <w:rPr>
          <w:w w:val="110"/>
        </w:rPr>
        <w:t>в</w:t>
      </w:r>
      <w:r>
        <w:rPr>
          <w:spacing w:val="-11"/>
          <w:w w:val="110"/>
        </w:rPr>
        <w:t> </w:t>
      </w:r>
      <w:r>
        <w:rPr>
          <w:w w:val="110"/>
        </w:rPr>
        <w:t>газете</w:t>
      </w:r>
      <w:r>
        <w:rPr>
          <w:spacing w:val="-10"/>
          <w:w w:val="110"/>
        </w:rPr>
        <w:t> </w:t>
      </w:r>
      <w:r>
        <w:rPr>
          <w:w w:val="110"/>
        </w:rPr>
        <w:t>"Юридическая</w:t>
      </w:r>
      <w:r>
        <w:rPr>
          <w:spacing w:val="-11"/>
          <w:w w:val="110"/>
        </w:rPr>
        <w:t> </w:t>
      </w:r>
      <w:r>
        <w:rPr>
          <w:w w:val="110"/>
        </w:rPr>
        <w:t>газета"</w:t>
      </w:r>
      <w:r>
        <w:rPr>
          <w:spacing w:val="-11"/>
          <w:w w:val="110"/>
        </w:rPr>
        <w:t> </w:t>
      </w:r>
      <w:r>
        <w:rPr>
          <w:w w:val="110"/>
        </w:rPr>
        <w:t>№</w:t>
      </w:r>
      <w:r>
        <w:rPr>
          <w:spacing w:val="-10"/>
          <w:w w:val="110"/>
        </w:rPr>
        <w:t> </w:t>
      </w:r>
      <w:r>
        <w:rPr>
          <w:w w:val="110"/>
        </w:rPr>
        <w:t>116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(2491).</w:t>
      </w:r>
    </w:p>
    <w:p>
      <w:pPr>
        <w:pStyle w:val="ListParagraph"/>
        <w:numPr>
          <w:ilvl w:val="0"/>
          <w:numId w:val="13"/>
        </w:numPr>
        <w:tabs>
          <w:tab w:pos="942" w:val="left" w:leader="none"/>
        </w:tabs>
        <w:spacing w:line="280" w:lineRule="auto" w:before="169" w:after="0"/>
        <w:ind w:left="141" w:right="680" w:firstLine="453"/>
        <w:jc w:val="left"/>
        <w:rPr>
          <w:sz w:val="22"/>
        </w:rPr>
      </w:pPr>
      <w:r>
        <w:rPr>
          <w:w w:val="110"/>
          <w:sz w:val="22"/>
        </w:rPr>
        <w:t>Пункт 11 Перечня нормативных правовых актов Республики Казахстан по вопросам кардинального улучшения условий для предпринимательской деятельности в Республике Казахстан, в которые вносятся изменения, утвержденного постановлением Правления Национального Банка Республики Казахстан от 25 февраля 2015 года № 28 "О внесении изменений в некоторые нормативные правовые акты Республики Казахстан по вопросам кардинального улучшения условий для предпринимательской деятельности в Республике Казахстан" (зарегистрировано в Реестре государственной регистрации </w:t>
      </w:r>
      <w:r>
        <w:rPr>
          <w:w w:val="110"/>
          <w:sz w:val="22"/>
        </w:rPr>
        <w:t>нормативных правовых актов под № 10715, опубликовано 06 мая 2015 года в</w:t>
      </w:r>
    </w:p>
    <w:p>
      <w:pPr>
        <w:pStyle w:val="BodyText"/>
        <w:spacing w:before="9"/>
      </w:pPr>
      <w:r>
        <w:rPr>
          <w:w w:val="110"/>
        </w:rPr>
        <w:t>информационно-правовой</w:t>
      </w:r>
      <w:r>
        <w:rPr>
          <w:spacing w:val="33"/>
          <w:w w:val="110"/>
        </w:rPr>
        <w:t> </w:t>
      </w:r>
      <w:r>
        <w:rPr>
          <w:w w:val="110"/>
        </w:rPr>
        <w:t>системе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"Әділет").</w:t>
      </w:r>
    </w:p>
    <w:p>
      <w:pPr>
        <w:pStyle w:val="ListParagraph"/>
        <w:numPr>
          <w:ilvl w:val="0"/>
          <w:numId w:val="13"/>
        </w:numPr>
        <w:tabs>
          <w:tab w:pos="942" w:val="left" w:leader="none"/>
        </w:tabs>
        <w:spacing w:line="280" w:lineRule="auto" w:before="169" w:after="0"/>
        <w:ind w:left="141" w:right="440" w:firstLine="453"/>
        <w:jc w:val="left"/>
        <w:rPr>
          <w:sz w:val="22"/>
        </w:rPr>
      </w:pPr>
      <w:r>
        <w:rPr>
          <w:w w:val="110"/>
          <w:sz w:val="22"/>
        </w:rPr>
        <w:t>Пункт 1 Перечня изменений, вносимых в некоторые постановления </w:t>
      </w:r>
      <w:r>
        <w:rPr>
          <w:w w:val="110"/>
          <w:sz w:val="22"/>
        </w:rPr>
        <w:t>Правления Национального Банка Республики Казахстан по вопросам наличного денежного обращения в Республике Казахстан, в которые вносятся изменения, утвержденного постановлением Правления Национального Банка Республики Казахстан от 19</w:t>
      </w:r>
    </w:p>
    <w:p>
      <w:pPr>
        <w:pStyle w:val="BodyText"/>
        <w:spacing w:line="280" w:lineRule="auto" w:before="4"/>
        <w:ind w:right="611"/>
      </w:pPr>
      <w:r>
        <w:rPr>
          <w:w w:val="110"/>
        </w:rPr>
        <w:t>декабря 2015 года № 230 "О внесении изменений в некоторые постановления Правления Национального Банка Республики Казахстан по вопросам наличного денежного обращения в Республике Казахстан" (зарегистрировано в Реестре государственной регистрации нормативных правовых актов под № 13316, опубликовано</w:t>
      </w:r>
      <w:r>
        <w:rPr>
          <w:spacing w:val="-3"/>
          <w:w w:val="110"/>
        </w:rPr>
        <w:t> </w:t>
      </w:r>
      <w:r>
        <w:rPr>
          <w:w w:val="110"/>
        </w:rPr>
        <w:t>14</w:t>
      </w:r>
      <w:r>
        <w:rPr>
          <w:spacing w:val="-3"/>
          <w:w w:val="110"/>
        </w:rPr>
        <w:t> </w:t>
      </w:r>
      <w:r>
        <w:rPr>
          <w:w w:val="110"/>
        </w:rPr>
        <w:t>марта</w:t>
      </w:r>
      <w:r>
        <w:rPr>
          <w:spacing w:val="-3"/>
          <w:w w:val="110"/>
        </w:rPr>
        <w:t> </w:t>
      </w:r>
      <w:r>
        <w:rPr>
          <w:w w:val="110"/>
        </w:rPr>
        <w:t>2016</w:t>
      </w:r>
      <w:r>
        <w:rPr>
          <w:spacing w:val="-3"/>
          <w:w w:val="110"/>
        </w:rPr>
        <w:t> </w:t>
      </w:r>
      <w:r>
        <w:rPr>
          <w:w w:val="110"/>
        </w:rPr>
        <w:t>года</w:t>
      </w:r>
      <w:r>
        <w:rPr>
          <w:spacing w:val="-3"/>
          <w:w w:val="110"/>
        </w:rPr>
        <w:t> </w:t>
      </w:r>
      <w:r>
        <w:rPr>
          <w:w w:val="110"/>
        </w:rPr>
        <w:t>в</w:t>
      </w:r>
      <w:r>
        <w:rPr>
          <w:spacing w:val="-3"/>
          <w:w w:val="110"/>
        </w:rPr>
        <w:t> </w:t>
      </w:r>
      <w:r>
        <w:rPr>
          <w:w w:val="110"/>
        </w:rPr>
        <w:t>информационно-правовой</w:t>
      </w:r>
      <w:r>
        <w:rPr>
          <w:spacing w:val="-3"/>
          <w:w w:val="110"/>
        </w:rPr>
        <w:t> </w:t>
      </w:r>
      <w:r>
        <w:rPr>
          <w:w w:val="110"/>
        </w:rPr>
        <w:t>системе</w:t>
      </w:r>
      <w:r>
        <w:rPr>
          <w:spacing w:val="-3"/>
          <w:w w:val="110"/>
        </w:rPr>
        <w:t> </w:t>
      </w:r>
      <w:r>
        <w:rPr>
          <w:w w:val="110"/>
        </w:rPr>
        <w:t>"Әділет").</w:t>
      </w:r>
    </w:p>
    <w:p>
      <w:pPr>
        <w:pStyle w:val="ListParagraph"/>
        <w:numPr>
          <w:ilvl w:val="0"/>
          <w:numId w:val="13"/>
        </w:numPr>
        <w:tabs>
          <w:tab w:pos="942" w:val="left" w:leader="none"/>
        </w:tabs>
        <w:spacing w:line="280" w:lineRule="auto" w:before="130" w:after="0"/>
        <w:ind w:left="141" w:right="594" w:firstLine="453"/>
        <w:jc w:val="left"/>
        <w:rPr>
          <w:sz w:val="22"/>
        </w:rPr>
      </w:pPr>
      <w:r>
        <w:rPr>
          <w:w w:val="110"/>
          <w:sz w:val="22"/>
        </w:rPr>
        <w:t>Постановление Правления Национального Банка Республики Казахстан от 29 октября 2018 года № 265 "О внесении изменений в некоторые постановления Правления Национального Банка Республики Казахстан по вопросам наличного денежного обращения" (зарегистрировано в Реестре государственной регистрации нормативных правовых актов под № 18173, опубликовано 23 января 2019 года в Эталонном контрольном банке нормативных правовых актов Республики </w:t>
      </w:r>
      <w:r>
        <w:rPr>
          <w:w w:val="110"/>
          <w:sz w:val="22"/>
        </w:rPr>
        <w:t>Казахстан).</w:t>
      </w:r>
    </w:p>
    <w:p>
      <w:pPr>
        <w:pStyle w:val="ListParagraph"/>
        <w:numPr>
          <w:ilvl w:val="0"/>
          <w:numId w:val="13"/>
        </w:numPr>
        <w:tabs>
          <w:tab w:pos="942" w:val="left" w:leader="none"/>
        </w:tabs>
        <w:spacing w:line="280" w:lineRule="auto" w:before="131" w:after="0"/>
        <w:ind w:left="141" w:right="440" w:firstLine="453"/>
        <w:jc w:val="left"/>
        <w:rPr>
          <w:sz w:val="22"/>
        </w:rPr>
      </w:pPr>
      <w:r>
        <w:rPr>
          <w:w w:val="110"/>
          <w:sz w:val="22"/>
        </w:rPr>
        <w:t>Пункт 2 Перечня изменений, вносимых в некоторые постановления </w:t>
      </w:r>
      <w:r>
        <w:rPr>
          <w:w w:val="110"/>
          <w:sz w:val="22"/>
        </w:rPr>
        <w:t>Правления Национального Банка Республики Казахстан по вопросам организации охраны и устройства помещений банков и организаций, осуществляющих отдельные виды банковских операций, учета, хранения, перевозки и инкассации банкнот, монет и ценностей,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которые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вносятся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изменения,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утвержденного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постановлением Правления Национального Банка Республики Казахстан от 31 января 2019 года № 18 "О внесении изменений в некоторые постановления Правления Национального</w:t>
      </w:r>
    </w:p>
    <w:p>
      <w:pPr>
        <w:pStyle w:val="BodyText"/>
        <w:spacing w:line="280" w:lineRule="auto" w:before="7"/>
        <w:ind w:right="611"/>
      </w:pPr>
      <w:r>
        <w:rPr>
          <w:w w:val="110"/>
        </w:rPr>
        <w:t>Банка Республики Казахстан по вопросам организации охраны и устройства помещений банков и организаций, осуществляющих отдельные виды банковских операций, учета, хранения, перевозки и инкассации банкнот, монет и ценностей" (зарегистрировано в Реестре государственной регистрации нормативных </w:t>
      </w:r>
      <w:r>
        <w:rPr>
          <w:w w:val="110"/>
        </w:rPr>
        <w:t>правовых актов под № 18297, опубликовано 25 февраля 2019 года в Эталонном контрольном банке нормативных правовых актов Республики Казахстан).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4"/>
        <w:ind w:left="0"/>
      </w:pPr>
    </w:p>
    <w:p>
      <w:pPr>
        <w:spacing w:before="0"/>
        <w:ind w:left="0" w:right="140" w:firstLine="0"/>
        <w:jc w:val="right"/>
        <w:rPr>
          <w:sz w:val="16"/>
        </w:rPr>
      </w:pPr>
      <w:r>
        <w:rPr>
          <w:color w:val="788291"/>
          <w:w w:val="110"/>
          <w:sz w:val="16"/>
        </w:rPr>
        <w:t>49</w:t>
      </w:r>
      <w:r>
        <w:rPr>
          <w:color w:val="788291"/>
          <w:spacing w:val="-7"/>
          <w:w w:val="110"/>
          <w:sz w:val="16"/>
        </w:rPr>
        <w:t> </w:t>
      </w:r>
      <w:r>
        <w:rPr>
          <w:color w:val="788291"/>
          <w:w w:val="110"/>
          <w:sz w:val="16"/>
        </w:rPr>
        <w:t>/</w:t>
      </w:r>
      <w:r>
        <w:rPr>
          <w:color w:val="788291"/>
          <w:spacing w:val="-6"/>
          <w:w w:val="110"/>
          <w:sz w:val="16"/>
        </w:rPr>
        <w:t> </w:t>
      </w:r>
      <w:r>
        <w:rPr>
          <w:color w:val="788291"/>
          <w:spacing w:val="-5"/>
          <w:w w:val="110"/>
          <w:sz w:val="16"/>
        </w:rPr>
        <w:t>49</w:t>
      </w:r>
    </w:p>
    <w:sectPr>
      <w:pgSz w:w="11910" w:h="16840"/>
      <w:pgMar w:top="102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23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27" w:hanging="2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1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83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65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7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9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3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4" w:hanging="233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27" w:hanging="2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01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83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65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7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9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3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4" w:hanging="233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247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24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1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5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8" w:hanging="24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1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5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8" w:hanging="24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1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5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8" w:hanging="24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8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1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5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1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78" w:hanging="24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24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24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/>
        <w:spacing w:val="0"/>
        <w:w w:val="10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7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95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7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50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28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05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83" w:hanging="2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247"/>
      </w:pPr>
      <w:rPr>
        <w:rFonts w:hint="default"/>
        <w:lang w:val="ru-RU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16"/>
      <w:ind w:left="141" w:right="301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141" w:firstLine="45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2026-10-18T03:53:00Z</dcterms:created>
  <dcterms:modified xsi:type="dcterms:W3CDTF">2026-10-18T03:53:00Z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Producer">
    <vt:lpwstr>jsPDF 4.2.1</vt:lpwstr>
  </property>
  <property fmtid="{D5CDD505-2E9C-101B-9397-08002B2CF9AE}" pid="5" name="LastSaved">
    <vt:filetime>2026-10-18T00:00:00Z</vt:filetime>
  </property>
</Properties>
</file>