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98D5B" w14:textId="653B838F" w:rsidR="008756F4" w:rsidRDefault="008756F4" w:rsidP="008756F4">
      <w:pPr>
        <w:rPr>
          <w:lang w:val="es-CL"/>
        </w:rPr>
      </w:pPr>
    </w:p>
    <w:p w14:paraId="51A98D5C" w14:textId="77777777" w:rsidR="00145B63" w:rsidRDefault="00145B63" w:rsidP="008756F4">
      <w:pPr>
        <w:rPr>
          <w:lang w:val="es-CL"/>
        </w:rPr>
      </w:pPr>
    </w:p>
    <w:p w14:paraId="51A98D5D" w14:textId="77777777" w:rsidR="00145B63" w:rsidRDefault="00145B63" w:rsidP="008756F4">
      <w:pPr>
        <w:rPr>
          <w:lang w:val="es-CL"/>
        </w:rPr>
      </w:pPr>
    </w:p>
    <w:p w14:paraId="51A98D5E" w14:textId="77777777" w:rsidR="00145B63" w:rsidRDefault="00145B63" w:rsidP="008756F4">
      <w:pPr>
        <w:rPr>
          <w:lang w:val="es-CL"/>
        </w:rPr>
      </w:pPr>
    </w:p>
    <w:p w14:paraId="51A98D5F" w14:textId="77777777" w:rsidR="00145B63" w:rsidRDefault="00145B63" w:rsidP="008756F4">
      <w:pPr>
        <w:rPr>
          <w:lang w:val="es-CL"/>
        </w:rPr>
      </w:pPr>
    </w:p>
    <w:p w14:paraId="51A98D60" w14:textId="77777777" w:rsidR="00145B63" w:rsidRDefault="00145B63" w:rsidP="008756F4">
      <w:pPr>
        <w:rPr>
          <w:lang w:val="es-CL"/>
        </w:rPr>
      </w:pPr>
    </w:p>
    <w:p w14:paraId="51A98D61" w14:textId="77777777" w:rsidR="00145B63" w:rsidRDefault="00145B63" w:rsidP="008756F4">
      <w:pPr>
        <w:rPr>
          <w:lang w:val="es-CL"/>
        </w:rPr>
      </w:pPr>
    </w:p>
    <w:p w14:paraId="51A98D62" w14:textId="77777777" w:rsidR="00145B63" w:rsidRDefault="00145B63" w:rsidP="008756F4">
      <w:pPr>
        <w:rPr>
          <w:lang w:val="es-CL"/>
        </w:rPr>
      </w:pPr>
    </w:p>
    <w:p w14:paraId="51A98D63" w14:textId="77777777" w:rsidR="00145B63" w:rsidRDefault="00145B63" w:rsidP="008756F4">
      <w:pPr>
        <w:rPr>
          <w:lang w:val="es-CL"/>
        </w:rPr>
      </w:pPr>
    </w:p>
    <w:p w14:paraId="51A98D64" w14:textId="77777777" w:rsidR="00145B63" w:rsidRDefault="00145B63" w:rsidP="008756F4">
      <w:pPr>
        <w:rPr>
          <w:lang w:val="es-CL"/>
        </w:rPr>
      </w:pPr>
    </w:p>
    <w:p w14:paraId="51A98D65" w14:textId="77777777" w:rsidR="00145B63" w:rsidRDefault="00145B63" w:rsidP="008756F4">
      <w:pPr>
        <w:rPr>
          <w:lang w:val="es-CL"/>
        </w:rPr>
      </w:pPr>
    </w:p>
    <w:p w14:paraId="51A98D66" w14:textId="77777777" w:rsidR="00145B63" w:rsidRDefault="00145B63" w:rsidP="008756F4">
      <w:pPr>
        <w:rPr>
          <w:lang w:val="es-CL"/>
        </w:rPr>
      </w:pPr>
    </w:p>
    <w:p w14:paraId="51A98D67" w14:textId="77777777" w:rsidR="008756F4" w:rsidRDefault="008756F4" w:rsidP="008756F4">
      <w:pPr>
        <w:rPr>
          <w:lang w:val="es-CL"/>
        </w:rPr>
      </w:pPr>
    </w:p>
    <w:p w14:paraId="51A98D68" w14:textId="77777777" w:rsidR="008756F4" w:rsidRDefault="008756F4" w:rsidP="008756F4">
      <w:pPr>
        <w:rPr>
          <w:lang w:val="es-CL"/>
        </w:rPr>
      </w:pPr>
    </w:p>
    <w:p w14:paraId="51A98D69" w14:textId="77777777" w:rsidR="008756F4" w:rsidRDefault="008756F4" w:rsidP="008756F4">
      <w:pPr>
        <w:rPr>
          <w:lang w:val="es-CL"/>
        </w:rPr>
      </w:pPr>
    </w:p>
    <w:p w14:paraId="51A98D6A" w14:textId="77777777" w:rsidR="008756F4" w:rsidRDefault="008756F4" w:rsidP="008756F4">
      <w:pPr>
        <w:rPr>
          <w:lang w:val="es-CL"/>
        </w:rPr>
      </w:pPr>
    </w:p>
    <w:p w14:paraId="51A98D6B" w14:textId="77777777" w:rsidR="008756F4" w:rsidRDefault="008756F4" w:rsidP="008756F4">
      <w:pPr>
        <w:rPr>
          <w:lang w:val="es-CL"/>
        </w:rPr>
      </w:pPr>
    </w:p>
    <w:p w14:paraId="51A98D6C" w14:textId="77777777" w:rsidR="008756F4" w:rsidRDefault="008756F4" w:rsidP="008756F4">
      <w:pPr>
        <w:rPr>
          <w:lang w:val="es-CL"/>
        </w:rPr>
      </w:pPr>
    </w:p>
    <w:p w14:paraId="51A98D6D" w14:textId="77777777" w:rsidR="008756F4" w:rsidRDefault="008756F4" w:rsidP="008756F4">
      <w:pPr>
        <w:rPr>
          <w:lang w:val="es-CL"/>
        </w:rPr>
      </w:pPr>
    </w:p>
    <w:p w14:paraId="51A98D6E" w14:textId="77777777" w:rsidR="008756F4" w:rsidRDefault="008756F4" w:rsidP="008756F4">
      <w:pPr>
        <w:rPr>
          <w:lang w:val="es-CL"/>
        </w:rPr>
      </w:pPr>
    </w:p>
    <w:p w14:paraId="51A98D6F" w14:textId="77777777" w:rsidR="00145B63" w:rsidRDefault="00145B63" w:rsidP="008756F4">
      <w:pPr>
        <w:rPr>
          <w:lang w:val="es-CL"/>
        </w:rPr>
      </w:pPr>
    </w:p>
    <w:p w14:paraId="51A98D70" w14:textId="77777777" w:rsidR="00145B63" w:rsidRDefault="00145B63" w:rsidP="008756F4">
      <w:pPr>
        <w:rPr>
          <w:lang w:val="es-CL"/>
        </w:rPr>
      </w:pPr>
    </w:p>
    <w:p w14:paraId="51A98D71" w14:textId="77777777" w:rsidR="00145B63" w:rsidRDefault="00145B63" w:rsidP="008756F4">
      <w:pPr>
        <w:rPr>
          <w:lang w:val="es-CL"/>
        </w:rPr>
      </w:pPr>
    </w:p>
    <w:p w14:paraId="51A98D72" w14:textId="77777777" w:rsidR="00145B63" w:rsidRDefault="00145B63" w:rsidP="008756F4">
      <w:pPr>
        <w:rPr>
          <w:lang w:val="es-CL"/>
        </w:rPr>
      </w:pPr>
    </w:p>
    <w:p w14:paraId="51A98D73" w14:textId="77777777" w:rsidR="008756F4" w:rsidRDefault="008756F4" w:rsidP="008756F4">
      <w:pPr>
        <w:rPr>
          <w:lang w:val="es-CL"/>
        </w:rPr>
      </w:pPr>
    </w:p>
    <w:p w14:paraId="51A98D74" w14:textId="77777777" w:rsidR="008756F4" w:rsidRPr="00C3710B" w:rsidRDefault="008756F4" w:rsidP="008756F4">
      <w:pPr>
        <w:rPr>
          <w:lang w:val="es-CL"/>
        </w:rPr>
      </w:pPr>
    </w:p>
    <w:p w14:paraId="51A98D75" w14:textId="0A9ABF81" w:rsidR="006E6A93" w:rsidRPr="00AE09C8" w:rsidRDefault="00E4672D" w:rsidP="00480B8E">
      <w:pPr>
        <w:pStyle w:val="EstiloTtuloVerdana14pt"/>
        <w:jc w:val="right"/>
        <w:rPr>
          <w:sz w:val="36"/>
          <w:szCs w:val="36"/>
          <w:lang w:val="es-419"/>
        </w:rPr>
      </w:pPr>
      <w:r>
        <w:rPr>
          <w:color w:val="1F497D"/>
          <w:lang w:val="es-419"/>
        </w:rPr>
        <w:t>DEALCOMMERCE</w:t>
      </w:r>
    </w:p>
    <w:p w14:paraId="51A98D76" w14:textId="77777777" w:rsidR="006E6A93" w:rsidRPr="00480B8E" w:rsidRDefault="00A652A3" w:rsidP="00480B8E">
      <w:pPr>
        <w:pStyle w:val="EstiloTtuloVerdana14pt"/>
        <w:jc w:val="right"/>
        <w:rPr>
          <w:sz w:val="36"/>
          <w:szCs w:val="36"/>
          <w:lang w:val="es-CL"/>
        </w:rPr>
      </w:pPr>
      <w:r>
        <w:rPr>
          <w:sz w:val="36"/>
          <w:szCs w:val="36"/>
          <w:lang w:val="es-CL"/>
        </w:rPr>
        <w:t>(SAD) Software Architecture Document</w:t>
      </w:r>
    </w:p>
    <w:p w14:paraId="51A98D77" w14:textId="77777777" w:rsidR="006E6A93" w:rsidRPr="00480B8E" w:rsidRDefault="00BF05BC" w:rsidP="00480B8E">
      <w:pPr>
        <w:pStyle w:val="EstiloTtuloVerdana14pt"/>
        <w:jc w:val="right"/>
        <w:rPr>
          <w:sz w:val="36"/>
          <w:szCs w:val="36"/>
          <w:lang w:val="es-CL"/>
        </w:rPr>
      </w:pPr>
      <w:r>
        <w:rPr>
          <w:sz w:val="36"/>
          <w:szCs w:val="36"/>
          <w:lang w:val="es-CL"/>
        </w:rPr>
        <w:t>Versión 1.0</w:t>
      </w:r>
    </w:p>
    <w:p w14:paraId="51A98D78" w14:textId="77777777" w:rsidR="006E6A93" w:rsidRDefault="006E6A93" w:rsidP="00184A7C">
      <w:pPr>
        <w:pStyle w:val="EstiloTtuloVerdana14pt"/>
        <w:rPr>
          <w:lang w:val="es-CL"/>
        </w:rPr>
      </w:pPr>
    </w:p>
    <w:p w14:paraId="51A98D79" w14:textId="77777777" w:rsidR="006E6A93" w:rsidRDefault="006E6A93">
      <w:pPr>
        <w:rPr>
          <w:lang w:val="es-CL"/>
        </w:rPr>
      </w:pPr>
    </w:p>
    <w:p w14:paraId="51A98D7A" w14:textId="77777777" w:rsidR="002304C4" w:rsidRDefault="002304C4">
      <w:pPr>
        <w:rPr>
          <w:lang w:val="es-CL"/>
        </w:rPr>
      </w:pPr>
    </w:p>
    <w:p w14:paraId="51A98D7B" w14:textId="77777777" w:rsidR="002304C4" w:rsidRDefault="002304C4">
      <w:pPr>
        <w:rPr>
          <w:lang w:val="es-CL"/>
        </w:rPr>
      </w:pPr>
    </w:p>
    <w:p w14:paraId="51A98D7C" w14:textId="77777777" w:rsidR="002304C4" w:rsidRDefault="002304C4">
      <w:pPr>
        <w:rPr>
          <w:lang w:val="es-CL"/>
        </w:rPr>
      </w:pPr>
    </w:p>
    <w:p w14:paraId="51A98D7D" w14:textId="77777777" w:rsidR="002304C4" w:rsidRDefault="002304C4">
      <w:pPr>
        <w:rPr>
          <w:lang w:val="es-CL"/>
        </w:rPr>
      </w:pPr>
    </w:p>
    <w:p w14:paraId="51A98D7E" w14:textId="77777777" w:rsidR="002304C4" w:rsidRDefault="002304C4">
      <w:pPr>
        <w:rPr>
          <w:lang w:val="es-CL"/>
        </w:rPr>
      </w:pPr>
    </w:p>
    <w:p w14:paraId="51A98D7F" w14:textId="77777777" w:rsidR="002304C4" w:rsidRDefault="002304C4">
      <w:pPr>
        <w:rPr>
          <w:lang w:val="es-CL"/>
        </w:rPr>
      </w:pPr>
    </w:p>
    <w:p w14:paraId="51A98D80" w14:textId="77777777" w:rsidR="002304C4" w:rsidRDefault="002304C4">
      <w:pPr>
        <w:rPr>
          <w:lang w:val="es-CL"/>
        </w:rPr>
      </w:pPr>
    </w:p>
    <w:p w14:paraId="51A98D81" w14:textId="77777777" w:rsidR="00145B63" w:rsidRDefault="00145B63">
      <w:pPr>
        <w:rPr>
          <w:lang w:val="es-CL"/>
        </w:rPr>
      </w:pPr>
    </w:p>
    <w:p w14:paraId="51A98D82" w14:textId="77777777" w:rsidR="006F607E" w:rsidRDefault="006F607E" w:rsidP="006F607E">
      <w:pPr>
        <w:pStyle w:val="InfoBlue"/>
      </w:pPr>
    </w:p>
    <w:p w14:paraId="51A98D83" w14:textId="77777777" w:rsidR="00CA13E0" w:rsidRPr="00CA13E0" w:rsidRDefault="00CA13E0" w:rsidP="00CA13E0">
      <w:pPr>
        <w:pStyle w:val="Textoindependiente"/>
        <w:rPr>
          <w:lang w:val="es-ES"/>
        </w:rPr>
      </w:pPr>
    </w:p>
    <w:p w14:paraId="51A98D84" w14:textId="77777777" w:rsidR="00D93912" w:rsidRDefault="00F45AC8" w:rsidP="00184A7C">
      <w:pPr>
        <w:pStyle w:val="EstiloTtuloVerdana14pt"/>
        <w:rPr>
          <w:lang w:val="es-CL"/>
        </w:rPr>
      </w:pPr>
      <w:r>
        <w:rPr>
          <w:noProof/>
          <w:lang w:val="es-CL" w:eastAsia="es-CL"/>
        </w:rPr>
        <mc:AlternateContent>
          <mc:Choice Requires="wps">
            <w:drawing>
              <wp:anchor distT="0" distB="0" distL="114300" distR="114300" simplePos="0" relativeHeight="251657728" behindDoc="0" locked="0" layoutInCell="1" allowOverlap="1" wp14:anchorId="51A98F06" wp14:editId="51A98F07">
                <wp:simplePos x="0" y="0"/>
                <wp:positionH relativeFrom="column">
                  <wp:posOffset>-1180465</wp:posOffset>
                </wp:positionH>
                <wp:positionV relativeFrom="paragraph">
                  <wp:posOffset>2205355</wp:posOffset>
                </wp:positionV>
                <wp:extent cx="7886700" cy="231140"/>
                <wp:effectExtent l="0" t="0" r="0" b="0"/>
                <wp:wrapNone/>
                <wp:docPr id="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86700" cy="231140"/>
                        </a:xfrm>
                        <a:prstGeom prst="rect">
                          <a:avLst/>
                        </a:prstGeom>
                        <a:solidFill>
                          <a:srgbClr val="3366CC"/>
                        </a:solidFill>
                        <a:ln>
                          <a:noFill/>
                        </a:ln>
                        <a:extLst>
                          <a:ext uri="{91240B29-F687-4F45-9708-019B960494DF}">
                            <a14:hiddenLine xmlns:a14="http://schemas.microsoft.com/office/drawing/2010/main" w="9525">
                              <a:solidFill>
                                <a:srgbClr val="0000FF"/>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F0E38F" id="Rectangle 26" o:spid="_x0000_s1026" style="position:absolute;margin-left:-92.95pt;margin-top:173.65pt;width:621pt;height:1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nGYgwIAAPwEAAAOAAAAZHJzL2Uyb0RvYy54bWysVNuO0zAQfUfiHyy/d3NpmjbRpqvdliCk&#10;BVYsfIBrO42FYwfbbbog/p2x05Yu8IAQfXA9mfH4nJkzvr45dBLtubFCqwonVzFGXFHNhNpW+NPH&#10;erLAyDqiGJFa8Qo/cYtvli9fXA99yVPdasm4QZBE2XLoK9w615dRZGnLO2KvdM8VOBttOuLANNuI&#10;GTJA9k5GaRzn0aAN642m3Fr4uh6deBnyNw2n7n3TWO6QrDBgc2E1Yd34NVpek3JrSN8KeoRB/gFF&#10;R4SCS8+p1sQRtDPit1SdoEZb3bgrqrtIN42gPHAANkn8C5vHlvQ8cIHi2P5cJvv/0tJ3+weDBKtw&#10;ipEiHbToAxSNqK3kKM19fYbelhD22D8Yz9D295p+tkjpVQth/NYYPbScMECV+Pjo2QFvWDiKNsNb&#10;zSA92TkdSnVoTOcTQhHQIXTk6dwRfnCIwsf5YpHPY2gcBV86TZIstCwi5el0b6x7zXWH/KbCBsCH&#10;7GR/b51HQ8pTSECvpWC1kDIYZrtZSYP2BNQxneb5ahUIAMnLMKl8sNL+2Jhx/AIg4Q7v83BDt78V&#10;SZrFd2kxqfPFfJLV2WxSzOPFJE6KuyKPsyJb1989wCQrW8EYV/dC8ZPykuzvOnucgVEzQXtoqHAx&#10;S2eB+zP09pJkDL+6/hPJTjgYRCm6Ci981HE0fGNfKQa0SemIkOM+eg4/VBlqcPoPVQky8J0fFbTR&#10;7AlUYDQ0CfoJTwZsWm2+YjTA+FXYftkRwzGSbxQoqUgyaDVywchm8xQMc+nZXHqIopCqwg6jcbty&#10;44zveiO2LdyUhMIofQvqa0QQhlfmiOqoWRixwOD4HPgZvrRD1M9Ha/kDAAD//wMAUEsDBBQABgAI&#10;AAAAIQAQAett4AAAAA0BAAAPAAAAZHJzL2Rvd25yZXYueG1sTI/BbsIwDIbvk/YOkSftBknXFUrX&#10;FCGknThRpp1D47UViVM1gZa3XzhtR9uffn9/uZ2tYTccfe9IQrIUwJAap3tqJXydPhc5MB8UaWUc&#10;oYQ7ethWz0+lKrSb6Ii3OrQshpAvlIQuhKHg3DcdWuWXbkCKtx83WhXiOLZcj2qK4dbwNyFW3Kqe&#10;4odODbjvsLnUVyvhmA0bke4PF33nh2mHtjfNdy3l68u8+wAWcA5/MDz0ozpU0ensrqQ9MxIWSZ5t&#10;IishfV+nwB6IyFYJsHNc5ekaeFXy/y2qXwAAAP//AwBQSwECLQAUAAYACAAAACEAtoM4kv4AAADh&#10;AQAAEwAAAAAAAAAAAAAAAAAAAAAAW0NvbnRlbnRfVHlwZXNdLnhtbFBLAQItABQABgAIAAAAIQA4&#10;/SH/1gAAAJQBAAALAAAAAAAAAAAAAAAAAC8BAABfcmVscy8ucmVsc1BLAQItABQABgAIAAAAIQBq&#10;cnGYgwIAAPwEAAAOAAAAAAAAAAAAAAAAAC4CAABkcnMvZTJvRG9jLnhtbFBLAQItABQABgAIAAAA&#10;IQAQAett4AAAAA0BAAAPAAAAAAAAAAAAAAAAAN0EAABkcnMvZG93bnJldi54bWxQSwUGAAAAAAQA&#10;BADzAAAA6gUAAAAA&#10;" fillcolor="#36c" stroked="f" strokecolor="blue"/>
            </w:pict>
          </mc:Fallback>
        </mc:AlternateContent>
      </w:r>
      <w:r w:rsidR="0038457F">
        <w:rPr>
          <w:lang w:val="es-CL"/>
        </w:rPr>
        <w:br w:type="page"/>
      </w:r>
      <w:r w:rsidR="00D93912">
        <w:rPr>
          <w:lang w:val="es-CL"/>
        </w:rPr>
        <w:lastRenderedPageBreak/>
        <w:t>Identificación de Documento</w:t>
      </w:r>
    </w:p>
    <w:p w14:paraId="51A98D85" w14:textId="77777777" w:rsidR="008D1903" w:rsidRPr="00D93912" w:rsidRDefault="008D1903" w:rsidP="00184A7C">
      <w:pPr>
        <w:pStyle w:val="EstiloTtuloVerdana14pt"/>
        <w:rPr>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5"/>
        <w:gridCol w:w="6115"/>
      </w:tblGrid>
      <w:tr w:rsidR="00D93912" w:rsidRPr="001B496D" w14:paraId="51A98D88" w14:textId="77777777">
        <w:tc>
          <w:tcPr>
            <w:tcW w:w="2775" w:type="dxa"/>
            <w:shd w:val="clear" w:color="auto" w:fill="F3F3F3"/>
          </w:tcPr>
          <w:p w14:paraId="51A98D86" w14:textId="77777777" w:rsidR="00D93912" w:rsidRPr="001B496D" w:rsidRDefault="00D93912" w:rsidP="001B496D">
            <w:pPr>
              <w:pStyle w:val="Tabletext"/>
              <w:rPr>
                <w:b/>
                <w:lang w:val="es-CL"/>
              </w:rPr>
            </w:pPr>
            <w:r w:rsidRPr="001B496D">
              <w:rPr>
                <w:b/>
                <w:lang w:val="es-CL"/>
              </w:rPr>
              <w:t>Identificación</w:t>
            </w:r>
          </w:p>
        </w:tc>
        <w:tc>
          <w:tcPr>
            <w:tcW w:w="6115" w:type="dxa"/>
          </w:tcPr>
          <w:p w14:paraId="51A98D87" w14:textId="703E8291" w:rsidR="00D93912" w:rsidRPr="001B496D" w:rsidRDefault="006A7A6E" w:rsidP="001B496D">
            <w:pPr>
              <w:pStyle w:val="Tabletext"/>
              <w:rPr>
                <w:lang w:val="es-CL"/>
              </w:rPr>
            </w:pPr>
            <w:r>
              <w:rPr>
                <w:lang w:val="es-CL"/>
              </w:rPr>
              <w:t>DAS</w:t>
            </w:r>
          </w:p>
        </w:tc>
      </w:tr>
      <w:tr w:rsidR="00D93912" w:rsidRPr="001B496D" w14:paraId="51A98D8B" w14:textId="77777777">
        <w:tc>
          <w:tcPr>
            <w:tcW w:w="2775" w:type="dxa"/>
            <w:shd w:val="clear" w:color="auto" w:fill="F3F3F3"/>
          </w:tcPr>
          <w:p w14:paraId="51A98D89" w14:textId="77777777" w:rsidR="00D93912" w:rsidRPr="001B496D" w:rsidRDefault="00D93912" w:rsidP="001B496D">
            <w:pPr>
              <w:pStyle w:val="Tabletext"/>
              <w:rPr>
                <w:b/>
                <w:lang w:val="es-CL"/>
              </w:rPr>
            </w:pPr>
            <w:r w:rsidRPr="001B496D">
              <w:rPr>
                <w:b/>
                <w:lang w:val="es-CL"/>
              </w:rPr>
              <w:t>Proyecto</w:t>
            </w:r>
          </w:p>
        </w:tc>
        <w:tc>
          <w:tcPr>
            <w:tcW w:w="6115" w:type="dxa"/>
          </w:tcPr>
          <w:p w14:paraId="51A98D8A" w14:textId="50611248" w:rsidR="00D93912" w:rsidRPr="001B496D" w:rsidRDefault="006A7A6E" w:rsidP="001B496D">
            <w:pPr>
              <w:pStyle w:val="Tabletext"/>
              <w:rPr>
                <w:lang w:val="es-CL"/>
              </w:rPr>
            </w:pPr>
            <w:r>
              <w:rPr>
                <w:lang w:val="es-CL"/>
              </w:rPr>
              <w:t>DEALCOMMERCE</w:t>
            </w:r>
          </w:p>
        </w:tc>
      </w:tr>
      <w:tr w:rsidR="00D93912" w:rsidRPr="001B496D" w14:paraId="51A98D8E" w14:textId="77777777">
        <w:tc>
          <w:tcPr>
            <w:tcW w:w="2775" w:type="dxa"/>
            <w:shd w:val="clear" w:color="auto" w:fill="F3F3F3"/>
          </w:tcPr>
          <w:p w14:paraId="51A98D8C" w14:textId="77777777" w:rsidR="00D93912" w:rsidRPr="001B496D" w:rsidRDefault="00D93912" w:rsidP="001B496D">
            <w:pPr>
              <w:pStyle w:val="Tabletext"/>
              <w:rPr>
                <w:b/>
                <w:lang w:val="es-CL"/>
              </w:rPr>
            </w:pPr>
            <w:r w:rsidRPr="001B496D">
              <w:rPr>
                <w:b/>
                <w:lang w:val="es-CL"/>
              </w:rPr>
              <w:t>Versión</w:t>
            </w:r>
          </w:p>
        </w:tc>
        <w:tc>
          <w:tcPr>
            <w:tcW w:w="6115" w:type="dxa"/>
          </w:tcPr>
          <w:p w14:paraId="51A98D8D" w14:textId="0C96502B" w:rsidR="00D93912" w:rsidRPr="001B496D" w:rsidRDefault="006A7A6E" w:rsidP="001B496D">
            <w:pPr>
              <w:pStyle w:val="Tabletext"/>
              <w:rPr>
                <w:lang w:val="es-CL"/>
              </w:rPr>
            </w:pPr>
            <w:r>
              <w:rPr>
                <w:lang w:val="es-CL"/>
              </w:rPr>
              <w:t>1.0</w:t>
            </w:r>
          </w:p>
        </w:tc>
      </w:tr>
    </w:tbl>
    <w:p w14:paraId="51A98D8F" w14:textId="77777777"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13"/>
        <w:gridCol w:w="6077"/>
      </w:tblGrid>
      <w:tr w:rsidR="00D93912" w:rsidRPr="001B496D" w14:paraId="51A98D92" w14:textId="77777777">
        <w:tc>
          <w:tcPr>
            <w:tcW w:w="2813" w:type="dxa"/>
            <w:shd w:val="clear" w:color="auto" w:fill="F3F3F3"/>
          </w:tcPr>
          <w:p w14:paraId="51A98D90" w14:textId="77777777" w:rsidR="00D93912" w:rsidRPr="001B496D" w:rsidRDefault="00D93912" w:rsidP="001B496D">
            <w:pPr>
              <w:pStyle w:val="Tabletext"/>
              <w:rPr>
                <w:b/>
                <w:lang w:val="es-CL"/>
              </w:rPr>
            </w:pPr>
            <w:r w:rsidRPr="001B496D">
              <w:rPr>
                <w:b/>
                <w:lang w:val="es-CL"/>
              </w:rPr>
              <w:t>Documento mantenido por</w:t>
            </w:r>
          </w:p>
        </w:tc>
        <w:tc>
          <w:tcPr>
            <w:tcW w:w="6077" w:type="dxa"/>
          </w:tcPr>
          <w:p w14:paraId="51A98D91" w14:textId="3D10B764" w:rsidR="00D93912" w:rsidRPr="001B496D" w:rsidRDefault="00E71623" w:rsidP="00E71623">
            <w:pPr>
              <w:pStyle w:val="Tabletext"/>
              <w:tabs>
                <w:tab w:val="left" w:pos="2295"/>
              </w:tabs>
              <w:rPr>
                <w:lang w:val="es-CL"/>
              </w:rPr>
            </w:pPr>
            <w:r w:rsidRPr="00E71623">
              <w:t>Daniel Antonio Azócar Pizarro y Pedro Nicolás Santibañez Black</w:t>
            </w:r>
          </w:p>
        </w:tc>
      </w:tr>
      <w:tr w:rsidR="00D93912" w:rsidRPr="001B496D" w14:paraId="51A98D95" w14:textId="77777777">
        <w:tc>
          <w:tcPr>
            <w:tcW w:w="2813" w:type="dxa"/>
            <w:shd w:val="clear" w:color="auto" w:fill="F3F3F3"/>
          </w:tcPr>
          <w:p w14:paraId="51A98D93" w14:textId="77777777" w:rsidR="00D93912" w:rsidRPr="001B496D" w:rsidRDefault="00D93912" w:rsidP="001B496D">
            <w:pPr>
              <w:pStyle w:val="Tabletext"/>
              <w:rPr>
                <w:b/>
                <w:lang w:val="es-CL"/>
              </w:rPr>
            </w:pPr>
            <w:r w:rsidRPr="001B496D">
              <w:rPr>
                <w:b/>
                <w:lang w:val="es-CL"/>
              </w:rPr>
              <w:t>Fecha de ultima revisión</w:t>
            </w:r>
          </w:p>
        </w:tc>
        <w:tc>
          <w:tcPr>
            <w:tcW w:w="6077" w:type="dxa"/>
          </w:tcPr>
          <w:p w14:paraId="51A98D94" w14:textId="4CA9D887" w:rsidR="00D93912" w:rsidRPr="001B496D" w:rsidRDefault="00E71623" w:rsidP="001B496D">
            <w:pPr>
              <w:pStyle w:val="Tabletext"/>
              <w:rPr>
                <w:lang w:val="es-CL"/>
              </w:rPr>
            </w:pPr>
            <w:r>
              <w:rPr>
                <w:lang w:val="es-CL"/>
              </w:rPr>
              <w:t>15/09/2026</w:t>
            </w:r>
          </w:p>
        </w:tc>
      </w:tr>
      <w:tr w:rsidR="00D93912" w:rsidRPr="001B496D" w14:paraId="51A98D98" w14:textId="77777777">
        <w:tc>
          <w:tcPr>
            <w:tcW w:w="2813" w:type="dxa"/>
            <w:shd w:val="clear" w:color="auto" w:fill="F3F3F3"/>
          </w:tcPr>
          <w:p w14:paraId="51A98D96" w14:textId="77777777" w:rsidR="00D93912" w:rsidRPr="001B496D" w:rsidRDefault="00D93912" w:rsidP="001B496D">
            <w:pPr>
              <w:pStyle w:val="Tabletext"/>
              <w:rPr>
                <w:b/>
                <w:lang w:val="es-CL"/>
              </w:rPr>
            </w:pPr>
            <w:r w:rsidRPr="001B496D">
              <w:rPr>
                <w:b/>
                <w:lang w:val="es-CL"/>
              </w:rPr>
              <w:t>Fecha de próxima revisión</w:t>
            </w:r>
          </w:p>
        </w:tc>
        <w:tc>
          <w:tcPr>
            <w:tcW w:w="6077" w:type="dxa"/>
          </w:tcPr>
          <w:p w14:paraId="51A98D97" w14:textId="533EBFBC" w:rsidR="00D93912" w:rsidRPr="001B496D" w:rsidRDefault="00E71623" w:rsidP="001B496D">
            <w:pPr>
              <w:pStyle w:val="Tabletext"/>
              <w:rPr>
                <w:lang w:val="es-CL"/>
              </w:rPr>
            </w:pPr>
            <w:r>
              <w:rPr>
                <w:lang w:val="es-CL"/>
              </w:rPr>
              <w:t>2</w:t>
            </w:r>
            <w:r w:rsidR="008D6920">
              <w:rPr>
                <w:lang w:val="es-CL"/>
              </w:rPr>
              <w:t>9/09/2026</w:t>
            </w:r>
          </w:p>
        </w:tc>
      </w:tr>
    </w:tbl>
    <w:p w14:paraId="51A98D99" w14:textId="77777777" w:rsidR="00D93912" w:rsidRPr="001B496D" w:rsidRDefault="00D93912" w:rsidP="001B496D">
      <w:pPr>
        <w:pStyle w:val="Tabletext"/>
        <w:jc w:val="center"/>
        <w:rPr>
          <w:b/>
          <w:lang w:val="es-C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22"/>
        <w:gridCol w:w="6068"/>
      </w:tblGrid>
      <w:tr w:rsidR="00D93912" w:rsidRPr="001B496D" w14:paraId="51A98D9C" w14:textId="77777777">
        <w:tc>
          <w:tcPr>
            <w:tcW w:w="2822" w:type="dxa"/>
            <w:shd w:val="clear" w:color="auto" w:fill="F3F3F3"/>
          </w:tcPr>
          <w:p w14:paraId="51A98D9A" w14:textId="77777777" w:rsidR="00D93912" w:rsidRPr="001B496D" w:rsidRDefault="00D93912" w:rsidP="001B496D">
            <w:pPr>
              <w:pStyle w:val="Tabletext"/>
              <w:rPr>
                <w:b/>
                <w:lang w:val="es-CL"/>
              </w:rPr>
            </w:pPr>
            <w:r w:rsidRPr="001B496D">
              <w:rPr>
                <w:b/>
                <w:lang w:val="es-CL"/>
              </w:rPr>
              <w:t>Documento aprobado por</w:t>
            </w:r>
          </w:p>
        </w:tc>
        <w:tc>
          <w:tcPr>
            <w:tcW w:w="6068" w:type="dxa"/>
          </w:tcPr>
          <w:p w14:paraId="51A98D9B" w14:textId="11D8C330" w:rsidR="00D93912" w:rsidRPr="001B496D" w:rsidRDefault="008D6920" w:rsidP="001B496D">
            <w:pPr>
              <w:pStyle w:val="Tabletext"/>
              <w:rPr>
                <w:lang w:val="es-CL"/>
              </w:rPr>
            </w:pPr>
            <w:r w:rsidRPr="008D6920">
              <w:t>Juan Andrés Hernández Aliaga</w:t>
            </w:r>
          </w:p>
        </w:tc>
      </w:tr>
      <w:tr w:rsidR="00D93912" w:rsidRPr="001B496D" w14:paraId="51A98D9F" w14:textId="77777777">
        <w:tc>
          <w:tcPr>
            <w:tcW w:w="2822" w:type="dxa"/>
            <w:shd w:val="clear" w:color="auto" w:fill="F3F3F3"/>
          </w:tcPr>
          <w:p w14:paraId="51A98D9D" w14:textId="77777777" w:rsidR="00D93912" w:rsidRPr="001B496D" w:rsidRDefault="00D93912" w:rsidP="001B496D">
            <w:pPr>
              <w:pStyle w:val="Tabletext"/>
              <w:rPr>
                <w:b/>
                <w:lang w:val="es-CL"/>
              </w:rPr>
            </w:pPr>
            <w:r w:rsidRPr="001B496D">
              <w:rPr>
                <w:b/>
                <w:lang w:val="es-CL"/>
              </w:rPr>
              <w:t>Fecha de última aprobación</w:t>
            </w:r>
          </w:p>
        </w:tc>
        <w:tc>
          <w:tcPr>
            <w:tcW w:w="6068" w:type="dxa"/>
          </w:tcPr>
          <w:p w14:paraId="51A98D9E" w14:textId="77777777" w:rsidR="00D93912" w:rsidRPr="001B496D" w:rsidRDefault="00D93912" w:rsidP="001B496D">
            <w:pPr>
              <w:pStyle w:val="Tabletext"/>
              <w:rPr>
                <w:lang w:val="es-CL"/>
              </w:rPr>
            </w:pPr>
          </w:p>
        </w:tc>
      </w:tr>
    </w:tbl>
    <w:p w14:paraId="51A98DA0" w14:textId="77777777" w:rsidR="00D93912" w:rsidRDefault="00D93912" w:rsidP="00D93912">
      <w:pPr>
        <w:rPr>
          <w:rFonts w:cs="Arial"/>
        </w:rPr>
      </w:pPr>
    </w:p>
    <w:p w14:paraId="51A98DA1" w14:textId="77777777" w:rsidR="00D93912" w:rsidRDefault="00D93912">
      <w:pPr>
        <w:pStyle w:val="Ttulo"/>
        <w:spacing w:after="120"/>
        <w:rPr>
          <w:rFonts w:ascii="Verdana" w:hAnsi="Verdana"/>
          <w:sz w:val="28"/>
          <w:lang w:val="es-CL"/>
        </w:rPr>
      </w:pPr>
    </w:p>
    <w:p w14:paraId="51A98DA2" w14:textId="77777777" w:rsidR="006E6A93" w:rsidRPr="008D1903" w:rsidRDefault="006E6A93" w:rsidP="008D1903">
      <w:pPr>
        <w:pStyle w:val="EstiloTtuloVerdana14pt"/>
        <w:rPr>
          <w:lang w:val="es-CL"/>
        </w:rPr>
      </w:pPr>
      <w:r w:rsidRPr="008D1903">
        <w:rPr>
          <w:lang w:val="es-CL"/>
        </w:rPr>
        <w:t>Historia de Revisiones</w:t>
      </w:r>
    </w:p>
    <w:p w14:paraId="51A98DA3" w14:textId="77777777" w:rsidR="00CC7944" w:rsidRPr="00CC7944" w:rsidRDefault="00CC7944" w:rsidP="00CC7944">
      <w:pPr>
        <w:rPr>
          <w:lang w:val="es-CL"/>
        </w:rPr>
      </w:pPr>
    </w:p>
    <w:tbl>
      <w:tblPr>
        <w:tblW w:w="90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96"/>
        <w:gridCol w:w="1152"/>
        <w:gridCol w:w="3744"/>
        <w:gridCol w:w="1908"/>
      </w:tblGrid>
      <w:tr w:rsidR="006E6A93" w14:paraId="51A98DA8" w14:textId="77777777">
        <w:tc>
          <w:tcPr>
            <w:tcW w:w="2196" w:type="dxa"/>
            <w:shd w:val="clear" w:color="auto" w:fill="F3F3F3"/>
          </w:tcPr>
          <w:p w14:paraId="51A98DA4" w14:textId="77777777" w:rsidR="006E6A93" w:rsidRPr="002A62DD" w:rsidRDefault="006E6A93">
            <w:pPr>
              <w:pStyle w:val="Tabletext"/>
              <w:jc w:val="center"/>
              <w:rPr>
                <w:b/>
                <w:lang w:val="es-CL"/>
              </w:rPr>
            </w:pPr>
            <w:r w:rsidRPr="002A62DD">
              <w:rPr>
                <w:b/>
                <w:lang w:val="es-CL"/>
              </w:rPr>
              <w:t>Fecha</w:t>
            </w:r>
          </w:p>
        </w:tc>
        <w:tc>
          <w:tcPr>
            <w:tcW w:w="1152" w:type="dxa"/>
            <w:shd w:val="clear" w:color="auto" w:fill="F3F3F3"/>
          </w:tcPr>
          <w:p w14:paraId="51A98DA5" w14:textId="77777777" w:rsidR="006E6A93" w:rsidRDefault="006E6A93">
            <w:pPr>
              <w:pStyle w:val="Tabletext"/>
              <w:jc w:val="center"/>
              <w:rPr>
                <w:b/>
                <w:lang w:val="es-CL"/>
              </w:rPr>
            </w:pPr>
            <w:r>
              <w:rPr>
                <w:b/>
                <w:lang w:val="es-CL"/>
              </w:rPr>
              <w:t>Versión</w:t>
            </w:r>
          </w:p>
        </w:tc>
        <w:tc>
          <w:tcPr>
            <w:tcW w:w="3744" w:type="dxa"/>
            <w:shd w:val="clear" w:color="auto" w:fill="F3F3F3"/>
          </w:tcPr>
          <w:p w14:paraId="51A98DA6" w14:textId="77777777" w:rsidR="006E6A93" w:rsidRDefault="006E6A93">
            <w:pPr>
              <w:pStyle w:val="Tabletext"/>
              <w:jc w:val="center"/>
              <w:rPr>
                <w:b/>
                <w:lang w:val="es-CL"/>
              </w:rPr>
            </w:pPr>
            <w:r>
              <w:rPr>
                <w:b/>
                <w:lang w:val="es-CL"/>
              </w:rPr>
              <w:t>Descripción</w:t>
            </w:r>
          </w:p>
        </w:tc>
        <w:tc>
          <w:tcPr>
            <w:tcW w:w="1908" w:type="dxa"/>
            <w:shd w:val="clear" w:color="auto" w:fill="F3F3F3"/>
          </w:tcPr>
          <w:p w14:paraId="51A98DA7" w14:textId="77777777" w:rsidR="006E6A93" w:rsidRDefault="006E6A93">
            <w:pPr>
              <w:pStyle w:val="Tabletext"/>
              <w:jc w:val="center"/>
              <w:rPr>
                <w:b/>
                <w:lang w:val="es-CL"/>
              </w:rPr>
            </w:pPr>
            <w:r>
              <w:rPr>
                <w:b/>
                <w:lang w:val="es-CL"/>
              </w:rPr>
              <w:t>Autor</w:t>
            </w:r>
          </w:p>
        </w:tc>
      </w:tr>
      <w:tr w:rsidR="006E6A93" w14:paraId="51A98DAD" w14:textId="77777777">
        <w:tc>
          <w:tcPr>
            <w:tcW w:w="2196" w:type="dxa"/>
          </w:tcPr>
          <w:p w14:paraId="51A98DA9" w14:textId="23A14F5C" w:rsidR="006E6A93" w:rsidRDefault="008D6920">
            <w:pPr>
              <w:pStyle w:val="Tabletext"/>
              <w:rPr>
                <w:lang w:val="es-CL"/>
              </w:rPr>
            </w:pPr>
            <w:r>
              <w:rPr>
                <w:lang w:val="es-CL"/>
              </w:rPr>
              <w:t>15/09/2026</w:t>
            </w:r>
          </w:p>
        </w:tc>
        <w:tc>
          <w:tcPr>
            <w:tcW w:w="1152" w:type="dxa"/>
          </w:tcPr>
          <w:p w14:paraId="51A98DAA" w14:textId="7ED6E065" w:rsidR="006E6A93" w:rsidRDefault="008D6920">
            <w:pPr>
              <w:pStyle w:val="Tabletext"/>
              <w:rPr>
                <w:lang w:val="es-CL"/>
              </w:rPr>
            </w:pPr>
            <w:r>
              <w:rPr>
                <w:lang w:val="es-CL"/>
              </w:rPr>
              <w:t>1.0</w:t>
            </w:r>
          </w:p>
        </w:tc>
        <w:tc>
          <w:tcPr>
            <w:tcW w:w="3744" w:type="dxa"/>
          </w:tcPr>
          <w:p w14:paraId="51A98DAB" w14:textId="729F649D" w:rsidR="006E6A93" w:rsidRDefault="008D6920">
            <w:pPr>
              <w:pStyle w:val="Tabletext"/>
              <w:rPr>
                <w:lang w:val="es-CL"/>
              </w:rPr>
            </w:pPr>
            <w:r>
              <w:rPr>
                <w:lang w:val="es-CL"/>
              </w:rPr>
              <w:t>Creación del documento de arquitectura de sistema (DAS), definición de metas y estructuración de componentes predictivos</w:t>
            </w:r>
          </w:p>
        </w:tc>
        <w:tc>
          <w:tcPr>
            <w:tcW w:w="1908" w:type="dxa"/>
          </w:tcPr>
          <w:p w14:paraId="51A98DAC" w14:textId="2BB1B000" w:rsidR="006E6A93" w:rsidRDefault="008D6920">
            <w:pPr>
              <w:pStyle w:val="Tabletext"/>
              <w:rPr>
                <w:lang w:val="es-CL"/>
              </w:rPr>
            </w:pPr>
            <w:r>
              <w:rPr>
                <w:lang w:val="es-CL"/>
              </w:rPr>
              <w:t>Daniel Antonio Azócar Pizarro</w:t>
            </w:r>
          </w:p>
        </w:tc>
      </w:tr>
      <w:tr w:rsidR="006E6A93" w14:paraId="51A98DB2" w14:textId="77777777">
        <w:tc>
          <w:tcPr>
            <w:tcW w:w="2196" w:type="dxa"/>
          </w:tcPr>
          <w:p w14:paraId="51A98DAE" w14:textId="77777777" w:rsidR="006E6A93" w:rsidRDefault="006E6A93">
            <w:pPr>
              <w:pStyle w:val="Tabletext"/>
              <w:rPr>
                <w:lang w:val="es-CL"/>
              </w:rPr>
            </w:pPr>
          </w:p>
        </w:tc>
        <w:tc>
          <w:tcPr>
            <w:tcW w:w="1152" w:type="dxa"/>
          </w:tcPr>
          <w:p w14:paraId="51A98DAF" w14:textId="77777777" w:rsidR="006E6A93" w:rsidRDefault="006E6A93">
            <w:pPr>
              <w:pStyle w:val="Tabletext"/>
              <w:rPr>
                <w:lang w:val="es-CL"/>
              </w:rPr>
            </w:pPr>
          </w:p>
        </w:tc>
        <w:tc>
          <w:tcPr>
            <w:tcW w:w="3744" w:type="dxa"/>
          </w:tcPr>
          <w:p w14:paraId="51A98DB0" w14:textId="77777777" w:rsidR="006E6A93" w:rsidRDefault="006E6A93">
            <w:pPr>
              <w:pStyle w:val="Tabletext"/>
              <w:rPr>
                <w:lang w:val="es-CL"/>
              </w:rPr>
            </w:pPr>
          </w:p>
        </w:tc>
        <w:tc>
          <w:tcPr>
            <w:tcW w:w="1908" w:type="dxa"/>
          </w:tcPr>
          <w:p w14:paraId="51A98DB1" w14:textId="77777777" w:rsidR="006E6A93" w:rsidRDefault="006E6A93">
            <w:pPr>
              <w:pStyle w:val="Tabletext"/>
              <w:rPr>
                <w:lang w:val="es-CL"/>
              </w:rPr>
            </w:pPr>
          </w:p>
        </w:tc>
      </w:tr>
      <w:tr w:rsidR="006E6A93" w14:paraId="51A98DB7" w14:textId="77777777">
        <w:tc>
          <w:tcPr>
            <w:tcW w:w="2196" w:type="dxa"/>
          </w:tcPr>
          <w:p w14:paraId="51A98DB3" w14:textId="77777777" w:rsidR="006E6A93" w:rsidRDefault="006E6A93">
            <w:pPr>
              <w:pStyle w:val="Tabletext"/>
              <w:rPr>
                <w:lang w:val="es-CL"/>
              </w:rPr>
            </w:pPr>
          </w:p>
        </w:tc>
        <w:tc>
          <w:tcPr>
            <w:tcW w:w="1152" w:type="dxa"/>
          </w:tcPr>
          <w:p w14:paraId="51A98DB4" w14:textId="77777777" w:rsidR="006E6A93" w:rsidRDefault="006E6A93">
            <w:pPr>
              <w:pStyle w:val="Tabletext"/>
              <w:rPr>
                <w:lang w:val="es-CL"/>
              </w:rPr>
            </w:pPr>
          </w:p>
        </w:tc>
        <w:tc>
          <w:tcPr>
            <w:tcW w:w="3744" w:type="dxa"/>
          </w:tcPr>
          <w:p w14:paraId="51A98DB5" w14:textId="77777777" w:rsidR="006E6A93" w:rsidRDefault="006E6A93">
            <w:pPr>
              <w:pStyle w:val="Tabletext"/>
              <w:rPr>
                <w:lang w:val="es-CL"/>
              </w:rPr>
            </w:pPr>
          </w:p>
        </w:tc>
        <w:tc>
          <w:tcPr>
            <w:tcW w:w="1908" w:type="dxa"/>
          </w:tcPr>
          <w:p w14:paraId="51A98DB6" w14:textId="77777777" w:rsidR="006E6A93" w:rsidRDefault="006E6A93">
            <w:pPr>
              <w:pStyle w:val="Tabletext"/>
              <w:rPr>
                <w:lang w:val="es-CL"/>
              </w:rPr>
            </w:pPr>
          </w:p>
        </w:tc>
      </w:tr>
      <w:tr w:rsidR="006E6A93" w14:paraId="51A98DBC" w14:textId="77777777">
        <w:tc>
          <w:tcPr>
            <w:tcW w:w="2196" w:type="dxa"/>
          </w:tcPr>
          <w:p w14:paraId="51A98DB8" w14:textId="77777777" w:rsidR="006E6A93" w:rsidRDefault="006E6A93">
            <w:pPr>
              <w:pStyle w:val="Tabletext"/>
              <w:rPr>
                <w:lang w:val="es-CL"/>
              </w:rPr>
            </w:pPr>
          </w:p>
        </w:tc>
        <w:tc>
          <w:tcPr>
            <w:tcW w:w="1152" w:type="dxa"/>
          </w:tcPr>
          <w:p w14:paraId="51A98DB9" w14:textId="77777777" w:rsidR="006E6A93" w:rsidRDefault="006E6A93">
            <w:pPr>
              <w:pStyle w:val="Tabletext"/>
              <w:rPr>
                <w:lang w:val="es-CL"/>
              </w:rPr>
            </w:pPr>
          </w:p>
        </w:tc>
        <w:tc>
          <w:tcPr>
            <w:tcW w:w="3744" w:type="dxa"/>
          </w:tcPr>
          <w:p w14:paraId="51A98DBA" w14:textId="77777777" w:rsidR="006E6A93" w:rsidRDefault="006E6A93">
            <w:pPr>
              <w:pStyle w:val="Tabletext"/>
              <w:rPr>
                <w:lang w:val="es-CL"/>
              </w:rPr>
            </w:pPr>
          </w:p>
        </w:tc>
        <w:tc>
          <w:tcPr>
            <w:tcW w:w="1908" w:type="dxa"/>
          </w:tcPr>
          <w:p w14:paraId="51A98DBB" w14:textId="77777777" w:rsidR="006E6A93" w:rsidRDefault="006E6A93">
            <w:pPr>
              <w:pStyle w:val="Tabletext"/>
              <w:rPr>
                <w:lang w:val="es-CL"/>
              </w:rPr>
            </w:pPr>
          </w:p>
        </w:tc>
      </w:tr>
    </w:tbl>
    <w:p w14:paraId="51A98DBD" w14:textId="77777777" w:rsidR="006E6A93" w:rsidRDefault="006E6A93">
      <w:pPr>
        <w:rPr>
          <w:lang w:val="es-CL"/>
        </w:rPr>
      </w:pPr>
    </w:p>
    <w:p w14:paraId="51A98DBE" w14:textId="77777777" w:rsidR="00202B0B" w:rsidRDefault="00202B0B" w:rsidP="00202B0B">
      <w:pPr>
        <w:pStyle w:val="Textoindependiente1"/>
      </w:pPr>
    </w:p>
    <w:p w14:paraId="51A98DBF" w14:textId="77777777" w:rsidR="00202B0B" w:rsidRDefault="00202B0B" w:rsidP="00202B0B">
      <w:pPr>
        <w:pStyle w:val="Textoindependiente1"/>
      </w:pPr>
    </w:p>
    <w:p w14:paraId="51A98DC0" w14:textId="77777777" w:rsidR="00202B0B" w:rsidRDefault="00202B0B" w:rsidP="00202B0B">
      <w:pPr>
        <w:pStyle w:val="Textoindependiente1"/>
      </w:pPr>
    </w:p>
    <w:p w14:paraId="51A98DC1" w14:textId="77777777" w:rsidR="00202B0B" w:rsidRDefault="00202B0B" w:rsidP="00202B0B">
      <w:pPr>
        <w:pStyle w:val="Textoindependiente1"/>
      </w:pPr>
    </w:p>
    <w:p w14:paraId="51A98DC2" w14:textId="77777777" w:rsidR="00202B0B" w:rsidRDefault="00202B0B" w:rsidP="00202B0B">
      <w:pPr>
        <w:pStyle w:val="Textoindependiente1"/>
      </w:pPr>
    </w:p>
    <w:p w14:paraId="51A98DC3" w14:textId="77777777" w:rsidR="006E6A93" w:rsidRPr="00D26CEA" w:rsidRDefault="006E6A93" w:rsidP="00184A7C">
      <w:pPr>
        <w:pStyle w:val="EstiloTtuloVerdana14pt"/>
        <w:rPr>
          <w:lang w:val="es-ES"/>
        </w:rPr>
      </w:pPr>
      <w:r>
        <w:rPr>
          <w:lang w:val="es-CL"/>
        </w:rPr>
        <w:br w:type="page"/>
      </w:r>
      <w:r w:rsidR="00D26CEA" w:rsidRPr="00D26CEA">
        <w:rPr>
          <w:lang w:val="es-ES"/>
        </w:rPr>
        <w:lastRenderedPageBreak/>
        <w:t>Tabla de Contenidos</w:t>
      </w:r>
    </w:p>
    <w:p w14:paraId="51A98DC4" w14:textId="77777777" w:rsidR="00D26CEA" w:rsidRPr="00D26CEA" w:rsidRDefault="00D26CEA" w:rsidP="00D26CEA"/>
    <w:p w14:paraId="51A98DC5" w14:textId="77777777" w:rsidR="00E07D1C" w:rsidRPr="00D6656A" w:rsidRDefault="00D26CEA">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r>
        <w:rPr>
          <w:lang w:val="es-CL"/>
        </w:rPr>
        <w:fldChar w:fldCharType="begin"/>
      </w:r>
      <w:r>
        <w:rPr>
          <w:lang w:val="es-CL"/>
        </w:rPr>
        <w:instrText xml:space="preserve"> TOC \o "1-3" \h \z \u </w:instrText>
      </w:r>
      <w:r>
        <w:rPr>
          <w:lang w:val="es-CL"/>
        </w:rPr>
        <w:fldChar w:fldCharType="separate"/>
      </w:r>
      <w:hyperlink w:anchor="_Toc525849724" w:history="1">
        <w:r w:rsidR="00E07D1C" w:rsidRPr="00D6656A">
          <w:rPr>
            <w:rStyle w:val="Hipervnculo"/>
            <w:noProof/>
            <w:lang w:val="es-CL"/>
          </w:rPr>
          <w:t>1</w:t>
        </w:r>
        <w:r w:rsidR="00E07D1C" w:rsidRPr="00D6656A">
          <w:rPr>
            <w:rFonts w:asciiTheme="minorHAnsi" w:eastAsiaTheme="minorEastAsia" w:hAnsiTheme="minorHAnsi" w:cstheme="minorBidi"/>
            <w:b w:val="0"/>
            <w:bCs w:val="0"/>
            <w:caps w:val="0"/>
            <w:noProof/>
            <w:sz w:val="24"/>
            <w:szCs w:val="24"/>
            <w:lang w:val="es-CL" w:eastAsia="es-ES_tradnl"/>
          </w:rPr>
          <w:tab/>
        </w:r>
        <w:r w:rsidR="00E07D1C" w:rsidRPr="00D6656A">
          <w:rPr>
            <w:rStyle w:val="Hipervnculo"/>
            <w:noProof/>
            <w:lang w:val="es-CL"/>
          </w:rPr>
          <w:t>Introducción</w:t>
        </w:r>
        <w:r w:rsidR="00E07D1C" w:rsidRPr="00D6656A">
          <w:rPr>
            <w:noProof/>
            <w:webHidden/>
          </w:rPr>
          <w:tab/>
        </w:r>
        <w:r w:rsidR="00E07D1C" w:rsidRPr="00D6656A">
          <w:rPr>
            <w:noProof/>
            <w:webHidden/>
          </w:rPr>
          <w:fldChar w:fldCharType="begin"/>
        </w:r>
        <w:r w:rsidR="00E07D1C" w:rsidRPr="00D6656A">
          <w:rPr>
            <w:noProof/>
            <w:webHidden/>
          </w:rPr>
          <w:instrText xml:space="preserve"> PAGEREF _Toc525849724 \h </w:instrText>
        </w:r>
        <w:r w:rsidR="00E07D1C" w:rsidRPr="00D6656A">
          <w:rPr>
            <w:noProof/>
            <w:webHidden/>
          </w:rPr>
        </w:r>
        <w:r w:rsidR="00E07D1C" w:rsidRPr="00D6656A">
          <w:rPr>
            <w:noProof/>
            <w:webHidden/>
          </w:rPr>
          <w:fldChar w:fldCharType="separate"/>
        </w:r>
        <w:r w:rsidR="00E07D1C" w:rsidRPr="00D6656A">
          <w:rPr>
            <w:noProof/>
            <w:webHidden/>
          </w:rPr>
          <w:t>3</w:t>
        </w:r>
        <w:r w:rsidR="00E07D1C" w:rsidRPr="00D6656A">
          <w:rPr>
            <w:noProof/>
            <w:webHidden/>
          </w:rPr>
          <w:fldChar w:fldCharType="end"/>
        </w:r>
      </w:hyperlink>
    </w:p>
    <w:p w14:paraId="51A98DC6"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5" w:history="1">
        <w:r w:rsidRPr="00D6656A">
          <w:rPr>
            <w:rStyle w:val="Hipervnculo"/>
            <w:noProof/>
            <w:lang w:val="es-CL"/>
          </w:rPr>
          <w:t>1.1</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Contexto del Problema</w:t>
        </w:r>
        <w:r w:rsidRPr="00D6656A">
          <w:rPr>
            <w:noProof/>
            <w:webHidden/>
          </w:rPr>
          <w:tab/>
        </w:r>
        <w:r w:rsidRPr="00D6656A">
          <w:rPr>
            <w:noProof/>
            <w:webHidden/>
          </w:rPr>
          <w:fldChar w:fldCharType="begin"/>
        </w:r>
        <w:r w:rsidRPr="00D6656A">
          <w:rPr>
            <w:noProof/>
            <w:webHidden/>
          </w:rPr>
          <w:instrText xml:space="preserve"> PAGEREF _Toc525849725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7"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6" w:history="1">
        <w:r w:rsidRPr="00D6656A">
          <w:rPr>
            <w:rStyle w:val="Hipervnculo"/>
            <w:noProof/>
            <w:lang w:val="es-CL"/>
          </w:rPr>
          <w:t>1.2</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Propósito</w:t>
        </w:r>
        <w:r w:rsidRPr="00D6656A">
          <w:rPr>
            <w:noProof/>
            <w:webHidden/>
          </w:rPr>
          <w:tab/>
        </w:r>
        <w:r w:rsidRPr="00D6656A">
          <w:rPr>
            <w:noProof/>
            <w:webHidden/>
          </w:rPr>
          <w:fldChar w:fldCharType="begin"/>
        </w:r>
        <w:r w:rsidRPr="00D6656A">
          <w:rPr>
            <w:noProof/>
            <w:webHidden/>
          </w:rPr>
          <w:instrText xml:space="preserve"> PAGEREF _Toc525849726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8"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7" w:history="1">
        <w:r w:rsidRPr="00D6656A">
          <w:rPr>
            <w:rStyle w:val="Hipervnculo"/>
            <w:noProof/>
            <w:lang w:val="es-CL"/>
          </w:rPr>
          <w:t>1.3</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Ámbito</w:t>
        </w:r>
        <w:r w:rsidRPr="00D6656A">
          <w:rPr>
            <w:noProof/>
            <w:webHidden/>
          </w:rPr>
          <w:tab/>
        </w:r>
        <w:r w:rsidRPr="00D6656A">
          <w:rPr>
            <w:noProof/>
            <w:webHidden/>
          </w:rPr>
          <w:fldChar w:fldCharType="begin"/>
        </w:r>
        <w:r w:rsidRPr="00D6656A">
          <w:rPr>
            <w:noProof/>
            <w:webHidden/>
          </w:rPr>
          <w:instrText xml:space="preserve"> PAGEREF _Toc525849727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9"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8" w:history="1">
        <w:r w:rsidRPr="00D6656A">
          <w:rPr>
            <w:rStyle w:val="Hipervnculo"/>
            <w:noProof/>
            <w:lang w:val="es-CL"/>
          </w:rPr>
          <w:t>1.4</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Definiciones, acrónimos y abreviaciones</w:t>
        </w:r>
        <w:r w:rsidRPr="00D6656A">
          <w:rPr>
            <w:noProof/>
            <w:webHidden/>
          </w:rPr>
          <w:tab/>
        </w:r>
        <w:r w:rsidRPr="00D6656A">
          <w:rPr>
            <w:noProof/>
            <w:webHidden/>
          </w:rPr>
          <w:fldChar w:fldCharType="begin"/>
        </w:r>
        <w:r w:rsidRPr="00D6656A">
          <w:rPr>
            <w:noProof/>
            <w:webHidden/>
          </w:rPr>
          <w:instrText xml:space="preserve"> PAGEREF _Toc525849728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A"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29" w:history="1">
        <w:r w:rsidRPr="00D6656A">
          <w:rPr>
            <w:rStyle w:val="Hipervnculo"/>
            <w:noProof/>
            <w:lang w:val="es-CL"/>
          </w:rPr>
          <w:t>1.5</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Referencias</w:t>
        </w:r>
        <w:r w:rsidRPr="00D6656A">
          <w:rPr>
            <w:noProof/>
            <w:webHidden/>
          </w:rPr>
          <w:tab/>
        </w:r>
        <w:r w:rsidRPr="00D6656A">
          <w:rPr>
            <w:noProof/>
            <w:webHidden/>
          </w:rPr>
          <w:fldChar w:fldCharType="begin"/>
        </w:r>
        <w:r w:rsidRPr="00D6656A">
          <w:rPr>
            <w:noProof/>
            <w:webHidden/>
          </w:rPr>
          <w:instrText xml:space="preserve"> PAGEREF _Toc525849729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B"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0" w:history="1">
        <w:r w:rsidRPr="00D6656A">
          <w:rPr>
            <w:rStyle w:val="Hipervnculo"/>
            <w:noProof/>
            <w:lang w:val="es-CL"/>
          </w:rPr>
          <w:t>1.6</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Resumen ejecutivo</w:t>
        </w:r>
        <w:r w:rsidRPr="00D6656A">
          <w:rPr>
            <w:noProof/>
            <w:webHidden/>
          </w:rPr>
          <w:tab/>
        </w:r>
        <w:r w:rsidRPr="00D6656A">
          <w:rPr>
            <w:noProof/>
            <w:webHidden/>
          </w:rPr>
          <w:fldChar w:fldCharType="begin"/>
        </w:r>
        <w:r w:rsidRPr="00D6656A">
          <w:rPr>
            <w:noProof/>
            <w:webHidden/>
          </w:rPr>
          <w:instrText xml:space="preserve"> PAGEREF _Toc525849730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C" w14:textId="77777777" w:rsidR="00E07D1C"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1" w:history="1">
        <w:r w:rsidRPr="00D6656A">
          <w:rPr>
            <w:rStyle w:val="Hipervnculo"/>
            <w:noProof/>
            <w:lang w:val="es-CL"/>
          </w:rPr>
          <w:t>1.7</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Representación</w:t>
        </w:r>
        <w:r w:rsidRPr="00D6656A">
          <w:rPr>
            <w:noProof/>
            <w:webHidden/>
          </w:rPr>
          <w:tab/>
        </w:r>
        <w:r w:rsidRPr="00D6656A">
          <w:rPr>
            <w:noProof/>
            <w:webHidden/>
          </w:rPr>
          <w:fldChar w:fldCharType="begin"/>
        </w:r>
        <w:r w:rsidRPr="00D6656A">
          <w:rPr>
            <w:noProof/>
            <w:webHidden/>
          </w:rPr>
          <w:instrText xml:space="preserve"> PAGEREF _Toc525849731 \h </w:instrText>
        </w:r>
        <w:r w:rsidRPr="00D6656A">
          <w:rPr>
            <w:noProof/>
            <w:webHidden/>
          </w:rPr>
        </w:r>
        <w:r w:rsidRPr="00D6656A">
          <w:rPr>
            <w:noProof/>
            <w:webHidden/>
          </w:rPr>
          <w:fldChar w:fldCharType="separate"/>
        </w:r>
        <w:r w:rsidRPr="00D6656A">
          <w:rPr>
            <w:noProof/>
            <w:webHidden/>
          </w:rPr>
          <w:t>3</w:t>
        </w:r>
        <w:r w:rsidRPr="00D6656A">
          <w:rPr>
            <w:noProof/>
            <w:webHidden/>
          </w:rPr>
          <w:fldChar w:fldCharType="end"/>
        </w:r>
      </w:hyperlink>
    </w:p>
    <w:p w14:paraId="51A98DCD" w14:textId="77777777" w:rsidR="00E07D1C" w:rsidRDefault="00E07D1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32" w:history="1">
        <w:r w:rsidRPr="00A93DB9">
          <w:rPr>
            <w:rStyle w:val="Hipervnculo"/>
            <w:noProof/>
            <w:lang w:val="es-CL"/>
          </w:rPr>
          <w:t>2</w:t>
        </w:r>
        <w:r>
          <w:rPr>
            <w:rFonts w:asciiTheme="minorHAnsi" w:eastAsiaTheme="minorEastAsia" w:hAnsiTheme="minorHAnsi" w:cstheme="minorBidi"/>
            <w:b w:val="0"/>
            <w:bCs w:val="0"/>
            <w:caps w:val="0"/>
            <w:noProof/>
            <w:sz w:val="24"/>
            <w:szCs w:val="24"/>
            <w:lang w:val="es-CL" w:eastAsia="es-ES_tradnl"/>
          </w:rPr>
          <w:tab/>
        </w:r>
        <w:r w:rsidRPr="00A93DB9">
          <w:rPr>
            <w:rStyle w:val="Hipervnculo"/>
            <w:noProof/>
            <w:lang w:val="es-CL"/>
          </w:rPr>
          <w:t>Metas y Restricciones de la Arquitectura</w:t>
        </w:r>
        <w:r>
          <w:rPr>
            <w:noProof/>
            <w:webHidden/>
          </w:rPr>
          <w:tab/>
        </w:r>
        <w:r>
          <w:rPr>
            <w:noProof/>
            <w:webHidden/>
          </w:rPr>
          <w:fldChar w:fldCharType="begin"/>
        </w:r>
        <w:r>
          <w:rPr>
            <w:noProof/>
            <w:webHidden/>
          </w:rPr>
          <w:instrText xml:space="preserve"> PAGEREF _Toc525849732 \h </w:instrText>
        </w:r>
        <w:r>
          <w:rPr>
            <w:noProof/>
            <w:webHidden/>
          </w:rPr>
        </w:r>
        <w:r>
          <w:rPr>
            <w:noProof/>
            <w:webHidden/>
          </w:rPr>
          <w:fldChar w:fldCharType="separate"/>
        </w:r>
        <w:r>
          <w:rPr>
            <w:noProof/>
            <w:webHidden/>
          </w:rPr>
          <w:t>4</w:t>
        </w:r>
        <w:r>
          <w:rPr>
            <w:noProof/>
            <w:webHidden/>
          </w:rPr>
          <w:fldChar w:fldCharType="end"/>
        </w:r>
      </w:hyperlink>
    </w:p>
    <w:p w14:paraId="51A98DCE" w14:textId="77777777" w:rsidR="00E07D1C" w:rsidRDefault="00E07D1C">
      <w:pPr>
        <w:pStyle w:val="TDC2"/>
        <w:tabs>
          <w:tab w:val="right" w:leader="dot" w:pos="9030"/>
        </w:tabs>
        <w:rPr>
          <w:rFonts w:asciiTheme="minorHAnsi" w:eastAsiaTheme="minorEastAsia" w:hAnsiTheme="minorHAnsi" w:cstheme="minorBidi"/>
          <w:smallCaps w:val="0"/>
          <w:noProof/>
          <w:sz w:val="24"/>
          <w:szCs w:val="24"/>
          <w:lang w:val="es-CL" w:eastAsia="es-ES_tradnl"/>
        </w:rPr>
      </w:pPr>
      <w:hyperlink w:anchor="_Toc525849733" w:history="1">
        <w:r w:rsidRPr="00A93DB9">
          <w:rPr>
            <w:rStyle w:val="Hipervnculo"/>
            <w:noProof/>
            <w:lang w:val="es-ES"/>
          </w:rPr>
          <w:t>A continuación se revisan las metas y restricciones de la arquitectura.</w:t>
        </w:r>
        <w:r>
          <w:rPr>
            <w:noProof/>
            <w:webHidden/>
          </w:rPr>
          <w:tab/>
        </w:r>
        <w:r>
          <w:rPr>
            <w:noProof/>
            <w:webHidden/>
          </w:rPr>
          <w:fldChar w:fldCharType="begin"/>
        </w:r>
        <w:r>
          <w:rPr>
            <w:noProof/>
            <w:webHidden/>
          </w:rPr>
          <w:instrText xml:space="preserve"> PAGEREF _Toc525849733 \h </w:instrText>
        </w:r>
        <w:r>
          <w:rPr>
            <w:noProof/>
            <w:webHidden/>
          </w:rPr>
        </w:r>
        <w:r>
          <w:rPr>
            <w:noProof/>
            <w:webHidden/>
          </w:rPr>
          <w:fldChar w:fldCharType="separate"/>
        </w:r>
        <w:r>
          <w:rPr>
            <w:noProof/>
            <w:webHidden/>
          </w:rPr>
          <w:t>4</w:t>
        </w:r>
        <w:r>
          <w:rPr>
            <w:noProof/>
            <w:webHidden/>
          </w:rPr>
          <w:fldChar w:fldCharType="end"/>
        </w:r>
      </w:hyperlink>
    </w:p>
    <w:p w14:paraId="51A98DCF" w14:textId="77777777" w:rsidR="00E07D1C"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4" w:history="1">
        <w:r w:rsidRPr="00A93DB9">
          <w:rPr>
            <w:rStyle w:val="Hipervnculo"/>
            <w:noProof/>
            <w:lang w:val="es-CL"/>
          </w:rPr>
          <w:t>2.1</w:t>
        </w:r>
        <w:r>
          <w:rPr>
            <w:rFonts w:asciiTheme="minorHAnsi" w:eastAsiaTheme="minorEastAsia" w:hAnsiTheme="minorHAnsi" w:cstheme="minorBidi"/>
            <w:smallCaps w:val="0"/>
            <w:noProof/>
            <w:sz w:val="24"/>
            <w:szCs w:val="24"/>
            <w:lang w:val="es-CL" w:eastAsia="es-ES_tradnl"/>
          </w:rPr>
          <w:tab/>
        </w:r>
        <w:r w:rsidRPr="00A93DB9">
          <w:rPr>
            <w:rStyle w:val="Hipervnculo"/>
            <w:noProof/>
            <w:lang w:val="es-CL"/>
          </w:rPr>
          <w:t>Metas de la arquitectura</w:t>
        </w:r>
        <w:r>
          <w:rPr>
            <w:noProof/>
            <w:webHidden/>
          </w:rPr>
          <w:tab/>
        </w:r>
        <w:r>
          <w:rPr>
            <w:noProof/>
            <w:webHidden/>
          </w:rPr>
          <w:fldChar w:fldCharType="begin"/>
        </w:r>
        <w:r>
          <w:rPr>
            <w:noProof/>
            <w:webHidden/>
          </w:rPr>
          <w:instrText xml:space="preserve"> PAGEREF _Toc525849734 \h </w:instrText>
        </w:r>
        <w:r>
          <w:rPr>
            <w:noProof/>
            <w:webHidden/>
          </w:rPr>
        </w:r>
        <w:r>
          <w:rPr>
            <w:noProof/>
            <w:webHidden/>
          </w:rPr>
          <w:fldChar w:fldCharType="separate"/>
        </w:r>
        <w:r>
          <w:rPr>
            <w:noProof/>
            <w:webHidden/>
          </w:rPr>
          <w:t>4</w:t>
        </w:r>
        <w:r>
          <w:rPr>
            <w:noProof/>
            <w:webHidden/>
          </w:rPr>
          <w:fldChar w:fldCharType="end"/>
        </w:r>
      </w:hyperlink>
    </w:p>
    <w:p w14:paraId="51A98DD0" w14:textId="77777777" w:rsidR="00E07D1C"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5" w:history="1">
        <w:r w:rsidRPr="00A93DB9">
          <w:rPr>
            <w:rStyle w:val="Hipervnculo"/>
            <w:noProof/>
            <w:lang w:val="es-CL"/>
          </w:rPr>
          <w:t>2.2</w:t>
        </w:r>
        <w:r>
          <w:rPr>
            <w:rFonts w:asciiTheme="minorHAnsi" w:eastAsiaTheme="minorEastAsia" w:hAnsiTheme="minorHAnsi" w:cstheme="minorBidi"/>
            <w:smallCaps w:val="0"/>
            <w:noProof/>
            <w:sz w:val="24"/>
            <w:szCs w:val="24"/>
            <w:lang w:val="es-CL" w:eastAsia="es-ES_tradnl"/>
          </w:rPr>
          <w:tab/>
        </w:r>
        <w:r w:rsidRPr="00A93DB9">
          <w:rPr>
            <w:rStyle w:val="Hipervnculo"/>
            <w:noProof/>
            <w:lang w:val="es-CL"/>
          </w:rPr>
          <w:t>Restricciones de la Arquitectura</w:t>
        </w:r>
        <w:r>
          <w:rPr>
            <w:noProof/>
            <w:webHidden/>
          </w:rPr>
          <w:tab/>
        </w:r>
        <w:r>
          <w:rPr>
            <w:noProof/>
            <w:webHidden/>
          </w:rPr>
          <w:fldChar w:fldCharType="begin"/>
        </w:r>
        <w:r>
          <w:rPr>
            <w:noProof/>
            <w:webHidden/>
          </w:rPr>
          <w:instrText xml:space="preserve"> PAGEREF _Toc525849735 \h </w:instrText>
        </w:r>
        <w:r>
          <w:rPr>
            <w:noProof/>
            <w:webHidden/>
          </w:rPr>
        </w:r>
        <w:r>
          <w:rPr>
            <w:noProof/>
            <w:webHidden/>
          </w:rPr>
          <w:fldChar w:fldCharType="separate"/>
        </w:r>
        <w:r>
          <w:rPr>
            <w:noProof/>
            <w:webHidden/>
          </w:rPr>
          <w:t>4</w:t>
        </w:r>
        <w:r>
          <w:rPr>
            <w:noProof/>
            <w:webHidden/>
          </w:rPr>
          <w:fldChar w:fldCharType="end"/>
        </w:r>
      </w:hyperlink>
    </w:p>
    <w:p w14:paraId="51A98DD1" w14:textId="77777777" w:rsidR="00E07D1C"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6" w:history="1">
        <w:r w:rsidRPr="00A93DB9">
          <w:rPr>
            <w:rStyle w:val="Hipervnculo"/>
            <w:noProof/>
            <w:lang w:val="es-CL"/>
          </w:rPr>
          <w:t>2.3</w:t>
        </w:r>
        <w:r>
          <w:rPr>
            <w:rFonts w:asciiTheme="minorHAnsi" w:eastAsiaTheme="minorEastAsia" w:hAnsiTheme="minorHAnsi" w:cstheme="minorBidi"/>
            <w:smallCaps w:val="0"/>
            <w:noProof/>
            <w:sz w:val="24"/>
            <w:szCs w:val="24"/>
            <w:lang w:val="es-CL" w:eastAsia="es-ES_tradnl"/>
          </w:rPr>
          <w:tab/>
        </w:r>
        <w:r w:rsidRPr="00A93DB9">
          <w:rPr>
            <w:rStyle w:val="Hipervnculo"/>
            <w:noProof/>
            <w:lang w:val="es-CL"/>
          </w:rPr>
          <w:t>Otros antecedentes y consideraciones</w:t>
        </w:r>
        <w:r>
          <w:rPr>
            <w:noProof/>
            <w:webHidden/>
          </w:rPr>
          <w:tab/>
        </w:r>
        <w:r>
          <w:rPr>
            <w:noProof/>
            <w:webHidden/>
          </w:rPr>
          <w:fldChar w:fldCharType="begin"/>
        </w:r>
        <w:r>
          <w:rPr>
            <w:noProof/>
            <w:webHidden/>
          </w:rPr>
          <w:instrText xml:space="preserve"> PAGEREF _Toc525849736 \h </w:instrText>
        </w:r>
        <w:r>
          <w:rPr>
            <w:noProof/>
            <w:webHidden/>
          </w:rPr>
        </w:r>
        <w:r>
          <w:rPr>
            <w:noProof/>
            <w:webHidden/>
          </w:rPr>
          <w:fldChar w:fldCharType="separate"/>
        </w:r>
        <w:r>
          <w:rPr>
            <w:noProof/>
            <w:webHidden/>
          </w:rPr>
          <w:t>4</w:t>
        </w:r>
        <w:r>
          <w:rPr>
            <w:noProof/>
            <w:webHidden/>
          </w:rPr>
          <w:fldChar w:fldCharType="end"/>
        </w:r>
      </w:hyperlink>
    </w:p>
    <w:p w14:paraId="51A98DD2" w14:textId="77777777" w:rsidR="00E07D1C" w:rsidRDefault="00E07D1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37" w:history="1">
        <w:r w:rsidRPr="00A93DB9">
          <w:rPr>
            <w:rStyle w:val="Hipervnculo"/>
            <w:noProof/>
            <w:lang w:val="es-ES"/>
          </w:rPr>
          <w:t>3</w:t>
        </w:r>
        <w:r>
          <w:rPr>
            <w:rFonts w:asciiTheme="minorHAnsi" w:eastAsiaTheme="minorEastAsia" w:hAnsiTheme="minorHAnsi" w:cstheme="minorBidi"/>
            <w:b w:val="0"/>
            <w:bCs w:val="0"/>
            <w:caps w:val="0"/>
            <w:noProof/>
            <w:sz w:val="24"/>
            <w:szCs w:val="24"/>
            <w:lang w:val="es-CL" w:eastAsia="es-ES_tradnl"/>
          </w:rPr>
          <w:tab/>
        </w:r>
        <w:r w:rsidRPr="00A93DB9">
          <w:rPr>
            <w:rStyle w:val="Hipervnculo"/>
            <w:noProof/>
            <w:lang w:val="es-ES"/>
          </w:rPr>
          <w:t>Vista de Casos de Uso y Escenarios de Calidad</w:t>
        </w:r>
        <w:r>
          <w:rPr>
            <w:noProof/>
            <w:webHidden/>
          </w:rPr>
          <w:tab/>
        </w:r>
        <w:r>
          <w:rPr>
            <w:noProof/>
            <w:webHidden/>
          </w:rPr>
          <w:fldChar w:fldCharType="begin"/>
        </w:r>
        <w:r>
          <w:rPr>
            <w:noProof/>
            <w:webHidden/>
          </w:rPr>
          <w:instrText xml:space="preserve"> PAGEREF _Toc525849737 \h </w:instrText>
        </w:r>
        <w:r>
          <w:rPr>
            <w:noProof/>
            <w:webHidden/>
          </w:rPr>
        </w:r>
        <w:r>
          <w:rPr>
            <w:noProof/>
            <w:webHidden/>
          </w:rPr>
          <w:fldChar w:fldCharType="separate"/>
        </w:r>
        <w:r>
          <w:rPr>
            <w:noProof/>
            <w:webHidden/>
          </w:rPr>
          <w:t>5</w:t>
        </w:r>
        <w:r>
          <w:rPr>
            <w:noProof/>
            <w:webHidden/>
          </w:rPr>
          <w:fldChar w:fldCharType="end"/>
        </w:r>
      </w:hyperlink>
    </w:p>
    <w:p w14:paraId="51A98DD3"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8" w:history="1">
        <w:r w:rsidRPr="00D6656A">
          <w:rPr>
            <w:rStyle w:val="Hipervnculo"/>
            <w:noProof/>
            <w:lang w:val="es-ES"/>
          </w:rPr>
          <w:t>3.1</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Modelo de Casos de Uso</w:t>
        </w:r>
        <w:r w:rsidRPr="00D6656A">
          <w:rPr>
            <w:noProof/>
            <w:webHidden/>
          </w:rPr>
          <w:tab/>
        </w:r>
        <w:r w:rsidRPr="00D6656A">
          <w:rPr>
            <w:noProof/>
            <w:webHidden/>
          </w:rPr>
          <w:fldChar w:fldCharType="begin"/>
        </w:r>
        <w:r w:rsidRPr="00D6656A">
          <w:rPr>
            <w:noProof/>
            <w:webHidden/>
          </w:rPr>
          <w:instrText xml:space="preserve"> PAGEREF _Toc525849738 \h </w:instrText>
        </w:r>
        <w:r w:rsidRPr="00D6656A">
          <w:rPr>
            <w:noProof/>
            <w:webHidden/>
          </w:rPr>
        </w:r>
        <w:r w:rsidRPr="00D6656A">
          <w:rPr>
            <w:noProof/>
            <w:webHidden/>
          </w:rPr>
          <w:fldChar w:fldCharType="separate"/>
        </w:r>
        <w:r w:rsidRPr="00D6656A">
          <w:rPr>
            <w:noProof/>
            <w:webHidden/>
          </w:rPr>
          <w:t>5</w:t>
        </w:r>
        <w:r w:rsidRPr="00D6656A">
          <w:rPr>
            <w:noProof/>
            <w:webHidden/>
          </w:rPr>
          <w:fldChar w:fldCharType="end"/>
        </w:r>
      </w:hyperlink>
    </w:p>
    <w:p w14:paraId="51A98DD4"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39" w:history="1">
        <w:r w:rsidRPr="00D6656A">
          <w:rPr>
            <w:rStyle w:val="Hipervnculo"/>
            <w:noProof/>
            <w:lang w:val="es-CL"/>
          </w:rPr>
          <w:t>3.2</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Especificación de Casos de Uso Relevantes</w:t>
        </w:r>
        <w:r w:rsidRPr="00D6656A">
          <w:rPr>
            <w:noProof/>
            <w:webHidden/>
          </w:rPr>
          <w:tab/>
        </w:r>
        <w:r w:rsidRPr="00D6656A">
          <w:rPr>
            <w:noProof/>
            <w:webHidden/>
          </w:rPr>
          <w:fldChar w:fldCharType="begin"/>
        </w:r>
        <w:r w:rsidRPr="00D6656A">
          <w:rPr>
            <w:noProof/>
            <w:webHidden/>
          </w:rPr>
          <w:instrText xml:space="preserve"> PAGEREF _Toc525849739 \h </w:instrText>
        </w:r>
        <w:r w:rsidRPr="00D6656A">
          <w:rPr>
            <w:noProof/>
            <w:webHidden/>
          </w:rPr>
        </w:r>
        <w:r w:rsidRPr="00D6656A">
          <w:rPr>
            <w:noProof/>
            <w:webHidden/>
          </w:rPr>
          <w:fldChar w:fldCharType="separate"/>
        </w:r>
        <w:r w:rsidRPr="00D6656A">
          <w:rPr>
            <w:noProof/>
            <w:webHidden/>
          </w:rPr>
          <w:t>5</w:t>
        </w:r>
        <w:r w:rsidRPr="00D6656A">
          <w:rPr>
            <w:noProof/>
            <w:webHidden/>
          </w:rPr>
          <w:fldChar w:fldCharType="end"/>
        </w:r>
      </w:hyperlink>
    </w:p>
    <w:p w14:paraId="51A98DD5" w14:textId="77777777" w:rsidR="00E07D1C" w:rsidRPr="00D6656A" w:rsidRDefault="00E07D1C">
      <w:pPr>
        <w:pStyle w:val="TDC2"/>
        <w:tabs>
          <w:tab w:val="left" w:pos="800"/>
          <w:tab w:val="right" w:leader="dot" w:pos="9030"/>
        </w:tabs>
        <w:rPr>
          <w:rFonts w:asciiTheme="minorHAnsi" w:eastAsiaTheme="minorEastAsia" w:hAnsiTheme="minorHAnsi" w:cstheme="minorBidi"/>
          <w:smallCaps w:val="0"/>
          <w:noProof/>
          <w:sz w:val="24"/>
          <w:szCs w:val="24"/>
          <w:lang w:val="es-CL" w:eastAsia="es-ES_tradnl"/>
        </w:rPr>
      </w:pPr>
      <w:hyperlink w:anchor="_Toc525849740" w:history="1">
        <w:r w:rsidRPr="00D6656A">
          <w:rPr>
            <w:rStyle w:val="Hipervnculo"/>
            <w:noProof/>
            <w:lang w:val="es-CL"/>
          </w:rPr>
          <w:t>3.3</w:t>
        </w:r>
        <w:r w:rsidRPr="00D6656A">
          <w:rPr>
            <w:rFonts w:asciiTheme="minorHAnsi" w:eastAsiaTheme="minorEastAsia" w:hAnsiTheme="minorHAnsi" w:cstheme="minorBidi"/>
            <w:smallCaps w:val="0"/>
            <w:noProof/>
            <w:sz w:val="24"/>
            <w:szCs w:val="24"/>
            <w:lang w:val="es-CL" w:eastAsia="es-ES_tradnl"/>
          </w:rPr>
          <w:tab/>
        </w:r>
        <w:r w:rsidRPr="00D6656A">
          <w:rPr>
            <w:rStyle w:val="Hipervnculo"/>
            <w:noProof/>
            <w:lang w:val="es-CL"/>
          </w:rPr>
          <w:t>Especificación de los Escenarios de Calidad Relevantes</w:t>
        </w:r>
        <w:r w:rsidRPr="00D6656A">
          <w:rPr>
            <w:noProof/>
            <w:webHidden/>
          </w:rPr>
          <w:tab/>
        </w:r>
        <w:r w:rsidRPr="00D6656A">
          <w:rPr>
            <w:noProof/>
            <w:webHidden/>
          </w:rPr>
          <w:fldChar w:fldCharType="begin"/>
        </w:r>
        <w:r w:rsidRPr="00D6656A">
          <w:rPr>
            <w:noProof/>
            <w:webHidden/>
          </w:rPr>
          <w:instrText xml:space="preserve"> PAGEREF _Toc525849740 \h </w:instrText>
        </w:r>
        <w:r w:rsidRPr="00D6656A">
          <w:rPr>
            <w:noProof/>
            <w:webHidden/>
          </w:rPr>
        </w:r>
        <w:r w:rsidRPr="00D6656A">
          <w:rPr>
            <w:noProof/>
            <w:webHidden/>
          </w:rPr>
          <w:fldChar w:fldCharType="separate"/>
        </w:r>
        <w:r w:rsidRPr="00D6656A">
          <w:rPr>
            <w:noProof/>
            <w:webHidden/>
          </w:rPr>
          <w:t>6</w:t>
        </w:r>
        <w:r w:rsidRPr="00D6656A">
          <w:rPr>
            <w:noProof/>
            <w:webHidden/>
          </w:rPr>
          <w:fldChar w:fldCharType="end"/>
        </w:r>
      </w:hyperlink>
    </w:p>
    <w:p w14:paraId="51A98DD6" w14:textId="77777777" w:rsidR="00E07D1C" w:rsidRPr="00D6656A" w:rsidRDefault="00E07D1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1" w:history="1">
        <w:r w:rsidRPr="00D6656A">
          <w:rPr>
            <w:rStyle w:val="Hipervnculo"/>
            <w:noProof/>
            <w:lang w:val="es-ES"/>
          </w:rPr>
          <w:t>Vista Lógica</w:t>
        </w:r>
        <w:r w:rsidRPr="00D6656A">
          <w:rPr>
            <w:noProof/>
            <w:webHidden/>
          </w:rPr>
          <w:tab/>
        </w:r>
        <w:r w:rsidRPr="00D6656A">
          <w:rPr>
            <w:noProof/>
            <w:webHidden/>
          </w:rPr>
          <w:fldChar w:fldCharType="begin"/>
        </w:r>
        <w:r w:rsidRPr="00D6656A">
          <w:rPr>
            <w:noProof/>
            <w:webHidden/>
          </w:rPr>
          <w:instrText xml:space="preserve"> PAGEREF _Toc525849741 \h </w:instrText>
        </w:r>
        <w:r w:rsidRPr="00D6656A">
          <w:rPr>
            <w:noProof/>
            <w:webHidden/>
          </w:rPr>
        </w:r>
        <w:r w:rsidRPr="00D6656A">
          <w:rPr>
            <w:noProof/>
            <w:webHidden/>
          </w:rPr>
          <w:fldChar w:fldCharType="separate"/>
        </w:r>
        <w:r w:rsidRPr="00D6656A">
          <w:rPr>
            <w:noProof/>
            <w:webHidden/>
          </w:rPr>
          <w:t>7</w:t>
        </w:r>
        <w:r w:rsidRPr="00D6656A">
          <w:rPr>
            <w:noProof/>
            <w:webHidden/>
          </w:rPr>
          <w:fldChar w:fldCharType="end"/>
        </w:r>
      </w:hyperlink>
    </w:p>
    <w:p w14:paraId="51A98DD7" w14:textId="77777777" w:rsidR="00E07D1C" w:rsidRPr="00D6656A" w:rsidRDefault="00E07D1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2" w:history="1">
        <w:r w:rsidRPr="00D6656A">
          <w:rPr>
            <w:rStyle w:val="Hipervnculo"/>
            <w:noProof/>
            <w:lang w:val="es-CL"/>
          </w:rPr>
          <w:t>Vista de Procesos</w:t>
        </w:r>
        <w:r w:rsidRPr="00D6656A">
          <w:rPr>
            <w:noProof/>
            <w:webHidden/>
          </w:rPr>
          <w:tab/>
        </w:r>
        <w:r w:rsidRPr="00D6656A">
          <w:rPr>
            <w:noProof/>
            <w:webHidden/>
          </w:rPr>
          <w:fldChar w:fldCharType="begin"/>
        </w:r>
        <w:r w:rsidRPr="00D6656A">
          <w:rPr>
            <w:noProof/>
            <w:webHidden/>
          </w:rPr>
          <w:instrText xml:space="preserve"> PAGEREF _Toc525849742 \h </w:instrText>
        </w:r>
        <w:r w:rsidRPr="00D6656A">
          <w:rPr>
            <w:noProof/>
            <w:webHidden/>
          </w:rPr>
        </w:r>
        <w:r w:rsidRPr="00D6656A">
          <w:rPr>
            <w:noProof/>
            <w:webHidden/>
          </w:rPr>
          <w:fldChar w:fldCharType="separate"/>
        </w:r>
        <w:r w:rsidRPr="00D6656A">
          <w:rPr>
            <w:noProof/>
            <w:webHidden/>
          </w:rPr>
          <w:t>7</w:t>
        </w:r>
        <w:r w:rsidRPr="00D6656A">
          <w:rPr>
            <w:noProof/>
            <w:webHidden/>
          </w:rPr>
          <w:fldChar w:fldCharType="end"/>
        </w:r>
      </w:hyperlink>
    </w:p>
    <w:p w14:paraId="51A98DD8" w14:textId="77777777" w:rsidR="00E07D1C" w:rsidRPr="00D6656A" w:rsidRDefault="00E07D1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3" w:history="1">
        <w:r w:rsidRPr="00D6656A">
          <w:rPr>
            <w:rStyle w:val="Hipervnculo"/>
            <w:noProof/>
            <w:lang w:val="es-ES"/>
          </w:rPr>
          <w:t>Vista de Despliegue</w:t>
        </w:r>
        <w:r w:rsidRPr="00D6656A">
          <w:rPr>
            <w:noProof/>
            <w:webHidden/>
          </w:rPr>
          <w:tab/>
        </w:r>
        <w:r w:rsidRPr="00D6656A">
          <w:rPr>
            <w:noProof/>
            <w:webHidden/>
          </w:rPr>
          <w:fldChar w:fldCharType="begin"/>
        </w:r>
        <w:r w:rsidRPr="00D6656A">
          <w:rPr>
            <w:noProof/>
            <w:webHidden/>
          </w:rPr>
          <w:instrText xml:space="preserve"> PAGEREF _Toc525849743 \h </w:instrText>
        </w:r>
        <w:r w:rsidRPr="00D6656A">
          <w:rPr>
            <w:noProof/>
            <w:webHidden/>
          </w:rPr>
        </w:r>
        <w:r w:rsidRPr="00D6656A">
          <w:rPr>
            <w:noProof/>
            <w:webHidden/>
          </w:rPr>
          <w:fldChar w:fldCharType="separate"/>
        </w:r>
        <w:r w:rsidRPr="00D6656A">
          <w:rPr>
            <w:noProof/>
            <w:webHidden/>
          </w:rPr>
          <w:t>8</w:t>
        </w:r>
        <w:r w:rsidRPr="00D6656A">
          <w:rPr>
            <w:noProof/>
            <w:webHidden/>
          </w:rPr>
          <w:fldChar w:fldCharType="end"/>
        </w:r>
      </w:hyperlink>
    </w:p>
    <w:p w14:paraId="51A98DD9" w14:textId="77777777" w:rsidR="00E07D1C" w:rsidRPr="00D6656A" w:rsidRDefault="00E07D1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4" w:history="1">
        <w:r w:rsidRPr="00D6656A">
          <w:rPr>
            <w:rStyle w:val="Hipervnculo"/>
            <w:noProof/>
            <w:lang w:val="es-ES"/>
          </w:rPr>
          <w:t>Vista Fisica</w:t>
        </w:r>
        <w:r w:rsidRPr="00D6656A">
          <w:rPr>
            <w:noProof/>
            <w:webHidden/>
          </w:rPr>
          <w:tab/>
        </w:r>
        <w:r w:rsidRPr="00D6656A">
          <w:rPr>
            <w:noProof/>
            <w:webHidden/>
          </w:rPr>
          <w:fldChar w:fldCharType="begin"/>
        </w:r>
        <w:r w:rsidRPr="00D6656A">
          <w:rPr>
            <w:noProof/>
            <w:webHidden/>
          </w:rPr>
          <w:instrText xml:space="preserve"> PAGEREF _Toc525849744 \h </w:instrText>
        </w:r>
        <w:r w:rsidRPr="00D6656A">
          <w:rPr>
            <w:noProof/>
            <w:webHidden/>
          </w:rPr>
        </w:r>
        <w:r w:rsidRPr="00D6656A">
          <w:rPr>
            <w:noProof/>
            <w:webHidden/>
          </w:rPr>
          <w:fldChar w:fldCharType="separate"/>
        </w:r>
        <w:r w:rsidRPr="00D6656A">
          <w:rPr>
            <w:noProof/>
            <w:webHidden/>
          </w:rPr>
          <w:t>9</w:t>
        </w:r>
        <w:r w:rsidRPr="00D6656A">
          <w:rPr>
            <w:noProof/>
            <w:webHidden/>
          </w:rPr>
          <w:fldChar w:fldCharType="end"/>
        </w:r>
      </w:hyperlink>
    </w:p>
    <w:p w14:paraId="51A98DDA" w14:textId="77777777" w:rsidR="00E07D1C" w:rsidRDefault="00E07D1C">
      <w:pPr>
        <w:pStyle w:val="TDC1"/>
        <w:tabs>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5" w:history="1">
        <w:r w:rsidRPr="00D6656A">
          <w:rPr>
            <w:rStyle w:val="Hipervnculo"/>
            <w:noProof/>
            <w:lang w:val="es-ES"/>
          </w:rPr>
          <w:t>Vista Escenarios 4+1</w:t>
        </w:r>
        <w:r w:rsidRPr="00D6656A">
          <w:rPr>
            <w:noProof/>
            <w:webHidden/>
          </w:rPr>
          <w:tab/>
        </w:r>
        <w:r w:rsidRPr="00D6656A">
          <w:rPr>
            <w:noProof/>
            <w:webHidden/>
          </w:rPr>
          <w:fldChar w:fldCharType="begin"/>
        </w:r>
        <w:r w:rsidRPr="00D6656A">
          <w:rPr>
            <w:noProof/>
            <w:webHidden/>
          </w:rPr>
          <w:instrText xml:space="preserve"> PAGEREF _Toc525849745 \h </w:instrText>
        </w:r>
        <w:r w:rsidRPr="00D6656A">
          <w:rPr>
            <w:noProof/>
            <w:webHidden/>
          </w:rPr>
        </w:r>
        <w:r w:rsidRPr="00D6656A">
          <w:rPr>
            <w:noProof/>
            <w:webHidden/>
          </w:rPr>
          <w:fldChar w:fldCharType="separate"/>
        </w:r>
        <w:r w:rsidRPr="00D6656A">
          <w:rPr>
            <w:noProof/>
            <w:webHidden/>
          </w:rPr>
          <w:t>10</w:t>
        </w:r>
        <w:r w:rsidRPr="00D6656A">
          <w:rPr>
            <w:noProof/>
            <w:webHidden/>
          </w:rPr>
          <w:fldChar w:fldCharType="end"/>
        </w:r>
      </w:hyperlink>
    </w:p>
    <w:p w14:paraId="51A98DDB" w14:textId="77777777" w:rsidR="00E07D1C" w:rsidRDefault="00E07D1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6" w:history="1">
        <w:r w:rsidRPr="00A93DB9">
          <w:rPr>
            <w:rStyle w:val="Hipervnculo"/>
            <w:noProof/>
            <w:lang w:val="es-ES"/>
          </w:rPr>
          <w:t>4</w:t>
        </w:r>
        <w:r>
          <w:rPr>
            <w:rFonts w:asciiTheme="minorHAnsi" w:eastAsiaTheme="minorEastAsia" w:hAnsiTheme="minorHAnsi" w:cstheme="minorBidi"/>
            <w:b w:val="0"/>
            <w:bCs w:val="0"/>
            <w:caps w:val="0"/>
            <w:noProof/>
            <w:sz w:val="24"/>
            <w:szCs w:val="24"/>
            <w:lang w:val="es-CL" w:eastAsia="es-ES_tradnl"/>
          </w:rPr>
          <w:tab/>
        </w:r>
        <w:r w:rsidRPr="00A93DB9">
          <w:rPr>
            <w:rStyle w:val="Hipervnculo"/>
            <w:noProof/>
            <w:lang w:val="es-ES"/>
          </w:rPr>
          <w:t>Decisiones de Diseño y Selección de Alternativas</w:t>
        </w:r>
        <w:r>
          <w:rPr>
            <w:noProof/>
            <w:webHidden/>
          </w:rPr>
          <w:tab/>
        </w:r>
        <w:r>
          <w:rPr>
            <w:noProof/>
            <w:webHidden/>
          </w:rPr>
          <w:fldChar w:fldCharType="begin"/>
        </w:r>
        <w:r>
          <w:rPr>
            <w:noProof/>
            <w:webHidden/>
          </w:rPr>
          <w:instrText xml:space="preserve"> PAGEREF _Toc525849746 \h </w:instrText>
        </w:r>
        <w:r>
          <w:rPr>
            <w:noProof/>
            <w:webHidden/>
          </w:rPr>
        </w:r>
        <w:r>
          <w:rPr>
            <w:noProof/>
            <w:webHidden/>
          </w:rPr>
          <w:fldChar w:fldCharType="separate"/>
        </w:r>
        <w:r>
          <w:rPr>
            <w:noProof/>
            <w:webHidden/>
          </w:rPr>
          <w:t>11</w:t>
        </w:r>
        <w:r>
          <w:rPr>
            <w:noProof/>
            <w:webHidden/>
          </w:rPr>
          <w:fldChar w:fldCharType="end"/>
        </w:r>
      </w:hyperlink>
    </w:p>
    <w:p w14:paraId="51A98DDC" w14:textId="77777777" w:rsidR="00E07D1C" w:rsidRDefault="00E07D1C">
      <w:pPr>
        <w:pStyle w:val="TDC1"/>
        <w:tabs>
          <w:tab w:val="left" w:pos="400"/>
          <w:tab w:val="right" w:leader="dot" w:pos="9030"/>
        </w:tabs>
        <w:rPr>
          <w:rFonts w:asciiTheme="minorHAnsi" w:eastAsiaTheme="minorEastAsia" w:hAnsiTheme="minorHAnsi" w:cstheme="minorBidi"/>
          <w:b w:val="0"/>
          <w:bCs w:val="0"/>
          <w:caps w:val="0"/>
          <w:noProof/>
          <w:sz w:val="24"/>
          <w:szCs w:val="24"/>
          <w:lang w:val="es-CL" w:eastAsia="es-ES_tradnl"/>
        </w:rPr>
      </w:pPr>
      <w:hyperlink w:anchor="_Toc525849747" w:history="1">
        <w:r w:rsidRPr="00A93DB9">
          <w:rPr>
            <w:rStyle w:val="Hipervnculo"/>
            <w:noProof/>
            <w:lang w:val="es-ES"/>
          </w:rPr>
          <w:t>5</w:t>
        </w:r>
        <w:r>
          <w:rPr>
            <w:rFonts w:asciiTheme="minorHAnsi" w:eastAsiaTheme="minorEastAsia" w:hAnsiTheme="minorHAnsi" w:cstheme="minorBidi"/>
            <w:b w:val="0"/>
            <w:bCs w:val="0"/>
            <w:caps w:val="0"/>
            <w:noProof/>
            <w:sz w:val="24"/>
            <w:szCs w:val="24"/>
            <w:lang w:val="es-CL" w:eastAsia="es-ES_tradnl"/>
          </w:rPr>
          <w:tab/>
        </w:r>
        <w:r w:rsidRPr="00A93DB9">
          <w:rPr>
            <w:rStyle w:val="Hipervnculo"/>
            <w:noProof/>
            <w:lang w:val="es-ES"/>
          </w:rPr>
          <w:t>Análisis de Reutilización</w:t>
        </w:r>
        <w:r>
          <w:rPr>
            <w:noProof/>
            <w:webHidden/>
          </w:rPr>
          <w:tab/>
        </w:r>
        <w:r>
          <w:rPr>
            <w:noProof/>
            <w:webHidden/>
          </w:rPr>
          <w:fldChar w:fldCharType="begin"/>
        </w:r>
        <w:r>
          <w:rPr>
            <w:noProof/>
            <w:webHidden/>
          </w:rPr>
          <w:instrText xml:space="preserve"> PAGEREF _Toc525849747 \h </w:instrText>
        </w:r>
        <w:r>
          <w:rPr>
            <w:noProof/>
            <w:webHidden/>
          </w:rPr>
        </w:r>
        <w:r>
          <w:rPr>
            <w:noProof/>
            <w:webHidden/>
          </w:rPr>
          <w:fldChar w:fldCharType="separate"/>
        </w:r>
        <w:r>
          <w:rPr>
            <w:noProof/>
            <w:webHidden/>
          </w:rPr>
          <w:t>12</w:t>
        </w:r>
        <w:r>
          <w:rPr>
            <w:noProof/>
            <w:webHidden/>
          </w:rPr>
          <w:fldChar w:fldCharType="end"/>
        </w:r>
      </w:hyperlink>
    </w:p>
    <w:p w14:paraId="51A98DDD" w14:textId="77777777" w:rsidR="006E6A93" w:rsidRDefault="00D26CEA">
      <w:pPr>
        <w:jc w:val="center"/>
        <w:rPr>
          <w:rFonts w:ascii="Times New Roman" w:hAnsi="Times New Roman"/>
          <w:lang w:val="es-CL"/>
        </w:rPr>
      </w:pPr>
      <w:r>
        <w:rPr>
          <w:rFonts w:ascii="Times New Roman" w:hAnsi="Times New Roman"/>
          <w:lang w:val="es-CL"/>
        </w:rPr>
        <w:fldChar w:fldCharType="end"/>
      </w:r>
    </w:p>
    <w:p w14:paraId="51A98DDE" w14:textId="77777777" w:rsidR="00370CA2" w:rsidRDefault="00370CA2">
      <w:pPr>
        <w:jc w:val="center"/>
        <w:rPr>
          <w:b/>
          <w:bCs/>
          <w:sz w:val="28"/>
          <w:lang w:val="es-CL"/>
        </w:rPr>
      </w:pPr>
    </w:p>
    <w:p w14:paraId="51A98DDF" w14:textId="77777777" w:rsidR="006E6A93" w:rsidRDefault="00370CA2" w:rsidP="00A93783">
      <w:pPr>
        <w:pStyle w:val="EstiloTtulo1VerdanaJustificado"/>
        <w:rPr>
          <w:lang w:val="es-CL"/>
        </w:rPr>
      </w:pPr>
      <w:bookmarkStart w:id="0" w:name="_Toc433104436"/>
      <w:r>
        <w:rPr>
          <w:lang w:val="es-CL"/>
        </w:rPr>
        <w:br w:type="page"/>
      </w:r>
      <w:bookmarkStart w:id="1" w:name="_Toc525849724"/>
      <w:r w:rsidR="006E6A93">
        <w:rPr>
          <w:lang w:val="es-CL"/>
        </w:rPr>
        <w:lastRenderedPageBreak/>
        <w:t>Introducción</w:t>
      </w:r>
      <w:bookmarkEnd w:id="0"/>
      <w:bookmarkEnd w:id="1"/>
    </w:p>
    <w:p w14:paraId="51A98DE0" w14:textId="29C37754" w:rsidR="002A0638" w:rsidRDefault="002A0638" w:rsidP="00A93783">
      <w:pPr>
        <w:pStyle w:val="EstiloTtulo2VerdanaJustificado"/>
        <w:rPr>
          <w:lang w:val="es-CL"/>
        </w:rPr>
      </w:pPr>
      <w:bookmarkStart w:id="2" w:name="_Toc525849725"/>
      <w:bookmarkStart w:id="3" w:name="_Toc314978528"/>
      <w:bookmarkStart w:id="4" w:name="_Toc324843634"/>
      <w:bookmarkStart w:id="5" w:name="_Toc324851941"/>
      <w:bookmarkStart w:id="6" w:name="_Toc324915524"/>
      <w:bookmarkStart w:id="7" w:name="_Toc433104437"/>
      <w:r>
        <w:rPr>
          <w:lang w:val="es-CL"/>
        </w:rPr>
        <w:t>Contexto del Problema</w:t>
      </w:r>
      <w:bookmarkEnd w:id="2"/>
    </w:p>
    <w:p w14:paraId="188E5ECC" w14:textId="3601053C" w:rsidR="008D6920" w:rsidRPr="00E667D2" w:rsidRDefault="007A7D68" w:rsidP="008D6920">
      <w:pPr>
        <w:pStyle w:val="EstiloTtulo2VerdanaJustificado"/>
        <w:numPr>
          <w:ilvl w:val="0"/>
          <w:numId w:val="0"/>
        </w:numPr>
        <w:ind w:left="576"/>
        <w:rPr>
          <w:color w:val="auto"/>
          <w:lang w:val="es-CL"/>
        </w:rPr>
      </w:pPr>
      <w:r w:rsidRPr="007A7D68">
        <w:rPr>
          <w:color w:val="auto"/>
          <w:lang w:val="es-CL"/>
        </w:rPr>
        <w:t xml:space="preserve">Las pymes del sector </w:t>
      </w:r>
      <w:proofErr w:type="spellStart"/>
      <w:r w:rsidRPr="007A7D68">
        <w:rPr>
          <w:color w:val="auto"/>
          <w:lang w:val="es-CL"/>
        </w:rPr>
        <w:t>retail</w:t>
      </w:r>
      <w:proofErr w:type="spellEnd"/>
      <w:r w:rsidRPr="007A7D68">
        <w:rPr>
          <w:color w:val="auto"/>
          <w:lang w:val="es-CL"/>
        </w:rPr>
        <w:t xml:space="preserve"> sufren problemas críticos de gestión de inventario, quiebres de stock y falta de análisis de datos. Además, costear y mantener sistemas web individuales es inaccesible para muchos negocios pequeños. Esto genera pérdidas económicas y mermas operativas al no contar con infraestructuras tecnológicas unificadas ni herramientas predictivas para el control de la demanda.</w:t>
      </w:r>
    </w:p>
    <w:p w14:paraId="51A98DE1" w14:textId="77777777" w:rsidR="006E6A93" w:rsidRDefault="006E6A93" w:rsidP="00A93783">
      <w:pPr>
        <w:pStyle w:val="EstiloTtulo2VerdanaJustificado"/>
        <w:rPr>
          <w:lang w:val="es-CL"/>
        </w:rPr>
      </w:pPr>
      <w:bookmarkStart w:id="8" w:name="_Toc525849726"/>
      <w:r>
        <w:rPr>
          <w:lang w:val="es-CL"/>
        </w:rPr>
        <w:t>P</w:t>
      </w:r>
      <w:bookmarkEnd w:id="3"/>
      <w:bookmarkEnd w:id="4"/>
      <w:bookmarkEnd w:id="5"/>
      <w:bookmarkEnd w:id="6"/>
      <w:bookmarkEnd w:id="7"/>
      <w:r>
        <w:rPr>
          <w:lang w:val="es-CL"/>
        </w:rPr>
        <w:t>ropósito</w:t>
      </w:r>
      <w:bookmarkEnd w:id="8"/>
    </w:p>
    <w:p w14:paraId="6C5907C7" w14:textId="5106A326" w:rsidR="00F8139E" w:rsidRPr="00F8139E" w:rsidRDefault="00912775" w:rsidP="00F8139E">
      <w:pPr>
        <w:pStyle w:val="EstiloTtulo2VerdanaJustificado"/>
        <w:numPr>
          <w:ilvl w:val="0"/>
          <w:numId w:val="0"/>
        </w:numPr>
        <w:ind w:left="576"/>
        <w:rPr>
          <w:color w:val="auto"/>
          <w:lang w:val="es-CL"/>
        </w:rPr>
      </w:pPr>
      <w:bookmarkStart w:id="9" w:name="_Toc525849727"/>
      <w:r w:rsidRPr="00F8139E">
        <w:rPr>
          <w:color w:val="auto"/>
          <w:lang w:val="es-CL"/>
        </w:rPr>
        <w:t xml:space="preserve">El propósito de este documento es definir y documentar la arquitectura de software de </w:t>
      </w:r>
      <w:proofErr w:type="spellStart"/>
      <w:r w:rsidRPr="00F8139E">
        <w:rPr>
          <w:color w:val="auto"/>
          <w:lang w:val="es-CL"/>
        </w:rPr>
        <w:t>DealCommerce</w:t>
      </w:r>
      <w:proofErr w:type="spellEnd"/>
      <w:r w:rsidRPr="00F8139E">
        <w:rPr>
          <w:color w:val="auto"/>
          <w:lang w:val="es-CL"/>
        </w:rPr>
        <w:t xml:space="preserve">, un SaaS </w:t>
      </w:r>
      <w:proofErr w:type="spellStart"/>
      <w:r w:rsidR="00CB245E">
        <w:rPr>
          <w:color w:val="auto"/>
          <w:lang w:val="es-CL"/>
        </w:rPr>
        <w:t>multi-tienda</w:t>
      </w:r>
      <w:proofErr w:type="spellEnd"/>
      <w:r w:rsidR="00CB245E">
        <w:rPr>
          <w:color w:val="auto"/>
          <w:lang w:val="es-CL"/>
        </w:rPr>
        <w:t xml:space="preserve"> </w:t>
      </w:r>
      <w:r w:rsidRPr="00F8139E">
        <w:rPr>
          <w:color w:val="auto"/>
          <w:lang w:val="es-CL"/>
        </w:rPr>
        <w:t xml:space="preserve">de tipo </w:t>
      </w:r>
      <w:proofErr w:type="spellStart"/>
      <w:r w:rsidRPr="00F8139E">
        <w:rPr>
          <w:color w:val="auto"/>
          <w:lang w:val="es-CL"/>
        </w:rPr>
        <w:t>marketplace</w:t>
      </w:r>
      <w:proofErr w:type="spellEnd"/>
      <w:r w:rsidRPr="00F8139E">
        <w:rPr>
          <w:color w:val="auto"/>
          <w:lang w:val="es-CL"/>
        </w:rPr>
        <w:t xml:space="preserve">. Este documento detalla la interacción entre el </w:t>
      </w:r>
      <w:proofErr w:type="spellStart"/>
      <w:r w:rsidRPr="00F8139E">
        <w:rPr>
          <w:color w:val="auto"/>
          <w:lang w:val="es-CL"/>
        </w:rPr>
        <w:t>frontend</w:t>
      </w:r>
      <w:proofErr w:type="spellEnd"/>
      <w:r w:rsidRPr="00F8139E">
        <w:rPr>
          <w:color w:val="auto"/>
          <w:lang w:val="es-CL"/>
        </w:rPr>
        <w:t xml:space="preserve">, el </w:t>
      </w:r>
      <w:proofErr w:type="spellStart"/>
      <w:r w:rsidRPr="00F8139E">
        <w:rPr>
          <w:color w:val="auto"/>
          <w:lang w:val="es-CL"/>
        </w:rPr>
        <w:t>backend</w:t>
      </w:r>
      <w:proofErr w:type="spellEnd"/>
      <w:r w:rsidRPr="00F8139E">
        <w:rPr>
          <w:color w:val="auto"/>
          <w:lang w:val="es-CL"/>
        </w:rPr>
        <w:t>, la base de datos relacional y los modelos predictivos, sirviendo como la guía técnica oficial para asegurar la escalabilidad, el rendimiento y la correcta implementación del sistema por parte de los equipos de desarrollo y arquitectura.</w:t>
      </w:r>
    </w:p>
    <w:p w14:paraId="51A98DE2" w14:textId="38D206BB" w:rsidR="006E6A93" w:rsidRDefault="006E6A93" w:rsidP="00912775">
      <w:pPr>
        <w:pStyle w:val="EstiloTtulo2VerdanaJustificado"/>
        <w:rPr>
          <w:lang w:val="es-CL"/>
        </w:rPr>
      </w:pPr>
      <w:r>
        <w:rPr>
          <w:lang w:val="es-CL"/>
        </w:rPr>
        <w:t>Ámbito</w:t>
      </w:r>
      <w:bookmarkEnd w:id="9"/>
    </w:p>
    <w:p w14:paraId="42C3B105" w14:textId="77777777" w:rsidR="00974F50" w:rsidRPr="00974F50" w:rsidRDefault="00974F50" w:rsidP="00974F50">
      <w:pPr>
        <w:pStyle w:val="EstiloTtulo2VerdanaJustificado"/>
        <w:numPr>
          <w:ilvl w:val="0"/>
          <w:numId w:val="0"/>
        </w:numPr>
        <w:ind w:left="576"/>
        <w:rPr>
          <w:color w:val="auto"/>
          <w:lang w:val="es-CL"/>
        </w:rPr>
      </w:pPr>
      <w:r w:rsidRPr="00974F50">
        <w:rPr>
          <w:color w:val="auto"/>
          <w:lang w:val="es-CL"/>
        </w:rPr>
        <w:t xml:space="preserve">El presente documento define la arquitectura y los límites del sistema </w:t>
      </w:r>
      <w:proofErr w:type="spellStart"/>
      <w:r w:rsidRPr="00974F50">
        <w:rPr>
          <w:color w:val="auto"/>
          <w:lang w:val="es-CL"/>
        </w:rPr>
        <w:t>DealCommerce</w:t>
      </w:r>
      <w:proofErr w:type="spellEnd"/>
      <w:r w:rsidRPr="00974F50">
        <w:rPr>
          <w:color w:val="auto"/>
          <w:lang w:val="es-CL"/>
        </w:rPr>
        <w:t>. El ámbito de la plataforma abarca el diseño, desarrollo y despliegue de:</w:t>
      </w:r>
    </w:p>
    <w:p w14:paraId="686AF6EA" w14:textId="77777777" w:rsidR="00974F50" w:rsidRPr="00974F50" w:rsidRDefault="00974F50" w:rsidP="00974F50">
      <w:pPr>
        <w:pStyle w:val="EstiloTtulo2VerdanaJustificado"/>
        <w:numPr>
          <w:ilvl w:val="0"/>
          <w:numId w:val="29"/>
        </w:numPr>
        <w:rPr>
          <w:color w:val="auto"/>
          <w:lang w:val="es-CL"/>
        </w:rPr>
      </w:pPr>
      <w:r w:rsidRPr="00974F50">
        <w:rPr>
          <w:color w:val="auto"/>
          <w:lang w:val="es-CL"/>
        </w:rPr>
        <w:t>Gestión Centralizada Web: Una interfaz web de administración estructurada bajo control de acceso por roles (RBAC) para dueños y vendedores.</w:t>
      </w:r>
    </w:p>
    <w:p w14:paraId="6A8F50A3" w14:textId="77777777" w:rsidR="00974F50" w:rsidRPr="00974F50" w:rsidRDefault="00974F50" w:rsidP="00974F50">
      <w:pPr>
        <w:pStyle w:val="EstiloTtulo2VerdanaJustificado"/>
        <w:numPr>
          <w:ilvl w:val="0"/>
          <w:numId w:val="29"/>
        </w:numPr>
        <w:rPr>
          <w:color w:val="auto"/>
          <w:lang w:val="es-CL"/>
        </w:rPr>
      </w:pPr>
      <w:r w:rsidRPr="00974F50">
        <w:rPr>
          <w:color w:val="auto"/>
          <w:lang w:val="es-CL"/>
        </w:rPr>
        <w:t>Arquitectura Multi-tenant: Un backend transaccional diseñado para soportar múltiples tiendas independientes, garantizando el aislamiento absoluto de los datos de inventario y ventas de cada inquilino.</w:t>
      </w:r>
    </w:p>
    <w:p w14:paraId="1715710F" w14:textId="77777777" w:rsidR="00974F50" w:rsidRPr="00974F50" w:rsidRDefault="00974F50" w:rsidP="00974F50">
      <w:pPr>
        <w:pStyle w:val="EstiloTtulo2VerdanaJustificado"/>
        <w:numPr>
          <w:ilvl w:val="0"/>
          <w:numId w:val="29"/>
        </w:numPr>
        <w:rPr>
          <w:color w:val="auto"/>
          <w:lang w:val="es-CL"/>
        </w:rPr>
      </w:pPr>
      <w:r w:rsidRPr="00974F50">
        <w:rPr>
          <w:color w:val="auto"/>
          <w:lang w:val="es-CL"/>
        </w:rPr>
        <w:t xml:space="preserve">Capa Analítica Predictiva: Integración de un modelo de Machine </w:t>
      </w:r>
      <w:proofErr w:type="spellStart"/>
      <w:r w:rsidRPr="00974F50">
        <w:rPr>
          <w:color w:val="auto"/>
          <w:lang w:val="es-CL"/>
        </w:rPr>
        <w:t>Learning</w:t>
      </w:r>
      <w:proofErr w:type="spellEnd"/>
      <w:r w:rsidRPr="00974F50">
        <w:rPr>
          <w:color w:val="auto"/>
          <w:lang w:val="es-CL"/>
        </w:rPr>
        <w:t xml:space="preserve"> (</w:t>
      </w:r>
      <w:proofErr w:type="spellStart"/>
      <w:r w:rsidRPr="00974F50">
        <w:rPr>
          <w:color w:val="auto"/>
          <w:lang w:val="es-CL"/>
        </w:rPr>
        <w:t>XGBoost</w:t>
      </w:r>
      <w:proofErr w:type="spellEnd"/>
      <w:r w:rsidRPr="00974F50">
        <w:rPr>
          <w:color w:val="auto"/>
          <w:lang w:val="es-CL"/>
        </w:rPr>
        <w:t>) entrenado para proyectar la demanda y emitir alertas preventivas de quiebre de stock.</w:t>
      </w:r>
    </w:p>
    <w:p w14:paraId="2C9EF8E2" w14:textId="4C163FA1" w:rsidR="00974F50" w:rsidRDefault="00974F50" w:rsidP="00974F50">
      <w:pPr>
        <w:pStyle w:val="EstiloTtulo2VerdanaJustificado"/>
        <w:numPr>
          <w:ilvl w:val="0"/>
          <w:numId w:val="29"/>
        </w:numPr>
        <w:rPr>
          <w:color w:val="auto"/>
          <w:lang w:val="es-CL"/>
        </w:rPr>
      </w:pPr>
      <w:r w:rsidRPr="00974F50">
        <w:rPr>
          <w:color w:val="auto"/>
          <w:lang w:val="es-CL"/>
        </w:rPr>
        <w:t>Asistencia e Interacción Inteligente: Implementación de un agente conversacional (IA Generativa) para el análisis de métricas internas en lenguaje natural</w:t>
      </w:r>
      <w:r w:rsidR="00BE1FB7">
        <w:rPr>
          <w:color w:val="auto"/>
          <w:lang w:val="es-CL"/>
        </w:rPr>
        <w:t>.</w:t>
      </w:r>
    </w:p>
    <w:p w14:paraId="1FD82E9A" w14:textId="733982E0" w:rsidR="00BE1FB7" w:rsidRPr="00974F50" w:rsidRDefault="00BE1FB7" w:rsidP="00BE1FB7">
      <w:pPr>
        <w:pStyle w:val="EstiloTtulo2VerdanaJustificado"/>
        <w:numPr>
          <w:ilvl w:val="0"/>
          <w:numId w:val="0"/>
        </w:numPr>
        <w:ind w:left="720"/>
        <w:rPr>
          <w:color w:val="auto"/>
          <w:lang w:val="es-CL"/>
        </w:rPr>
      </w:pPr>
      <w:r w:rsidRPr="00BE1FB7">
        <w:rPr>
          <w:i/>
          <w:iCs/>
          <w:color w:val="auto"/>
        </w:rPr>
        <w:t xml:space="preserve">Nota de </w:t>
      </w:r>
      <w:proofErr w:type="spellStart"/>
      <w:r w:rsidRPr="00BE1FB7">
        <w:rPr>
          <w:i/>
          <w:iCs/>
          <w:color w:val="auto"/>
        </w:rPr>
        <w:t>exclusión</w:t>
      </w:r>
      <w:proofErr w:type="spellEnd"/>
      <w:r w:rsidRPr="00BE1FB7">
        <w:rPr>
          <w:i/>
          <w:iCs/>
          <w:color w:val="auto"/>
        </w:rPr>
        <w:t>:</w:t>
      </w:r>
      <w:r w:rsidRPr="00BE1FB7">
        <w:rPr>
          <w:color w:val="auto"/>
        </w:rPr>
        <w:t xml:space="preserve"> El </w:t>
      </w:r>
      <w:proofErr w:type="spellStart"/>
      <w:r w:rsidRPr="00BE1FB7">
        <w:rPr>
          <w:color w:val="auto"/>
        </w:rPr>
        <w:t>ámbito</w:t>
      </w:r>
      <w:proofErr w:type="spellEnd"/>
      <w:r w:rsidRPr="00BE1FB7">
        <w:rPr>
          <w:color w:val="auto"/>
        </w:rPr>
        <w:t xml:space="preserve"> de </w:t>
      </w:r>
      <w:proofErr w:type="spellStart"/>
      <w:r w:rsidRPr="00BE1FB7">
        <w:rPr>
          <w:color w:val="auto"/>
        </w:rPr>
        <w:t>esta</w:t>
      </w:r>
      <w:proofErr w:type="spellEnd"/>
      <w:r w:rsidRPr="00BE1FB7">
        <w:rPr>
          <w:color w:val="auto"/>
        </w:rPr>
        <w:t xml:space="preserve"> </w:t>
      </w:r>
      <w:proofErr w:type="spellStart"/>
      <w:r w:rsidRPr="00BE1FB7">
        <w:rPr>
          <w:color w:val="auto"/>
        </w:rPr>
        <w:t>arquitectura</w:t>
      </w:r>
      <w:proofErr w:type="spellEnd"/>
      <w:r w:rsidRPr="00BE1FB7">
        <w:rPr>
          <w:color w:val="auto"/>
        </w:rPr>
        <w:t xml:space="preserve"> </w:t>
      </w:r>
      <w:proofErr w:type="spellStart"/>
      <w:r w:rsidRPr="00BE1FB7">
        <w:rPr>
          <w:color w:val="auto"/>
        </w:rPr>
        <w:t>contempla</w:t>
      </w:r>
      <w:proofErr w:type="spellEnd"/>
      <w:r w:rsidRPr="00BE1FB7">
        <w:rPr>
          <w:color w:val="auto"/>
        </w:rPr>
        <w:t xml:space="preserve"> el </w:t>
      </w:r>
      <w:proofErr w:type="spellStart"/>
      <w:r w:rsidRPr="00BE1FB7">
        <w:rPr>
          <w:color w:val="auto"/>
        </w:rPr>
        <w:t>registro</w:t>
      </w:r>
      <w:proofErr w:type="spellEnd"/>
      <w:r w:rsidRPr="00BE1FB7">
        <w:rPr>
          <w:color w:val="auto"/>
        </w:rPr>
        <w:t xml:space="preserve"> de las </w:t>
      </w:r>
      <w:proofErr w:type="spellStart"/>
      <w:r w:rsidRPr="00BE1FB7">
        <w:rPr>
          <w:color w:val="auto"/>
        </w:rPr>
        <w:t>ventas</w:t>
      </w:r>
      <w:proofErr w:type="spellEnd"/>
      <w:r w:rsidRPr="00BE1FB7">
        <w:rPr>
          <w:color w:val="auto"/>
        </w:rPr>
        <w:t xml:space="preserve"> y la </w:t>
      </w:r>
      <w:proofErr w:type="spellStart"/>
      <w:r w:rsidRPr="00BE1FB7">
        <w:rPr>
          <w:color w:val="auto"/>
        </w:rPr>
        <w:t>inteligencia</w:t>
      </w:r>
      <w:proofErr w:type="spellEnd"/>
      <w:r w:rsidRPr="00BE1FB7">
        <w:rPr>
          <w:color w:val="auto"/>
        </w:rPr>
        <w:t xml:space="preserve"> de </w:t>
      </w:r>
      <w:proofErr w:type="spellStart"/>
      <w:r w:rsidRPr="00BE1FB7">
        <w:rPr>
          <w:color w:val="auto"/>
        </w:rPr>
        <w:t>negocios</w:t>
      </w:r>
      <w:proofErr w:type="spellEnd"/>
      <w:r w:rsidRPr="00BE1FB7">
        <w:rPr>
          <w:color w:val="auto"/>
        </w:rPr>
        <w:t xml:space="preserve">, </w:t>
      </w:r>
      <w:proofErr w:type="spellStart"/>
      <w:r w:rsidRPr="00BE1FB7">
        <w:rPr>
          <w:color w:val="auto"/>
        </w:rPr>
        <w:t>pero</w:t>
      </w:r>
      <w:proofErr w:type="spellEnd"/>
      <w:r w:rsidRPr="00BE1FB7">
        <w:rPr>
          <w:color w:val="auto"/>
        </w:rPr>
        <w:t xml:space="preserve"> no </w:t>
      </w:r>
      <w:proofErr w:type="spellStart"/>
      <w:r w:rsidRPr="00BE1FB7">
        <w:rPr>
          <w:color w:val="auto"/>
        </w:rPr>
        <w:t>incluye</w:t>
      </w:r>
      <w:proofErr w:type="spellEnd"/>
      <w:r w:rsidRPr="00BE1FB7">
        <w:rPr>
          <w:color w:val="auto"/>
        </w:rPr>
        <w:t xml:space="preserve"> la </w:t>
      </w:r>
      <w:proofErr w:type="spellStart"/>
      <w:r w:rsidRPr="00BE1FB7">
        <w:rPr>
          <w:color w:val="auto"/>
        </w:rPr>
        <w:t>integración</w:t>
      </w:r>
      <w:proofErr w:type="spellEnd"/>
      <w:r w:rsidRPr="00BE1FB7">
        <w:rPr>
          <w:color w:val="auto"/>
        </w:rPr>
        <w:t xml:space="preserve"> con </w:t>
      </w:r>
      <w:proofErr w:type="spellStart"/>
      <w:r w:rsidRPr="00BE1FB7">
        <w:rPr>
          <w:color w:val="auto"/>
        </w:rPr>
        <w:t>pasarelas</w:t>
      </w:r>
      <w:proofErr w:type="spellEnd"/>
      <w:r w:rsidRPr="00BE1FB7">
        <w:rPr>
          <w:color w:val="auto"/>
        </w:rPr>
        <w:t xml:space="preserve"> de </w:t>
      </w:r>
      <w:proofErr w:type="spellStart"/>
      <w:r w:rsidRPr="00BE1FB7">
        <w:rPr>
          <w:color w:val="auto"/>
        </w:rPr>
        <w:t>pago</w:t>
      </w:r>
      <w:proofErr w:type="spellEnd"/>
      <w:r w:rsidRPr="00BE1FB7">
        <w:rPr>
          <w:color w:val="auto"/>
        </w:rPr>
        <w:t xml:space="preserve"> </w:t>
      </w:r>
      <w:proofErr w:type="spellStart"/>
      <w:r w:rsidRPr="00BE1FB7">
        <w:rPr>
          <w:color w:val="auto"/>
        </w:rPr>
        <w:t>externas</w:t>
      </w:r>
      <w:proofErr w:type="spellEnd"/>
      <w:r w:rsidRPr="00BE1FB7">
        <w:rPr>
          <w:color w:val="auto"/>
        </w:rPr>
        <w:t xml:space="preserve"> </w:t>
      </w:r>
      <w:proofErr w:type="spellStart"/>
      <w:r w:rsidRPr="00BE1FB7">
        <w:rPr>
          <w:color w:val="auto"/>
        </w:rPr>
        <w:t>ni</w:t>
      </w:r>
      <w:proofErr w:type="spellEnd"/>
      <w:r w:rsidRPr="00BE1FB7">
        <w:rPr>
          <w:color w:val="auto"/>
        </w:rPr>
        <w:t xml:space="preserve"> la </w:t>
      </w:r>
      <w:proofErr w:type="spellStart"/>
      <w:r w:rsidRPr="00BE1FB7">
        <w:rPr>
          <w:color w:val="auto"/>
        </w:rPr>
        <w:t>gestión</w:t>
      </w:r>
      <w:proofErr w:type="spellEnd"/>
      <w:r w:rsidRPr="00BE1FB7">
        <w:rPr>
          <w:color w:val="auto"/>
        </w:rPr>
        <w:t xml:space="preserve"> </w:t>
      </w:r>
      <w:proofErr w:type="spellStart"/>
      <w:r w:rsidRPr="00BE1FB7">
        <w:rPr>
          <w:color w:val="auto"/>
        </w:rPr>
        <w:t>logística</w:t>
      </w:r>
      <w:proofErr w:type="spellEnd"/>
      <w:r w:rsidRPr="00BE1FB7">
        <w:rPr>
          <w:color w:val="auto"/>
        </w:rPr>
        <w:t xml:space="preserve"> de </w:t>
      </w:r>
      <w:proofErr w:type="spellStart"/>
      <w:r w:rsidRPr="00BE1FB7">
        <w:rPr>
          <w:color w:val="auto"/>
        </w:rPr>
        <w:t>envíos</w:t>
      </w:r>
      <w:proofErr w:type="spellEnd"/>
      <w:r w:rsidRPr="00BE1FB7">
        <w:rPr>
          <w:color w:val="auto"/>
        </w:rPr>
        <w:t xml:space="preserve"> </w:t>
      </w:r>
      <w:proofErr w:type="spellStart"/>
      <w:r w:rsidRPr="00BE1FB7">
        <w:rPr>
          <w:color w:val="auto"/>
        </w:rPr>
        <w:t>físicos</w:t>
      </w:r>
      <w:proofErr w:type="spellEnd"/>
      <w:r w:rsidRPr="00BE1FB7">
        <w:rPr>
          <w:color w:val="auto"/>
        </w:rPr>
        <w:t xml:space="preserve"> o </w:t>
      </w:r>
      <w:proofErr w:type="spellStart"/>
      <w:r w:rsidRPr="00BE1FB7">
        <w:rPr>
          <w:color w:val="auto"/>
        </w:rPr>
        <w:lastRenderedPageBreak/>
        <w:t>flotas</w:t>
      </w:r>
      <w:proofErr w:type="spellEnd"/>
      <w:r w:rsidRPr="00BE1FB7">
        <w:rPr>
          <w:color w:val="auto"/>
        </w:rPr>
        <w:t xml:space="preserve"> de </w:t>
      </w:r>
      <w:proofErr w:type="spellStart"/>
      <w:r w:rsidRPr="00BE1FB7">
        <w:rPr>
          <w:color w:val="auto"/>
        </w:rPr>
        <w:t>despacho</w:t>
      </w:r>
      <w:proofErr w:type="spellEnd"/>
      <w:r w:rsidRPr="00BE1FB7">
        <w:rPr>
          <w:color w:val="auto"/>
        </w:rPr>
        <w:t>.</w:t>
      </w:r>
    </w:p>
    <w:p w14:paraId="6168AC83" w14:textId="1CFE6280" w:rsidR="00F8139E" w:rsidRDefault="00F8139E" w:rsidP="00F8139E">
      <w:pPr>
        <w:pStyle w:val="EstiloTtulo2VerdanaJustificado"/>
        <w:numPr>
          <w:ilvl w:val="0"/>
          <w:numId w:val="0"/>
        </w:numPr>
        <w:ind w:left="576"/>
        <w:rPr>
          <w:lang w:val="es-CL"/>
        </w:rPr>
      </w:pPr>
    </w:p>
    <w:p w14:paraId="20EAB7E3" w14:textId="77777777" w:rsidR="00BE1FB7" w:rsidRDefault="00BE1FB7" w:rsidP="00F8139E">
      <w:pPr>
        <w:pStyle w:val="EstiloTtulo2VerdanaJustificado"/>
        <w:numPr>
          <w:ilvl w:val="0"/>
          <w:numId w:val="0"/>
        </w:numPr>
        <w:ind w:left="576"/>
        <w:rPr>
          <w:lang w:val="es-CL"/>
        </w:rPr>
      </w:pPr>
    </w:p>
    <w:p w14:paraId="51A98DE3" w14:textId="77777777" w:rsidR="006E6A93" w:rsidRDefault="006E6A93" w:rsidP="00A93783">
      <w:pPr>
        <w:pStyle w:val="EstiloTtulo2VerdanaJustificado"/>
        <w:rPr>
          <w:lang w:val="es-CL"/>
        </w:rPr>
      </w:pPr>
      <w:bookmarkStart w:id="10" w:name="_Toc525849728"/>
      <w:r>
        <w:rPr>
          <w:lang w:val="es-CL"/>
        </w:rPr>
        <w:t>Definiciones, acrónimos y abreviaciones</w:t>
      </w:r>
      <w:bookmarkEnd w:id="10"/>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1728"/>
        <w:gridCol w:w="7812"/>
      </w:tblGrid>
      <w:tr w:rsidR="00050F60" w:rsidRPr="009C174C" w14:paraId="51A98DE6" w14:textId="77777777" w:rsidTr="009C174C">
        <w:tc>
          <w:tcPr>
            <w:tcW w:w="1728" w:type="dxa"/>
            <w:shd w:val="clear" w:color="auto" w:fill="E0E0E0"/>
          </w:tcPr>
          <w:p w14:paraId="51A98DE4" w14:textId="77777777" w:rsidR="00050F60" w:rsidRPr="009C174C" w:rsidRDefault="00050F60" w:rsidP="009C174C">
            <w:pPr>
              <w:widowControl/>
              <w:spacing w:line="240" w:lineRule="auto"/>
              <w:jc w:val="center"/>
              <w:rPr>
                <w:rFonts w:cs="Arial"/>
                <w:b/>
                <w:bCs/>
                <w:sz w:val="16"/>
                <w:szCs w:val="16"/>
                <w:lang w:val="es-CL" w:eastAsia="es-ES"/>
              </w:rPr>
            </w:pPr>
            <w:r w:rsidRPr="009C174C">
              <w:rPr>
                <w:rFonts w:cs="Arial"/>
                <w:b/>
                <w:bCs/>
                <w:sz w:val="16"/>
                <w:szCs w:val="16"/>
                <w:lang w:val="es-CL" w:eastAsia="es-ES"/>
              </w:rPr>
              <w:t>ACRONIMO</w:t>
            </w:r>
          </w:p>
        </w:tc>
        <w:tc>
          <w:tcPr>
            <w:tcW w:w="7812" w:type="dxa"/>
            <w:shd w:val="clear" w:color="auto" w:fill="E0E0E0"/>
          </w:tcPr>
          <w:p w14:paraId="51A98DE5" w14:textId="77777777" w:rsidR="00050F60" w:rsidRPr="009C174C" w:rsidRDefault="00050F60" w:rsidP="009C174C">
            <w:pPr>
              <w:widowControl/>
              <w:spacing w:line="240" w:lineRule="auto"/>
              <w:jc w:val="center"/>
              <w:rPr>
                <w:rFonts w:cs="Arial"/>
                <w:b/>
                <w:bCs/>
                <w:sz w:val="16"/>
                <w:szCs w:val="16"/>
                <w:lang w:val="es-CL" w:eastAsia="es-ES"/>
              </w:rPr>
            </w:pPr>
            <w:r w:rsidRPr="009C174C">
              <w:rPr>
                <w:rFonts w:cs="Arial"/>
                <w:b/>
                <w:bCs/>
                <w:sz w:val="16"/>
                <w:szCs w:val="16"/>
                <w:lang w:val="es-CL" w:eastAsia="es-ES"/>
              </w:rPr>
              <w:t>DESCRIPCION</w:t>
            </w:r>
          </w:p>
        </w:tc>
      </w:tr>
      <w:tr w:rsidR="00050F60" w:rsidRPr="009C174C" w14:paraId="51A98DE9" w14:textId="77777777" w:rsidTr="009C174C">
        <w:tc>
          <w:tcPr>
            <w:tcW w:w="1728" w:type="dxa"/>
          </w:tcPr>
          <w:p w14:paraId="51A98DE7" w14:textId="579C44F1" w:rsidR="00050F60" w:rsidRPr="009C174C" w:rsidRDefault="008B3EFA" w:rsidP="00781762">
            <w:pPr>
              <w:rPr>
                <w:rFonts w:ascii="Verdana" w:hAnsi="Verdana"/>
                <w:i/>
                <w:sz w:val="18"/>
                <w:szCs w:val="18"/>
                <w:lang w:val="es-MX"/>
              </w:rPr>
            </w:pPr>
            <w:r>
              <w:rPr>
                <w:rFonts w:ascii="Verdana" w:hAnsi="Verdana"/>
                <w:i/>
                <w:sz w:val="18"/>
                <w:szCs w:val="18"/>
                <w:lang w:val="es-MX"/>
              </w:rPr>
              <w:t xml:space="preserve">SaaS </w:t>
            </w:r>
            <w:proofErr w:type="spellStart"/>
            <w:r>
              <w:rPr>
                <w:rFonts w:ascii="Verdana" w:hAnsi="Verdana"/>
                <w:i/>
                <w:sz w:val="18"/>
                <w:szCs w:val="18"/>
                <w:lang w:val="es-MX"/>
              </w:rPr>
              <w:t>Multi-tienda</w:t>
            </w:r>
            <w:proofErr w:type="spellEnd"/>
          </w:p>
        </w:tc>
        <w:tc>
          <w:tcPr>
            <w:tcW w:w="7812" w:type="dxa"/>
          </w:tcPr>
          <w:p w14:paraId="51A98DE8" w14:textId="2894FB96" w:rsidR="00050F60" w:rsidRPr="009C174C" w:rsidRDefault="008B3EFA" w:rsidP="00781762">
            <w:pPr>
              <w:rPr>
                <w:rFonts w:ascii="Verdana" w:hAnsi="Verdana"/>
                <w:sz w:val="18"/>
                <w:szCs w:val="18"/>
                <w:lang w:val="es-MX"/>
              </w:rPr>
            </w:pPr>
            <w:r w:rsidRPr="008B3EFA">
              <w:rPr>
                <w:rFonts w:ascii="Verdana" w:hAnsi="Verdana"/>
                <w:i/>
                <w:iCs/>
                <w:sz w:val="18"/>
                <w:szCs w:val="18"/>
              </w:rPr>
              <w:t>Software as a Service</w:t>
            </w:r>
            <w:r w:rsidRPr="008B3EFA">
              <w:rPr>
                <w:rFonts w:ascii="Verdana" w:hAnsi="Verdana"/>
                <w:sz w:val="18"/>
                <w:szCs w:val="18"/>
              </w:rPr>
              <w:t xml:space="preserve">. Plataforma </w:t>
            </w:r>
            <w:proofErr w:type="spellStart"/>
            <w:r w:rsidRPr="008B3EFA">
              <w:rPr>
                <w:rFonts w:ascii="Verdana" w:hAnsi="Verdana"/>
                <w:sz w:val="18"/>
                <w:szCs w:val="18"/>
              </w:rPr>
              <w:t>donde</w:t>
            </w:r>
            <w:proofErr w:type="spellEnd"/>
            <w:r w:rsidRPr="008B3EFA">
              <w:rPr>
                <w:rFonts w:ascii="Verdana" w:hAnsi="Verdana"/>
                <w:sz w:val="18"/>
                <w:szCs w:val="18"/>
              </w:rPr>
              <w:t xml:space="preserve"> </w:t>
            </w:r>
            <w:proofErr w:type="spellStart"/>
            <w:r w:rsidRPr="008B3EFA">
              <w:rPr>
                <w:rFonts w:ascii="Verdana" w:hAnsi="Verdana"/>
                <w:sz w:val="18"/>
                <w:szCs w:val="18"/>
              </w:rPr>
              <w:t>múltiples</w:t>
            </w:r>
            <w:proofErr w:type="spellEnd"/>
            <w:r w:rsidRPr="008B3EFA">
              <w:rPr>
                <w:rFonts w:ascii="Verdana" w:hAnsi="Verdana"/>
                <w:sz w:val="18"/>
                <w:szCs w:val="18"/>
              </w:rPr>
              <w:t xml:space="preserve"> tiendas </w:t>
            </w:r>
            <w:proofErr w:type="spellStart"/>
            <w:r w:rsidRPr="008B3EFA">
              <w:rPr>
                <w:rFonts w:ascii="Verdana" w:hAnsi="Verdana"/>
                <w:sz w:val="18"/>
                <w:szCs w:val="18"/>
              </w:rPr>
              <w:t>independientes</w:t>
            </w:r>
            <w:proofErr w:type="spellEnd"/>
            <w:r w:rsidRPr="008B3EFA">
              <w:rPr>
                <w:rFonts w:ascii="Verdana" w:hAnsi="Verdana"/>
                <w:sz w:val="18"/>
                <w:szCs w:val="18"/>
              </w:rPr>
              <w:t xml:space="preserve"> (inquilinos) </w:t>
            </w:r>
            <w:proofErr w:type="spellStart"/>
            <w:r w:rsidRPr="008B3EFA">
              <w:rPr>
                <w:rFonts w:ascii="Verdana" w:hAnsi="Verdana"/>
                <w:sz w:val="18"/>
                <w:szCs w:val="18"/>
              </w:rPr>
              <w:t>operan</w:t>
            </w:r>
            <w:proofErr w:type="spellEnd"/>
            <w:r w:rsidRPr="008B3EFA">
              <w:rPr>
                <w:rFonts w:ascii="Verdana" w:hAnsi="Verdana"/>
                <w:sz w:val="18"/>
                <w:szCs w:val="18"/>
              </w:rPr>
              <w:t xml:space="preserve"> bajo </w:t>
            </w:r>
            <w:proofErr w:type="spellStart"/>
            <w:r w:rsidRPr="008B3EFA">
              <w:rPr>
                <w:rFonts w:ascii="Verdana" w:hAnsi="Verdana"/>
                <w:sz w:val="18"/>
                <w:szCs w:val="18"/>
              </w:rPr>
              <w:t>una</w:t>
            </w:r>
            <w:proofErr w:type="spellEnd"/>
            <w:r w:rsidRPr="008B3EFA">
              <w:rPr>
                <w:rFonts w:ascii="Verdana" w:hAnsi="Verdana"/>
                <w:sz w:val="18"/>
                <w:szCs w:val="18"/>
              </w:rPr>
              <w:t xml:space="preserve"> </w:t>
            </w:r>
            <w:proofErr w:type="spellStart"/>
            <w:r w:rsidRPr="008B3EFA">
              <w:rPr>
                <w:rFonts w:ascii="Verdana" w:hAnsi="Verdana"/>
                <w:sz w:val="18"/>
                <w:szCs w:val="18"/>
              </w:rPr>
              <w:t>misma</w:t>
            </w:r>
            <w:proofErr w:type="spellEnd"/>
            <w:r w:rsidRPr="008B3EFA">
              <w:rPr>
                <w:rFonts w:ascii="Verdana" w:hAnsi="Verdana"/>
                <w:sz w:val="18"/>
                <w:szCs w:val="18"/>
              </w:rPr>
              <w:t xml:space="preserve"> </w:t>
            </w:r>
            <w:proofErr w:type="spellStart"/>
            <w:r w:rsidRPr="008B3EFA">
              <w:rPr>
                <w:rFonts w:ascii="Verdana" w:hAnsi="Verdana"/>
                <w:sz w:val="18"/>
                <w:szCs w:val="18"/>
              </w:rPr>
              <w:t>infraestructura</w:t>
            </w:r>
            <w:proofErr w:type="spellEnd"/>
            <w:r w:rsidRPr="008B3EFA">
              <w:rPr>
                <w:rFonts w:ascii="Verdana" w:hAnsi="Verdana"/>
                <w:sz w:val="18"/>
                <w:szCs w:val="18"/>
              </w:rPr>
              <w:t xml:space="preserve"> de software </w:t>
            </w:r>
            <w:proofErr w:type="spellStart"/>
            <w:r w:rsidRPr="008B3EFA">
              <w:rPr>
                <w:rFonts w:ascii="Verdana" w:hAnsi="Verdana"/>
                <w:sz w:val="18"/>
                <w:szCs w:val="18"/>
              </w:rPr>
              <w:t>centralizada</w:t>
            </w:r>
            <w:proofErr w:type="spellEnd"/>
            <w:r w:rsidRPr="008B3EFA">
              <w:rPr>
                <w:rFonts w:ascii="Verdana" w:hAnsi="Verdana"/>
                <w:sz w:val="18"/>
                <w:szCs w:val="18"/>
              </w:rPr>
              <w:t>.</w:t>
            </w:r>
          </w:p>
        </w:tc>
      </w:tr>
      <w:tr w:rsidR="00050F60" w:rsidRPr="009C174C" w14:paraId="51A98DEC" w14:textId="77777777" w:rsidTr="009C174C">
        <w:tc>
          <w:tcPr>
            <w:tcW w:w="1728" w:type="dxa"/>
          </w:tcPr>
          <w:p w14:paraId="51A98DEA" w14:textId="04E3364E" w:rsidR="00050F60" w:rsidRPr="009C174C" w:rsidRDefault="00BE1FB7" w:rsidP="00781762">
            <w:pPr>
              <w:rPr>
                <w:rFonts w:ascii="Verdana" w:hAnsi="Verdana"/>
                <w:i/>
                <w:sz w:val="18"/>
                <w:szCs w:val="18"/>
                <w:lang w:val="es-MX"/>
              </w:rPr>
            </w:pPr>
            <w:r>
              <w:rPr>
                <w:rFonts w:ascii="Verdana" w:hAnsi="Verdana"/>
                <w:i/>
                <w:sz w:val="18"/>
                <w:szCs w:val="18"/>
                <w:lang w:val="es-MX"/>
              </w:rPr>
              <w:t>RBAC</w:t>
            </w:r>
          </w:p>
        </w:tc>
        <w:tc>
          <w:tcPr>
            <w:tcW w:w="7812" w:type="dxa"/>
          </w:tcPr>
          <w:p w14:paraId="51A98DEB" w14:textId="1DFE4DA9" w:rsidR="00050F60" w:rsidRPr="009C174C" w:rsidRDefault="00BE1FB7" w:rsidP="00781762">
            <w:pPr>
              <w:rPr>
                <w:rFonts w:ascii="Verdana" w:hAnsi="Verdana"/>
                <w:sz w:val="18"/>
                <w:szCs w:val="18"/>
                <w:lang w:val="es-MX"/>
              </w:rPr>
            </w:pPr>
            <w:r>
              <w:rPr>
                <w:rFonts w:ascii="Verdana" w:hAnsi="Verdana"/>
                <w:sz w:val="18"/>
                <w:szCs w:val="18"/>
                <w:lang w:val="es-MX"/>
              </w:rPr>
              <w:t>Role-</w:t>
            </w:r>
            <w:proofErr w:type="spellStart"/>
            <w:r>
              <w:rPr>
                <w:rFonts w:ascii="Verdana" w:hAnsi="Verdana"/>
                <w:sz w:val="18"/>
                <w:szCs w:val="18"/>
                <w:lang w:val="es-MX"/>
              </w:rPr>
              <w:t>Based</w:t>
            </w:r>
            <w:proofErr w:type="spellEnd"/>
            <w:r>
              <w:rPr>
                <w:rFonts w:ascii="Verdana" w:hAnsi="Verdana"/>
                <w:sz w:val="18"/>
                <w:szCs w:val="18"/>
                <w:lang w:val="es-MX"/>
              </w:rPr>
              <w:t xml:space="preserve"> </w:t>
            </w:r>
            <w:proofErr w:type="spellStart"/>
            <w:r>
              <w:rPr>
                <w:rFonts w:ascii="Verdana" w:hAnsi="Verdana"/>
                <w:sz w:val="18"/>
                <w:szCs w:val="18"/>
                <w:lang w:val="es-MX"/>
              </w:rPr>
              <w:t>Acces</w:t>
            </w:r>
            <w:proofErr w:type="spellEnd"/>
            <w:r>
              <w:rPr>
                <w:rFonts w:ascii="Verdana" w:hAnsi="Verdana"/>
                <w:sz w:val="18"/>
                <w:szCs w:val="18"/>
                <w:lang w:val="es-MX"/>
              </w:rPr>
              <w:t xml:space="preserve"> Control (Control de acceso basado en roles)</w:t>
            </w:r>
          </w:p>
        </w:tc>
      </w:tr>
      <w:tr w:rsidR="00050F60" w:rsidRPr="009C174C" w14:paraId="51A98DEF" w14:textId="77777777" w:rsidTr="009C174C">
        <w:tc>
          <w:tcPr>
            <w:tcW w:w="1728" w:type="dxa"/>
          </w:tcPr>
          <w:p w14:paraId="51A98DED" w14:textId="150795E3" w:rsidR="00050F60" w:rsidRPr="009C174C" w:rsidRDefault="00BE1FB7" w:rsidP="00781762">
            <w:pPr>
              <w:rPr>
                <w:rFonts w:ascii="Verdana" w:hAnsi="Verdana"/>
                <w:i/>
                <w:sz w:val="18"/>
                <w:szCs w:val="18"/>
                <w:lang w:val="es-MX"/>
              </w:rPr>
            </w:pPr>
            <w:r>
              <w:rPr>
                <w:rFonts w:ascii="Verdana" w:hAnsi="Verdana"/>
                <w:i/>
                <w:sz w:val="18"/>
                <w:szCs w:val="18"/>
                <w:lang w:val="es-MX"/>
              </w:rPr>
              <w:t>JWT</w:t>
            </w:r>
          </w:p>
        </w:tc>
        <w:tc>
          <w:tcPr>
            <w:tcW w:w="7812" w:type="dxa"/>
          </w:tcPr>
          <w:p w14:paraId="51A98DEE" w14:textId="54A081EF" w:rsidR="00050F60" w:rsidRPr="009C174C" w:rsidRDefault="00BE1FB7" w:rsidP="00781762">
            <w:pPr>
              <w:rPr>
                <w:rFonts w:ascii="Verdana" w:hAnsi="Verdana"/>
                <w:sz w:val="18"/>
                <w:szCs w:val="18"/>
                <w:lang w:val="es-MX"/>
              </w:rPr>
            </w:pPr>
            <w:proofErr w:type="spellStart"/>
            <w:r>
              <w:rPr>
                <w:rFonts w:ascii="Verdana" w:hAnsi="Verdana"/>
                <w:sz w:val="18"/>
                <w:szCs w:val="18"/>
                <w:lang w:val="es-MX"/>
              </w:rPr>
              <w:t>Json</w:t>
            </w:r>
            <w:proofErr w:type="spellEnd"/>
            <w:r>
              <w:rPr>
                <w:rFonts w:ascii="Verdana" w:hAnsi="Verdana"/>
                <w:sz w:val="18"/>
                <w:szCs w:val="18"/>
                <w:lang w:val="es-MX"/>
              </w:rPr>
              <w:t xml:space="preserve"> </w:t>
            </w:r>
            <w:proofErr w:type="spellStart"/>
            <w:r>
              <w:rPr>
                <w:rFonts w:ascii="Verdana" w:hAnsi="Verdana"/>
                <w:sz w:val="18"/>
                <w:szCs w:val="18"/>
                <w:lang w:val="es-MX"/>
              </w:rPr>
              <w:t>webv</w:t>
            </w:r>
            <w:proofErr w:type="spellEnd"/>
            <w:r>
              <w:rPr>
                <w:rFonts w:ascii="Verdana" w:hAnsi="Verdana"/>
                <w:sz w:val="18"/>
                <w:szCs w:val="18"/>
                <w:lang w:val="es-MX"/>
              </w:rPr>
              <w:t xml:space="preserve"> tokens (Estándar de seguridad para autenticación)</w:t>
            </w:r>
          </w:p>
        </w:tc>
      </w:tr>
      <w:tr w:rsidR="001803D6" w:rsidRPr="009C174C" w14:paraId="51A98DF2" w14:textId="77777777" w:rsidTr="009C174C">
        <w:tc>
          <w:tcPr>
            <w:tcW w:w="1728" w:type="dxa"/>
          </w:tcPr>
          <w:p w14:paraId="51A98DF0" w14:textId="47AA2372" w:rsidR="001803D6" w:rsidRPr="009C174C" w:rsidRDefault="00BE1FB7" w:rsidP="00781762">
            <w:pPr>
              <w:rPr>
                <w:rFonts w:ascii="Verdana" w:hAnsi="Verdana"/>
                <w:i/>
                <w:sz w:val="18"/>
                <w:szCs w:val="18"/>
                <w:lang w:val="es-MX"/>
              </w:rPr>
            </w:pPr>
            <w:r>
              <w:rPr>
                <w:rFonts w:ascii="Verdana" w:hAnsi="Verdana"/>
                <w:i/>
                <w:sz w:val="18"/>
                <w:szCs w:val="18"/>
                <w:lang w:val="es-MX"/>
              </w:rPr>
              <w:t>ML/IA</w:t>
            </w:r>
          </w:p>
        </w:tc>
        <w:tc>
          <w:tcPr>
            <w:tcW w:w="7812" w:type="dxa"/>
          </w:tcPr>
          <w:p w14:paraId="51A98DF1" w14:textId="3C989BC6" w:rsidR="00BE1FB7" w:rsidRPr="009C174C" w:rsidRDefault="00BE1FB7" w:rsidP="00781762">
            <w:pPr>
              <w:rPr>
                <w:rFonts w:ascii="Verdana" w:hAnsi="Verdana"/>
                <w:sz w:val="18"/>
                <w:szCs w:val="18"/>
                <w:lang w:val="es-MX"/>
              </w:rPr>
            </w:pPr>
            <w:r>
              <w:rPr>
                <w:rFonts w:ascii="Verdana" w:hAnsi="Verdana"/>
                <w:sz w:val="18"/>
                <w:szCs w:val="18"/>
                <w:lang w:val="es-MX"/>
              </w:rPr>
              <w:t xml:space="preserve">Machine </w:t>
            </w:r>
            <w:proofErr w:type="spellStart"/>
            <w:r>
              <w:rPr>
                <w:rFonts w:ascii="Verdana" w:hAnsi="Verdana"/>
                <w:sz w:val="18"/>
                <w:szCs w:val="18"/>
                <w:lang w:val="es-MX"/>
              </w:rPr>
              <w:t>learning</w:t>
            </w:r>
            <w:proofErr w:type="spellEnd"/>
            <w:r>
              <w:rPr>
                <w:rFonts w:ascii="Verdana" w:hAnsi="Verdana"/>
                <w:sz w:val="18"/>
                <w:szCs w:val="18"/>
                <w:lang w:val="es-MX"/>
              </w:rPr>
              <w:t>/ Inteligencia artificial</w:t>
            </w:r>
          </w:p>
        </w:tc>
      </w:tr>
      <w:tr w:rsidR="00BE1FB7" w:rsidRPr="009C174C" w14:paraId="7758672E" w14:textId="77777777" w:rsidTr="009C174C">
        <w:tc>
          <w:tcPr>
            <w:tcW w:w="1728" w:type="dxa"/>
          </w:tcPr>
          <w:p w14:paraId="4F355A81" w14:textId="78D59F37" w:rsidR="00BE1FB7" w:rsidRDefault="00BE1FB7" w:rsidP="00781762">
            <w:pPr>
              <w:rPr>
                <w:rFonts w:ascii="Verdana" w:hAnsi="Verdana"/>
                <w:i/>
                <w:sz w:val="18"/>
                <w:szCs w:val="18"/>
                <w:lang w:val="es-MX"/>
              </w:rPr>
            </w:pPr>
            <w:r>
              <w:rPr>
                <w:rFonts w:ascii="Verdana" w:hAnsi="Verdana"/>
                <w:i/>
                <w:sz w:val="18"/>
                <w:szCs w:val="18"/>
                <w:lang w:val="es-MX"/>
              </w:rPr>
              <w:t>API REST</w:t>
            </w:r>
          </w:p>
        </w:tc>
        <w:tc>
          <w:tcPr>
            <w:tcW w:w="7812" w:type="dxa"/>
          </w:tcPr>
          <w:p w14:paraId="4CDDE2F3" w14:textId="411A3C76" w:rsidR="00BE1FB7" w:rsidRDefault="00BE1FB7" w:rsidP="00781762">
            <w:pPr>
              <w:rPr>
                <w:rFonts w:ascii="Verdana" w:hAnsi="Verdana"/>
                <w:sz w:val="18"/>
                <w:szCs w:val="18"/>
                <w:lang w:val="es-MX"/>
              </w:rPr>
            </w:pPr>
            <w:r>
              <w:rPr>
                <w:rFonts w:ascii="Verdana" w:hAnsi="Verdana"/>
                <w:sz w:val="18"/>
                <w:szCs w:val="18"/>
                <w:lang w:val="es-MX"/>
              </w:rPr>
              <w:t xml:space="preserve">Interfaz de programación de aplicaciones (comunicación </w:t>
            </w:r>
            <w:proofErr w:type="spellStart"/>
            <w:r>
              <w:rPr>
                <w:rFonts w:ascii="Verdana" w:hAnsi="Verdana"/>
                <w:sz w:val="18"/>
                <w:szCs w:val="18"/>
                <w:lang w:val="es-MX"/>
              </w:rPr>
              <w:t>backend-frontend</w:t>
            </w:r>
            <w:proofErr w:type="spellEnd"/>
            <w:r>
              <w:rPr>
                <w:rFonts w:ascii="Verdana" w:hAnsi="Verdana"/>
                <w:sz w:val="18"/>
                <w:szCs w:val="18"/>
                <w:lang w:val="es-MX"/>
              </w:rPr>
              <w:t>)</w:t>
            </w:r>
          </w:p>
        </w:tc>
      </w:tr>
      <w:tr w:rsidR="00BE1FB7" w:rsidRPr="009C174C" w14:paraId="114F0EAA" w14:textId="77777777" w:rsidTr="009C174C">
        <w:tc>
          <w:tcPr>
            <w:tcW w:w="1728" w:type="dxa"/>
          </w:tcPr>
          <w:p w14:paraId="3E3D4A98" w14:textId="77777777" w:rsidR="00BE1FB7" w:rsidRDefault="00BE1FB7" w:rsidP="00781762">
            <w:pPr>
              <w:rPr>
                <w:rFonts w:ascii="Verdana" w:hAnsi="Verdana"/>
                <w:i/>
                <w:sz w:val="18"/>
                <w:szCs w:val="18"/>
                <w:lang w:val="es-MX"/>
              </w:rPr>
            </w:pPr>
          </w:p>
        </w:tc>
        <w:tc>
          <w:tcPr>
            <w:tcW w:w="7812" w:type="dxa"/>
          </w:tcPr>
          <w:p w14:paraId="50636CBA" w14:textId="77777777" w:rsidR="00BE1FB7" w:rsidRDefault="00BE1FB7" w:rsidP="00781762">
            <w:pPr>
              <w:rPr>
                <w:rFonts w:ascii="Verdana" w:hAnsi="Verdana"/>
                <w:sz w:val="18"/>
                <w:szCs w:val="18"/>
                <w:lang w:val="es-MX"/>
              </w:rPr>
            </w:pPr>
          </w:p>
        </w:tc>
      </w:tr>
    </w:tbl>
    <w:p w14:paraId="51A98DF3" w14:textId="77777777" w:rsidR="00050F60" w:rsidRPr="00050F60" w:rsidRDefault="00050F60" w:rsidP="00050F60">
      <w:pPr>
        <w:pStyle w:val="Textoindependiente"/>
        <w:ind w:left="0"/>
        <w:rPr>
          <w:lang w:val="es-ES"/>
        </w:rPr>
      </w:pPr>
    </w:p>
    <w:p w14:paraId="51A98DF4" w14:textId="77777777" w:rsidR="006E6A93" w:rsidRDefault="006E6A93" w:rsidP="00854F5C">
      <w:pPr>
        <w:pStyle w:val="EstiloTtulo2VerdanaJustificado"/>
        <w:rPr>
          <w:lang w:val="es-CL"/>
        </w:rPr>
      </w:pPr>
      <w:bookmarkStart w:id="11" w:name="_Toc525849729"/>
      <w:bookmarkStart w:id="12" w:name="_Toc314978532"/>
      <w:bookmarkStart w:id="13" w:name="_Toc324843638"/>
      <w:bookmarkStart w:id="14" w:name="_Toc324851945"/>
      <w:bookmarkStart w:id="15" w:name="_Toc324915528"/>
      <w:bookmarkStart w:id="16" w:name="_Toc433104441"/>
      <w:r>
        <w:rPr>
          <w:lang w:val="es-CL"/>
        </w:rPr>
        <w:t>Referencias</w:t>
      </w:r>
      <w:bookmarkEnd w:id="11"/>
    </w:p>
    <w:p w14:paraId="51A98DF5" w14:textId="77777777" w:rsidR="00854F5C" w:rsidRDefault="001E1C17" w:rsidP="00854F5C">
      <w:pPr>
        <w:pStyle w:val="Textoindependiente"/>
        <w:ind w:left="0"/>
        <w:rPr>
          <w:lang w:val="es-ES"/>
        </w:rPr>
      </w:pPr>
      <w:r>
        <w:rPr>
          <w:lang w:val="es-ES"/>
        </w:rPr>
        <w:t xml:space="preserve">A </w:t>
      </w:r>
      <w:proofErr w:type="gramStart"/>
      <w:r>
        <w:rPr>
          <w:lang w:val="es-ES"/>
        </w:rPr>
        <w:t>continuación</w:t>
      </w:r>
      <w:proofErr w:type="gramEnd"/>
      <w:r>
        <w:rPr>
          <w:lang w:val="es-ES"/>
        </w:rPr>
        <w:t xml:space="preserve"> se listan las referencias a otros documentos:</w:t>
      </w:r>
    </w:p>
    <w:p w14:paraId="51A98DF6" w14:textId="77777777" w:rsidR="00E442DE" w:rsidRDefault="00E442DE" w:rsidP="00E442DE">
      <w:pPr>
        <w:pStyle w:val="Textoindependiente"/>
        <w:ind w:left="360"/>
        <w:rPr>
          <w:b/>
          <w:lang w:val="es-ES"/>
        </w:rPr>
      </w:pPr>
    </w:p>
    <w:p w14:paraId="26F0AA5C" w14:textId="77777777" w:rsidR="00A910A0" w:rsidRPr="00A910A0" w:rsidRDefault="00A910A0" w:rsidP="00A910A0">
      <w:pPr>
        <w:pStyle w:val="Textoindependiente"/>
        <w:numPr>
          <w:ilvl w:val="0"/>
          <w:numId w:val="29"/>
        </w:numPr>
        <w:rPr>
          <w:lang w:val="es-ES"/>
        </w:rPr>
      </w:pPr>
      <w:r>
        <w:rPr>
          <w:b/>
          <w:lang w:val="es-ES"/>
        </w:rPr>
        <w:t>Documento de Épicas e Historias de Usuario</w:t>
      </w:r>
    </w:p>
    <w:p w14:paraId="51A98DF7" w14:textId="5FB6A0D7" w:rsidR="00BA4EE6" w:rsidRDefault="00A910A0" w:rsidP="00A910A0">
      <w:pPr>
        <w:pStyle w:val="Textoindependiente"/>
        <w:numPr>
          <w:ilvl w:val="0"/>
          <w:numId w:val="29"/>
        </w:numPr>
        <w:rPr>
          <w:lang w:val="es-ES"/>
        </w:rPr>
      </w:pPr>
      <w:r>
        <w:rPr>
          <w:b/>
          <w:lang w:val="es-ES"/>
        </w:rPr>
        <w:t xml:space="preserve">Documento </w:t>
      </w:r>
      <w:proofErr w:type="spellStart"/>
      <w:r>
        <w:rPr>
          <w:b/>
          <w:lang w:val="es-ES"/>
        </w:rPr>
        <w:t>Product</w:t>
      </w:r>
      <w:proofErr w:type="spellEnd"/>
      <w:r>
        <w:rPr>
          <w:b/>
          <w:lang w:val="es-ES"/>
        </w:rPr>
        <w:t xml:space="preserve"> Backlog y Sprint Backlog 1</w:t>
      </w:r>
      <w:r w:rsidR="006C464D">
        <w:rPr>
          <w:b/>
          <w:lang w:val="es-ES"/>
        </w:rPr>
        <w:tab/>
      </w:r>
      <w:r w:rsidR="006C464D">
        <w:rPr>
          <w:b/>
          <w:lang w:val="es-ES"/>
        </w:rPr>
        <w:tab/>
      </w:r>
      <w:r w:rsidR="006C464D">
        <w:rPr>
          <w:b/>
          <w:lang w:val="es-ES"/>
        </w:rPr>
        <w:tab/>
      </w:r>
    </w:p>
    <w:p w14:paraId="51A98DF8" w14:textId="77777777" w:rsidR="00F65CC4" w:rsidRDefault="00F65CC4" w:rsidP="00BA4EE6">
      <w:pPr>
        <w:pStyle w:val="Textoindependiente"/>
        <w:ind w:left="360"/>
        <w:rPr>
          <w:lang w:val="es-ES"/>
        </w:rPr>
      </w:pPr>
    </w:p>
    <w:p w14:paraId="7301F4EB" w14:textId="657B8D01" w:rsidR="00A910A0" w:rsidRDefault="00ED3B81" w:rsidP="00A910A0">
      <w:pPr>
        <w:pStyle w:val="EstiloTtulo2VerdanaJustificado"/>
        <w:rPr>
          <w:lang w:val="es-CL"/>
        </w:rPr>
      </w:pPr>
      <w:bookmarkStart w:id="17" w:name="_Toc525849730"/>
      <w:r>
        <w:rPr>
          <w:lang w:val="es-CL"/>
        </w:rPr>
        <w:t>Resumen e</w:t>
      </w:r>
      <w:r w:rsidR="006E6A93">
        <w:rPr>
          <w:lang w:val="es-CL"/>
        </w:rPr>
        <w:t>jecutivo</w:t>
      </w:r>
      <w:bookmarkEnd w:id="17"/>
      <w:r w:rsidR="006E6A93">
        <w:rPr>
          <w:lang w:val="es-CL"/>
        </w:rPr>
        <w:t xml:space="preserve"> </w:t>
      </w:r>
    </w:p>
    <w:p w14:paraId="3BFC929B" w14:textId="77777777" w:rsidR="00E41157" w:rsidRPr="00E41157" w:rsidRDefault="00E41157" w:rsidP="00E41157">
      <w:pPr>
        <w:pStyle w:val="EstiloTtulo2VerdanaJustificado"/>
        <w:numPr>
          <w:ilvl w:val="0"/>
          <w:numId w:val="0"/>
        </w:numPr>
        <w:ind w:left="576"/>
        <w:rPr>
          <w:color w:val="auto"/>
          <w:sz w:val="20"/>
          <w:lang w:val="es-CL"/>
        </w:rPr>
      </w:pPr>
      <w:r w:rsidRPr="00E41157">
        <w:rPr>
          <w:color w:val="auto"/>
          <w:sz w:val="20"/>
          <w:lang w:val="es-CL"/>
        </w:rPr>
        <w:t xml:space="preserve">El presente Documento de Arquitectura de Sistema (DAS) describe la estructura técnica fundamental de </w:t>
      </w:r>
      <w:proofErr w:type="spellStart"/>
      <w:r w:rsidRPr="00E41157">
        <w:rPr>
          <w:color w:val="auto"/>
          <w:sz w:val="20"/>
          <w:lang w:val="es-CL"/>
        </w:rPr>
        <w:t>DealCommerce</w:t>
      </w:r>
      <w:proofErr w:type="spellEnd"/>
      <w:r w:rsidRPr="00E41157">
        <w:rPr>
          <w:color w:val="auto"/>
          <w:sz w:val="20"/>
          <w:lang w:val="es-CL"/>
        </w:rPr>
        <w:t xml:space="preserve">, una plataforma SaaS </w:t>
      </w:r>
      <w:proofErr w:type="spellStart"/>
      <w:r w:rsidRPr="00E41157">
        <w:rPr>
          <w:color w:val="auto"/>
          <w:sz w:val="20"/>
          <w:lang w:val="es-CL"/>
        </w:rPr>
        <w:t>Multi-tienda</w:t>
      </w:r>
      <w:proofErr w:type="spellEnd"/>
      <w:r w:rsidRPr="00E41157">
        <w:rPr>
          <w:color w:val="auto"/>
          <w:sz w:val="20"/>
          <w:lang w:val="es-CL"/>
        </w:rPr>
        <w:t xml:space="preserve"> diseñada para modernizar y optimizar la gestión de ventas e inventario en pequeñas y medianas empresas del sector </w:t>
      </w:r>
      <w:proofErr w:type="spellStart"/>
      <w:r w:rsidRPr="00E41157">
        <w:rPr>
          <w:color w:val="auto"/>
          <w:sz w:val="20"/>
          <w:lang w:val="es-CL"/>
        </w:rPr>
        <w:t>retail</w:t>
      </w:r>
      <w:proofErr w:type="spellEnd"/>
      <w:r w:rsidRPr="00E41157">
        <w:rPr>
          <w:color w:val="auto"/>
          <w:sz w:val="20"/>
          <w:lang w:val="es-CL"/>
        </w:rPr>
        <w:t>.</w:t>
      </w:r>
    </w:p>
    <w:p w14:paraId="63911CB9" w14:textId="77777777" w:rsidR="00E41157" w:rsidRPr="00E41157" w:rsidRDefault="00E41157" w:rsidP="00E41157">
      <w:pPr>
        <w:pStyle w:val="EstiloTtulo2VerdanaJustificado"/>
        <w:numPr>
          <w:ilvl w:val="0"/>
          <w:numId w:val="0"/>
        </w:numPr>
        <w:ind w:left="576"/>
        <w:rPr>
          <w:color w:val="auto"/>
          <w:sz w:val="20"/>
          <w:lang w:val="es-CL"/>
        </w:rPr>
      </w:pPr>
    </w:p>
    <w:p w14:paraId="5107CBEF" w14:textId="77777777" w:rsidR="00E41157" w:rsidRPr="00E41157" w:rsidRDefault="00E41157" w:rsidP="00E41157">
      <w:pPr>
        <w:pStyle w:val="EstiloTtulo2VerdanaJustificado"/>
        <w:numPr>
          <w:ilvl w:val="0"/>
          <w:numId w:val="0"/>
        </w:numPr>
        <w:ind w:left="576"/>
        <w:rPr>
          <w:color w:val="auto"/>
          <w:sz w:val="20"/>
          <w:lang w:val="es-CL"/>
        </w:rPr>
      </w:pPr>
      <w:r w:rsidRPr="00E41157">
        <w:rPr>
          <w:color w:val="auto"/>
          <w:sz w:val="20"/>
          <w:lang w:val="es-CL"/>
        </w:rPr>
        <w:t xml:space="preserve">La arquitectura propuesta se fundamenta en un modelo cliente-servidor fuertemente desacoplado. Utiliza un </w:t>
      </w:r>
      <w:proofErr w:type="spellStart"/>
      <w:r w:rsidRPr="00E41157">
        <w:rPr>
          <w:color w:val="auto"/>
          <w:sz w:val="20"/>
          <w:lang w:val="es-CL"/>
        </w:rPr>
        <w:t>frontend</w:t>
      </w:r>
      <w:proofErr w:type="spellEnd"/>
      <w:r w:rsidRPr="00E41157">
        <w:rPr>
          <w:color w:val="auto"/>
          <w:sz w:val="20"/>
          <w:lang w:val="es-CL"/>
        </w:rPr>
        <w:t xml:space="preserve"> interactivo construido en </w:t>
      </w:r>
      <w:proofErr w:type="spellStart"/>
      <w:r w:rsidRPr="00E41157">
        <w:rPr>
          <w:color w:val="auto"/>
          <w:sz w:val="20"/>
          <w:lang w:val="es-CL"/>
        </w:rPr>
        <w:t>React</w:t>
      </w:r>
      <w:proofErr w:type="spellEnd"/>
      <w:r w:rsidRPr="00E41157">
        <w:rPr>
          <w:color w:val="auto"/>
          <w:sz w:val="20"/>
          <w:lang w:val="es-CL"/>
        </w:rPr>
        <w:t xml:space="preserve"> y un </w:t>
      </w:r>
      <w:proofErr w:type="spellStart"/>
      <w:r w:rsidRPr="00E41157">
        <w:rPr>
          <w:color w:val="auto"/>
          <w:sz w:val="20"/>
          <w:lang w:val="es-CL"/>
        </w:rPr>
        <w:t>backend</w:t>
      </w:r>
      <w:proofErr w:type="spellEnd"/>
      <w:r w:rsidRPr="00E41157">
        <w:rPr>
          <w:color w:val="auto"/>
          <w:sz w:val="20"/>
          <w:lang w:val="es-CL"/>
        </w:rPr>
        <w:t xml:space="preserve"> robusto desarrollado en Django (Python), el cual actúa como orquestador de la API REST y gestiona la seguridad del sistema mediante autenticación JWT y control de acceso basado en roles (RBAC). El almacenamiento se confía a una base de datos relacional PostgreSQL, estructurada para garantizar el aislamiento de datos por inquilino (Multi-tenant).</w:t>
      </w:r>
    </w:p>
    <w:p w14:paraId="33276ACA" w14:textId="77777777" w:rsidR="00E41157" w:rsidRPr="00E41157" w:rsidRDefault="00E41157" w:rsidP="00E41157">
      <w:pPr>
        <w:pStyle w:val="EstiloTtulo2VerdanaJustificado"/>
        <w:numPr>
          <w:ilvl w:val="0"/>
          <w:numId w:val="0"/>
        </w:numPr>
        <w:rPr>
          <w:color w:val="auto"/>
          <w:sz w:val="20"/>
          <w:lang w:val="es-CL"/>
        </w:rPr>
      </w:pPr>
    </w:p>
    <w:p w14:paraId="78C804F1" w14:textId="0A388E7E" w:rsidR="00A910A0" w:rsidRPr="00E41157" w:rsidRDefault="00E41157" w:rsidP="00E41157">
      <w:pPr>
        <w:pStyle w:val="EstiloTtulo2VerdanaJustificado"/>
        <w:numPr>
          <w:ilvl w:val="0"/>
          <w:numId w:val="0"/>
        </w:numPr>
        <w:ind w:left="576"/>
        <w:rPr>
          <w:color w:val="auto"/>
          <w:sz w:val="20"/>
          <w:lang w:val="es-CL"/>
        </w:rPr>
      </w:pPr>
      <w:r w:rsidRPr="00E41157">
        <w:rPr>
          <w:color w:val="auto"/>
          <w:sz w:val="20"/>
          <w:lang w:val="es-CL"/>
        </w:rPr>
        <w:t xml:space="preserve">El valor arquitectónico diferenciador de </w:t>
      </w:r>
      <w:proofErr w:type="spellStart"/>
      <w:r w:rsidRPr="00E41157">
        <w:rPr>
          <w:color w:val="auto"/>
          <w:sz w:val="20"/>
          <w:lang w:val="es-CL"/>
        </w:rPr>
        <w:t>DealCommerce</w:t>
      </w:r>
      <w:proofErr w:type="spellEnd"/>
      <w:r w:rsidRPr="00E41157">
        <w:rPr>
          <w:color w:val="auto"/>
          <w:sz w:val="20"/>
          <w:lang w:val="es-CL"/>
        </w:rPr>
        <w:t xml:space="preserve"> radica en la integración nativa de una capa de Inteligencia Artificial. Esto incluye el despliegue de un modelo predictivo basado en Machine </w:t>
      </w:r>
      <w:proofErr w:type="spellStart"/>
      <w:r w:rsidRPr="00E41157">
        <w:rPr>
          <w:color w:val="auto"/>
          <w:sz w:val="20"/>
          <w:lang w:val="es-CL"/>
        </w:rPr>
        <w:t>Learning</w:t>
      </w:r>
      <w:proofErr w:type="spellEnd"/>
      <w:r w:rsidRPr="00E41157">
        <w:rPr>
          <w:color w:val="auto"/>
          <w:sz w:val="20"/>
          <w:lang w:val="es-CL"/>
        </w:rPr>
        <w:t xml:space="preserve"> (</w:t>
      </w:r>
      <w:proofErr w:type="spellStart"/>
      <w:r w:rsidRPr="00E41157">
        <w:rPr>
          <w:color w:val="auto"/>
          <w:sz w:val="20"/>
          <w:lang w:val="es-CL"/>
        </w:rPr>
        <w:t>XGBoost</w:t>
      </w:r>
      <w:proofErr w:type="spellEnd"/>
      <w:r w:rsidRPr="00E41157">
        <w:rPr>
          <w:color w:val="auto"/>
          <w:sz w:val="20"/>
          <w:lang w:val="es-CL"/>
        </w:rPr>
        <w:t xml:space="preserve">) para anticipar la demanda y evitar quiebres de stock, junto con un Agente Conversacional (IA Generativa) diseñado para la consulta automatizada de métricas de negocio. Toda la solución está empaquetada y orquestada mediante contenedores Docker, lo que garantiza alta disponibilidad, portabilidad y una </w:t>
      </w:r>
      <w:r w:rsidRPr="00E41157">
        <w:rPr>
          <w:color w:val="auto"/>
          <w:sz w:val="20"/>
          <w:lang w:val="es-CL"/>
        </w:rPr>
        <w:lastRenderedPageBreak/>
        <w:t>escalabilidad fluida conforme se integren nuevas tiendas a la plataforma.</w:t>
      </w:r>
    </w:p>
    <w:p w14:paraId="51A98DFA" w14:textId="77777777" w:rsidR="006E6A93" w:rsidRDefault="001F74C8" w:rsidP="00A93783">
      <w:pPr>
        <w:pStyle w:val="EstiloTtulo2VerdanaJustificado"/>
        <w:rPr>
          <w:lang w:val="es-CL"/>
        </w:rPr>
      </w:pPr>
      <w:bookmarkStart w:id="18" w:name="_Toc525849731"/>
      <w:bookmarkEnd w:id="12"/>
      <w:bookmarkEnd w:id="13"/>
      <w:bookmarkEnd w:id="14"/>
      <w:bookmarkEnd w:id="15"/>
      <w:bookmarkEnd w:id="16"/>
      <w:r>
        <w:rPr>
          <w:lang w:val="es-CL"/>
        </w:rPr>
        <w:t>Representación</w:t>
      </w:r>
      <w:bookmarkEnd w:id="18"/>
    </w:p>
    <w:p w14:paraId="4DAB47FF" w14:textId="77777777" w:rsidR="00934012" w:rsidRPr="00934012" w:rsidRDefault="00934012" w:rsidP="00934012">
      <w:pPr>
        <w:widowControl/>
        <w:spacing w:before="100" w:beforeAutospacing="1" w:after="100" w:afterAutospacing="1" w:line="240" w:lineRule="auto"/>
        <w:rPr>
          <w:rFonts w:cs="Arial"/>
          <w:lang w:val="es-CL" w:eastAsia="es-CL"/>
        </w:rPr>
      </w:pPr>
      <w:r w:rsidRPr="00934012">
        <w:rPr>
          <w:rFonts w:cs="Arial"/>
          <w:lang w:val="es-CL" w:eastAsia="es-CL"/>
        </w:rPr>
        <w:t xml:space="preserve">La arquitectura del sistema </w:t>
      </w:r>
      <w:proofErr w:type="spellStart"/>
      <w:r w:rsidRPr="00934012">
        <w:rPr>
          <w:rFonts w:cs="Arial"/>
          <w:b/>
          <w:bCs/>
          <w:lang w:val="es-CL" w:eastAsia="es-CL"/>
        </w:rPr>
        <w:t>DealCommerce</w:t>
      </w:r>
      <w:proofErr w:type="spellEnd"/>
      <w:r w:rsidRPr="00934012">
        <w:rPr>
          <w:rFonts w:cs="Arial"/>
          <w:lang w:val="es-CL" w:eastAsia="es-CL"/>
        </w:rPr>
        <w:t xml:space="preserve"> está representada siguiendo el enfoque del </w:t>
      </w:r>
      <w:proofErr w:type="spellStart"/>
      <w:r w:rsidRPr="00934012">
        <w:rPr>
          <w:rFonts w:cs="Arial"/>
          <w:lang w:val="es-CL" w:eastAsia="es-CL"/>
        </w:rPr>
        <w:t>framework</w:t>
      </w:r>
      <w:proofErr w:type="spellEnd"/>
      <w:r w:rsidRPr="00934012">
        <w:rPr>
          <w:rFonts w:cs="Arial"/>
          <w:lang w:val="es-CL" w:eastAsia="es-CL"/>
        </w:rPr>
        <w:t xml:space="preserve"> de las 4+1 Vistas y las recomendaciones de diseño de software moderno para aplicaciones orientadas a microservicios. Las vistas incluidas en esta versión del documento son:</w:t>
      </w:r>
    </w:p>
    <w:p w14:paraId="3EF5E2AB" w14:textId="77777777" w:rsidR="00934012" w:rsidRPr="00934012" w:rsidRDefault="00934012" w:rsidP="00934012">
      <w:pPr>
        <w:widowControl/>
        <w:numPr>
          <w:ilvl w:val="0"/>
          <w:numId w:val="30"/>
        </w:numPr>
        <w:spacing w:before="100" w:beforeAutospacing="1" w:after="100" w:afterAutospacing="1" w:line="240" w:lineRule="auto"/>
        <w:rPr>
          <w:rFonts w:cs="Arial"/>
          <w:lang w:val="es-CL" w:eastAsia="es-CL"/>
        </w:rPr>
      </w:pPr>
      <w:r w:rsidRPr="00934012">
        <w:rPr>
          <w:rFonts w:cs="Arial"/>
          <w:b/>
          <w:bCs/>
          <w:lang w:val="es-CL" w:eastAsia="es-CL"/>
        </w:rPr>
        <w:t>Vista de Casos de Uso (Escenarios Relevantes):</w:t>
      </w:r>
      <w:r w:rsidRPr="00934012">
        <w:rPr>
          <w:rFonts w:cs="Arial"/>
          <w:lang w:val="es-CL" w:eastAsia="es-CL"/>
        </w:rPr>
        <w:t xml:space="preserve"> Describe los requerimientos funcionales más significativos basados en las Historias de Usuario (Épicas), presentando a los actores (Administrador, Vendedor, Cliente) y su interacción con los módulos de seguridad, inventario y predicción de Inteligencia Artificial.</w:t>
      </w:r>
    </w:p>
    <w:p w14:paraId="7A059C93" w14:textId="77777777" w:rsidR="00934012" w:rsidRPr="00934012" w:rsidRDefault="00934012" w:rsidP="00934012">
      <w:pPr>
        <w:widowControl/>
        <w:numPr>
          <w:ilvl w:val="0"/>
          <w:numId w:val="30"/>
        </w:numPr>
        <w:spacing w:before="100" w:beforeAutospacing="1" w:after="100" w:afterAutospacing="1" w:line="240" w:lineRule="auto"/>
        <w:rPr>
          <w:rFonts w:cs="Arial"/>
          <w:lang w:val="es-CL" w:eastAsia="es-CL"/>
        </w:rPr>
      </w:pPr>
      <w:r w:rsidRPr="00934012">
        <w:rPr>
          <w:rFonts w:cs="Arial"/>
          <w:b/>
          <w:bCs/>
          <w:lang w:val="es-CL" w:eastAsia="es-CL"/>
        </w:rPr>
        <w:t>Vista de Metas y Restricciones:</w:t>
      </w:r>
      <w:r w:rsidRPr="00934012">
        <w:rPr>
          <w:rFonts w:cs="Arial"/>
          <w:lang w:val="es-CL" w:eastAsia="es-CL"/>
        </w:rPr>
        <w:t xml:space="preserve"> Describe las limitaciones tecnológicas, de tiempo y de infraestructura que influyen directamente sobre las decisiones arquitectónicas del producto, priorizando la orquestación mediante contenedores.</w:t>
      </w:r>
    </w:p>
    <w:p w14:paraId="4454A72B" w14:textId="77777777" w:rsidR="00934012" w:rsidRPr="00934012" w:rsidRDefault="00934012" w:rsidP="00934012">
      <w:pPr>
        <w:widowControl/>
        <w:numPr>
          <w:ilvl w:val="0"/>
          <w:numId w:val="30"/>
        </w:numPr>
        <w:spacing w:before="100" w:beforeAutospacing="1" w:after="100" w:afterAutospacing="1" w:line="240" w:lineRule="auto"/>
        <w:rPr>
          <w:rFonts w:cs="Arial"/>
          <w:lang w:val="es-CL" w:eastAsia="es-CL"/>
        </w:rPr>
      </w:pPr>
      <w:r w:rsidRPr="00934012">
        <w:rPr>
          <w:rFonts w:cs="Arial"/>
          <w:b/>
          <w:bCs/>
          <w:lang w:val="es-CL" w:eastAsia="es-CL"/>
        </w:rPr>
        <w:t>Vista Lógica:</w:t>
      </w:r>
      <w:r w:rsidRPr="00934012">
        <w:rPr>
          <w:rFonts w:cs="Arial"/>
          <w:lang w:val="es-CL" w:eastAsia="es-CL"/>
        </w:rPr>
        <w:t xml:space="preserve"> Ilustra la descomposición del sistema en capas, evidenciando el desacoplamiento entre la interfaz de usuario (</w:t>
      </w:r>
      <w:proofErr w:type="spellStart"/>
      <w:r w:rsidRPr="00934012">
        <w:rPr>
          <w:rFonts w:cs="Arial"/>
          <w:lang w:val="es-CL" w:eastAsia="es-CL"/>
        </w:rPr>
        <w:t>Frontend</w:t>
      </w:r>
      <w:proofErr w:type="spellEnd"/>
      <w:r w:rsidRPr="00934012">
        <w:rPr>
          <w:rFonts w:cs="Arial"/>
          <w:lang w:val="es-CL" w:eastAsia="es-CL"/>
        </w:rPr>
        <w:t xml:space="preserve"> en </w:t>
      </w:r>
      <w:proofErr w:type="spellStart"/>
      <w:r w:rsidRPr="00934012">
        <w:rPr>
          <w:rFonts w:cs="Arial"/>
          <w:lang w:val="es-CL" w:eastAsia="es-CL"/>
        </w:rPr>
        <w:t>React</w:t>
      </w:r>
      <w:proofErr w:type="spellEnd"/>
      <w:r w:rsidRPr="00934012">
        <w:rPr>
          <w:rFonts w:cs="Arial"/>
          <w:lang w:val="es-CL" w:eastAsia="es-CL"/>
        </w:rPr>
        <w:t>), la lógica de negocio y enrutamiento (Backend en Django) y los motores analíticos predictivos (Python/XGBoost).</w:t>
      </w:r>
    </w:p>
    <w:p w14:paraId="7E9DE885" w14:textId="77777777" w:rsidR="00934012" w:rsidRPr="00934012" w:rsidRDefault="00934012" w:rsidP="00934012">
      <w:pPr>
        <w:widowControl/>
        <w:numPr>
          <w:ilvl w:val="0"/>
          <w:numId w:val="30"/>
        </w:numPr>
        <w:spacing w:before="100" w:beforeAutospacing="1" w:after="100" w:afterAutospacing="1" w:line="240" w:lineRule="auto"/>
        <w:rPr>
          <w:rFonts w:cs="Arial"/>
          <w:lang w:val="es-CL" w:eastAsia="es-CL"/>
        </w:rPr>
      </w:pPr>
      <w:r w:rsidRPr="00934012">
        <w:rPr>
          <w:rFonts w:cs="Arial"/>
          <w:b/>
          <w:bCs/>
          <w:lang w:val="es-CL" w:eastAsia="es-CL"/>
        </w:rPr>
        <w:t>Vista de Procesos:</w:t>
      </w:r>
      <w:r w:rsidRPr="00934012">
        <w:rPr>
          <w:rFonts w:cs="Arial"/>
          <w:lang w:val="es-CL" w:eastAsia="es-CL"/>
        </w:rPr>
        <w:t xml:space="preserve"> Detalla el flujo de ejecución y la comunicación asíncrona del sistema, explicando cómo se manejan las peticiones concurrentes de múltiples tiendas (Multi-tenant) sin bloquear el procesamiento de los modelos de Machine </w:t>
      </w:r>
      <w:proofErr w:type="spellStart"/>
      <w:r w:rsidRPr="00934012">
        <w:rPr>
          <w:rFonts w:cs="Arial"/>
          <w:lang w:val="es-CL" w:eastAsia="es-CL"/>
        </w:rPr>
        <w:t>Learning</w:t>
      </w:r>
      <w:proofErr w:type="spellEnd"/>
      <w:r w:rsidRPr="00934012">
        <w:rPr>
          <w:rFonts w:cs="Arial"/>
          <w:lang w:val="es-CL" w:eastAsia="es-CL"/>
        </w:rPr>
        <w:t>.</w:t>
      </w:r>
    </w:p>
    <w:p w14:paraId="0AEE3699" w14:textId="77777777" w:rsidR="00934012" w:rsidRPr="00934012" w:rsidRDefault="00934012" w:rsidP="00934012">
      <w:pPr>
        <w:widowControl/>
        <w:numPr>
          <w:ilvl w:val="0"/>
          <w:numId w:val="30"/>
        </w:numPr>
        <w:spacing w:before="100" w:beforeAutospacing="1" w:after="100" w:afterAutospacing="1" w:line="240" w:lineRule="auto"/>
        <w:rPr>
          <w:rFonts w:cs="Arial"/>
          <w:lang w:val="es-CL" w:eastAsia="es-CL"/>
        </w:rPr>
      </w:pPr>
      <w:r w:rsidRPr="00934012">
        <w:rPr>
          <w:rFonts w:cs="Arial"/>
          <w:b/>
          <w:bCs/>
          <w:lang w:val="es-CL" w:eastAsia="es-CL"/>
        </w:rPr>
        <w:t>Vista de Despliegue:</w:t>
      </w:r>
      <w:r w:rsidRPr="00934012">
        <w:rPr>
          <w:rFonts w:cs="Arial"/>
          <w:lang w:val="es-CL" w:eastAsia="es-CL"/>
        </w:rPr>
        <w:t xml:space="preserve"> Representa la distribución del software en el entorno virtualizado, mostrando cómo los diferentes servicios se empaquetan en contenedores Docker independientes.</w:t>
      </w:r>
    </w:p>
    <w:p w14:paraId="6FB13DDB" w14:textId="77777777" w:rsidR="00934012" w:rsidRPr="00934012" w:rsidRDefault="00934012" w:rsidP="00934012">
      <w:pPr>
        <w:widowControl/>
        <w:numPr>
          <w:ilvl w:val="0"/>
          <w:numId w:val="30"/>
        </w:numPr>
        <w:spacing w:before="100" w:beforeAutospacing="1" w:after="100" w:afterAutospacing="1" w:line="240" w:lineRule="auto"/>
        <w:rPr>
          <w:rFonts w:cs="Arial"/>
          <w:lang w:val="es-CL" w:eastAsia="es-CL"/>
        </w:rPr>
      </w:pPr>
      <w:r w:rsidRPr="00934012">
        <w:rPr>
          <w:rFonts w:cs="Arial"/>
          <w:b/>
          <w:bCs/>
          <w:lang w:val="es-CL" w:eastAsia="es-CL"/>
        </w:rPr>
        <w:t>Vista Física:</w:t>
      </w:r>
      <w:r w:rsidRPr="00934012">
        <w:rPr>
          <w:rFonts w:cs="Arial"/>
          <w:lang w:val="es-CL" w:eastAsia="es-CL"/>
        </w:rPr>
        <w:t xml:space="preserve"> Ilustra la topología de hardware en la nube que soportará los clústeres de contenedores, balanceadores de carga y bases de datos replicadas.</w:t>
      </w:r>
    </w:p>
    <w:p w14:paraId="51A98E09" w14:textId="77777777" w:rsidR="009D481E" w:rsidRPr="001F74C8" w:rsidRDefault="009D481E" w:rsidP="009D481E">
      <w:pPr>
        <w:pStyle w:val="EstiloTtulo1VerdanaJustificado"/>
        <w:numPr>
          <w:ilvl w:val="0"/>
          <w:numId w:val="0"/>
        </w:numPr>
        <w:jc w:val="center"/>
        <w:rPr>
          <w:b w:val="0"/>
          <w:bCs w:val="0"/>
          <w:color w:val="auto"/>
          <w:sz w:val="20"/>
          <w:lang w:val="es-ES"/>
        </w:rPr>
      </w:pPr>
    </w:p>
    <w:p w14:paraId="51A98E0A" w14:textId="77777777" w:rsidR="00B23533" w:rsidRDefault="00B23533" w:rsidP="00B23533">
      <w:pPr>
        <w:pStyle w:val="EstiloTtulo1VerdanaJustificado"/>
        <w:ind w:left="431" w:hanging="431"/>
        <w:rPr>
          <w:lang w:val="es-CL"/>
        </w:rPr>
      </w:pPr>
      <w:r>
        <w:rPr>
          <w:lang w:val="es-CL"/>
        </w:rPr>
        <w:br w:type="page"/>
      </w:r>
      <w:bookmarkStart w:id="19" w:name="_Toc525849732"/>
      <w:r>
        <w:rPr>
          <w:lang w:val="es-CL"/>
        </w:rPr>
        <w:lastRenderedPageBreak/>
        <w:t>Metas y Restricciones de la Arquitectura</w:t>
      </w:r>
      <w:bookmarkEnd w:id="19"/>
    </w:p>
    <w:p w14:paraId="51A98E0B" w14:textId="77EF8A32" w:rsidR="009C5723" w:rsidRPr="009C5723" w:rsidRDefault="009C5723" w:rsidP="009C5723">
      <w:pPr>
        <w:pStyle w:val="EstiloTtulo2VerdanaJustificado"/>
        <w:numPr>
          <w:ilvl w:val="0"/>
          <w:numId w:val="0"/>
        </w:numPr>
        <w:rPr>
          <w:b w:val="0"/>
          <w:bCs w:val="0"/>
          <w:color w:val="auto"/>
          <w:sz w:val="20"/>
          <w:lang w:val="es-ES"/>
        </w:rPr>
      </w:pPr>
      <w:bookmarkStart w:id="20" w:name="_Toc525849733"/>
      <w:r w:rsidRPr="009C5723">
        <w:rPr>
          <w:b w:val="0"/>
          <w:bCs w:val="0"/>
          <w:color w:val="auto"/>
          <w:sz w:val="20"/>
          <w:lang w:val="es-ES"/>
        </w:rPr>
        <w:t xml:space="preserve">A </w:t>
      </w:r>
      <w:r w:rsidR="00934012" w:rsidRPr="009C5723">
        <w:rPr>
          <w:b w:val="0"/>
          <w:bCs w:val="0"/>
          <w:color w:val="auto"/>
          <w:sz w:val="20"/>
          <w:lang w:val="es-ES"/>
        </w:rPr>
        <w:t>continuación,</w:t>
      </w:r>
      <w:r>
        <w:rPr>
          <w:b w:val="0"/>
          <w:bCs w:val="0"/>
          <w:color w:val="auto"/>
          <w:sz w:val="20"/>
          <w:lang w:val="es-ES"/>
        </w:rPr>
        <w:t xml:space="preserve"> se revisan las metas y restricciones de la arquitectura.</w:t>
      </w:r>
      <w:bookmarkEnd w:id="20"/>
    </w:p>
    <w:p w14:paraId="51A98E0C" w14:textId="77777777" w:rsidR="00AA76C5" w:rsidRPr="00AA76C5" w:rsidRDefault="00AA76C5" w:rsidP="00AA76C5">
      <w:pPr>
        <w:pStyle w:val="EstiloTtulo2VerdanaJustificado"/>
        <w:rPr>
          <w:lang w:val="es-CL"/>
        </w:rPr>
      </w:pPr>
      <w:bookmarkStart w:id="21" w:name="_Toc525849734"/>
      <w:r w:rsidRPr="00AA76C5">
        <w:rPr>
          <w:lang w:val="es-CL"/>
        </w:rPr>
        <w:t>Metas de la arquitectura</w:t>
      </w:r>
      <w:bookmarkEnd w:id="21"/>
    </w:p>
    <w:p w14:paraId="51A98E0D" w14:textId="6E3A1D7A" w:rsidR="00265184" w:rsidRDefault="007F73E9" w:rsidP="005F2F30">
      <w:pPr>
        <w:jc w:val="both"/>
        <w:rPr>
          <w:lang w:val="es-ES"/>
        </w:rPr>
      </w:pPr>
      <w:r w:rsidRPr="00693EFD">
        <w:rPr>
          <w:lang w:val="es-ES"/>
        </w:rPr>
        <w:t xml:space="preserve">De </w:t>
      </w:r>
      <w:r>
        <w:rPr>
          <w:lang w:val="es-ES"/>
        </w:rPr>
        <w:t>acuerdo con</w:t>
      </w:r>
      <w:r w:rsidR="005E53BB">
        <w:rPr>
          <w:lang w:val="es-ES"/>
        </w:rPr>
        <w:t xml:space="preserve"> las reuniones y al análisis de los requerimientos, se listan </w:t>
      </w:r>
      <w:r w:rsidR="00265184" w:rsidRPr="00693EFD">
        <w:rPr>
          <w:lang w:val="es-ES"/>
        </w:rPr>
        <w:t xml:space="preserve">los principales </w:t>
      </w:r>
      <w:r w:rsidR="005E53BB">
        <w:rPr>
          <w:lang w:val="es-ES"/>
        </w:rPr>
        <w:t>conductores</w:t>
      </w:r>
      <w:r w:rsidR="00265184" w:rsidRPr="00693EFD">
        <w:rPr>
          <w:lang w:val="es-ES"/>
        </w:rPr>
        <w:t xml:space="preserve"> iniciales de la arquitectura los cuales corresponden a las metas arquitectónicas iniciales:</w:t>
      </w:r>
    </w:p>
    <w:p w14:paraId="51A98E0E" w14:textId="77777777" w:rsidR="00E2102B" w:rsidRPr="00693EFD" w:rsidRDefault="00E2102B" w:rsidP="00E2102B">
      <w:pPr>
        <w:rPr>
          <w:lang w:val="es-ES"/>
        </w:rPr>
      </w:pPr>
    </w:p>
    <w:p w14:paraId="6861DEC2" w14:textId="60ED9482" w:rsidR="00642BEB" w:rsidRPr="00642BEB" w:rsidRDefault="00642BEB" w:rsidP="00642BEB">
      <w:pPr>
        <w:widowControl/>
        <w:spacing w:after="100" w:afterAutospacing="1" w:line="240" w:lineRule="auto"/>
        <w:rPr>
          <w:rFonts w:cs="Arial"/>
          <w:lang w:val="es-CL" w:eastAsia="es-CL"/>
        </w:rPr>
      </w:pPr>
      <w:bookmarkStart w:id="22" w:name="_Toc525849735"/>
      <w:r w:rsidRPr="00642BEB">
        <w:rPr>
          <w:rFonts w:cs="Arial"/>
          <w:lang w:val="es-CL" w:eastAsia="es-CL"/>
        </w:rPr>
        <w:t xml:space="preserve"> </w:t>
      </w:r>
      <w:r w:rsidRPr="00642BEB">
        <w:rPr>
          <w:rFonts w:cs="Arial"/>
          <w:b/>
          <w:bCs/>
          <w:lang w:val="es-CL" w:eastAsia="es-CL"/>
        </w:rPr>
        <w:t>Desempeño:</w:t>
      </w:r>
      <w:r w:rsidRPr="00642BEB">
        <w:rPr>
          <w:rFonts w:cs="Arial"/>
          <w:lang w:val="es-CL" w:eastAsia="es-CL"/>
        </w:rPr>
        <w:t xml:space="preserve"> Tiempos de respuesta menores a 2 segundos en el renderizado del dashboard analítico y consultas al modelo predictivo de stock. </w:t>
      </w:r>
    </w:p>
    <w:p w14:paraId="0DAB9AC9" w14:textId="06936DF2" w:rsidR="00642BEB" w:rsidRPr="00642BEB" w:rsidRDefault="00642BEB" w:rsidP="00642BEB">
      <w:pPr>
        <w:widowControl/>
        <w:spacing w:after="100" w:afterAutospacing="1" w:line="240" w:lineRule="auto"/>
        <w:rPr>
          <w:rFonts w:cs="Arial"/>
          <w:lang w:val="es-CL" w:eastAsia="es-CL"/>
        </w:rPr>
      </w:pPr>
      <w:r w:rsidRPr="00642BEB">
        <w:rPr>
          <w:rFonts w:cs="Arial"/>
          <w:lang w:val="es-CL" w:eastAsia="es-CL"/>
        </w:rPr>
        <w:t xml:space="preserve"> </w:t>
      </w:r>
      <w:r w:rsidRPr="00642BEB">
        <w:rPr>
          <w:rFonts w:cs="Arial"/>
          <w:b/>
          <w:bCs/>
          <w:lang w:val="es-CL" w:eastAsia="es-CL"/>
        </w:rPr>
        <w:t>Tolerancia a fallos:</w:t>
      </w:r>
      <w:r w:rsidRPr="00642BEB">
        <w:rPr>
          <w:rFonts w:cs="Arial"/>
          <w:lang w:val="es-CL" w:eastAsia="es-CL"/>
        </w:rPr>
        <w:t xml:space="preserve"> Aislamiento de servicios; si el motor de Inteligencia Artificial falla, el catálogo transaccional debe seguir operando con normalidad. </w:t>
      </w:r>
    </w:p>
    <w:p w14:paraId="0B5DD07D" w14:textId="355E87FB" w:rsidR="00642BEB" w:rsidRPr="00642BEB" w:rsidRDefault="00642BEB" w:rsidP="00642BEB">
      <w:pPr>
        <w:widowControl/>
        <w:spacing w:after="100" w:afterAutospacing="1" w:line="240" w:lineRule="auto"/>
        <w:rPr>
          <w:rFonts w:cs="Arial"/>
          <w:lang w:val="es-CL" w:eastAsia="es-CL"/>
        </w:rPr>
      </w:pPr>
      <w:r w:rsidRPr="00642BEB">
        <w:rPr>
          <w:rFonts w:cs="Arial"/>
          <w:b/>
          <w:bCs/>
          <w:lang w:val="es-CL" w:eastAsia="es-CL"/>
        </w:rPr>
        <w:t>Seguridad:</w:t>
      </w:r>
      <w:r w:rsidRPr="00642BEB">
        <w:rPr>
          <w:rFonts w:cs="Arial"/>
          <w:lang w:val="es-CL" w:eastAsia="es-CL"/>
        </w:rPr>
        <w:t xml:space="preserve"> Implementación estricta de tokens JWT y middleware de verificación de roles (RBAC) en todas las rutas del API. </w:t>
      </w:r>
    </w:p>
    <w:p w14:paraId="2913F91E" w14:textId="72EE2717" w:rsidR="00642BEB" w:rsidRPr="00642BEB" w:rsidRDefault="00642BEB" w:rsidP="00642BEB">
      <w:pPr>
        <w:widowControl/>
        <w:spacing w:after="100" w:afterAutospacing="1" w:line="240" w:lineRule="auto"/>
        <w:rPr>
          <w:rFonts w:cs="Arial"/>
          <w:lang w:val="es-CL" w:eastAsia="es-CL"/>
        </w:rPr>
      </w:pPr>
      <w:r w:rsidRPr="00642BEB">
        <w:rPr>
          <w:rFonts w:cs="Arial"/>
          <w:b/>
          <w:bCs/>
          <w:lang w:val="es-CL" w:eastAsia="es-CL"/>
        </w:rPr>
        <w:t>Modificabilidad/</w:t>
      </w:r>
      <w:proofErr w:type="spellStart"/>
      <w:r w:rsidRPr="00642BEB">
        <w:rPr>
          <w:rFonts w:cs="Arial"/>
          <w:b/>
          <w:bCs/>
          <w:lang w:val="es-CL" w:eastAsia="es-CL"/>
        </w:rPr>
        <w:t>Reuso</w:t>
      </w:r>
      <w:proofErr w:type="spellEnd"/>
      <w:r w:rsidRPr="00642BEB">
        <w:rPr>
          <w:rFonts w:cs="Arial"/>
          <w:b/>
          <w:bCs/>
          <w:lang w:val="es-CL" w:eastAsia="es-CL"/>
        </w:rPr>
        <w:t>:</w:t>
      </w:r>
      <w:r w:rsidRPr="00642BEB">
        <w:rPr>
          <w:rFonts w:cs="Arial"/>
          <w:lang w:val="es-CL" w:eastAsia="es-CL"/>
        </w:rPr>
        <w:t xml:space="preserve"> Arquitectura desacoplada, separando totalmente las vistas web (</w:t>
      </w:r>
      <w:proofErr w:type="spellStart"/>
      <w:r w:rsidRPr="00642BEB">
        <w:rPr>
          <w:rFonts w:cs="Arial"/>
          <w:lang w:val="es-CL" w:eastAsia="es-CL"/>
        </w:rPr>
        <w:t>React</w:t>
      </w:r>
      <w:proofErr w:type="spellEnd"/>
      <w:r w:rsidRPr="00642BEB">
        <w:rPr>
          <w:rFonts w:cs="Arial"/>
          <w:lang w:val="es-CL" w:eastAsia="es-CL"/>
        </w:rPr>
        <w:t>) de la lógica de negocio y procesamiento de datos (Django).</w:t>
      </w:r>
    </w:p>
    <w:p w14:paraId="51A98E14" w14:textId="77777777" w:rsidR="00AA76C5" w:rsidRPr="00AA76C5" w:rsidRDefault="00AA76C5" w:rsidP="00AA76C5">
      <w:pPr>
        <w:pStyle w:val="EstiloTtulo2VerdanaJustificado"/>
        <w:rPr>
          <w:lang w:val="es-CL"/>
        </w:rPr>
      </w:pPr>
      <w:r w:rsidRPr="00AA76C5">
        <w:rPr>
          <w:lang w:val="es-CL"/>
        </w:rPr>
        <w:t>Restricciones de la Arquitectura</w:t>
      </w:r>
      <w:bookmarkEnd w:id="22"/>
    </w:p>
    <w:p w14:paraId="51A98E15" w14:textId="77777777" w:rsidR="00265184" w:rsidRDefault="00605DDC" w:rsidP="000B79C8">
      <w:pPr>
        <w:jc w:val="both"/>
        <w:rPr>
          <w:lang w:val="es-ES"/>
        </w:rPr>
      </w:pPr>
      <w:r>
        <w:rPr>
          <w:lang w:val="es-ES"/>
        </w:rPr>
        <w:t xml:space="preserve">Existen restricciones que han sido levantadas con los </w:t>
      </w:r>
      <w:proofErr w:type="spellStart"/>
      <w:r>
        <w:rPr>
          <w:lang w:val="es-ES"/>
        </w:rPr>
        <w:t>stakeholders</w:t>
      </w:r>
      <w:proofErr w:type="spellEnd"/>
      <w:r>
        <w:rPr>
          <w:lang w:val="es-ES"/>
        </w:rPr>
        <w:t>, las cuales se presentan a continuación:</w:t>
      </w:r>
    </w:p>
    <w:p w14:paraId="51A98E16" w14:textId="77777777" w:rsidR="00E2102B" w:rsidRPr="00693EFD" w:rsidRDefault="00E2102B" w:rsidP="00E2102B">
      <w:pPr>
        <w:ind w:left="360"/>
        <w:rPr>
          <w:lang w:val="es-ES"/>
        </w:rPr>
      </w:pPr>
    </w:p>
    <w:p w14:paraId="361B0873" w14:textId="6E384157" w:rsidR="00637270" w:rsidRDefault="00637270" w:rsidP="00637270">
      <w:pPr>
        <w:rPr>
          <w:b/>
          <w:lang w:val="es-CL"/>
        </w:rPr>
      </w:pPr>
      <w:r w:rsidRPr="00637270">
        <w:rPr>
          <w:b/>
          <w:bCs/>
          <w:lang w:val="es-CL"/>
        </w:rPr>
        <w:t>Tiempo de construcción:</w:t>
      </w:r>
      <w:r w:rsidRPr="00637270">
        <w:rPr>
          <w:b/>
          <w:lang w:val="es-CL"/>
        </w:rPr>
        <w:t xml:space="preserve"> El producto funcional debe estar completamente operativo y testeado para </w:t>
      </w:r>
      <w:r w:rsidR="007F73E9">
        <w:rPr>
          <w:b/>
          <w:lang w:val="es-CL"/>
        </w:rPr>
        <w:t>noviembre</w:t>
      </w:r>
      <w:r w:rsidRPr="00637270">
        <w:rPr>
          <w:b/>
          <w:lang w:val="es-CL"/>
        </w:rPr>
        <w:t xml:space="preserve"> del presente año, ajustándose a ciclos iterativos cortos.</w:t>
      </w:r>
    </w:p>
    <w:p w14:paraId="25CC2BBF" w14:textId="7FA34856" w:rsidR="00637270" w:rsidRPr="00637270" w:rsidRDefault="00637270" w:rsidP="00637270">
      <w:pPr>
        <w:rPr>
          <w:b/>
          <w:lang w:val="es-CL"/>
        </w:rPr>
      </w:pPr>
      <w:r w:rsidRPr="00637270">
        <w:rPr>
          <w:b/>
          <w:lang w:val="es-CL"/>
        </w:rPr>
        <w:t xml:space="preserve"> </w:t>
      </w:r>
    </w:p>
    <w:p w14:paraId="24B7074B" w14:textId="3A2A30EA" w:rsidR="00637270" w:rsidRPr="00637270" w:rsidRDefault="00637270" w:rsidP="00637270">
      <w:pPr>
        <w:rPr>
          <w:b/>
          <w:lang w:val="es-CL"/>
        </w:rPr>
      </w:pPr>
      <w:r>
        <w:rPr>
          <w:b/>
          <w:lang w:val="es-CL"/>
        </w:rPr>
        <w:t>I</w:t>
      </w:r>
      <w:r w:rsidRPr="00637270">
        <w:rPr>
          <w:b/>
          <w:bCs/>
          <w:lang w:val="es-CL"/>
        </w:rPr>
        <w:t>nfraestructura:</w:t>
      </w:r>
      <w:r w:rsidRPr="00637270">
        <w:rPr>
          <w:b/>
          <w:lang w:val="es-CL"/>
        </w:rPr>
        <w:t xml:space="preserve"> Despliegue y configuración base estrictamente orquestados mediante contenedores Docker para asegurar consistencia de red y dependencias</w:t>
      </w:r>
    </w:p>
    <w:p w14:paraId="51A98E1C" w14:textId="77777777" w:rsidR="00BE55E4" w:rsidRPr="00693EFD" w:rsidRDefault="00BE55E4" w:rsidP="00BE55E4">
      <w:pPr>
        <w:rPr>
          <w:lang w:val="es-ES"/>
        </w:rPr>
      </w:pPr>
    </w:p>
    <w:p w14:paraId="51A98E1D" w14:textId="77777777" w:rsidR="00265184" w:rsidRPr="00BE55E4" w:rsidRDefault="00BE55E4" w:rsidP="00BE55E4">
      <w:pPr>
        <w:pStyle w:val="EstiloTtulo2VerdanaJustificado"/>
        <w:rPr>
          <w:lang w:val="es-CL"/>
        </w:rPr>
      </w:pPr>
      <w:bookmarkStart w:id="23" w:name="_Toc525849736"/>
      <w:r w:rsidRPr="00BE55E4">
        <w:rPr>
          <w:lang w:val="es-CL"/>
        </w:rPr>
        <w:t>Otros antecedentes</w:t>
      </w:r>
      <w:r w:rsidR="00874F9A">
        <w:rPr>
          <w:lang w:val="es-CL"/>
        </w:rPr>
        <w:t xml:space="preserve"> y consideraciones</w:t>
      </w:r>
      <w:bookmarkEnd w:id="23"/>
    </w:p>
    <w:p w14:paraId="51A98E25" w14:textId="615B21B9" w:rsidR="006E6A93" w:rsidRDefault="007F73E9" w:rsidP="007F73E9">
      <w:pPr>
        <w:pStyle w:val="EstiloTtulo1VerdanaJustificado"/>
        <w:numPr>
          <w:ilvl w:val="0"/>
          <w:numId w:val="0"/>
        </w:numPr>
        <w:ind w:left="432"/>
        <w:rPr>
          <w:lang w:val="es-ES"/>
        </w:rPr>
      </w:pPr>
      <w:r w:rsidRPr="007F73E9">
        <w:rPr>
          <w:b w:val="0"/>
          <w:bCs w:val="0"/>
          <w:color w:val="auto"/>
          <w:sz w:val="20"/>
        </w:rPr>
        <w:t>La arquitectura considera el uso de un framework de desarrollo backend robusto (Django) basado en Python, el cual facilita la integración nativa con librerías de Ciencia de Datos (XGBoost, Pandas, LangChain). Asimismo, este framework soporta la encapsulación, incluye un ORM seguro para prevenir inyecciones SQL y módulos de seguridad nativos. Para el frontend, se privilegia el uso de librerías basadas en componentes (React) para garantizar un renderizado eficiente y una experiencia de usuario (UX) fluida.</w:t>
      </w:r>
      <w:r w:rsidR="00870FC0">
        <w:rPr>
          <w:lang w:val="es-ES"/>
        </w:rPr>
        <w:br w:type="page"/>
      </w:r>
      <w:bookmarkStart w:id="24" w:name="_Toc525849737"/>
      <w:r w:rsidR="00870FC0">
        <w:rPr>
          <w:lang w:val="es-ES"/>
        </w:rPr>
        <w:lastRenderedPageBreak/>
        <w:t xml:space="preserve">Vista </w:t>
      </w:r>
      <w:r w:rsidR="00BD2FC2">
        <w:rPr>
          <w:lang w:val="es-ES"/>
        </w:rPr>
        <w:t xml:space="preserve">de Escenarios (Historias de usuario) </w:t>
      </w:r>
      <w:r w:rsidR="00870FC0">
        <w:rPr>
          <w:lang w:val="es-ES"/>
        </w:rPr>
        <w:t>y Escenarios de Calidad</w:t>
      </w:r>
      <w:bookmarkEnd w:id="24"/>
    </w:p>
    <w:p w14:paraId="51A98E26" w14:textId="77777777" w:rsidR="001D43FE" w:rsidRPr="001D43FE" w:rsidRDefault="001D43FE" w:rsidP="001D43FE">
      <w:pPr>
        <w:jc w:val="both"/>
        <w:rPr>
          <w:lang w:val="es-ES"/>
        </w:rPr>
      </w:pPr>
      <w:r w:rsidRPr="001D43FE">
        <w:rPr>
          <w:lang w:val="es-ES"/>
        </w:rPr>
        <w:t>Esta sección describe en detalle el conjunto de escenarios funcionales y no funcionales que obtuvieron l</w:t>
      </w:r>
      <w:r w:rsidR="00C00761">
        <w:rPr>
          <w:lang w:val="es-ES"/>
        </w:rPr>
        <w:t>a mayor prioridad en el análisis</w:t>
      </w:r>
      <w:r w:rsidRPr="001D43FE">
        <w:rPr>
          <w:lang w:val="es-ES"/>
        </w:rPr>
        <w:t>. Para esto se presenta y describe el diagrama de casos de uso y los casos de uso prioritarios, así como los escenarios en que uno o más atributos de calidad se ven involucrados de manera significativa.</w:t>
      </w:r>
    </w:p>
    <w:p w14:paraId="51A98E27" w14:textId="77777777" w:rsidR="001D43FE" w:rsidRPr="001D54F3" w:rsidRDefault="001D43FE" w:rsidP="001D43FE">
      <w:pPr>
        <w:jc w:val="both"/>
        <w:rPr>
          <w:lang w:val="es-ES"/>
        </w:rPr>
      </w:pPr>
    </w:p>
    <w:p w14:paraId="51A98E2A" w14:textId="7DB95559" w:rsidR="00075BD0" w:rsidRPr="00967DCD" w:rsidRDefault="001D43FE" w:rsidP="00967DCD">
      <w:pPr>
        <w:pStyle w:val="EstiloTtulo2VerdanaJustificado"/>
        <w:rPr>
          <w:lang w:val="es-ES"/>
        </w:rPr>
      </w:pPr>
      <w:bookmarkStart w:id="25" w:name="_Toc525849738"/>
      <w:r>
        <w:rPr>
          <w:lang w:val="es-CL"/>
        </w:rPr>
        <w:t>Modelo de Casos de Uso</w:t>
      </w:r>
      <w:bookmarkEnd w:id="25"/>
    </w:p>
    <w:p w14:paraId="1F50EA02" w14:textId="540B0276" w:rsidR="00967DCD" w:rsidRPr="00967DCD" w:rsidRDefault="00691C09" w:rsidP="00967DCD">
      <w:pPr>
        <w:pStyle w:val="Textoindependiente"/>
        <w:rPr>
          <w:lang w:val="es-CL"/>
        </w:rPr>
      </w:pPr>
      <w:r w:rsidRPr="00691C09">
        <w:rPr>
          <w:noProof/>
          <w:highlight w:val="darkBlue"/>
          <w:lang w:val="es-CL"/>
        </w:rPr>
        <w:drawing>
          <wp:inline distT="0" distB="0" distL="0" distR="0" wp14:anchorId="35AAFC48" wp14:editId="17091F85">
            <wp:extent cx="5740400" cy="6092630"/>
            <wp:effectExtent l="0" t="0" r="0" b="0"/>
            <wp:docPr id="19078145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40400" cy="6092630"/>
                    </a:xfrm>
                    <a:prstGeom prst="rect">
                      <a:avLst/>
                    </a:prstGeom>
                    <a:noFill/>
                    <a:ln>
                      <a:noFill/>
                    </a:ln>
                  </pic:spPr>
                </pic:pic>
              </a:graphicData>
            </a:graphic>
          </wp:inline>
        </w:drawing>
      </w:r>
    </w:p>
    <w:p w14:paraId="53F0C02C" w14:textId="71816F95" w:rsidR="000C0464" w:rsidRDefault="000C0464" w:rsidP="001D43FE">
      <w:pPr>
        <w:pStyle w:val="Textoindependiente"/>
        <w:ind w:left="0"/>
        <w:rPr>
          <w:lang w:val="es-ES"/>
        </w:rPr>
      </w:pPr>
    </w:p>
    <w:p w14:paraId="396A6198" w14:textId="77777777" w:rsidR="000C0464" w:rsidRDefault="000C0464" w:rsidP="001D43FE">
      <w:pPr>
        <w:pStyle w:val="Textoindependiente"/>
        <w:ind w:left="0"/>
        <w:rPr>
          <w:lang w:val="es-ES"/>
        </w:rPr>
      </w:pPr>
    </w:p>
    <w:p w14:paraId="72B748EE" w14:textId="77777777" w:rsidR="00474CBD" w:rsidRDefault="00474CBD" w:rsidP="001D43FE">
      <w:pPr>
        <w:pStyle w:val="Textoindependiente"/>
        <w:ind w:left="0"/>
        <w:rPr>
          <w:lang w:val="es-ES"/>
        </w:rPr>
      </w:pPr>
    </w:p>
    <w:p w14:paraId="51A98E2B" w14:textId="1C2E19CD" w:rsidR="006E6A93" w:rsidRPr="00474CBD" w:rsidRDefault="003F25BE" w:rsidP="00474CBD">
      <w:pPr>
        <w:pStyle w:val="EstiloTtulo2VerdanaJustificado"/>
        <w:rPr>
          <w:lang w:val="es-CL"/>
        </w:rPr>
      </w:pPr>
      <w:bookmarkStart w:id="26" w:name="_Toc525849739"/>
      <w:r w:rsidRPr="00474CBD">
        <w:rPr>
          <w:lang w:val="es-CL"/>
        </w:rPr>
        <w:t>Especificación de Casos de Uso Relevantes</w:t>
      </w:r>
      <w:bookmarkEnd w:id="26"/>
    </w:p>
    <w:p w14:paraId="51A98E2C" w14:textId="77777777" w:rsidR="003F25BE" w:rsidRPr="003F25BE" w:rsidRDefault="00086B03" w:rsidP="003F25BE">
      <w:pPr>
        <w:jc w:val="both"/>
        <w:rPr>
          <w:lang w:val="es-ES"/>
        </w:rPr>
      </w:pPr>
      <w:r>
        <w:rPr>
          <w:lang w:val="es-CL"/>
        </w:rPr>
        <w:t>L</w:t>
      </w:r>
      <w:r w:rsidR="003F25BE" w:rsidRPr="003F25BE">
        <w:rPr>
          <w:lang w:val="es-ES"/>
        </w:rPr>
        <w:t>os casos de uso considerados los más relevantes para el desarrollo de la arquitectura fueron determinados. Los criterios usados para dicha determinación fueron:</w:t>
      </w:r>
    </w:p>
    <w:p w14:paraId="51A98E2D" w14:textId="77777777" w:rsidR="003F25BE" w:rsidRPr="003F25BE" w:rsidRDefault="003F25BE" w:rsidP="003F25BE">
      <w:pPr>
        <w:jc w:val="both"/>
        <w:rPr>
          <w:lang w:val="es-ES"/>
        </w:rPr>
      </w:pPr>
    </w:p>
    <w:p w14:paraId="51A98E2E" w14:textId="77777777" w:rsidR="003F25BE" w:rsidRDefault="003F25BE" w:rsidP="003F25BE">
      <w:pPr>
        <w:numPr>
          <w:ilvl w:val="0"/>
          <w:numId w:val="9"/>
        </w:numPr>
        <w:jc w:val="both"/>
        <w:rPr>
          <w:lang w:val="es-ES"/>
        </w:rPr>
      </w:pPr>
      <w:r w:rsidRPr="003F25BE">
        <w:rPr>
          <w:lang w:val="es-ES"/>
        </w:rPr>
        <w:t xml:space="preserve">Su implementación implica varios nodos de la vista de </w:t>
      </w:r>
      <w:r w:rsidR="007C45ED">
        <w:rPr>
          <w:lang w:val="es-ES"/>
        </w:rPr>
        <w:t>despliegue</w:t>
      </w:r>
      <w:r w:rsidRPr="003F25BE">
        <w:rPr>
          <w:lang w:val="es-ES"/>
        </w:rPr>
        <w:t>.</w:t>
      </w:r>
    </w:p>
    <w:p w14:paraId="51A98E2F" w14:textId="77777777" w:rsidR="00DF0F16" w:rsidRPr="003F25BE" w:rsidRDefault="00DF0F16" w:rsidP="00DF0F16">
      <w:pPr>
        <w:ind w:left="360"/>
        <w:jc w:val="both"/>
        <w:rPr>
          <w:lang w:val="es-ES"/>
        </w:rPr>
      </w:pPr>
    </w:p>
    <w:p w14:paraId="51A98E30" w14:textId="77777777" w:rsidR="003F25BE" w:rsidRDefault="003F25BE" w:rsidP="003F25BE">
      <w:pPr>
        <w:numPr>
          <w:ilvl w:val="0"/>
          <w:numId w:val="9"/>
        </w:numPr>
        <w:jc w:val="both"/>
        <w:rPr>
          <w:lang w:val="es-ES"/>
        </w:rPr>
      </w:pPr>
      <w:r w:rsidRPr="003F25BE">
        <w:rPr>
          <w:lang w:val="es-ES"/>
        </w:rPr>
        <w:t>Su implementación es de alto riesgo.</w:t>
      </w:r>
    </w:p>
    <w:p w14:paraId="51A98E31" w14:textId="77777777" w:rsidR="00DF0F16" w:rsidRPr="003F25BE" w:rsidRDefault="00DF0F16" w:rsidP="00DF0F16">
      <w:pPr>
        <w:jc w:val="both"/>
        <w:rPr>
          <w:lang w:val="es-ES"/>
        </w:rPr>
      </w:pPr>
    </w:p>
    <w:p w14:paraId="51A98E32" w14:textId="77777777" w:rsidR="003F25BE" w:rsidRDefault="003F25BE" w:rsidP="003F25BE">
      <w:pPr>
        <w:numPr>
          <w:ilvl w:val="0"/>
          <w:numId w:val="9"/>
        </w:numPr>
        <w:jc w:val="both"/>
        <w:rPr>
          <w:lang w:val="es-ES"/>
        </w:rPr>
      </w:pPr>
      <w:r w:rsidRPr="003F25BE">
        <w:rPr>
          <w:lang w:val="es-ES"/>
        </w:rPr>
        <w:t>Incluye muchos conceptos y relaciones del dominio.</w:t>
      </w:r>
    </w:p>
    <w:p w14:paraId="51A98E33" w14:textId="77777777" w:rsidR="00DF0F16" w:rsidRPr="003F25BE" w:rsidRDefault="00DF0F16" w:rsidP="00DF0F16">
      <w:pPr>
        <w:jc w:val="both"/>
        <w:rPr>
          <w:lang w:val="es-ES"/>
        </w:rPr>
      </w:pPr>
    </w:p>
    <w:p w14:paraId="51A98E34" w14:textId="77777777" w:rsidR="003F25BE" w:rsidRPr="003F25BE" w:rsidRDefault="003F25BE" w:rsidP="003F25BE">
      <w:pPr>
        <w:numPr>
          <w:ilvl w:val="0"/>
          <w:numId w:val="9"/>
        </w:numPr>
        <w:jc w:val="both"/>
        <w:rPr>
          <w:lang w:val="es-ES"/>
        </w:rPr>
      </w:pPr>
      <w:r w:rsidRPr="003F25BE">
        <w:rPr>
          <w:lang w:val="es-ES"/>
        </w:rPr>
        <w:t>Incluye posibles escenarios críticos de calidad.</w:t>
      </w:r>
    </w:p>
    <w:p w14:paraId="51A98E35" w14:textId="77777777" w:rsidR="003F25BE" w:rsidRDefault="003F25BE" w:rsidP="003F25BE">
      <w:pPr>
        <w:pStyle w:val="Textoindependiente"/>
        <w:ind w:left="0"/>
        <w:rPr>
          <w:lang w:val="es-ES"/>
        </w:rPr>
      </w:pPr>
    </w:p>
    <w:p w14:paraId="51A98E36" w14:textId="77777777" w:rsidR="003F25BE" w:rsidRDefault="006F457C" w:rsidP="003F25BE">
      <w:pPr>
        <w:pStyle w:val="Textoindependiente"/>
        <w:ind w:left="0"/>
        <w:rPr>
          <w:lang w:val="es-ES"/>
        </w:rPr>
      </w:pPr>
      <w:r>
        <w:rPr>
          <w:lang w:val="es-ES"/>
        </w:rPr>
        <w:t xml:space="preserve">A </w:t>
      </w:r>
      <w:proofErr w:type="gramStart"/>
      <w:r>
        <w:rPr>
          <w:lang w:val="es-ES"/>
        </w:rPr>
        <w:t>continuación</w:t>
      </w:r>
      <w:proofErr w:type="gramEnd"/>
      <w:r>
        <w:rPr>
          <w:lang w:val="es-ES"/>
        </w:rPr>
        <w:t xml:space="preserve"> se listan los casos de uso relevantes, los cuales pueden ser encontrados con su especificación detallada en el documento “Casos de Uso”.</w:t>
      </w:r>
    </w:p>
    <w:p w14:paraId="51A98E37" w14:textId="77777777" w:rsidR="00D07D63" w:rsidRDefault="00D07D63" w:rsidP="003F25BE">
      <w:pPr>
        <w:pStyle w:val="Textoindependiente"/>
        <w:ind w:left="0"/>
        <w:rPr>
          <w:lang w:val="es-ES"/>
        </w:rPr>
      </w:pPr>
    </w:p>
    <w:tbl>
      <w:tblPr>
        <w:tblpPr w:leftFromText="141" w:rightFromText="141" w:vertAnchor="text" w:horzAnchor="margin" w:tblpY="-54"/>
        <w:tblW w:w="8717" w:type="dxa"/>
        <w:tblLayout w:type="fixed"/>
        <w:tblCellMar>
          <w:left w:w="70" w:type="dxa"/>
          <w:right w:w="70" w:type="dxa"/>
        </w:tblCellMar>
        <w:tblLook w:val="0000" w:firstRow="0" w:lastRow="0" w:firstColumn="0" w:lastColumn="0" w:noHBand="0" w:noVBand="0"/>
      </w:tblPr>
      <w:tblGrid>
        <w:gridCol w:w="1262"/>
        <w:gridCol w:w="4762"/>
        <w:gridCol w:w="1701"/>
        <w:gridCol w:w="992"/>
      </w:tblGrid>
      <w:tr w:rsidR="009650A5" w14:paraId="51A98E3C" w14:textId="77777777">
        <w:trPr>
          <w:trHeight w:val="595"/>
        </w:trPr>
        <w:tc>
          <w:tcPr>
            <w:tcW w:w="1262" w:type="dxa"/>
            <w:tcBorders>
              <w:top w:val="single" w:sz="6" w:space="0" w:color="auto"/>
              <w:left w:val="single" w:sz="6" w:space="0" w:color="auto"/>
              <w:bottom w:val="single" w:sz="6" w:space="0" w:color="auto"/>
              <w:right w:val="single" w:sz="6" w:space="0" w:color="auto"/>
            </w:tcBorders>
            <w:shd w:val="solid" w:color="C0C0C0" w:fill="auto"/>
          </w:tcPr>
          <w:p w14:paraId="51A98E38" w14:textId="77777777"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Código</w:t>
            </w:r>
          </w:p>
        </w:tc>
        <w:tc>
          <w:tcPr>
            <w:tcW w:w="4762" w:type="dxa"/>
            <w:tcBorders>
              <w:top w:val="single" w:sz="6" w:space="0" w:color="auto"/>
              <w:left w:val="single" w:sz="6" w:space="0" w:color="auto"/>
              <w:bottom w:val="single" w:sz="6" w:space="0" w:color="auto"/>
              <w:right w:val="single" w:sz="6" w:space="0" w:color="auto"/>
            </w:tcBorders>
            <w:shd w:val="solid" w:color="C0C0C0" w:fill="auto"/>
          </w:tcPr>
          <w:p w14:paraId="51A98E39" w14:textId="77777777"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Nombre</w:t>
            </w:r>
          </w:p>
        </w:tc>
        <w:tc>
          <w:tcPr>
            <w:tcW w:w="1701" w:type="dxa"/>
            <w:tcBorders>
              <w:top w:val="single" w:sz="6" w:space="0" w:color="auto"/>
              <w:left w:val="single" w:sz="6" w:space="0" w:color="auto"/>
              <w:bottom w:val="single" w:sz="6" w:space="0" w:color="auto"/>
              <w:right w:val="single" w:sz="6" w:space="0" w:color="auto"/>
            </w:tcBorders>
            <w:shd w:val="solid" w:color="C0C0C0" w:fill="auto"/>
          </w:tcPr>
          <w:p w14:paraId="51A98E3A" w14:textId="77777777" w:rsidR="009650A5" w:rsidRPr="00002585" w:rsidRDefault="0000258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Actores</w:t>
            </w:r>
          </w:p>
        </w:tc>
        <w:tc>
          <w:tcPr>
            <w:tcW w:w="992" w:type="dxa"/>
            <w:tcBorders>
              <w:top w:val="single" w:sz="6" w:space="0" w:color="auto"/>
              <w:left w:val="single" w:sz="6" w:space="0" w:color="auto"/>
              <w:bottom w:val="single" w:sz="6" w:space="0" w:color="auto"/>
              <w:right w:val="single" w:sz="6" w:space="0" w:color="auto"/>
            </w:tcBorders>
            <w:shd w:val="solid" w:color="C0C0C0" w:fill="auto"/>
          </w:tcPr>
          <w:p w14:paraId="51A98E3B" w14:textId="77777777" w:rsidR="009650A5" w:rsidRPr="00002585" w:rsidRDefault="009650A5" w:rsidP="009650A5">
            <w:pPr>
              <w:widowControl/>
              <w:autoSpaceDE w:val="0"/>
              <w:autoSpaceDN w:val="0"/>
              <w:adjustRightInd w:val="0"/>
              <w:spacing w:line="240" w:lineRule="auto"/>
              <w:jc w:val="center"/>
              <w:rPr>
                <w:rFonts w:cs="Arial"/>
                <w:b/>
                <w:bCs/>
                <w:color w:val="000080"/>
                <w:sz w:val="16"/>
                <w:szCs w:val="16"/>
                <w:lang w:val="es-ES" w:eastAsia="es-ES"/>
              </w:rPr>
            </w:pPr>
            <w:r w:rsidRPr="00002585">
              <w:rPr>
                <w:rFonts w:cs="Arial"/>
                <w:b/>
                <w:bCs/>
                <w:color w:val="000080"/>
                <w:sz w:val="16"/>
                <w:szCs w:val="16"/>
                <w:lang w:val="es-ES" w:eastAsia="es-ES"/>
              </w:rPr>
              <w:t>Prioridad</w:t>
            </w:r>
          </w:p>
        </w:tc>
      </w:tr>
      <w:tr w:rsidR="009650A5" w14:paraId="51A98E41"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3D" w14:textId="7571C600" w:rsidR="009650A5" w:rsidRPr="00002585" w:rsidRDefault="00C76CE2" w:rsidP="009650A5">
            <w:pPr>
              <w:widowControl/>
              <w:autoSpaceDE w:val="0"/>
              <w:autoSpaceDN w:val="0"/>
              <w:adjustRightInd w:val="0"/>
              <w:spacing w:line="240" w:lineRule="auto"/>
              <w:rPr>
                <w:rFonts w:cs="Arial"/>
                <w:color w:val="000000"/>
                <w:sz w:val="16"/>
                <w:szCs w:val="16"/>
                <w:lang w:val="es-ES" w:eastAsia="es-ES"/>
              </w:rPr>
            </w:pPr>
            <w:r w:rsidRPr="00C76CE2">
              <w:rPr>
                <w:rFonts w:cs="Arial"/>
                <w:color w:val="000000"/>
                <w:sz w:val="16"/>
                <w:szCs w:val="16"/>
                <w:lang w:eastAsia="es-ES"/>
              </w:rPr>
              <w:t>H3-EP01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3E" w14:textId="37B099F8" w:rsidR="009650A5" w:rsidRPr="00002585" w:rsidRDefault="00966DF5" w:rsidP="009650A5">
            <w:pPr>
              <w:widowControl/>
              <w:autoSpaceDE w:val="0"/>
              <w:autoSpaceDN w:val="0"/>
              <w:adjustRightInd w:val="0"/>
              <w:spacing w:line="240" w:lineRule="auto"/>
              <w:rPr>
                <w:rFonts w:cs="Arial"/>
                <w:color w:val="000000"/>
                <w:sz w:val="16"/>
                <w:szCs w:val="16"/>
                <w:lang w:val="es-ES" w:eastAsia="es-ES"/>
              </w:rPr>
            </w:pPr>
            <w:proofErr w:type="spellStart"/>
            <w:r w:rsidRPr="00966DF5">
              <w:rPr>
                <w:rFonts w:cs="Arial"/>
                <w:color w:val="000000"/>
                <w:sz w:val="16"/>
                <w:szCs w:val="16"/>
                <w:lang w:eastAsia="es-ES"/>
              </w:rPr>
              <w:t>Autenticación</w:t>
            </w:r>
            <w:proofErr w:type="spellEnd"/>
            <w:r w:rsidRPr="00966DF5">
              <w:rPr>
                <w:rFonts w:cs="Arial"/>
                <w:color w:val="000000"/>
                <w:sz w:val="16"/>
                <w:szCs w:val="16"/>
                <w:lang w:eastAsia="es-ES"/>
              </w:rPr>
              <w:t xml:space="preserve"> y </w:t>
            </w:r>
            <w:proofErr w:type="spellStart"/>
            <w:r w:rsidRPr="00966DF5">
              <w:rPr>
                <w:rFonts w:cs="Arial"/>
                <w:color w:val="000000"/>
                <w:sz w:val="16"/>
                <w:szCs w:val="16"/>
                <w:lang w:eastAsia="es-ES"/>
              </w:rPr>
              <w:t>autorización</w:t>
            </w:r>
            <w:proofErr w:type="spellEnd"/>
            <w:r w:rsidRPr="00966DF5">
              <w:rPr>
                <w:rFonts w:cs="Arial"/>
                <w:color w:val="000000"/>
                <w:sz w:val="16"/>
                <w:szCs w:val="16"/>
                <w:lang w:eastAsia="es-ES"/>
              </w:rPr>
              <w:t xml:space="preserve"> </w:t>
            </w:r>
            <w:proofErr w:type="spellStart"/>
            <w:r w:rsidRPr="00966DF5">
              <w:rPr>
                <w:rFonts w:cs="Arial"/>
                <w:color w:val="000000"/>
                <w:sz w:val="16"/>
                <w:szCs w:val="16"/>
                <w:lang w:eastAsia="es-ES"/>
              </w:rPr>
              <w:t>basada</w:t>
            </w:r>
            <w:proofErr w:type="spellEnd"/>
            <w:r w:rsidRPr="00966DF5">
              <w:rPr>
                <w:rFonts w:cs="Arial"/>
                <w:color w:val="000000"/>
                <w:sz w:val="16"/>
                <w:szCs w:val="16"/>
                <w:lang w:eastAsia="es-ES"/>
              </w:rPr>
              <w:t xml:space="preserve"> </w:t>
            </w:r>
            <w:proofErr w:type="spellStart"/>
            <w:r w:rsidRPr="00966DF5">
              <w:rPr>
                <w:rFonts w:cs="Arial"/>
                <w:color w:val="000000"/>
                <w:sz w:val="16"/>
                <w:szCs w:val="16"/>
                <w:lang w:eastAsia="es-ES"/>
              </w:rPr>
              <w:t>en</w:t>
            </w:r>
            <w:proofErr w:type="spellEnd"/>
            <w:r w:rsidRPr="00966DF5">
              <w:rPr>
                <w:rFonts w:cs="Arial"/>
                <w:color w:val="000000"/>
                <w:sz w:val="16"/>
                <w:szCs w:val="16"/>
                <w:lang w:eastAsia="es-ES"/>
              </w:rPr>
              <w:t xml:space="preserve"> tokens (JWT)</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3F" w14:textId="0192FC7A" w:rsidR="009650A5" w:rsidRPr="00002585" w:rsidRDefault="00682DE0" w:rsidP="009650A5">
            <w:pPr>
              <w:widowControl/>
              <w:autoSpaceDE w:val="0"/>
              <w:autoSpaceDN w:val="0"/>
              <w:adjustRightInd w:val="0"/>
              <w:spacing w:line="240" w:lineRule="auto"/>
              <w:rPr>
                <w:rFonts w:cs="Arial"/>
                <w:color w:val="000000"/>
                <w:sz w:val="16"/>
                <w:szCs w:val="16"/>
                <w:lang w:val="es-ES" w:eastAsia="es-ES"/>
              </w:rPr>
            </w:pPr>
            <w:proofErr w:type="spellStart"/>
            <w:r w:rsidRPr="00682DE0">
              <w:rPr>
                <w:rFonts w:cs="Arial"/>
                <w:color w:val="000000"/>
                <w:sz w:val="16"/>
                <w:szCs w:val="16"/>
                <w:lang w:eastAsia="es-ES"/>
              </w:rPr>
              <w:t>Administrador</w:t>
            </w:r>
            <w:proofErr w:type="spellEnd"/>
            <w:r w:rsidRPr="00682DE0">
              <w:rPr>
                <w:rFonts w:cs="Arial"/>
                <w:color w:val="000000"/>
                <w:sz w:val="16"/>
                <w:szCs w:val="16"/>
                <w:lang w:eastAsia="es-ES"/>
              </w:rPr>
              <w:t xml:space="preserve"> / </w:t>
            </w:r>
            <w:proofErr w:type="spellStart"/>
            <w:r w:rsidRPr="00682DE0">
              <w:rPr>
                <w:rFonts w:cs="Arial"/>
                <w:color w:val="000000"/>
                <w:sz w:val="16"/>
                <w:szCs w:val="16"/>
                <w:lang w:eastAsia="es-ES"/>
              </w:rPr>
              <w:t>Vendedor</w:t>
            </w:r>
            <w:proofErr w:type="spellEnd"/>
            <w:r w:rsidRPr="00682DE0">
              <w:rPr>
                <w:rFonts w:cs="Arial"/>
                <w:color w:val="000000"/>
                <w:sz w:val="16"/>
                <w:szCs w:val="16"/>
                <w:lang w:eastAsia="es-ES"/>
              </w:rPr>
              <w:t xml:space="preserve"> / </w:t>
            </w:r>
            <w:proofErr w:type="spellStart"/>
            <w:r w:rsidRPr="00682DE0">
              <w:rPr>
                <w:rFonts w:cs="Arial"/>
                <w:color w:val="000000"/>
                <w:sz w:val="16"/>
                <w:szCs w:val="16"/>
                <w:lang w:eastAsia="es-ES"/>
              </w:rPr>
              <w:t>Cliente</w:t>
            </w:r>
            <w:proofErr w:type="spellEnd"/>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40" w14:textId="619AB77B" w:rsidR="009650A5" w:rsidRPr="00002585" w:rsidRDefault="00392384" w:rsidP="009650A5">
            <w:pPr>
              <w:widowControl/>
              <w:autoSpaceDE w:val="0"/>
              <w:autoSpaceDN w:val="0"/>
              <w:adjustRightInd w:val="0"/>
              <w:spacing w:line="240" w:lineRule="auto"/>
              <w:rPr>
                <w:rFonts w:cs="Arial"/>
                <w:color w:val="000000"/>
                <w:sz w:val="16"/>
                <w:szCs w:val="16"/>
                <w:lang w:val="es-ES" w:eastAsia="es-ES"/>
              </w:rPr>
            </w:pPr>
            <w:r w:rsidRPr="00392384">
              <w:rPr>
                <w:rFonts w:cs="Arial"/>
                <w:color w:val="000000"/>
                <w:sz w:val="16"/>
                <w:szCs w:val="16"/>
                <w:lang w:eastAsia="es-ES"/>
              </w:rPr>
              <w:t>Muy Alta</w:t>
            </w:r>
          </w:p>
        </w:tc>
      </w:tr>
      <w:tr w:rsidR="009650A5" w14:paraId="51A98E46"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42" w14:textId="32FC219A" w:rsidR="009650A5" w:rsidRPr="00002585" w:rsidRDefault="00C76CE2" w:rsidP="009650A5">
            <w:pPr>
              <w:widowControl/>
              <w:autoSpaceDE w:val="0"/>
              <w:autoSpaceDN w:val="0"/>
              <w:adjustRightInd w:val="0"/>
              <w:spacing w:line="240" w:lineRule="auto"/>
              <w:rPr>
                <w:rFonts w:cs="Arial"/>
                <w:color w:val="000000"/>
                <w:sz w:val="16"/>
                <w:szCs w:val="16"/>
                <w:lang w:val="es-ES" w:eastAsia="es-ES"/>
              </w:rPr>
            </w:pPr>
            <w:r w:rsidRPr="00C76CE2">
              <w:rPr>
                <w:rFonts w:cs="Arial"/>
                <w:color w:val="000000"/>
                <w:sz w:val="16"/>
                <w:szCs w:val="16"/>
                <w:lang w:eastAsia="es-ES"/>
              </w:rPr>
              <w:t>H1-EP01</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43" w14:textId="4E00E916" w:rsidR="009650A5" w:rsidRPr="00002585" w:rsidRDefault="00682DE0" w:rsidP="009650A5">
            <w:pPr>
              <w:widowControl/>
              <w:autoSpaceDE w:val="0"/>
              <w:autoSpaceDN w:val="0"/>
              <w:adjustRightInd w:val="0"/>
              <w:spacing w:line="240" w:lineRule="auto"/>
              <w:rPr>
                <w:rFonts w:cs="Arial"/>
                <w:color w:val="000000"/>
                <w:sz w:val="16"/>
                <w:szCs w:val="16"/>
                <w:lang w:val="es-ES" w:eastAsia="es-ES"/>
              </w:rPr>
            </w:pPr>
            <w:proofErr w:type="spellStart"/>
            <w:r w:rsidRPr="00682DE0">
              <w:rPr>
                <w:rFonts w:cs="Arial"/>
                <w:color w:val="000000"/>
                <w:sz w:val="16"/>
                <w:szCs w:val="16"/>
                <w:lang w:eastAsia="es-ES"/>
              </w:rPr>
              <w:t>Renderizado</w:t>
            </w:r>
            <w:proofErr w:type="spellEnd"/>
            <w:r w:rsidRPr="00682DE0">
              <w:rPr>
                <w:rFonts w:cs="Arial"/>
                <w:color w:val="000000"/>
                <w:sz w:val="16"/>
                <w:szCs w:val="16"/>
                <w:lang w:eastAsia="es-ES"/>
              </w:rPr>
              <w:t xml:space="preserve"> </w:t>
            </w:r>
            <w:proofErr w:type="spellStart"/>
            <w:r w:rsidRPr="00682DE0">
              <w:rPr>
                <w:rFonts w:cs="Arial"/>
                <w:color w:val="000000"/>
                <w:sz w:val="16"/>
                <w:szCs w:val="16"/>
                <w:lang w:eastAsia="es-ES"/>
              </w:rPr>
              <w:t>seguro</w:t>
            </w:r>
            <w:proofErr w:type="spellEnd"/>
            <w:r w:rsidRPr="00682DE0">
              <w:rPr>
                <w:rFonts w:cs="Arial"/>
                <w:color w:val="000000"/>
                <w:sz w:val="16"/>
                <w:szCs w:val="16"/>
                <w:lang w:eastAsia="es-ES"/>
              </w:rPr>
              <w:t xml:space="preserve"> de interfaces </w:t>
            </w:r>
            <w:proofErr w:type="spellStart"/>
            <w:r w:rsidRPr="00682DE0">
              <w:rPr>
                <w:rFonts w:cs="Arial"/>
                <w:color w:val="000000"/>
                <w:sz w:val="16"/>
                <w:szCs w:val="16"/>
                <w:lang w:eastAsia="es-ES"/>
              </w:rPr>
              <w:t>según</w:t>
            </w:r>
            <w:proofErr w:type="spellEnd"/>
            <w:r w:rsidRPr="00682DE0">
              <w:rPr>
                <w:rFonts w:cs="Arial"/>
                <w:color w:val="000000"/>
                <w:sz w:val="16"/>
                <w:szCs w:val="16"/>
                <w:lang w:eastAsia="es-ES"/>
              </w:rPr>
              <w:t xml:space="preserve"> Rol (RBAC)</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44" w14:textId="33264EBC" w:rsidR="009650A5" w:rsidRPr="00002585" w:rsidRDefault="00392384" w:rsidP="009650A5">
            <w:pPr>
              <w:widowControl/>
              <w:autoSpaceDE w:val="0"/>
              <w:autoSpaceDN w:val="0"/>
              <w:adjustRightInd w:val="0"/>
              <w:spacing w:line="240" w:lineRule="auto"/>
              <w:rPr>
                <w:rFonts w:cs="Arial"/>
                <w:color w:val="000000"/>
                <w:sz w:val="16"/>
                <w:szCs w:val="16"/>
                <w:lang w:val="es-ES" w:eastAsia="es-ES"/>
              </w:rPr>
            </w:pPr>
            <w:proofErr w:type="spellStart"/>
            <w:r w:rsidRPr="00392384">
              <w:rPr>
                <w:rFonts w:cs="Arial"/>
                <w:color w:val="000000"/>
                <w:sz w:val="16"/>
                <w:szCs w:val="16"/>
                <w:lang w:eastAsia="es-ES"/>
              </w:rPr>
              <w:t>Administrador</w:t>
            </w:r>
            <w:proofErr w:type="spellEnd"/>
            <w:r w:rsidRPr="00392384">
              <w:rPr>
                <w:rFonts w:cs="Arial"/>
                <w:color w:val="000000"/>
                <w:sz w:val="16"/>
                <w:szCs w:val="16"/>
                <w:lang w:eastAsia="es-ES"/>
              </w:rPr>
              <w:t xml:space="preserve"> / </w:t>
            </w:r>
            <w:proofErr w:type="spellStart"/>
            <w:r w:rsidRPr="00392384">
              <w:rPr>
                <w:rFonts w:cs="Arial"/>
                <w:color w:val="000000"/>
                <w:sz w:val="16"/>
                <w:szCs w:val="16"/>
                <w:lang w:eastAsia="es-ES"/>
              </w:rPr>
              <w:t>Vendedor</w:t>
            </w:r>
            <w:proofErr w:type="spellEnd"/>
            <w:r w:rsidRPr="00392384">
              <w:rPr>
                <w:rFonts w:cs="Arial"/>
                <w:color w:val="000000"/>
                <w:sz w:val="16"/>
                <w:szCs w:val="16"/>
                <w:lang w:eastAsia="es-ES"/>
              </w:rPr>
              <w:t xml:space="preserve"> / </w:t>
            </w:r>
            <w:proofErr w:type="spellStart"/>
            <w:r w:rsidRPr="00392384">
              <w:rPr>
                <w:rFonts w:cs="Arial"/>
                <w:color w:val="000000"/>
                <w:sz w:val="16"/>
                <w:szCs w:val="16"/>
                <w:lang w:eastAsia="es-ES"/>
              </w:rPr>
              <w:t>Cliente</w:t>
            </w:r>
            <w:proofErr w:type="spellEnd"/>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45" w14:textId="77777777" w:rsidR="009650A5" w:rsidRPr="00002585" w:rsidRDefault="009650A5" w:rsidP="009650A5">
            <w:pPr>
              <w:widowControl/>
              <w:autoSpaceDE w:val="0"/>
              <w:autoSpaceDN w:val="0"/>
              <w:adjustRightInd w:val="0"/>
              <w:spacing w:line="240" w:lineRule="auto"/>
              <w:rPr>
                <w:rFonts w:cs="Arial"/>
                <w:color w:val="000000"/>
                <w:sz w:val="16"/>
                <w:szCs w:val="16"/>
                <w:lang w:val="es-ES" w:eastAsia="es-ES"/>
              </w:rPr>
            </w:pPr>
            <w:r w:rsidRPr="00002585">
              <w:rPr>
                <w:rFonts w:cs="Arial"/>
                <w:color w:val="000000"/>
                <w:sz w:val="16"/>
                <w:szCs w:val="16"/>
                <w:lang w:val="es-ES" w:eastAsia="es-ES"/>
              </w:rPr>
              <w:t>Alta</w:t>
            </w:r>
          </w:p>
        </w:tc>
      </w:tr>
      <w:tr w:rsidR="009650A5" w14:paraId="51A98E4B"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47" w14:textId="22ACF44D" w:rsidR="009650A5" w:rsidRPr="00002585" w:rsidRDefault="00991CDE" w:rsidP="009650A5">
            <w:pPr>
              <w:widowControl/>
              <w:autoSpaceDE w:val="0"/>
              <w:autoSpaceDN w:val="0"/>
              <w:adjustRightInd w:val="0"/>
              <w:spacing w:line="240" w:lineRule="auto"/>
              <w:rPr>
                <w:rFonts w:cs="Arial"/>
                <w:color w:val="000000"/>
                <w:sz w:val="16"/>
                <w:szCs w:val="16"/>
                <w:lang w:val="es-ES" w:eastAsia="es-ES"/>
              </w:rPr>
            </w:pPr>
            <w:r w:rsidRPr="00991CDE">
              <w:rPr>
                <w:rFonts w:cs="Arial"/>
                <w:color w:val="000000"/>
                <w:sz w:val="16"/>
                <w:szCs w:val="16"/>
                <w:lang w:eastAsia="es-ES"/>
              </w:rPr>
              <w:t>H2-EP02</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48" w14:textId="208748D5" w:rsidR="009650A5" w:rsidRPr="00002585" w:rsidRDefault="00682DE0" w:rsidP="009650A5">
            <w:pPr>
              <w:widowControl/>
              <w:autoSpaceDE w:val="0"/>
              <w:autoSpaceDN w:val="0"/>
              <w:adjustRightInd w:val="0"/>
              <w:spacing w:line="240" w:lineRule="auto"/>
              <w:rPr>
                <w:rFonts w:cs="Arial"/>
                <w:color w:val="000000"/>
                <w:sz w:val="16"/>
                <w:szCs w:val="16"/>
                <w:lang w:val="es-ES" w:eastAsia="es-ES"/>
              </w:rPr>
            </w:pPr>
            <w:proofErr w:type="spellStart"/>
            <w:r w:rsidRPr="00682DE0">
              <w:rPr>
                <w:rFonts w:cs="Arial"/>
                <w:color w:val="000000"/>
                <w:sz w:val="16"/>
                <w:szCs w:val="16"/>
                <w:lang w:eastAsia="es-ES"/>
              </w:rPr>
              <w:t>Gestión</w:t>
            </w:r>
            <w:proofErr w:type="spellEnd"/>
            <w:r w:rsidRPr="00682DE0">
              <w:rPr>
                <w:rFonts w:cs="Arial"/>
                <w:color w:val="000000"/>
                <w:sz w:val="16"/>
                <w:szCs w:val="16"/>
                <w:lang w:eastAsia="es-ES"/>
              </w:rPr>
              <w:t xml:space="preserve"> </w:t>
            </w:r>
            <w:proofErr w:type="spellStart"/>
            <w:r w:rsidRPr="00682DE0">
              <w:rPr>
                <w:rFonts w:cs="Arial"/>
                <w:color w:val="000000"/>
                <w:sz w:val="16"/>
                <w:szCs w:val="16"/>
                <w:lang w:eastAsia="es-ES"/>
              </w:rPr>
              <w:t>transaccional</w:t>
            </w:r>
            <w:proofErr w:type="spellEnd"/>
            <w:r w:rsidRPr="00682DE0">
              <w:rPr>
                <w:rFonts w:cs="Arial"/>
                <w:color w:val="000000"/>
                <w:sz w:val="16"/>
                <w:szCs w:val="16"/>
                <w:lang w:eastAsia="es-ES"/>
              </w:rPr>
              <w:t xml:space="preserve"> de </w:t>
            </w:r>
            <w:proofErr w:type="spellStart"/>
            <w:r w:rsidRPr="00682DE0">
              <w:rPr>
                <w:rFonts w:cs="Arial"/>
                <w:color w:val="000000"/>
                <w:sz w:val="16"/>
                <w:szCs w:val="16"/>
                <w:lang w:eastAsia="es-ES"/>
              </w:rPr>
              <w:t>inventario</w:t>
            </w:r>
            <w:proofErr w:type="spellEnd"/>
            <w:r w:rsidRPr="00682DE0">
              <w:rPr>
                <w:rFonts w:cs="Arial"/>
                <w:color w:val="000000"/>
                <w:sz w:val="16"/>
                <w:szCs w:val="16"/>
                <w:lang w:eastAsia="es-ES"/>
              </w:rPr>
              <w:t xml:space="preserve"> (CRUD </w:t>
            </w:r>
            <w:proofErr w:type="spellStart"/>
            <w:r w:rsidRPr="00682DE0">
              <w:rPr>
                <w:rFonts w:cs="Arial"/>
                <w:color w:val="000000"/>
                <w:sz w:val="16"/>
                <w:szCs w:val="16"/>
                <w:lang w:eastAsia="es-ES"/>
              </w:rPr>
              <w:t>Productos</w:t>
            </w:r>
            <w:proofErr w:type="spellEnd"/>
            <w:r w:rsidRPr="00682DE0">
              <w:rPr>
                <w:rFonts w:cs="Arial"/>
                <w:color w:val="000000"/>
                <w:sz w:val="16"/>
                <w:szCs w:val="16"/>
                <w:lang w:eastAsia="es-ES"/>
              </w:rPr>
              <w:t>)</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49" w14:textId="58F4E35F" w:rsidR="009650A5" w:rsidRPr="00002585" w:rsidRDefault="00392384" w:rsidP="009650A5">
            <w:pPr>
              <w:widowControl/>
              <w:autoSpaceDE w:val="0"/>
              <w:autoSpaceDN w:val="0"/>
              <w:adjustRightInd w:val="0"/>
              <w:spacing w:line="240" w:lineRule="auto"/>
              <w:rPr>
                <w:rFonts w:cs="Arial"/>
                <w:color w:val="000000"/>
                <w:sz w:val="16"/>
                <w:szCs w:val="16"/>
                <w:lang w:val="es-ES" w:eastAsia="es-ES"/>
              </w:rPr>
            </w:pPr>
            <w:proofErr w:type="spellStart"/>
            <w:r w:rsidRPr="00392384">
              <w:rPr>
                <w:rFonts w:cs="Arial"/>
                <w:color w:val="000000"/>
                <w:sz w:val="16"/>
                <w:szCs w:val="16"/>
                <w:lang w:eastAsia="es-ES"/>
              </w:rPr>
              <w:t>Administrador</w:t>
            </w:r>
            <w:proofErr w:type="spellEnd"/>
            <w:r w:rsidRPr="00392384">
              <w:rPr>
                <w:rFonts w:cs="Arial"/>
                <w:color w:val="000000"/>
                <w:sz w:val="16"/>
                <w:szCs w:val="16"/>
                <w:lang w:eastAsia="es-ES"/>
              </w:rPr>
              <w:t xml:space="preserve"> / </w:t>
            </w:r>
            <w:proofErr w:type="spellStart"/>
            <w:r w:rsidRPr="00392384">
              <w:rPr>
                <w:rFonts w:cs="Arial"/>
                <w:color w:val="000000"/>
                <w:sz w:val="16"/>
                <w:szCs w:val="16"/>
                <w:lang w:eastAsia="es-ES"/>
              </w:rPr>
              <w:t>Vendedor</w:t>
            </w:r>
            <w:proofErr w:type="spellEnd"/>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4A" w14:textId="7B1761BC" w:rsidR="009650A5" w:rsidRPr="00002585" w:rsidRDefault="00392384" w:rsidP="009650A5">
            <w:pPr>
              <w:widowControl/>
              <w:autoSpaceDE w:val="0"/>
              <w:autoSpaceDN w:val="0"/>
              <w:adjustRightInd w:val="0"/>
              <w:spacing w:line="240" w:lineRule="auto"/>
              <w:rPr>
                <w:rFonts w:cs="Arial"/>
                <w:color w:val="000000"/>
                <w:sz w:val="16"/>
                <w:szCs w:val="16"/>
                <w:lang w:val="es-ES" w:eastAsia="es-ES"/>
              </w:rPr>
            </w:pPr>
            <w:r w:rsidRPr="00392384">
              <w:rPr>
                <w:rFonts w:cs="Arial"/>
                <w:color w:val="000000"/>
                <w:sz w:val="16"/>
                <w:szCs w:val="16"/>
                <w:lang w:eastAsia="es-ES"/>
              </w:rPr>
              <w:t>Alta</w:t>
            </w:r>
          </w:p>
        </w:tc>
      </w:tr>
      <w:tr w:rsidR="00AE09C8" w14:paraId="51A98E50"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4C" w14:textId="3EBED80C" w:rsidR="00AE09C8" w:rsidRPr="00002585" w:rsidRDefault="00991CDE" w:rsidP="00AE09C8">
            <w:pPr>
              <w:widowControl/>
              <w:autoSpaceDE w:val="0"/>
              <w:autoSpaceDN w:val="0"/>
              <w:adjustRightInd w:val="0"/>
              <w:spacing w:line="240" w:lineRule="auto"/>
              <w:rPr>
                <w:rFonts w:cs="Arial"/>
                <w:color w:val="000000"/>
                <w:sz w:val="16"/>
                <w:szCs w:val="16"/>
                <w:lang w:val="es-ES" w:eastAsia="es-ES"/>
              </w:rPr>
            </w:pPr>
            <w:r w:rsidRPr="00991CDE">
              <w:rPr>
                <w:rFonts w:cs="Arial"/>
                <w:color w:val="000000"/>
                <w:sz w:val="16"/>
                <w:szCs w:val="16"/>
                <w:lang w:eastAsia="es-ES"/>
              </w:rPr>
              <w:t>H1-EP03</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4D" w14:textId="0E6A9072" w:rsidR="00AE09C8" w:rsidRPr="00002585" w:rsidRDefault="00682DE0" w:rsidP="00AE09C8">
            <w:pPr>
              <w:widowControl/>
              <w:autoSpaceDE w:val="0"/>
              <w:autoSpaceDN w:val="0"/>
              <w:adjustRightInd w:val="0"/>
              <w:spacing w:line="240" w:lineRule="auto"/>
              <w:rPr>
                <w:rFonts w:cs="Arial"/>
                <w:color w:val="000000"/>
                <w:sz w:val="16"/>
                <w:szCs w:val="16"/>
                <w:lang w:val="es-ES" w:eastAsia="es-ES"/>
              </w:rPr>
            </w:pPr>
            <w:proofErr w:type="spellStart"/>
            <w:r w:rsidRPr="00682DE0">
              <w:rPr>
                <w:rFonts w:cs="Arial"/>
                <w:color w:val="000000"/>
                <w:sz w:val="16"/>
                <w:szCs w:val="16"/>
                <w:lang w:eastAsia="es-ES"/>
              </w:rPr>
              <w:t>Predicción</w:t>
            </w:r>
            <w:proofErr w:type="spellEnd"/>
            <w:r w:rsidRPr="00682DE0">
              <w:rPr>
                <w:rFonts w:cs="Arial"/>
                <w:color w:val="000000"/>
                <w:sz w:val="16"/>
                <w:szCs w:val="16"/>
                <w:lang w:eastAsia="es-ES"/>
              </w:rPr>
              <w:t xml:space="preserve"> de </w:t>
            </w:r>
            <w:proofErr w:type="spellStart"/>
            <w:r w:rsidRPr="00682DE0">
              <w:rPr>
                <w:rFonts w:cs="Arial"/>
                <w:color w:val="000000"/>
                <w:sz w:val="16"/>
                <w:szCs w:val="16"/>
                <w:lang w:eastAsia="es-ES"/>
              </w:rPr>
              <w:t>quiebre</w:t>
            </w:r>
            <w:proofErr w:type="spellEnd"/>
            <w:r w:rsidRPr="00682DE0">
              <w:rPr>
                <w:rFonts w:cs="Arial"/>
                <w:color w:val="000000"/>
                <w:sz w:val="16"/>
                <w:szCs w:val="16"/>
                <w:lang w:eastAsia="es-ES"/>
              </w:rPr>
              <w:t xml:space="preserve"> de stock mediante ML (XGBoost)</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4E" w14:textId="1E729A73" w:rsidR="00AE09C8" w:rsidRPr="00002585" w:rsidRDefault="00392384" w:rsidP="00AE09C8">
            <w:pPr>
              <w:widowControl/>
              <w:autoSpaceDE w:val="0"/>
              <w:autoSpaceDN w:val="0"/>
              <w:adjustRightInd w:val="0"/>
              <w:spacing w:line="240" w:lineRule="auto"/>
              <w:rPr>
                <w:rFonts w:cs="Arial"/>
                <w:color w:val="000000"/>
                <w:sz w:val="16"/>
                <w:szCs w:val="16"/>
                <w:lang w:val="es-ES" w:eastAsia="es-ES"/>
              </w:rPr>
            </w:pPr>
            <w:proofErr w:type="spellStart"/>
            <w:r w:rsidRPr="00392384">
              <w:rPr>
                <w:rFonts w:cs="Arial"/>
                <w:color w:val="000000"/>
                <w:sz w:val="16"/>
                <w:szCs w:val="16"/>
                <w:lang w:eastAsia="es-ES"/>
              </w:rPr>
              <w:t>Administrador</w:t>
            </w:r>
            <w:proofErr w:type="spellEnd"/>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4F" w14:textId="3D9596E1" w:rsidR="00AE09C8" w:rsidRPr="00002585" w:rsidRDefault="00392384" w:rsidP="00AE09C8">
            <w:pPr>
              <w:widowControl/>
              <w:autoSpaceDE w:val="0"/>
              <w:autoSpaceDN w:val="0"/>
              <w:adjustRightInd w:val="0"/>
              <w:spacing w:line="240" w:lineRule="auto"/>
              <w:rPr>
                <w:rFonts w:cs="Arial"/>
                <w:color w:val="000000"/>
                <w:sz w:val="16"/>
                <w:szCs w:val="16"/>
                <w:lang w:val="es-ES" w:eastAsia="es-ES"/>
              </w:rPr>
            </w:pPr>
            <w:r w:rsidRPr="00392384">
              <w:rPr>
                <w:rFonts w:cs="Arial"/>
                <w:color w:val="000000"/>
                <w:sz w:val="16"/>
                <w:szCs w:val="16"/>
                <w:lang w:eastAsia="es-ES"/>
              </w:rPr>
              <w:t>Alta</w:t>
            </w:r>
          </w:p>
        </w:tc>
      </w:tr>
      <w:tr w:rsidR="00AE09C8" w14:paraId="51A98E55"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51" w14:textId="608E458B" w:rsidR="00AE09C8" w:rsidRPr="00002585" w:rsidRDefault="00991CDE" w:rsidP="00AE09C8">
            <w:pPr>
              <w:widowControl/>
              <w:autoSpaceDE w:val="0"/>
              <w:autoSpaceDN w:val="0"/>
              <w:adjustRightInd w:val="0"/>
              <w:spacing w:line="240" w:lineRule="auto"/>
              <w:rPr>
                <w:rFonts w:cs="Arial"/>
                <w:color w:val="000000"/>
                <w:sz w:val="16"/>
                <w:szCs w:val="16"/>
                <w:lang w:val="es-ES" w:eastAsia="es-ES"/>
              </w:rPr>
            </w:pPr>
            <w:r w:rsidRPr="00991CDE">
              <w:rPr>
                <w:rFonts w:cs="Arial"/>
                <w:color w:val="000000"/>
                <w:sz w:val="16"/>
                <w:szCs w:val="16"/>
                <w:lang w:eastAsia="es-ES"/>
              </w:rPr>
              <w:t>H1-EP04</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52" w14:textId="5C98CC6D" w:rsidR="00AE09C8" w:rsidRPr="00002585" w:rsidRDefault="00682DE0" w:rsidP="00AE09C8">
            <w:pPr>
              <w:widowControl/>
              <w:autoSpaceDE w:val="0"/>
              <w:autoSpaceDN w:val="0"/>
              <w:adjustRightInd w:val="0"/>
              <w:spacing w:line="240" w:lineRule="auto"/>
              <w:rPr>
                <w:rFonts w:cs="Arial"/>
                <w:color w:val="000000"/>
                <w:sz w:val="16"/>
                <w:szCs w:val="16"/>
                <w:lang w:val="es-ES" w:eastAsia="es-ES"/>
              </w:rPr>
            </w:pPr>
            <w:proofErr w:type="spellStart"/>
            <w:r w:rsidRPr="00682DE0">
              <w:rPr>
                <w:rFonts w:cs="Arial"/>
                <w:color w:val="000000"/>
                <w:sz w:val="16"/>
                <w:szCs w:val="16"/>
                <w:lang w:eastAsia="es-ES"/>
              </w:rPr>
              <w:t>Interacción</w:t>
            </w:r>
            <w:proofErr w:type="spellEnd"/>
            <w:r w:rsidRPr="00682DE0">
              <w:rPr>
                <w:rFonts w:cs="Arial"/>
                <w:color w:val="000000"/>
                <w:sz w:val="16"/>
                <w:szCs w:val="16"/>
                <w:lang w:eastAsia="es-ES"/>
              </w:rPr>
              <w:t xml:space="preserve"> con </w:t>
            </w:r>
            <w:proofErr w:type="spellStart"/>
            <w:r w:rsidRPr="00682DE0">
              <w:rPr>
                <w:rFonts w:cs="Arial"/>
                <w:color w:val="000000"/>
                <w:sz w:val="16"/>
                <w:szCs w:val="16"/>
                <w:lang w:eastAsia="es-ES"/>
              </w:rPr>
              <w:t>Agente</w:t>
            </w:r>
            <w:proofErr w:type="spellEnd"/>
            <w:r w:rsidRPr="00682DE0">
              <w:rPr>
                <w:rFonts w:cs="Arial"/>
                <w:color w:val="000000"/>
                <w:sz w:val="16"/>
                <w:szCs w:val="16"/>
                <w:lang w:eastAsia="es-ES"/>
              </w:rPr>
              <w:t xml:space="preserve"> IA para métricas de negocio</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53" w14:textId="23AE6433" w:rsidR="00AE09C8" w:rsidRPr="00002585" w:rsidRDefault="00392384" w:rsidP="00AE09C8">
            <w:pPr>
              <w:widowControl/>
              <w:autoSpaceDE w:val="0"/>
              <w:autoSpaceDN w:val="0"/>
              <w:adjustRightInd w:val="0"/>
              <w:spacing w:line="240" w:lineRule="auto"/>
              <w:rPr>
                <w:rFonts w:cs="Arial"/>
                <w:color w:val="000000"/>
                <w:sz w:val="16"/>
                <w:szCs w:val="16"/>
                <w:lang w:val="es-ES" w:eastAsia="es-ES"/>
              </w:rPr>
            </w:pPr>
            <w:proofErr w:type="spellStart"/>
            <w:r w:rsidRPr="00392384">
              <w:rPr>
                <w:rFonts w:cs="Arial"/>
                <w:color w:val="000000"/>
                <w:sz w:val="16"/>
                <w:szCs w:val="16"/>
                <w:lang w:eastAsia="es-ES"/>
              </w:rPr>
              <w:t>Administrador</w:t>
            </w:r>
            <w:proofErr w:type="spellEnd"/>
            <w:r w:rsidRPr="00392384">
              <w:rPr>
                <w:rFonts w:cs="Arial"/>
                <w:color w:val="000000"/>
                <w:sz w:val="16"/>
                <w:szCs w:val="16"/>
                <w:lang w:eastAsia="es-ES"/>
              </w:rPr>
              <w:t xml:space="preserve"> / </w:t>
            </w:r>
            <w:proofErr w:type="spellStart"/>
            <w:r w:rsidRPr="00392384">
              <w:rPr>
                <w:rFonts w:cs="Arial"/>
                <w:color w:val="000000"/>
                <w:sz w:val="16"/>
                <w:szCs w:val="16"/>
                <w:lang w:eastAsia="es-ES"/>
              </w:rPr>
              <w:t>Vendedor</w:t>
            </w:r>
            <w:proofErr w:type="spellEnd"/>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54" w14:textId="3ACD4FCC" w:rsidR="00AE09C8" w:rsidRPr="00002585" w:rsidRDefault="00AD2736" w:rsidP="00AE09C8">
            <w:pPr>
              <w:widowControl/>
              <w:autoSpaceDE w:val="0"/>
              <w:autoSpaceDN w:val="0"/>
              <w:adjustRightInd w:val="0"/>
              <w:spacing w:line="240" w:lineRule="auto"/>
              <w:rPr>
                <w:rFonts w:cs="Arial"/>
                <w:color w:val="000000"/>
                <w:sz w:val="16"/>
                <w:szCs w:val="16"/>
                <w:lang w:val="es-ES" w:eastAsia="es-ES"/>
              </w:rPr>
            </w:pPr>
            <w:r w:rsidRPr="00AD2736">
              <w:rPr>
                <w:rFonts w:cs="Arial"/>
                <w:color w:val="000000"/>
                <w:sz w:val="16"/>
                <w:szCs w:val="16"/>
                <w:lang w:eastAsia="es-ES"/>
              </w:rPr>
              <w:t>Media</w:t>
            </w:r>
          </w:p>
        </w:tc>
      </w:tr>
      <w:tr w:rsidR="00AE09C8" w14:paraId="51A98E5A"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56" w14:textId="30DA79C5" w:rsidR="00AE09C8" w:rsidRPr="00002585" w:rsidRDefault="00991CDE" w:rsidP="00AE09C8">
            <w:pPr>
              <w:widowControl/>
              <w:autoSpaceDE w:val="0"/>
              <w:autoSpaceDN w:val="0"/>
              <w:adjustRightInd w:val="0"/>
              <w:spacing w:line="240" w:lineRule="auto"/>
              <w:rPr>
                <w:rFonts w:cs="Arial"/>
                <w:color w:val="000000"/>
                <w:sz w:val="16"/>
                <w:szCs w:val="16"/>
                <w:lang w:val="es-ES" w:eastAsia="es-ES"/>
              </w:rPr>
            </w:pPr>
            <w:r w:rsidRPr="00991CDE">
              <w:rPr>
                <w:rFonts w:cs="Arial"/>
                <w:color w:val="000000"/>
                <w:sz w:val="16"/>
                <w:szCs w:val="16"/>
                <w:lang w:eastAsia="es-ES"/>
              </w:rPr>
              <w:t>HX-EPXX</w:t>
            </w: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57" w14:textId="1208B890" w:rsidR="00AE09C8" w:rsidRPr="00002585" w:rsidRDefault="00682DE0" w:rsidP="00682DE0">
            <w:pPr>
              <w:widowControl/>
              <w:autoSpaceDE w:val="0"/>
              <w:autoSpaceDN w:val="0"/>
              <w:adjustRightInd w:val="0"/>
              <w:spacing w:line="240" w:lineRule="auto"/>
              <w:rPr>
                <w:rFonts w:cs="Arial"/>
                <w:color w:val="000000"/>
                <w:sz w:val="16"/>
                <w:szCs w:val="16"/>
                <w:lang w:val="es-ES" w:eastAsia="es-ES"/>
              </w:rPr>
            </w:pPr>
            <w:proofErr w:type="spellStart"/>
            <w:r w:rsidRPr="00682DE0">
              <w:rPr>
                <w:rFonts w:cs="Arial"/>
                <w:color w:val="000000"/>
                <w:sz w:val="16"/>
                <w:szCs w:val="16"/>
                <w:lang w:eastAsia="es-ES"/>
              </w:rPr>
              <w:t>Explorar</w:t>
            </w:r>
            <w:proofErr w:type="spellEnd"/>
            <w:r w:rsidRPr="00682DE0">
              <w:rPr>
                <w:rFonts w:cs="Arial"/>
                <w:color w:val="000000"/>
                <w:sz w:val="16"/>
                <w:szCs w:val="16"/>
                <w:lang w:eastAsia="es-ES"/>
              </w:rPr>
              <w:t xml:space="preserve"> </w:t>
            </w:r>
            <w:proofErr w:type="spellStart"/>
            <w:r w:rsidRPr="00682DE0">
              <w:rPr>
                <w:rFonts w:cs="Arial"/>
                <w:color w:val="000000"/>
                <w:sz w:val="16"/>
                <w:szCs w:val="16"/>
                <w:lang w:eastAsia="es-ES"/>
              </w:rPr>
              <w:t>Catálogo</w:t>
            </w:r>
            <w:proofErr w:type="spellEnd"/>
            <w:r w:rsidRPr="00682DE0">
              <w:rPr>
                <w:rFonts w:cs="Arial"/>
                <w:color w:val="000000"/>
                <w:sz w:val="16"/>
                <w:szCs w:val="16"/>
                <w:lang w:eastAsia="es-ES"/>
              </w:rPr>
              <w:t xml:space="preserve"> y </w:t>
            </w:r>
            <w:proofErr w:type="spellStart"/>
            <w:r w:rsidRPr="00682DE0">
              <w:rPr>
                <w:rFonts w:cs="Arial"/>
                <w:color w:val="000000"/>
                <w:sz w:val="16"/>
                <w:szCs w:val="16"/>
                <w:lang w:eastAsia="es-ES"/>
              </w:rPr>
              <w:t>Gestionar</w:t>
            </w:r>
            <w:proofErr w:type="spellEnd"/>
            <w:r w:rsidRPr="00682DE0">
              <w:rPr>
                <w:rFonts w:cs="Arial"/>
                <w:color w:val="000000"/>
                <w:sz w:val="16"/>
                <w:szCs w:val="16"/>
                <w:lang w:eastAsia="es-ES"/>
              </w:rPr>
              <w:t xml:space="preserve"> Carrito de Compras</w:t>
            </w: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58" w14:textId="5D31374B" w:rsidR="00AE09C8" w:rsidRPr="00002585" w:rsidRDefault="00392384" w:rsidP="00AE09C8">
            <w:pPr>
              <w:widowControl/>
              <w:autoSpaceDE w:val="0"/>
              <w:autoSpaceDN w:val="0"/>
              <w:adjustRightInd w:val="0"/>
              <w:spacing w:line="240" w:lineRule="auto"/>
              <w:rPr>
                <w:rFonts w:cs="Arial"/>
                <w:color w:val="000000"/>
                <w:sz w:val="16"/>
                <w:szCs w:val="16"/>
                <w:lang w:val="es-ES" w:eastAsia="es-ES"/>
              </w:rPr>
            </w:pPr>
            <w:proofErr w:type="spellStart"/>
            <w:r w:rsidRPr="00392384">
              <w:rPr>
                <w:rFonts w:cs="Arial"/>
                <w:color w:val="000000"/>
                <w:sz w:val="16"/>
                <w:szCs w:val="16"/>
                <w:lang w:eastAsia="es-ES"/>
              </w:rPr>
              <w:t>Cliente</w:t>
            </w:r>
            <w:proofErr w:type="spellEnd"/>
            <w:r w:rsidRPr="00392384">
              <w:rPr>
                <w:rFonts w:cs="Arial"/>
                <w:color w:val="000000"/>
                <w:sz w:val="16"/>
                <w:szCs w:val="16"/>
                <w:lang w:eastAsia="es-ES"/>
              </w:rPr>
              <w:t xml:space="preserve"> Final</w:t>
            </w: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59" w14:textId="3EFEDE8E" w:rsidR="00AE09C8" w:rsidRPr="00002585" w:rsidRDefault="00AD2736" w:rsidP="00AE09C8">
            <w:pPr>
              <w:widowControl/>
              <w:autoSpaceDE w:val="0"/>
              <w:autoSpaceDN w:val="0"/>
              <w:adjustRightInd w:val="0"/>
              <w:spacing w:line="240" w:lineRule="auto"/>
              <w:rPr>
                <w:rFonts w:cs="Arial"/>
                <w:color w:val="000000"/>
                <w:sz w:val="16"/>
                <w:szCs w:val="16"/>
                <w:lang w:val="es-ES" w:eastAsia="es-ES"/>
              </w:rPr>
            </w:pPr>
            <w:r w:rsidRPr="00AD2736">
              <w:rPr>
                <w:rFonts w:cs="Arial"/>
                <w:color w:val="000000"/>
                <w:sz w:val="16"/>
                <w:szCs w:val="16"/>
                <w:lang w:eastAsia="es-ES"/>
              </w:rPr>
              <w:t>Alta</w:t>
            </w:r>
          </w:p>
        </w:tc>
      </w:tr>
      <w:tr w:rsidR="00AE09C8" w14:paraId="51A98E5F"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5B"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5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5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5E"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64"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60"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61"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62"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6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69"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65"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66"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6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68"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6E"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6A"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6B"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6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6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73"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6F"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70"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71"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72"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78"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7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75"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76"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7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7D"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79"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7A"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7B"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7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82"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7E"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7F"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80"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81"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87"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8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8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85"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86"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8C"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88"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89"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8A"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8B"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91"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8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8E"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8F"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90"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96"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92"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9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9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95"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9B"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9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98"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99"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9A"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A0"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9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9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9E"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9F"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A5"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A1"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A2"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A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A4"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AA"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A6"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A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A8"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A9"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AF"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AB"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AC"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AD"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AE"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B4"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B0"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B1"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B2"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B3"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r w:rsidR="00AE09C8" w14:paraId="51A98EB9" w14:textId="77777777">
        <w:trPr>
          <w:trHeight w:val="247"/>
        </w:trPr>
        <w:tc>
          <w:tcPr>
            <w:tcW w:w="1262" w:type="dxa"/>
            <w:tcBorders>
              <w:top w:val="single" w:sz="6" w:space="0" w:color="auto"/>
              <w:left w:val="single" w:sz="6" w:space="0" w:color="auto"/>
              <w:bottom w:val="single" w:sz="6" w:space="0" w:color="auto"/>
              <w:right w:val="single" w:sz="6" w:space="0" w:color="auto"/>
            </w:tcBorders>
            <w:shd w:val="solid" w:color="FFFFFF" w:fill="auto"/>
          </w:tcPr>
          <w:p w14:paraId="51A98EB5"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4762" w:type="dxa"/>
            <w:tcBorders>
              <w:top w:val="single" w:sz="6" w:space="0" w:color="auto"/>
              <w:left w:val="single" w:sz="6" w:space="0" w:color="auto"/>
              <w:bottom w:val="single" w:sz="6" w:space="0" w:color="auto"/>
              <w:right w:val="single" w:sz="6" w:space="0" w:color="auto"/>
            </w:tcBorders>
            <w:shd w:val="solid" w:color="FFFFFF" w:fill="auto"/>
          </w:tcPr>
          <w:p w14:paraId="51A98EB6"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1701" w:type="dxa"/>
            <w:tcBorders>
              <w:top w:val="single" w:sz="6" w:space="0" w:color="auto"/>
              <w:left w:val="single" w:sz="6" w:space="0" w:color="auto"/>
              <w:bottom w:val="single" w:sz="6" w:space="0" w:color="auto"/>
              <w:right w:val="single" w:sz="6" w:space="0" w:color="auto"/>
            </w:tcBorders>
            <w:shd w:val="solid" w:color="FFFFFF" w:fill="auto"/>
          </w:tcPr>
          <w:p w14:paraId="51A98EB7"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c>
          <w:tcPr>
            <w:tcW w:w="992" w:type="dxa"/>
            <w:tcBorders>
              <w:top w:val="single" w:sz="6" w:space="0" w:color="auto"/>
              <w:left w:val="single" w:sz="6" w:space="0" w:color="auto"/>
              <w:bottom w:val="single" w:sz="6" w:space="0" w:color="auto"/>
              <w:right w:val="single" w:sz="6" w:space="0" w:color="auto"/>
            </w:tcBorders>
            <w:shd w:val="solid" w:color="FFFFFF" w:fill="auto"/>
          </w:tcPr>
          <w:p w14:paraId="51A98EB8" w14:textId="77777777" w:rsidR="00AE09C8" w:rsidRPr="00002585" w:rsidRDefault="00AE09C8" w:rsidP="00AE09C8">
            <w:pPr>
              <w:widowControl/>
              <w:autoSpaceDE w:val="0"/>
              <w:autoSpaceDN w:val="0"/>
              <w:adjustRightInd w:val="0"/>
              <w:spacing w:line="240" w:lineRule="auto"/>
              <w:rPr>
                <w:rFonts w:cs="Arial"/>
                <w:color w:val="000000"/>
                <w:sz w:val="16"/>
                <w:szCs w:val="16"/>
                <w:lang w:val="es-ES" w:eastAsia="es-ES"/>
              </w:rPr>
            </w:pPr>
          </w:p>
        </w:tc>
      </w:tr>
    </w:tbl>
    <w:p w14:paraId="51A98EBA" w14:textId="77777777" w:rsidR="00D07D63" w:rsidRDefault="00D07D63" w:rsidP="003F25BE">
      <w:pPr>
        <w:pStyle w:val="Textoindependiente"/>
        <w:ind w:left="0"/>
        <w:rPr>
          <w:lang w:val="es-ES"/>
        </w:rPr>
      </w:pPr>
    </w:p>
    <w:p w14:paraId="51A98EBB" w14:textId="77777777" w:rsidR="006F457C" w:rsidRDefault="006F457C" w:rsidP="003F25BE">
      <w:pPr>
        <w:pStyle w:val="Textoindependiente"/>
        <w:ind w:left="0"/>
        <w:rPr>
          <w:lang w:val="es-ES"/>
        </w:rPr>
      </w:pPr>
    </w:p>
    <w:p w14:paraId="51A98EBC" w14:textId="77777777" w:rsidR="006E6A93" w:rsidRDefault="00835319" w:rsidP="00A93783">
      <w:pPr>
        <w:pStyle w:val="EstiloTtulo2VerdanaJustificado"/>
        <w:rPr>
          <w:lang w:val="es-CL"/>
        </w:rPr>
      </w:pPr>
      <w:bookmarkStart w:id="27" w:name="_Toc525849740"/>
      <w:r>
        <w:rPr>
          <w:lang w:val="es-CL"/>
        </w:rPr>
        <w:lastRenderedPageBreak/>
        <w:t>Especificación de los Escenarios de Calidad Relevantes</w:t>
      </w:r>
      <w:bookmarkEnd w:id="27"/>
    </w:p>
    <w:p w14:paraId="51A98EBE" w14:textId="4D61A212" w:rsidR="00CD6A9F" w:rsidRDefault="000166AA" w:rsidP="00CD6A9F">
      <w:pPr>
        <w:jc w:val="both"/>
      </w:pPr>
      <w:r w:rsidRPr="000166AA">
        <w:t>Después de un análisis de los requerimientos analíticos y la naturaleza Multi-tenant del sistema, los escenarios de calidad críticos se expresan a continuación:</w:t>
      </w:r>
    </w:p>
    <w:p w14:paraId="6F0B8F10" w14:textId="77777777" w:rsidR="000166AA" w:rsidRDefault="000166AA" w:rsidP="00CD6A9F">
      <w:pPr>
        <w:jc w:val="both"/>
        <w:rPr>
          <w:rFonts w:ascii="Times" w:hAnsi="Times"/>
          <w:sz w:val="24"/>
          <w:szCs w:val="24"/>
          <w:lang w:val="es-ES"/>
        </w:rPr>
      </w:pPr>
    </w:p>
    <w:p w14:paraId="6717EAF9" w14:textId="409F4F80" w:rsidR="007F5EAC" w:rsidRDefault="007F5EAC" w:rsidP="00A142A3">
      <w:pPr>
        <w:pStyle w:val="Textoindependiente"/>
        <w:ind w:left="0"/>
        <w:rPr>
          <w:lang w:val="es-CL"/>
        </w:rPr>
      </w:pPr>
      <w:r w:rsidRPr="007F5EAC">
        <w:t>ID: QS1</w:t>
      </w:r>
    </w:p>
    <w:p w14:paraId="4E411CF1" w14:textId="268C153F" w:rsidR="00A142A3" w:rsidRPr="00A142A3" w:rsidRDefault="00A142A3" w:rsidP="00A142A3">
      <w:pPr>
        <w:pStyle w:val="Textoindependiente"/>
        <w:ind w:left="0"/>
        <w:rPr>
          <w:lang w:val="es-CL"/>
        </w:rPr>
      </w:pPr>
      <w:r w:rsidRPr="00A142A3">
        <w:rPr>
          <w:lang w:val="es-CL"/>
        </w:rPr>
        <w:t>Nombre: Desempeño: Tiempo de respuesta en predicciones del modelo ML.</w:t>
      </w:r>
    </w:p>
    <w:p w14:paraId="330027E3" w14:textId="77777777" w:rsidR="00A142A3" w:rsidRPr="00A142A3" w:rsidRDefault="00A142A3" w:rsidP="00A142A3">
      <w:pPr>
        <w:pStyle w:val="Textoindependiente"/>
        <w:ind w:left="0"/>
        <w:rPr>
          <w:lang w:val="es-CL"/>
        </w:rPr>
      </w:pPr>
      <w:r w:rsidRPr="00A142A3">
        <w:rPr>
          <w:lang w:val="es-CL"/>
        </w:rPr>
        <w:t>Sinopsis: El modelo predictivo no debe bloquear la experiencia del usuario web.</w:t>
      </w:r>
    </w:p>
    <w:p w14:paraId="2806FD3E" w14:textId="77777777" w:rsidR="00A142A3" w:rsidRPr="00A142A3" w:rsidRDefault="00A142A3" w:rsidP="00A142A3">
      <w:pPr>
        <w:pStyle w:val="Textoindependiente"/>
        <w:ind w:left="0"/>
        <w:rPr>
          <w:lang w:val="es-CL"/>
        </w:rPr>
      </w:pPr>
      <w:r w:rsidRPr="00A142A3">
        <w:rPr>
          <w:lang w:val="es-CL"/>
        </w:rPr>
        <w:t>Entorno: Proceso normal de operación del dashboard de administración.</w:t>
      </w:r>
    </w:p>
    <w:p w14:paraId="2F2DFBD5" w14:textId="77777777" w:rsidR="00A142A3" w:rsidRPr="00A142A3" w:rsidRDefault="00A142A3" w:rsidP="00A142A3">
      <w:pPr>
        <w:pStyle w:val="Textoindependiente"/>
        <w:ind w:left="0"/>
        <w:rPr>
          <w:lang w:val="es-CL"/>
        </w:rPr>
      </w:pPr>
      <w:r w:rsidRPr="00A142A3">
        <w:rPr>
          <w:lang w:val="es-CL"/>
        </w:rPr>
        <w:t>Cambio en el entorno: El usuario solicita la proyección de stock a 7 días.</w:t>
      </w:r>
    </w:p>
    <w:p w14:paraId="1222D8B9" w14:textId="77777777" w:rsidR="00A142A3" w:rsidRPr="00A142A3" w:rsidRDefault="00A142A3" w:rsidP="00A142A3">
      <w:pPr>
        <w:pStyle w:val="Textoindependiente"/>
        <w:ind w:left="0"/>
        <w:rPr>
          <w:lang w:val="es-CL"/>
        </w:rPr>
      </w:pPr>
      <w:r w:rsidRPr="00A142A3">
        <w:rPr>
          <w:lang w:val="es-CL"/>
        </w:rPr>
        <w:t>Comportamiento esperado: El backend delega la consulta al modelo (XGBoost), procesa el cálculo y devuelve la respuesta a la interfaz de forma asíncrona.</w:t>
      </w:r>
    </w:p>
    <w:p w14:paraId="5DE0E97A" w14:textId="77777777" w:rsidR="00A142A3" w:rsidRPr="00A142A3" w:rsidRDefault="00A142A3" w:rsidP="00A142A3">
      <w:pPr>
        <w:pStyle w:val="Textoindependiente"/>
        <w:ind w:left="0"/>
        <w:rPr>
          <w:lang w:val="es-CL"/>
        </w:rPr>
      </w:pPr>
      <w:r w:rsidRPr="00A142A3">
        <w:rPr>
          <w:lang w:val="es-CL"/>
        </w:rPr>
        <w:t>Medida: El sistema debe demorar menos de 3 segundos en generar la alerta predictiva.</w:t>
      </w:r>
    </w:p>
    <w:p w14:paraId="1869D6F9" w14:textId="77777777" w:rsidR="00A142A3" w:rsidRPr="00A142A3" w:rsidRDefault="00A142A3" w:rsidP="00A142A3">
      <w:pPr>
        <w:pStyle w:val="Textoindependiente"/>
        <w:ind w:left="0"/>
        <w:rPr>
          <w:lang w:val="es-CL"/>
        </w:rPr>
      </w:pPr>
      <w:r w:rsidRPr="00A142A3">
        <w:rPr>
          <w:lang w:val="es-CL"/>
        </w:rPr>
        <w:t>Prioridad Arquitectónica: Alta</w:t>
      </w:r>
    </w:p>
    <w:p w14:paraId="2F68C648" w14:textId="77777777" w:rsidR="00A142A3" w:rsidRPr="00A142A3" w:rsidRDefault="00A142A3" w:rsidP="00A142A3">
      <w:pPr>
        <w:pStyle w:val="Textoindependiente"/>
        <w:ind w:left="0"/>
        <w:rPr>
          <w:lang w:val="es-CL"/>
        </w:rPr>
      </w:pPr>
      <w:r w:rsidRPr="00A142A3">
        <w:rPr>
          <w:lang w:val="es-CL"/>
        </w:rPr>
        <w:t>Aplicación: Local (Módulo Analítico)</w:t>
      </w:r>
    </w:p>
    <w:p w14:paraId="618B77FE" w14:textId="77777777" w:rsidR="00A142A3" w:rsidRPr="00A142A3" w:rsidRDefault="00A142A3" w:rsidP="00A142A3">
      <w:pPr>
        <w:pStyle w:val="Textoindependiente"/>
        <w:ind w:left="0"/>
        <w:rPr>
          <w:lang w:val="es-CL"/>
        </w:rPr>
      </w:pPr>
      <w:r w:rsidRPr="00A142A3">
        <w:rPr>
          <w:lang w:val="es-CL"/>
        </w:rPr>
        <w:t>ID: QS2</w:t>
      </w:r>
    </w:p>
    <w:p w14:paraId="3E87422F" w14:textId="77777777" w:rsidR="00A142A3" w:rsidRPr="00A142A3" w:rsidRDefault="00A142A3" w:rsidP="00A142A3">
      <w:pPr>
        <w:pStyle w:val="Textoindependiente"/>
        <w:ind w:left="0"/>
        <w:rPr>
          <w:lang w:val="es-CL"/>
        </w:rPr>
      </w:pPr>
      <w:r w:rsidRPr="00A142A3">
        <w:rPr>
          <w:lang w:val="es-CL"/>
        </w:rPr>
        <w:t>Nombre: Tolerancia a fallos: Aislamiento de la Capa Analítica.</w:t>
      </w:r>
    </w:p>
    <w:p w14:paraId="6602E907" w14:textId="77777777" w:rsidR="00A142A3" w:rsidRPr="00A142A3" w:rsidRDefault="00A142A3" w:rsidP="00A142A3">
      <w:pPr>
        <w:pStyle w:val="Textoindependiente"/>
        <w:ind w:left="0"/>
        <w:rPr>
          <w:lang w:val="es-CL"/>
        </w:rPr>
      </w:pPr>
      <w:r w:rsidRPr="00A142A3">
        <w:rPr>
          <w:lang w:val="es-CL"/>
        </w:rPr>
        <w:t>Sinopsis: Una caída en los servicios de Inteligencia Artificial no debe afectar el catálogo ni las ventas.</w:t>
      </w:r>
    </w:p>
    <w:p w14:paraId="18B29739" w14:textId="77777777" w:rsidR="00A142A3" w:rsidRPr="00A142A3" w:rsidRDefault="00A142A3" w:rsidP="00A142A3">
      <w:pPr>
        <w:pStyle w:val="Textoindependiente"/>
        <w:ind w:left="0"/>
        <w:rPr>
          <w:lang w:val="es-CL"/>
        </w:rPr>
      </w:pPr>
      <w:r w:rsidRPr="00A142A3">
        <w:rPr>
          <w:lang w:val="es-CL"/>
        </w:rPr>
        <w:t>Entorno: El sistema trabajando en su carga transaccional normal.</w:t>
      </w:r>
    </w:p>
    <w:p w14:paraId="16602BD8" w14:textId="77777777" w:rsidR="00A142A3" w:rsidRPr="00A142A3" w:rsidRDefault="00A142A3" w:rsidP="00A142A3">
      <w:pPr>
        <w:pStyle w:val="Textoindependiente"/>
        <w:ind w:left="0"/>
        <w:rPr>
          <w:lang w:val="es-CL"/>
        </w:rPr>
      </w:pPr>
      <w:r w:rsidRPr="00A142A3">
        <w:rPr>
          <w:lang w:val="es-CL"/>
        </w:rPr>
        <w:t>Cambio en el entorno: El motor de IA (Agente o Predictivo) sufre una falla temporal por falta de recursos en el servidor.</w:t>
      </w:r>
    </w:p>
    <w:p w14:paraId="027EB18C" w14:textId="77777777" w:rsidR="00A142A3" w:rsidRPr="00A142A3" w:rsidRDefault="00A142A3" w:rsidP="00A142A3">
      <w:pPr>
        <w:pStyle w:val="Textoindependiente"/>
        <w:ind w:left="0"/>
        <w:rPr>
          <w:lang w:val="es-CL"/>
        </w:rPr>
      </w:pPr>
      <w:r w:rsidRPr="00A142A3">
        <w:rPr>
          <w:lang w:val="es-CL"/>
        </w:rPr>
        <w:t>Comportamiento esperado: El núcleo web transaccional (ventas, CRUD de productos, login) sigue funcionando con normalidad. La interfaz captura el error y muestra un mensaje indicando que la IA no está disponible temporalmente.</w:t>
      </w:r>
    </w:p>
    <w:p w14:paraId="516E048D" w14:textId="77777777" w:rsidR="00A142A3" w:rsidRPr="00A142A3" w:rsidRDefault="00A142A3" w:rsidP="00A142A3">
      <w:pPr>
        <w:pStyle w:val="Textoindependiente"/>
        <w:ind w:left="0"/>
        <w:rPr>
          <w:lang w:val="es-CL"/>
        </w:rPr>
      </w:pPr>
      <w:r w:rsidRPr="00A142A3">
        <w:rPr>
          <w:lang w:val="es-CL"/>
        </w:rPr>
        <w:t>Medida: Disponibilidad del 99.9% en el núcleo transaccional independiente de los servicios IA.</w:t>
      </w:r>
    </w:p>
    <w:p w14:paraId="04B17403" w14:textId="77777777" w:rsidR="00A142A3" w:rsidRPr="00A142A3" w:rsidRDefault="00A142A3" w:rsidP="00A142A3">
      <w:pPr>
        <w:pStyle w:val="Textoindependiente"/>
        <w:ind w:left="0"/>
        <w:rPr>
          <w:lang w:val="es-CL"/>
        </w:rPr>
      </w:pPr>
      <w:r w:rsidRPr="00A142A3">
        <w:rPr>
          <w:lang w:val="es-CL"/>
        </w:rPr>
        <w:t>Prioridad Arquitectónica: Muy Alta</w:t>
      </w:r>
    </w:p>
    <w:p w14:paraId="26BC58F4" w14:textId="77777777" w:rsidR="00A142A3" w:rsidRDefault="00A142A3" w:rsidP="00A142A3">
      <w:pPr>
        <w:pStyle w:val="Textoindependiente"/>
        <w:ind w:left="0"/>
        <w:rPr>
          <w:lang w:val="es-CL"/>
        </w:rPr>
      </w:pPr>
      <w:r w:rsidRPr="00A142A3">
        <w:rPr>
          <w:lang w:val="es-CL"/>
        </w:rPr>
        <w:t>Aplicación: Global</w:t>
      </w:r>
    </w:p>
    <w:p w14:paraId="0096FFF7" w14:textId="77777777" w:rsidR="00BB7B04" w:rsidRPr="00BB7B04" w:rsidRDefault="00BB7B04" w:rsidP="00BB7B04">
      <w:pPr>
        <w:pStyle w:val="Textoindependiente"/>
        <w:ind w:left="0"/>
        <w:rPr>
          <w:lang w:val="es-CL"/>
        </w:rPr>
      </w:pPr>
      <w:r w:rsidRPr="00BB7B04">
        <w:rPr>
          <w:b/>
          <w:bCs/>
          <w:lang w:val="es-CL"/>
        </w:rPr>
        <w:t>ID: QS3</w:t>
      </w:r>
    </w:p>
    <w:p w14:paraId="3BE64501" w14:textId="77777777" w:rsidR="00BB7B04" w:rsidRPr="00BB7B04" w:rsidRDefault="00BB7B04" w:rsidP="00BB7B04">
      <w:pPr>
        <w:pStyle w:val="Textoindependiente"/>
        <w:ind w:left="0"/>
        <w:rPr>
          <w:lang w:val="es-CL"/>
        </w:rPr>
      </w:pPr>
      <w:r w:rsidRPr="00BB7B04">
        <w:rPr>
          <w:b/>
          <w:bCs/>
          <w:lang w:val="es-CL"/>
        </w:rPr>
        <w:t>Nombre:</w:t>
      </w:r>
      <w:r w:rsidRPr="00BB7B04">
        <w:rPr>
          <w:lang w:val="es-CL"/>
        </w:rPr>
        <w:t xml:space="preserve"> Seguridad: Aislamiento de datos Multi-tenant.</w:t>
      </w:r>
    </w:p>
    <w:p w14:paraId="0BF1F988" w14:textId="77777777" w:rsidR="00BB7B04" w:rsidRPr="00BB7B04" w:rsidRDefault="00BB7B04" w:rsidP="00BB7B04">
      <w:pPr>
        <w:pStyle w:val="Textoindependiente"/>
        <w:ind w:left="0"/>
        <w:rPr>
          <w:lang w:val="es-CL"/>
        </w:rPr>
      </w:pPr>
      <w:r w:rsidRPr="00BB7B04">
        <w:rPr>
          <w:b/>
          <w:bCs/>
          <w:lang w:val="es-CL"/>
        </w:rPr>
        <w:t>Sinopsis:</w:t>
      </w:r>
      <w:r w:rsidRPr="00BB7B04">
        <w:rPr>
          <w:lang w:val="es-CL"/>
        </w:rPr>
        <w:t xml:space="preserve"> Un usuario de una tienda jamás debe poder acceder a los datos de otra.</w:t>
      </w:r>
    </w:p>
    <w:p w14:paraId="5CFE7DE4" w14:textId="77777777" w:rsidR="00BB7B04" w:rsidRPr="00BB7B04" w:rsidRDefault="00BB7B04" w:rsidP="00BB7B04">
      <w:pPr>
        <w:pStyle w:val="Textoindependiente"/>
        <w:ind w:left="0"/>
        <w:rPr>
          <w:lang w:val="es-CL"/>
        </w:rPr>
      </w:pPr>
      <w:r w:rsidRPr="00BB7B04">
        <w:rPr>
          <w:b/>
          <w:bCs/>
          <w:lang w:val="es-CL"/>
        </w:rPr>
        <w:t>Entorno:</w:t>
      </w:r>
      <w:r w:rsidRPr="00BB7B04">
        <w:rPr>
          <w:lang w:val="es-CL"/>
        </w:rPr>
        <w:t xml:space="preserve"> Sistema operando bajo carga normal con múltiples tiendas activas.</w:t>
      </w:r>
    </w:p>
    <w:p w14:paraId="2A308978" w14:textId="77777777" w:rsidR="00BB7B04" w:rsidRPr="00BB7B04" w:rsidRDefault="00BB7B04" w:rsidP="00BB7B04">
      <w:pPr>
        <w:pStyle w:val="Textoindependiente"/>
        <w:ind w:left="0"/>
        <w:rPr>
          <w:lang w:val="es-CL"/>
        </w:rPr>
      </w:pPr>
      <w:r w:rsidRPr="00BB7B04">
        <w:rPr>
          <w:b/>
          <w:bCs/>
          <w:lang w:val="es-CL"/>
        </w:rPr>
        <w:t>Cambio en el entorno:</w:t>
      </w:r>
      <w:r w:rsidRPr="00BB7B04">
        <w:rPr>
          <w:lang w:val="es-CL"/>
        </w:rPr>
        <w:t xml:space="preserve"> Un usuario (malintencionado o por error de red) de la "Tienda A" intenta manipular la URL o la petición de la API REST para consultar o modificar el inventario de la "Tienda B".</w:t>
      </w:r>
    </w:p>
    <w:p w14:paraId="23167AD1" w14:textId="77777777" w:rsidR="00BB7B04" w:rsidRPr="00BB7B04" w:rsidRDefault="00BB7B04" w:rsidP="00BB7B04">
      <w:pPr>
        <w:pStyle w:val="Textoindependiente"/>
        <w:ind w:left="0"/>
        <w:rPr>
          <w:lang w:val="es-CL"/>
        </w:rPr>
      </w:pPr>
      <w:r w:rsidRPr="00BB7B04">
        <w:rPr>
          <w:b/>
          <w:bCs/>
          <w:lang w:val="es-CL"/>
        </w:rPr>
        <w:t>Comportamiento esperado:</w:t>
      </w:r>
      <w:r w:rsidRPr="00BB7B04">
        <w:rPr>
          <w:lang w:val="es-CL"/>
        </w:rPr>
        <w:t xml:space="preserve"> El backend intercepta la petición, compara el tenant_id del token JWT con el recurso solicitado y bloquea el acceso devolviendo un error 403 (Forbidden) antes de tocar la base de datos.</w:t>
      </w:r>
    </w:p>
    <w:p w14:paraId="30725C93" w14:textId="77777777" w:rsidR="00BB7B04" w:rsidRPr="00BB7B04" w:rsidRDefault="00BB7B04" w:rsidP="00BB7B04">
      <w:pPr>
        <w:pStyle w:val="Textoindependiente"/>
        <w:ind w:left="0"/>
        <w:rPr>
          <w:lang w:val="es-CL"/>
        </w:rPr>
      </w:pPr>
      <w:r w:rsidRPr="00BB7B04">
        <w:rPr>
          <w:b/>
          <w:bCs/>
          <w:lang w:val="es-CL"/>
        </w:rPr>
        <w:t>Medida:</w:t>
      </w:r>
      <w:r w:rsidRPr="00BB7B04">
        <w:rPr>
          <w:lang w:val="es-CL"/>
        </w:rPr>
        <w:t xml:space="preserve"> 0% de fuga de datos o accesos cruzados entre inquilinos (aislamiento total).</w:t>
      </w:r>
    </w:p>
    <w:p w14:paraId="2E56332B" w14:textId="77777777" w:rsidR="00BB7B04" w:rsidRPr="00BB7B04" w:rsidRDefault="00BB7B04" w:rsidP="00BB7B04">
      <w:pPr>
        <w:pStyle w:val="Textoindependiente"/>
        <w:ind w:left="0"/>
        <w:rPr>
          <w:lang w:val="es-CL"/>
        </w:rPr>
      </w:pPr>
      <w:r w:rsidRPr="00BB7B04">
        <w:rPr>
          <w:b/>
          <w:bCs/>
          <w:lang w:val="es-CL"/>
        </w:rPr>
        <w:t>Prioridad Arquitectónica:</w:t>
      </w:r>
      <w:r w:rsidRPr="00BB7B04">
        <w:rPr>
          <w:lang w:val="es-CL"/>
        </w:rPr>
        <w:t xml:space="preserve"> Muy Alta (Crítica).</w:t>
      </w:r>
    </w:p>
    <w:p w14:paraId="3BF5C234" w14:textId="77777777" w:rsidR="00BB7B04" w:rsidRPr="00BB7B04" w:rsidRDefault="00BB7B04" w:rsidP="00BB7B04">
      <w:pPr>
        <w:pStyle w:val="Textoindependiente"/>
        <w:ind w:left="0"/>
        <w:rPr>
          <w:lang w:val="es-CL"/>
        </w:rPr>
      </w:pPr>
      <w:r w:rsidRPr="00BB7B04">
        <w:rPr>
          <w:b/>
          <w:bCs/>
          <w:lang w:val="es-CL"/>
        </w:rPr>
        <w:t>Aplicación:</w:t>
      </w:r>
      <w:r w:rsidRPr="00BB7B04">
        <w:rPr>
          <w:lang w:val="es-CL"/>
        </w:rPr>
        <w:t xml:space="preserve"> Global.</w:t>
      </w:r>
    </w:p>
    <w:p w14:paraId="5E28069A" w14:textId="77777777" w:rsidR="00BB7B04" w:rsidRPr="00BB7B04" w:rsidRDefault="00BB7B04" w:rsidP="00BB7B04">
      <w:pPr>
        <w:pStyle w:val="Textoindependiente"/>
        <w:rPr>
          <w:lang w:val="es-CL"/>
        </w:rPr>
      </w:pPr>
      <w:r w:rsidRPr="00BB7B04">
        <w:rPr>
          <w:b/>
          <w:bCs/>
          <w:lang w:val="es-CL"/>
        </w:rPr>
        <w:lastRenderedPageBreak/>
        <w:t>ID: QS4</w:t>
      </w:r>
    </w:p>
    <w:p w14:paraId="40922740" w14:textId="77777777" w:rsidR="00BB7B04" w:rsidRPr="00BB7B04" w:rsidRDefault="00BB7B04" w:rsidP="00BB7B04">
      <w:pPr>
        <w:pStyle w:val="Textoindependiente"/>
        <w:ind w:left="0"/>
        <w:rPr>
          <w:lang w:val="es-CL"/>
        </w:rPr>
      </w:pPr>
      <w:r w:rsidRPr="00BB7B04">
        <w:rPr>
          <w:b/>
          <w:bCs/>
          <w:lang w:val="es-CL"/>
        </w:rPr>
        <w:t>Nombre:</w:t>
      </w:r>
      <w:r w:rsidRPr="00BB7B04">
        <w:rPr>
          <w:lang w:val="es-CL"/>
        </w:rPr>
        <w:t xml:space="preserve"> Seguridad: Control de Acceso por Roles (RBAC) en API.</w:t>
      </w:r>
    </w:p>
    <w:p w14:paraId="41F88BE8" w14:textId="77777777" w:rsidR="00BB7B04" w:rsidRPr="00BB7B04" w:rsidRDefault="00BB7B04" w:rsidP="00BB7B04">
      <w:pPr>
        <w:pStyle w:val="Textoindependiente"/>
        <w:ind w:left="0"/>
        <w:rPr>
          <w:lang w:val="es-CL"/>
        </w:rPr>
      </w:pPr>
      <w:r w:rsidRPr="00BB7B04">
        <w:rPr>
          <w:b/>
          <w:bCs/>
          <w:lang w:val="es-CL"/>
        </w:rPr>
        <w:t>Sinopsis:</w:t>
      </w:r>
      <w:r w:rsidRPr="00BB7B04">
        <w:rPr>
          <w:lang w:val="es-CL"/>
        </w:rPr>
        <w:t xml:space="preserve"> Bloqueo de funciones críticas a roles operativos.</w:t>
      </w:r>
    </w:p>
    <w:p w14:paraId="771C0BF5" w14:textId="77777777" w:rsidR="00BB7B04" w:rsidRPr="00BB7B04" w:rsidRDefault="00BB7B04" w:rsidP="00BB7B04">
      <w:pPr>
        <w:pStyle w:val="Textoindependiente"/>
        <w:ind w:left="0"/>
        <w:rPr>
          <w:lang w:val="es-CL"/>
        </w:rPr>
      </w:pPr>
      <w:r w:rsidRPr="00BB7B04">
        <w:rPr>
          <w:b/>
          <w:bCs/>
          <w:lang w:val="es-CL"/>
        </w:rPr>
        <w:t>Entorno:</w:t>
      </w:r>
      <w:r w:rsidRPr="00BB7B04">
        <w:rPr>
          <w:lang w:val="es-CL"/>
        </w:rPr>
        <w:t xml:space="preserve"> Panel web en operación normal.</w:t>
      </w:r>
    </w:p>
    <w:p w14:paraId="0A03BD8E" w14:textId="77777777" w:rsidR="00BB7B04" w:rsidRPr="00BB7B04" w:rsidRDefault="00BB7B04" w:rsidP="00BB7B04">
      <w:pPr>
        <w:pStyle w:val="Textoindependiente"/>
        <w:ind w:left="0"/>
        <w:rPr>
          <w:lang w:val="es-CL"/>
        </w:rPr>
      </w:pPr>
      <w:r w:rsidRPr="00BB7B04">
        <w:rPr>
          <w:b/>
          <w:bCs/>
          <w:lang w:val="es-CL"/>
        </w:rPr>
        <w:t>Cambio en el entorno:</w:t>
      </w:r>
      <w:r w:rsidRPr="00BB7B04">
        <w:rPr>
          <w:lang w:val="es-CL"/>
        </w:rPr>
        <w:t xml:space="preserve"> Un empleado con rol "Vendedor" intenta forzar el acceso al </w:t>
      </w:r>
      <w:proofErr w:type="spellStart"/>
      <w:r w:rsidRPr="00BB7B04">
        <w:rPr>
          <w:lang w:val="es-CL"/>
        </w:rPr>
        <w:t>endpoint</w:t>
      </w:r>
      <w:proofErr w:type="spellEnd"/>
      <w:r w:rsidRPr="00BB7B04">
        <w:rPr>
          <w:lang w:val="es-CL"/>
        </w:rPr>
        <w:t xml:space="preserve"> de predicción </w:t>
      </w:r>
      <w:proofErr w:type="spellStart"/>
      <w:r w:rsidRPr="00BB7B04">
        <w:rPr>
          <w:lang w:val="es-CL"/>
        </w:rPr>
        <w:t>XGBoost</w:t>
      </w:r>
      <w:proofErr w:type="spellEnd"/>
      <w:r w:rsidRPr="00BB7B04">
        <w:rPr>
          <w:lang w:val="es-CL"/>
        </w:rPr>
        <w:t xml:space="preserve"> o al panel de configuración, los cuales son exclusivos del "Administrador".</w:t>
      </w:r>
    </w:p>
    <w:p w14:paraId="4C8B9454" w14:textId="77777777" w:rsidR="00BB7B04" w:rsidRPr="00BB7B04" w:rsidRDefault="00BB7B04" w:rsidP="00BB7B04">
      <w:pPr>
        <w:pStyle w:val="Textoindependiente"/>
        <w:ind w:left="0"/>
        <w:rPr>
          <w:lang w:val="es-CL"/>
        </w:rPr>
      </w:pPr>
      <w:r w:rsidRPr="00BB7B04">
        <w:rPr>
          <w:b/>
          <w:bCs/>
          <w:lang w:val="es-CL"/>
        </w:rPr>
        <w:t>Comportamiento esperado:</w:t>
      </w:r>
      <w:r w:rsidRPr="00BB7B04">
        <w:rPr>
          <w:lang w:val="es-CL"/>
        </w:rPr>
        <w:t xml:space="preserve"> El middleware de Django lee el rol dentro del token JWT y deniega inmediatamente la petición, evitando que el servidor ejecute procesos analíticos pesados sin autorización.</w:t>
      </w:r>
    </w:p>
    <w:p w14:paraId="21C626A5" w14:textId="77777777" w:rsidR="00BB7B04" w:rsidRPr="00BB7B04" w:rsidRDefault="00BB7B04" w:rsidP="00BB7B04">
      <w:pPr>
        <w:pStyle w:val="Textoindependiente"/>
        <w:ind w:left="0"/>
        <w:rPr>
          <w:lang w:val="es-CL"/>
        </w:rPr>
      </w:pPr>
      <w:r w:rsidRPr="00BB7B04">
        <w:rPr>
          <w:b/>
          <w:bCs/>
          <w:lang w:val="es-CL"/>
        </w:rPr>
        <w:t>Medida:</w:t>
      </w:r>
      <w:r w:rsidRPr="00BB7B04">
        <w:rPr>
          <w:lang w:val="es-CL"/>
        </w:rPr>
        <w:t xml:space="preserve"> El sistema responde al intento no autorizado en menos de 1 segundo con un código 403.</w:t>
      </w:r>
    </w:p>
    <w:p w14:paraId="49C55066" w14:textId="77777777" w:rsidR="00BB7B04" w:rsidRPr="00BB7B04" w:rsidRDefault="00BB7B04" w:rsidP="00BB7B04">
      <w:pPr>
        <w:pStyle w:val="Textoindependiente"/>
        <w:ind w:left="0"/>
        <w:rPr>
          <w:lang w:val="es-CL"/>
        </w:rPr>
      </w:pPr>
      <w:r w:rsidRPr="00BB7B04">
        <w:rPr>
          <w:b/>
          <w:bCs/>
          <w:lang w:val="es-CL"/>
        </w:rPr>
        <w:t>Prioridad Arquitectónica:</w:t>
      </w:r>
      <w:r w:rsidRPr="00BB7B04">
        <w:rPr>
          <w:lang w:val="es-CL"/>
        </w:rPr>
        <w:t xml:space="preserve"> Alta.</w:t>
      </w:r>
    </w:p>
    <w:p w14:paraId="31AA2555" w14:textId="77777777" w:rsidR="00BB7B04" w:rsidRPr="00BB7B04" w:rsidRDefault="00BB7B04" w:rsidP="00BB7B04">
      <w:pPr>
        <w:pStyle w:val="Textoindependiente"/>
        <w:ind w:left="0"/>
        <w:rPr>
          <w:lang w:val="es-CL"/>
        </w:rPr>
      </w:pPr>
      <w:r w:rsidRPr="00BB7B04">
        <w:rPr>
          <w:b/>
          <w:bCs/>
          <w:lang w:val="es-CL"/>
        </w:rPr>
        <w:t>Aplicación:</w:t>
      </w:r>
      <w:r w:rsidRPr="00BB7B04">
        <w:rPr>
          <w:lang w:val="es-CL"/>
        </w:rPr>
        <w:t xml:space="preserve"> Local (Middleware de Backend).</w:t>
      </w:r>
    </w:p>
    <w:p w14:paraId="74DDC064" w14:textId="77777777" w:rsidR="00BB7B04" w:rsidRDefault="00BB7B04" w:rsidP="00A142A3">
      <w:pPr>
        <w:pStyle w:val="Textoindependiente"/>
        <w:ind w:left="0"/>
        <w:rPr>
          <w:lang w:val="es-CL"/>
        </w:rPr>
      </w:pPr>
    </w:p>
    <w:p w14:paraId="5122C6AC" w14:textId="77777777" w:rsidR="00BB7B04" w:rsidRDefault="00BB7B04" w:rsidP="00A142A3">
      <w:pPr>
        <w:pStyle w:val="Textoindependiente"/>
        <w:ind w:left="0"/>
        <w:rPr>
          <w:lang w:val="es-CL"/>
        </w:rPr>
      </w:pPr>
    </w:p>
    <w:p w14:paraId="4F095010" w14:textId="77777777" w:rsidR="00BB7B04" w:rsidRPr="00A142A3" w:rsidRDefault="00BB7B04" w:rsidP="00A142A3">
      <w:pPr>
        <w:pStyle w:val="Textoindependiente"/>
        <w:ind w:left="0"/>
        <w:rPr>
          <w:lang w:val="es-CL"/>
        </w:rPr>
      </w:pPr>
    </w:p>
    <w:p w14:paraId="51A98ED2" w14:textId="0FD6362C" w:rsidR="0024355D" w:rsidRDefault="0024355D" w:rsidP="0024355D">
      <w:pPr>
        <w:pStyle w:val="Textoindependiente"/>
        <w:ind w:left="0"/>
        <w:rPr>
          <w:lang w:val="es-ES"/>
        </w:rPr>
      </w:pPr>
    </w:p>
    <w:p w14:paraId="648E06E5" w14:textId="77777777" w:rsidR="002566CD" w:rsidRDefault="002566CD" w:rsidP="00E07D1C">
      <w:pPr>
        <w:pStyle w:val="EstiloTtulo1VerdanaJustificado"/>
        <w:numPr>
          <w:ilvl w:val="0"/>
          <w:numId w:val="0"/>
        </w:numPr>
        <w:rPr>
          <w:lang w:val="es-ES"/>
        </w:rPr>
      </w:pPr>
      <w:bookmarkStart w:id="28" w:name="_Toc525849741"/>
    </w:p>
    <w:p w14:paraId="2F6D9FDF" w14:textId="77777777" w:rsidR="002566CD" w:rsidRDefault="002566CD">
      <w:pPr>
        <w:widowControl/>
        <w:spacing w:line="240" w:lineRule="auto"/>
        <w:rPr>
          <w:b/>
          <w:bCs/>
          <w:color w:val="000080"/>
          <w:sz w:val="28"/>
          <w:lang w:val="es-ES"/>
        </w:rPr>
      </w:pPr>
      <w:r>
        <w:rPr>
          <w:lang w:val="es-ES"/>
        </w:rPr>
        <w:br w:type="page"/>
      </w:r>
    </w:p>
    <w:p w14:paraId="51A98ED3" w14:textId="595F1320" w:rsidR="003A4E47" w:rsidRPr="00E07D1C" w:rsidRDefault="006D19FB" w:rsidP="00E07D1C">
      <w:pPr>
        <w:pStyle w:val="EstiloTtulo1VerdanaJustificado"/>
        <w:numPr>
          <w:ilvl w:val="0"/>
          <w:numId w:val="0"/>
        </w:numPr>
        <w:rPr>
          <w:lang w:val="es-ES"/>
        </w:rPr>
      </w:pPr>
      <w:r w:rsidRPr="00206FC0">
        <w:rPr>
          <w:lang w:val="es-ES"/>
        </w:rPr>
        <w:lastRenderedPageBreak/>
        <w:t>Vista Lógica</w:t>
      </w:r>
      <w:bookmarkEnd w:id="28"/>
      <w:r w:rsidR="003A4E47">
        <w:rPr>
          <w:color w:val="auto"/>
          <w:lang w:val="es-ES"/>
        </w:rPr>
        <w:t xml:space="preserve"> </w:t>
      </w:r>
    </w:p>
    <w:p w14:paraId="51A98ED4" w14:textId="1104A360" w:rsidR="003A4E47" w:rsidRPr="00DD494F" w:rsidRDefault="003A4E47" w:rsidP="003A4E47">
      <w:pPr>
        <w:pStyle w:val="infoblue0"/>
        <w:keepNext/>
        <w:ind w:left="0"/>
        <w:jc w:val="center"/>
        <w:rPr>
          <w:lang w:val="es-ES"/>
        </w:rPr>
      </w:pPr>
    </w:p>
    <w:p w14:paraId="51A98ED5" w14:textId="7B68E30B" w:rsidR="006D19FB" w:rsidRDefault="003A4E47" w:rsidP="003A4E47">
      <w:pPr>
        <w:pStyle w:val="Epgrafe"/>
        <w:jc w:val="center"/>
        <w:rPr>
          <w:lang w:val="es-ES"/>
        </w:rPr>
      </w:pPr>
      <w:r w:rsidRPr="00DD494F">
        <w:rPr>
          <w:lang w:val="es-ES"/>
        </w:rPr>
        <w:t>Ilustración</w:t>
      </w:r>
      <w:r w:rsidR="00E07D1C">
        <w:rPr>
          <w:lang w:val="es-ES"/>
        </w:rPr>
        <w:t xml:space="preserve">: </w:t>
      </w:r>
    </w:p>
    <w:p w14:paraId="34DA73C8" w14:textId="0356CA9B" w:rsidR="00122AA1" w:rsidRDefault="00122AA1" w:rsidP="00122AA1">
      <w:pPr>
        <w:rPr>
          <w:lang w:val="es-ES"/>
        </w:rPr>
      </w:pPr>
    </w:p>
    <w:p w14:paraId="642F1DE2" w14:textId="140A8DBD" w:rsidR="00122AA1" w:rsidRDefault="00122AA1" w:rsidP="00122AA1">
      <w:pPr>
        <w:rPr>
          <w:lang w:val="es-ES"/>
        </w:rPr>
      </w:pPr>
    </w:p>
    <w:p w14:paraId="7F3E6945" w14:textId="79FC58F6" w:rsidR="00122AA1" w:rsidRDefault="009F4764" w:rsidP="00122AA1">
      <w:pPr>
        <w:rPr>
          <w:lang w:val="es-ES"/>
        </w:rPr>
      </w:pPr>
      <w:r>
        <w:rPr>
          <w:noProof/>
          <w:lang w:val="es-ES"/>
        </w:rPr>
        <w:drawing>
          <wp:anchor distT="0" distB="0" distL="114300" distR="114300" simplePos="0" relativeHeight="251658752" behindDoc="1" locked="0" layoutInCell="1" allowOverlap="1" wp14:anchorId="0D9609A8" wp14:editId="5281CAE7">
            <wp:simplePos x="0" y="0"/>
            <wp:positionH relativeFrom="margin">
              <wp:posOffset>-571500</wp:posOffset>
            </wp:positionH>
            <wp:positionV relativeFrom="paragraph">
              <wp:posOffset>274955</wp:posOffset>
            </wp:positionV>
            <wp:extent cx="6913245" cy="4547870"/>
            <wp:effectExtent l="0" t="0" r="1905" b="5080"/>
            <wp:wrapTight wrapText="bothSides">
              <wp:wrapPolygon edited="0">
                <wp:start x="0" y="0"/>
                <wp:lineTo x="0" y="21534"/>
                <wp:lineTo x="21546" y="21534"/>
                <wp:lineTo x="21546" y="0"/>
                <wp:lineTo x="0" y="0"/>
              </wp:wrapPolygon>
            </wp:wrapTight>
            <wp:docPr id="19693949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4948" name="Imagen 1969394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13245" cy="4547870"/>
                    </a:xfrm>
                    <a:prstGeom prst="rect">
                      <a:avLst/>
                    </a:prstGeom>
                  </pic:spPr>
                </pic:pic>
              </a:graphicData>
            </a:graphic>
            <wp14:sizeRelH relativeFrom="margin">
              <wp14:pctWidth>0</wp14:pctWidth>
            </wp14:sizeRelH>
            <wp14:sizeRelV relativeFrom="margin">
              <wp14:pctHeight>0</wp14:pctHeight>
            </wp14:sizeRelV>
          </wp:anchor>
        </w:drawing>
      </w:r>
    </w:p>
    <w:p w14:paraId="3C4631B6" w14:textId="69146B17" w:rsidR="00122AA1" w:rsidRPr="00122AA1" w:rsidRDefault="00122AA1" w:rsidP="00122AA1">
      <w:pPr>
        <w:rPr>
          <w:lang w:val="es-ES"/>
        </w:rPr>
      </w:pPr>
    </w:p>
    <w:p w14:paraId="51A98ED6" w14:textId="2A76F237" w:rsidR="006D19FB" w:rsidRDefault="006D19FB" w:rsidP="00935910">
      <w:pPr>
        <w:pStyle w:val="infoblue0"/>
        <w:ind w:left="0"/>
        <w:jc w:val="both"/>
        <w:rPr>
          <w:rFonts w:eastAsia="Times New Roman"/>
          <w:i w:val="0"/>
          <w:iCs w:val="0"/>
          <w:color w:val="auto"/>
          <w:lang w:val="es-ES"/>
        </w:rPr>
      </w:pPr>
    </w:p>
    <w:p w14:paraId="51A98ED7" w14:textId="77777777" w:rsidR="008D0972" w:rsidRDefault="008D0972" w:rsidP="008D0972">
      <w:pPr>
        <w:rPr>
          <w:lang w:val="es-CL"/>
        </w:rPr>
      </w:pPr>
    </w:p>
    <w:p w14:paraId="51A98ED8" w14:textId="6BB6DC96" w:rsidR="00E70ED8" w:rsidRDefault="00E70ED8" w:rsidP="008D0972">
      <w:pPr>
        <w:rPr>
          <w:lang w:val="es-CL"/>
        </w:rPr>
      </w:pPr>
    </w:p>
    <w:p w14:paraId="51A98ED9" w14:textId="5587E141" w:rsidR="00E70ED8" w:rsidRDefault="00E70ED8" w:rsidP="008D0972">
      <w:pPr>
        <w:rPr>
          <w:lang w:val="es-CL"/>
        </w:rPr>
      </w:pPr>
    </w:p>
    <w:p w14:paraId="51A98EDA" w14:textId="261943C8" w:rsidR="00E07D1C" w:rsidRPr="00E07D1C" w:rsidRDefault="00E07D1C" w:rsidP="00E07D1C">
      <w:pPr>
        <w:pStyle w:val="EstiloTtulo1VerdanaJustificado"/>
        <w:numPr>
          <w:ilvl w:val="0"/>
          <w:numId w:val="0"/>
        </w:numPr>
        <w:rPr>
          <w:lang w:val="es-CL"/>
        </w:rPr>
      </w:pPr>
    </w:p>
    <w:p w14:paraId="41922C31" w14:textId="77777777" w:rsidR="0014190D" w:rsidRDefault="0014190D" w:rsidP="00E07D1C">
      <w:pPr>
        <w:pStyle w:val="EstiloTtulo1VerdanaJustificado"/>
        <w:numPr>
          <w:ilvl w:val="0"/>
          <w:numId w:val="0"/>
        </w:numPr>
        <w:rPr>
          <w:lang w:val="es-CL"/>
        </w:rPr>
      </w:pPr>
      <w:bookmarkStart w:id="29" w:name="_Toc525849742"/>
    </w:p>
    <w:p w14:paraId="252CE6E7" w14:textId="77777777" w:rsidR="0014190D" w:rsidRDefault="0014190D">
      <w:pPr>
        <w:widowControl/>
        <w:spacing w:line="240" w:lineRule="auto"/>
        <w:rPr>
          <w:b/>
          <w:bCs/>
          <w:color w:val="000080"/>
          <w:sz w:val="28"/>
          <w:lang w:val="es-CL"/>
        </w:rPr>
      </w:pPr>
      <w:r>
        <w:rPr>
          <w:lang w:val="es-CL"/>
        </w:rPr>
        <w:br w:type="page"/>
      </w:r>
    </w:p>
    <w:p w14:paraId="51A98EDB" w14:textId="6C416E2F" w:rsidR="00113D08" w:rsidRPr="00E07D1C" w:rsidRDefault="00113D08" w:rsidP="00E07D1C">
      <w:pPr>
        <w:pStyle w:val="EstiloTtulo1VerdanaJustificado"/>
        <w:numPr>
          <w:ilvl w:val="0"/>
          <w:numId w:val="0"/>
        </w:numPr>
        <w:rPr>
          <w:lang w:val="es-CL"/>
        </w:rPr>
      </w:pPr>
      <w:r w:rsidRPr="00E07D1C">
        <w:rPr>
          <w:lang w:val="es-CL"/>
        </w:rPr>
        <w:lastRenderedPageBreak/>
        <w:t>Vista de Procesos</w:t>
      </w:r>
      <w:bookmarkEnd w:id="29"/>
    </w:p>
    <w:p w14:paraId="51A98EDC" w14:textId="77777777" w:rsidR="00040B7E" w:rsidRDefault="00040B7E" w:rsidP="00740A9A">
      <w:pPr>
        <w:jc w:val="both"/>
        <w:rPr>
          <w:lang w:val="es-ES"/>
        </w:rPr>
      </w:pPr>
    </w:p>
    <w:p w14:paraId="51A98EDD" w14:textId="48D39783" w:rsidR="001620B7" w:rsidRDefault="001620B7" w:rsidP="00113D08">
      <w:pPr>
        <w:rPr>
          <w:lang w:val="es-ES"/>
        </w:rPr>
      </w:pPr>
    </w:p>
    <w:p w14:paraId="51A98EDE" w14:textId="4217FF2B" w:rsidR="00E07D1C" w:rsidRDefault="00E07D1C" w:rsidP="00E07D1C">
      <w:pPr>
        <w:pStyle w:val="Epgrafe"/>
        <w:jc w:val="center"/>
        <w:rPr>
          <w:i/>
          <w:iCs/>
          <w:lang w:val="es-ES"/>
        </w:rPr>
      </w:pPr>
      <w:r w:rsidRPr="00DD494F">
        <w:rPr>
          <w:lang w:val="es-ES"/>
        </w:rPr>
        <w:t>Ilustración</w:t>
      </w:r>
      <w:r>
        <w:rPr>
          <w:lang w:val="es-ES"/>
        </w:rPr>
        <w:t xml:space="preserve">: </w:t>
      </w:r>
    </w:p>
    <w:p w14:paraId="51A98EDF" w14:textId="67D62CF9" w:rsidR="002435B7" w:rsidRDefault="0014190D" w:rsidP="00113D08">
      <w:pPr>
        <w:rPr>
          <w:lang w:val="es-ES"/>
        </w:rPr>
      </w:pPr>
      <w:r>
        <w:rPr>
          <w:noProof/>
          <w:lang w:val="es-ES"/>
        </w:rPr>
        <w:drawing>
          <wp:anchor distT="0" distB="0" distL="114300" distR="114300" simplePos="0" relativeHeight="251659776" behindDoc="1" locked="0" layoutInCell="1" allowOverlap="1" wp14:anchorId="52F605A4" wp14:editId="38704914">
            <wp:simplePos x="0" y="0"/>
            <wp:positionH relativeFrom="page">
              <wp:align>center</wp:align>
            </wp:positionH>
            <wp:positionV relativeFrom="paragraph">
              <wp:posOffset>262782</wp:posOffset>
            </wp:positionV>
            <wp:extent cx="7307426" cy="3243532"/>
            <wp:effectExtent l="0" t="0" r="8255" b="0"/>
            <wp:wrapTight wrapText="bothSides">
              <wp:wrapPolygon edited="0">
                <wp:start x="0" y="0"/>
                <wp:lineTo x="0" y="21444"/>
                <wp:lineTo x="21568" y="21444"/>
                <wp:lineTo x="21568" y="0"/>
                <wp:lineTo x="0" y="0"/>
              </wp:wrapPolygon>
            </wp:wrapTight>
            <wp:docPr id="195955110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51105" name="Imagen 1959551105"/>
                    <pic:cNvPicPr/>
                  </pic:nvPicPr>
                  <pic:blipFill>
                    <a:blip r:embed="rId9">
                      <a:extLst>
                        <a:ext uri="{28A0092B-C50C-407E-A947-70E740481C1C}">
                          <a14:useLocalDpi xmlns:a14="http://schemas.microsoft.com/office/drawing/2010/main" val="0"/>
                        </a:ext>
                      </a:extLst>
                    </a:blip>
                    <a:stretch>
                      <a:fillRect/>
                    </a:stretch>
                  </pic:blipFill>
                  <pic:spPr>
                    <a:xfrm>
                      <a:off x="0" y="0"/>
                      <a:ext cx="7307426" cy="3243532"/>
                    </a:xfrm>
                    <a:prstGeom prst="rect">
                      <a:avLst/>
                    </a:prstGeom>
                  </pic:spPr>
                </pic:pic>
              </a:graphicData>
            </a:graphic>
            <wp14:sizeRelH relativeFrom="margin">
              <wp14:pctWidth>0</wp14:pctWidth>
            </wp14:sizeRelH>
            <wp14:sizeRelV relativeFrom="margin">
              <wp14:pctHeight>0</wp14:pctHeight>
            </wp14:sizeRelV>
          </wp:anchor>
        </w:drawing>
      </w:r>
      <w:r w:rsidR="001620B7">
        <w:rPr>
          <w:lang w:val="es-ES"/>
        </w:rPr>
        <w:br w:type="page"/>
      </w:r>
    </w:p>
    <w:p w14:paraId="51A98EE3" w14:textId="22905152" w:rsidR="00CC38CE" w:rsidRPr="001F1668" w:rsidRDefault="00E70ED8" w:rsidP="001F1668">
      <w:pPr>
        <w:pStyle w:val="EstiloTtulo1VerdanaJustificado"/>
        <w:numPr>
          <w:ilvl w:val="0"/>
          <w:numId w:val="0"/>
        </w:numPr>
        <w:ind w:left="432"/>
        <w:rPr>
          <w:lang w:val="es-ES"/>
        </w:rPr>
      </w:pPr>
      <w:bookmarkStart w:id="30" w:name="_Toc525849743"/>
      <w:r w:rsidRPr="002435B7">
        <w:rPr>
          <w:lang w:val="es-ES"/>
        </w:rPr>
        <w:lastRenderedPageBreak/>
        <w:t xml:space="preserve">Vista de </w:t>
      </w:r>
      <w:r w:rsidR="00E07D1C">
        <w:rPr>
          <w:lang w:val="es-ES"/>
        </w:rPr>
        <w:t>Despliegue</w:t>
      </w:r>
      <w:bookmarkEnd w:id="30"/>
    </w:p>
    <w:p w14:paraId="51A98EE4" w14:textId="5CFE6B87" w:rsidR="00E07D1C" w:rsidRDefault="00DF6A72" w:rsidP="00E07D1C">
      <w:pPr>
        <w:pStyle w:val="Epgrafe"/>
        <w:jc w:val="center"/>
        <w:rPr>
          <w:lang w:val="es-ES"/>
        </w:rPr>
      </w:pPr>
      <w:r>
        <w:rPr>
          <w:noProof/>
          <w:lang w:val="es-ES"/>
        </w:rPr>
        <w:drawing>
          <wp:anchor distT="0" distB="0" distL="114300" distR="114300" simplePos="0" relativeHeight="251662848" behindDoc="1" locked="0" layoutInCell="1" allowOverlap="1" wp14:anchorId="62B04011" wp14:editId="420076B9">
            <wp:simplePos x="0" y="0"/>
            <wp:positionH relativeFrom="page">
              <wp:align>center</wp:align>
            </wp:positionH>
            <wp:positionV relativeFrom="paragraph">
              <wp:posOffset>251460</wp:posOffset>
            </wp:positionV>
            <wp:extent cx="7473315" cy="2846705"/>
            <wp:effectExtent l="0" t="0" r="0" b="0"/>
            <wp:wrapTight wrapText="bothSides">
              <wp:wrapPolygon edited="0">
                <wp:start x="0" y="0"/>
                <wp:lineTo x="0" y="21393"/>
                <wp:lineTo x="21528" y="21393"/>
                <wp:lineTo x="21528" y="0"/>
                <wp:lineTo x="0" y="0"/>
              </wp:wrapPolygon>
            </wp:wrapTight>
            <wp:docPr id="19414410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41067" name="Imagen 1941441067"/>
                    <pic:cNvPicPr/>
                  </pic:nvPicPr>
                  <pic:blipFill>
                    <a:blip r:embed="rId10">
                      <a:extLst>
                        <a:ext uri="{28A0092B-C50C-407E-A947-70E740481C1C}">
                          <a14:useLocalDpi xmlns:a14="http://schemas.microsoft.com/office/drawing/2010/main" val="0"/>
                        </a:ext>
                      </a:extLst>
                    </a:blip>
                    <a:stretch>
                      <a:fillRect/>
                    </a:stretch>
                  </pic:blipFill>
                  <pic:spPr>
                    <a:xfrm>
                      <a:off x="0" y="0"/>
                      <a:ext cx="7473315" cy="2846705"/>
                    </a:xfrm>
                    <a:prstGeom prst="rect">
                      <a:avLst/>
                    </a:prstGeom>
                  </pic:spPr>
                </pic:pic>
              </a:graphicData>
            </a:graphic>
            <wp14:sizeRelH relativeFrom="margin">
              <wp14:pctWidth>0</wp14:pctWidth>
            </wp14:sizeRelH>
            <wp14:sizeRelV relativeFrom="margin">
              <wp14:pctHeight>0</wp14:pctHeight>
            </wp14:sizeRelV>
          </wp:anchor>
        </w:drawing>
      </w:r>
      <w:r w:rsidR="00E07D1C" w:rsidRPr="00DD494F">
        <w:rPr>
          <w:lang w:val="es-ES"/>
        </w:rPr>
        <w:t>Ilustración</w:t>
      </w:r>
      <w:r w:rsidR="00E07D1C">
        <w:rPr>
          <w:lang w:val="es-ES"/>
        </w:rPr>
        <w:t xml:space="preserve">: </w:t>
      </w:r>
    </w:p>
    <w:p w14:paraId="22CBFD84" w14:textId="19834BC4" w:rsidR="00DF6A72" w:rsidRPr="00DF6A72" w:rsidRDefault="00DF6A72" w:rsidP="00DF6A72">
      <w:pPr>
        <w:rPr>
          <w:lang w:val="es-ES"/>
        </w:rPr>
      </w:pPr>
    </w:p>
    <w:p w14:paraId="51A98EE5" w14:textId="4B439E3D" w:rsidR="00CC38CE" w:rsidRPr="00E07D1C" w:rsidRDefault="00CC38CE" w:rsidP="00526DDB">
      <w:pPr>
        <w:rPr>
          <w:lang w:val="es-ES"/>
        </w:rPr>
      </w:pPr>
    </w:p>
    <w:p w14:paraId="51A98EE6" w14:textId="3EE2094B" w:rsidR="00526DDB" w:rsidRDefault="00526DDB" w:rsidP="00526DDB">
      <w:pPr>
        <w:rPr>
          <w:lang w:val="es-CL"/>
        </w:rPr>
      </w:pPr>
    </w:p>
    <w:p w14:paraId="51A98EE7" w14:textId="53C931E8" w:rsidR="00E70ED8" w:rsidRDefault="00E70ED8" w:rsidP="00526DDB">
      <w:pPr>
        <w:rPr>
          <w:lang w:val="es-CL"/>
        </w:rPr>
      </w:pPr>
    </w:p>
    <w:p w14:paraId="51A98EE8" w14:textId="07F439EA" w:rsidR="00E70ED8" w:rsidRDefault="00E70ED8" w:rsidP="00526DDB">
      <w:pPr>
        <w:rPr>
          <w:lang w:val="es-CL"/>
        </w:rPr>
      </w:pPr>
    </w:p>
    <w:p w14:paraId="51A98EEB" w14:textId="45FA834A" w:rsidR="00CC38CE" w:rsidRPr="001F1668" w:rsidRDefault="006A35A9" w:rsidP="001F1668">
      <w:pPr>
        <w:pStyle w:val="EstiloTtulo1VerdanaJustificado"/>
        <w:numPr>
          <w:ilvl w:val="0"/>
          <w:numId w:val="0"/>
        </w:numPr>
        <w:ind w:left="432"/>
        <w:rPr>
          <w:lang w:val="es-ES"/>
        </w:rPr>
      </w:pPr>
      <w:r w:rsidRPr="00E07D1C">
        <w:rPr>
          <w:rFonts w:ascii="Verdana" w:hAnsi="Verdana"/>
          <w:lang w:val="es-CL"/>
        </w:rPr>
        <w:br w:type="page"/>
      </w:r>
      <w:bookmarkStart w:id="31" w:name="_Toc525849744"/>
      <w:r w:rsidRPr="00CC2D65">
        <w:rPr>
          <w:lang w:val="es-ES"/>
        </w:rPr>
        <w:lastRenderedPageBreak/>
        <w:t xml:space="preserve">Vista </w:t>
      </w:r>
      <w:proofErr w:type="spellStart"/>
      <w:r w:rsidR="00E07D1C">
        <w:rPr>
          <w:lang w:val="es-ES"/>
        </w:rPr>
        <w:t>Fisica</w:t>
      </w:r>
      <w:bookmarkEnd w:id="31"/>
      <w:proofErr w:type="spellEnd"/>
    </w:p>
    <w:p w14:paraId="51A98EEC" w14:textId="5A374C47" w:rsidR="00E07D1C" w:rsidRDefault="006D0478" w:rsidP="00E07D1C">
      <w:pPr>
        <w:pStyle w:val="Epgrafe"/>
        <w:jc w:val="center"/>
        <w:rPr>
          <w:i/>
          <w:iCs/>
          <w:lang w:val="es-ES"/>
        </w:rPr>
      </w:pPr>
      <w:r>
        <w:rPr>
          <w:noProof/>
          <w:lang w:val="es-ES"/>
        </w:rPr>
        <w:drawing>
          <wp:anchor distT="0" distB="0" distL="114300" distR="114300" simplePos="0" relativeHeight="251663872" behindDoc="1" locked="0" layoutInCell="1" allowOverlap="1" wp14:anchorId="1DB970E4" wp14:editId="00AB1506">
            <wp:simplePos x="0" y="0"/>
            <wp:positionH relativeFrom="column">
              <wp:posOffset>-177800</wp:posOffset>
            </wp:positionH>
            <wp:positionV relativeFrom="paragraph">
              <wp:posOffset>265430</wp:posOffset>
            </wp:positionV>
            <wp:extent cx="6521450" cy="5640705"/>
            <wp:effectExtent l="0" t="0" r="0" b="0"/>
            <wp:wrapTight wrapText="bothSides">
              <wp:wrapPolygon edited="0">
                <wp:start x="0" y="0"/>
                <wp:lineTo x="0" y="21520"/>
                <wp:lineTo x="21516" y="21520"/>
                <wp:lineTo x="21516" y="0"/>
                <wp:lineTo x="0" y="0"/>
              </wp:wrapPolygon>
            </wp:wrapTight>
            <wp:docPr id="5926633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63300" name="Imagen 592663300"/>
                    <pic:cNvPicPr/>
                  </pic:nvPicPr>
                  <pic:blipFill>
                    <a:blip r:embed="rId11">
                      <a:extLst>
                        <a:ext uri="{28A0092B-C50C-407E-A947-70E740481C1C}">
                          <a14:useLocalDpi xmlns:a14="http://schemas.microsoft.com/office/drawing/2010/main" val="0"/>
                        </a:ext>
                      </a:extLst>
                    </a:blip>
                    <a:stretch>
                      <a:fillRect/>
                    </a:stretch>
                  </pic:blipFill>
                  <pic:spPr>
                    <a:xfrm>
                      <a:off x="0" y="0"/>
                      <a:ext cx="6521450" cy="5640705"/>
                    </a:xfrm>
                    <a:prstGeom prst="rect">
                      <a:avLst/>
                    </a:prstGeom>
                  </pic:spPr>
                </pic:pic>
              </a:graphicData>
            </a:graphic>
            <wp14:sizeRelH relativeFrom="margin">
              <wp14:pctWidth>0</wp14:pctWidth>
            </wp14:sizeRelH>
            <wp14:sizeRelV relativeFrom="margin">
              <wp14:pctHeight>0</wp14:pctHeight>
            </wp14:sizeRelV>
          </wp:anchor>
        </w:drawing>
      </w:r>
      <w:r w:rsidR="00E07D1C" w:rsidRPr="00DD494F">
        <w:rPr>
          <w:lang w:val="es-ES"/>
        </w:rPr>
        <w:t>Ilustración</w:t>
      </w:r>
      <w:r w:rsidR="00E07D1C">
        <w:rPr>
          <w:lang w:val="es-ES"/>
        </w:rPr>
        <w:t xml:space="preserve">: </w:t>
      </w:r>
    </w:p>
    <w:p w14:paraId="51A98EED" w14:textId="0EE6C00C" w:rsidR="00E07D1C" w:rsidRDefault="00E07D1C" w:rsidP="00E07D1C">
      <w:pPr>
        <w:rPr>
          <w:noProof/>
          <w:lang w:val="es-CL"/>
        </w:rPr>
      </w:pPr>
    </w:p>
    <w:p w14:paraId="0971BCC2" w14:textId="5EED8C96" w:rsidR="006D0478" w:rsidRDefault="006D0478" w:rsidP="00E07D1C">
      <w:pPr>
        <w:rPr>
          <w:lang w:val="es-ES"/>
        </w:rPr>
      </w:pPr>
    </w:p>
    <w:p w14:paraId="51A98EEE" w14:textId="2AFC6D09" w:rsidR="00E07D1C" w:rsidRDefault="00E07D1C" w:rsidP="00E07D1C">
      <w:pPr>
        <w:rPr>
          <w:lang w:val="es-ES"/>
        </w:rPr>
      </w:pPr>
    </w:p>
    <w:p w14:paraId="51A98EEF" w14:textId="2DC40516" w:rsidR="00E07D1C" w:rsidRPr="00E07D1C" w:rsidRDefault="00E07D1C" w:rsidP="00E07D1C">
      <w:pPr>
        <w:rPr>
          <w:lang w:val="es-ES"/>
        </w:rPr>
      </w:pPr>
    </w:p>
    <w:p w14:paraId="51A98EF0" w14:textId="70499A0C" w:rsidR="00386B7E" w:rsidRDefault="00386B7E" w:rsidP="00C60599">
      <w:pPr>
        <w:rPr>
          <w:lang w:val="es-CL"/>
        </w:rPr>
      </w:pPr>
    </w:p>
    <w:p w14:paraId="51A98EF1" w14:textId="3ECE0D41" w:rsidR="006A35A9" w:rsidRDefault="006A35A9" w:rsidP="00C60599">
      <w:pPr>
        <w:rPr>
          <w:lang w:val="es-CL"/>
        </w:rPr>
      </w:pPr>
    </w:p>
    <w:p w14:paraId="51A98EF2" w14:textId="77777777" w:rsidR="00E07D1C" w:rsidRDefault="00E07D1C" w:rsidP="00E07D1C">
      <w:pPr>
        <w:pStyle w:val="EstiloTtulo1VerdanaJustificado"/>
        <w:numPr>
          <w:ilvl w:val="0"/>
          <w:numId w:val="0"/>
        </w:numPr>
        <w:ind w:left="432"/>
        <w:rPr>
          <w:lang w:val="es-ES"/>
        </w:rPr>
      </w:pPr>
      <w:r w:rsidRPr="00E07D1C">
        <w:rPr>
          <w:rFonts w:ascii="Verdana" w:hAnsi="Verdana"/>
          <w:lang w:val="es-CL"/>
        </w:rPr>
        <w:br w:type="page"/>
      </w:r>
      <w:bookmarkStart w:id="32" w:name="_Toc525849745"/>
      <w:r w:rsidRPr="00CC2D65">
        <w:rPr>
          <w:lang w:val="es-ES"/>
        </w:rPr>
        <w:lastRenderedPageBreak/>
        <w:t xml:space="preserve">Vista </w:t>
      </w:r>
      <w:r>
        <w:rPr>
          <w:lang w:val="es-ES"/>
        </w:rPr>
        <w:t>Escenarios 4+1</w:t>
      </w:r>
      <w:bookmarkEnd w:id="32"/>
    </w:p>
    <w:p w14:paraId="51A98EF5" w14:textId="7A9B6A9D" w:rsidR="00E07D1C" w:rsidRPr="00C9636D" w:rsidRDefault="000A04F3" w:rsidP="00E07D1C">
      <w:pPr>
        <w:pStyle w:val="EstiloTtulo1VerdanaJustificado"/>
        <w:numPr>
          <w:ilvl w:val="0"/>
          <w:numId w:val="0"/>
        </w:numPr>
        <w:ind w:left="432"/>
        <w:rPr>
          <w:b w:val="0"/>
          <w:bCs w:val="0"/>
          <w:color w:val="000000" w:themeColor="text1"/>
          <w:sz w:val="22"/>
          <w:szCs w:val="22"/>
          <w:lang w:val="es-ES"/>
        </w:rPr>
      </w:pPr>
      <w:r w:rsidRPr="00C9636D">
        <w:rPr>
          <w:b w:val="0"/>
          <w:bCs w:val="0"/>
          <w:color w:val="000000" w:themeColor="text1"/>
          <w:sz w:val="22"/>
          <w:szCs w:val="22"/>
        </w:rPr>
        <w:t xml:space="preserve">La Vista de </w:t>
      </w:r>
      <w:proofErr w:type="spellStart"/>
      <w:r w:rsidRPr="00C9636D">
        <w:rPr>
          <w:b w:val="0"/>
          <w:bCs w:val="0"/>
          <w:color w:val="000000" w:themeColor="text1"/>
          <w:sz w:val="22"/>
          <w:szCs w:val="22"/>
        </w:rPr>
        <w:t>Escenarios</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corresponde</w:t>
      </w:r>
      <w:proofErr w:type="spellEnd"/>
      <w:r w:rsidRPr="00C9636D">
        <w:rPr>
          <w:b w:val="0"/>
          <w:bCs w:val="0"/>
          <w:color w:val="000000" w:themeColor="text1"/>
          <w:sz w:val="22"/>
          <w:szCs w:val="22"/>
        </w:rPr>
        <w:t xml:space="preserve"> a la </w:t>
      </w:r>
      <w:proofErr w:type="spellStart"/>
      <w:r w:rsidRPr="00C9636D">
        <w:rPr>
          <w:b w:val="0"/>
          <w:bCs w:val="0"/>
          <w:color w:val="000000" w:themeColor="text1"/>
          <w:sz w:val="22"/>
          <w:szCs w:val="22"/>
        </w:rPr>
        <w:t>validación</w:t>
      </w:r>
      <w:proofErr w:type="spellEnd"/>
      <w:r w:rsidRPr="00C9636D">
        <w:rPr>
          <w:b w:val="0"/>
          <w:bCs w:val="0"/>
          <w:color w:val="000000" w:themeColor="text1"/>
          <w:sz w:val="22"/>
          <w:szCs w:val="22"/>
        </w:rPr>
        <w:t xml:space="preserve"> de la </w:t>
      </w:r>
      <w:proofErr w:type="spellStart"/>
      <w:r w:rsidRPr="00C9636D">
        <w:rPr>
          <w:b w:val="0"/>
          <w:bCs w:val="0"/>
          <w:color w:val="000000" w:themeColor="text1"/>
          <w:sz w:val="22"/>
          <w:szCs w:val="22"/>
        </w:rPr>
        <w:t>arquitectura</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mediante</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los</w:t>
      </w:r>
      <w:proofErr w:type="spellEnd"/>
      <w:r w:rsidRPr="00C9636D">
        <w:rPr>
          <w:b w:val="0"/>
          <w:bCs w:val="0"/>
          <w:color w:val="000000" w:themeColor="text1"/>
          <w:sz w:val="22"/>
          <w:szCs w:val="22"/>
        </w:rPr>
        <w:t xml:space="preserve"> Casos de Uso </w:t>
      </w:r>
      <w:proofErr w:type="spellStart"/>
      <w:r w:rsidRPr="00C9636D">
        <w:rPr>
          <w:b w:val="0"/>
          <w:bCs w:val="0"/>
          <w:color w:val="000000" w:themeColor="text1"/>
          <w:sz w:val="22"/>
          <w:szCs w:val="22"/>
        </w:rPr>
        <w:t>prioritarios</w:t>
      </w:r>
      <w:proofErr w:type="spellEnd"/>
      <w:r w:rsidRPr="00C9636D">
        <w:rPr>
          <w:b w:val="0"/>
          <w:bCs w:val="0"/>
          <w:color w:val="000000" w:themeColor="text1"/>
          <w:sz w:val="22"/>
          <w:szCs w:val="22"/>
        </w:rPr>
        <w:t xml:space="preserve"> del </w:t>
      </w:r>
      <w:proofErr w:type="spellStart"/>
      <w:r w:rsidRPr="00C9636D">
        <w:rPr>
          <w:b w:val="0"/>
          <w:bCs w:val="0"/>
          <w:color w:val="000000" w:themeColor="text1"/>
          <w:sz w:val="22"/>
          <w:szCs w:val="22"/>
        </w:rPr>
        <w:t>sistema</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ver</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Sección</w:t>
      </w:r>
      <w:proofErr w:type="spellEnd"/>
      <w:r w:rsidRPr="00C9636D">
        <w:rPr>
          <w:b w:val="0"/>
          <w:bCs w:val="0"/>
          <w:color w:val="000000" w:themeColor="text1"/>
          <w:sz w:val="22"/>
          <w:szCs w:val="22"/>
        </w:rPr>
        <w:t xml:space="preserve"> 2.</w:t>
      </w:r>
      <w:r w:rsidR="00C9636D" w:rsidRPr="00C9636D">
        <w:rPr>
          <w:b w:val="0"/>
          <w:bCs w:val="0"/>
          <w:color w:val="000000" w:themeColor="text1"/>
          <w:sz w:val="22"/>
          <w:szCs w:val="22"/>
        </w:rPr>
        <w:t>4</w:t>
      </w:r>
      <w:r w:rsidRPr="00C9636D">
        <w:rPr>
          <w:b w:val="0"/>
          <w:bCs w:val="0"/>
          <w:color w:val="000000" w:themeColor="text1"/>
          <w:sz w:val="22"/>
          <w:szCs w:val="22"/>
        </w:rPr>
        <w:t xml:space="preserve">: Modelo de Casos de Uso). Esta vista </w:t>
      </w:r>
      <w:proofErr w:type="spellStart"/>
      <w:r w:rsidRPr="00C9636D">
        <w:rPr>
          <w:b w:val="0"/>
          <w:bCs w:val="0"/>
          <w:color w:val="000000" w:themeColor="text1"/>
          <w:sz w:val="22"/>
          <w:szCs w:val="22"/>
        </w:rPr>
        <w:t>demuestra</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que</w:t>
      </w:r>
      <w:proofErr w:type="spellEnd"/>
      <w:r w:rsidRPr="00C9636D">
        <w:rPr>
          <w:b w:val="0"/>
          <w:bCs w:val="0"/>
          <w:color w:val="000000" w:themeColor="text1"/>
          <w:sz w:val="22"/>
          <w:szCs w:val="22"/>
        </w:rPr>
        <w:t xml:space="preserve"> el </w:t>
      </w:r>
      <w:proofErr w:type="spellStart"/>
      <w:r w:rsidRPr="00C9636D">
        <w:rPr>
          <w:b w:val="0"/>
          <w:bCs w:val="0"/>
          <w:color w:val="000000" w:themeColor="text1"/>
          <w:sz w:val="22"/>
          <w:szCs w:val="22"/>
        </w:rPr>
        <w:t>diseño</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en</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capas</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Lógica</w:t>
      </w:r>
      <w:proofErr w:type="spellEnd"/>
      <w:r w:rsidRPr="00C9636D">
        <w:rPr>
          <w:b w:val="0"/>
          <w:bCs w:val="0"/>
          <w:color w:val="000000" w:themeColor="text1"/>
          <w:sz w:val="22"/>
          <w:szCs w:val="22"/>
        </w:rPr>
        <w:t xml:space="preserve">), la </w:t>
      </w:r>
      <w:proofErr w:type="spellStart"/>
      <w:r w:rsidRPr="00C9636D">
        <w:rPr>
          <w:b w:val="0"/>
          <w:bCs w:val="0"/>
          <w:color w:val="000000" w:themeColor="text1"/>
          <w:sz w:val="22"/>
          <w:szCs w:val="22"/>
        </w:rPr>
        <w:t>comunicación</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asíncrona</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Procesos</w:t>
      </w:r>
      <w:proofErr w:type="spellEnd"/>
      <w:r w:rsidRPr="00C9636D">
        <w:rPr>
          <w:b w:val="0"/>
          <w:bCs w:val="0"/>
          <w:color w:val="000000" w:themeColor="text1"/>
          <w:sz w:val="22"/>
          <w:szCs w:val="22"/>
        </w:rPr>
        <w:t xml:space="preserve">), la </w:t>
      </w:r>
      <w:proofErr w:type="spellStart"/>
      <w:r w:rsidRPr="00C9636D">
        <w:rPr>
          <w:b w:val="0"/>
          <w:bCs w:val="0"/>
          <w:color w:val="000000" w:themeColor="text1"/>
          <w:sz w:val="22"/>
          <w:szCs w:val="22"/>
        </w:rPr>
        <w:t>contenedorización</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Despliegue</w:t>
      </w:r>
      <w:proofErr w:type="spellEnd"/>
      <w:r w:rsidRPr="00C9636D">
        <w:rPr>
          <w:b w:val="0"/>
          <w:bCs w:val="0"/>
          <w:color w:val="000000" w:themeColor="text1"/>
          <w:sz w:val="22"/>
          <w:szCs w:val="22"/>
        </w:rPr>
        <w:t xml:space="preserve">) y la </w:t>
      </w:r>
      <w:proofErr w:type="spellStart"/>
      <w:r w:rsidRPr="00C9636D">
        <w:rPr>
          <w:b w:val="0"/>
          <w:bCs w:val="0"/>
          <w:color w:val="000000" w:themeColor="text1"/>
          <w:sz w:val="22"/>
          <w:szCs w:val="22"/>
        </w:rPr>
        <w:t>topología</w:t>
      </w:r>
      <w:proofErr w:type="spellEnd"/>
      <w:r w:rsidRPr="00C9636D">
        <w:rPr>
          <w:b w:val="0"/>
          <w:bCs w:val="0"/>
          <w:color w:val="000000" w:themeColor="text1"/>
          <w:sz w:val="22"/>
          <w:szCs w:val="22"/>
        </w:rPr>
        <w:t xml:space="preserve"> de red (</w:t>
      </w:r>
      <w:proofErr w:type="spellStart"/>
      <w:r w:rsidRPr="00C9636D">
        <w:rPr>
          <w:b w:val="0"/>
          <w:bCs w:val="0"/>
          <w:color w:val="000000" w:themeColor="text1"/>
          <w:sz w:val="22"/>
          <w:szCs w:val="22"/>
        </w:rPr>
        <w:t>Física</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trabajan</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en</w:t>
      </w:r>
      <w:proofErr w:type="spellEnd"/>
      <w:r w:rsidRPr="00C9636D">
        <w:rPr>
          <w:b w:val="0"/>
          <w:bCs w:val="0"/>
          <w:color w:val="000000" w:themeColor="text1"/>
          <w:sz w:val="22"/>
          <w:szCs w:val="22"/>
        </w:rPr>
        <w:t xml:space="preserve"> conjunto para resolver las </w:t>
      </w:r>
      <w:proofErr w:type="spellStart"/>
      <w:r w:rsidRPr="00C9636D">
        <w:rPr>
          <w:b w:val="0"/>
          <w:bCs w:val="0"/>
          <w:color w:val="000000" w:themeColor="text1"/>
          <w:sz w:val="22"/>
          <w:szCs w:val="22"/>
        </w:rPr>
        <w:t>necesidades</w:t>
      </w:r>
      <w:proofErr w:type="spellEnd"/>
      <w:r w:rsidRPr="00C9636D">
        <w:rPr>
          <w:b w:val="0"/>
          <w:bCs w:val="0"/>
          <w:color w:val="000000" w:themeColor="text1"/>
          <w:sz w:val="22"/>
          <w:szCs w:val="22"/>
        </w:rPr>
        <w:t xml:space="preserve"> del </w:t>
      </w:r>
      <w:proofErr w:type="spellStart"/>
      <w:r w:rsidRPr="00C9636D">
        <w:rPr>
          <w:b w:val="0"/>
          <w:bCs w:val="0"/>
          <w:color w:val="000000" w:themeColor="text1"/>
          <w:sz w:val="22"/>
          <w:szCs w:val="22"/>
        </w:rPr>
        <w:t>Administrador</w:t>
      </w:r>
      <w:proofErr w:type="spellEnd"/>
      <w:r w:rsidRPr="00C9636D">
        <w:rPr>
          <w:b w:val="0"/>
          <w:bCs w:val="0"/>
          <w:color w:val="000000" w:themeColor="text1"/>
          <w:sz w:val="22"/>
          <w:szCs w:val="22"/>
        </w:rPr>
        <w:t xml:space="preserve"> y el </w:t>
      </w:r>
      <w:proofErr w:type="spellStart"/>
      <w:r w:rsidRPr="00C9636D">
        <w:rPr>
          <w:b w:val="0"/>
          <w:bCs w:val="0"/>
          <w:color w:val="000000" w:themeColor="text1"/>
          <w:sz w:val="22"/>
          <w:szCs w:val="22"/>
        </w:rPr>
        <w:t>Cliente</w:t>
      </w:r>
      <w:proofErr w:type="spellEnd"/>
      <w:r w:rsidRPr="00C9636D">
        <w:rPr>
          <w:b w:val="0"/>
          <w:bCs w:val="0"/>
          <w:color w:val="000000" w:themeColor="text1"/>
          <w:sz w:val="22"/>
          <w:szCs w:val="22"/>
        </w:rPr>
        <w:t xml:space="preserve"> Final. Por </w:t>
      </w:r>
      <w:proofErr w:type="spellStart"/>
      <w:r w:rsidRPr="00C9636D">
        <w:rPr>
          <w:b w:val="0"/>
          <w:bCs w:val="0"/>
          <w:color w:val="000000" w:themeColor="text1"/>
          <w:sz w:val="22"/>
          <w:szCs w:val="22"/>
        </w:rPr>
        <w:t>ejemplo</w:t>
      </w:r>
      <w:proofErr w:type="spellEnd"/>
      <w:r w:rsidRPr="00C9636D">
        <w:rPr>
          <w:b w:val="0"/>
          <w:bCs w:val="0"/>
          <w:color w:val="000000" w:themeColor="text1"/>
          <w:sz w:val="22"/>
          <w:szCs w:val="22"/>
        </w:rPr>
        <w:t xml:space="preserve">, el </w:t>
      </w:r>
      <w:proofErr w:type="spellStart"/>
      <w:r w:rsidRPr="00C9636D">
        <w:rPr>
          <w:b w:val="0"/>
          <w:bCs w:val="0"/>
          <w:color w:val="000000" w:themeColor="text1"/>
          <w:sz w:val="22"/>
          <w:szCs w:val="22"/>
        </w:rPr>
        <w:t>escenario</w:t>
      </w:r>
      <w:proofErr w:type="spellEnd"/>
      <w:r w:rsidRPr="00C9636D">
        <w:rPr>
          <w:b w:val="0"/>
          <w:bCs w:val="0"/>
          <w:color w:val="000000" w:themeColor="text1"/>
          <w:sz w:val="22"/>
          <w:szCs w:val="22"/>
        </w:rPr>
        <w:t xml:space="preserve"> de '</w:t>
      </w:r>
      <w:proofErr w:type="spellStart"/>
      <w:r w:rsidRPr="00C9636D">
        <w:rPr>
          <w:b w:val="0"/>
          <w:bCs w:val="0"/>
          <w:color w:val="000000" w:themeColor="text1"/>
          <w:sz w:val="22"/>
          <w:szCs w:val="22"/>
        </w:rPr>
        <w:t>Visualizar</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Predicción</w:t>
      </w:r>
      <w:proofErr w:type="spellEnd"/>
      <w:r w:rsidRPr="00C9636D">
        <w:rPr>
          <w:b w:val="0"/>
          <w:bCs w:val="0"/>
          <w:color w:val="000000" w:themeColor="text1"/>
          <w:sz w:val="22"/>
          <w:szCs w:val="22"/>
        </w:rPr>
        <w:t xml:space="preserve"> de Stock' </w:t>
      </w:r>
      <w:proofErr w:type="spellStart"/>
      <w:r w:rsidRPr="00C9636D">
        <w:rPr>
          <w:b w:val="0"/>
          <w:bCs w:val="0"/>
          <w:color w:val="000000" w:themeColor="text1"/>
          <w:sz w:val="22"/>
          <w:szCs w:val="22"/>
        </w:rPr>
        <w:t>justifica</w:t>
      </w:r>
      <w:proofErr w:type="spellEnd"/>
      <w:r w:rsidRPr="00C9636D">
        <w:rPr>
          <w:b w:val="0"/>
          <w:bCs w:val="0"/>
          <w:color w:val="000000" w:themeColor="text1"/>
          <w:sz w:val="22"/>
          <w:szCs w:val="22"/>
        </w:rPr>
        <w:t xml:space="preserve"> la </w:t>
      </w:r>
      <w:proofErr w:type="spellStart"/>
      <w:r w:rsidRPr="00C9636D">
        <w:rPr>
          <w:b w:val="0"/>
          <w:bCs w:val="0"/>
          <w:color w:val="000000" w:themeColor="text1"/>
          <w:sz w:val="22"/>
          <w:szCs w:val="22"/>
        </w:rPr>
        <w:t>separación</w:t>
      </w:r>
      <w:proofErr w:type="spellEnd"/>
      <w:r w:rsidRPr="00C9636D">
        <w:rPr>
          <w:b w:val="0"/>
          <w:bCs w:val="0"/>
          <w:color w:val="000000" w:themeColor="text1"/>
          <w:sz w:val="22"/>
          <w:szCs w:val="22"/>
        </w:rPr>
        <w:t xml:space="preserve"> del Worker de </w:t>
      </w:r>
      <w:proofErr w:type="spellStart"/>
      <w:r w:rsidRPr="00C9636D">
        <w:rPr>
          <w:b w:val="0"/>
          <w:bCs w:val="0"/>
          <w:color w:val="000000" w:themeColor="text1"/>
          <w:sz w:val="22"/>
          <w:szCs w:val="22"/>
        </w:rPr>
        <w:t>XGBoost</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en</w:t>
      </w:r>
      <w:proofErr w:type="spellEnd"/>
      <w:r w:rsidRPr="00C9636D">
        <w:rPr>
          <w:b w:val="0"/>
          <w:bCs w:val="0"/>
          <w:color w:val="000000" w:themeColor="text1"/>
          <w:sz w:val="22"/>
          <w:szCs w:val="22"/>
        </w:rPr>
        <w:t xml:space="preserve"> la vista de </w:t>
      </w:r>
      <w:proofErr w:type="spellStart"/>
      <w:r w:rsidRPr="00C9636D">
        <w:rPr>
          <w:b w:val="0"/>
          <w:bCs w:val="0"/>
          <w:color w:val="000000" w:themeColor="text1"/>
          <w:sz w:val="22"/>
          <w:szCs w:val="22"/>
        </w:rPr>
        <w:t>procesos</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mientras</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que</w:t>
      </w:r>
      <w:proofErr w:type="spellEnd"/>
      <w:r w:rsidRPr="00C9636D">
        <w:rPr>
          <w:b w:val="0"/>
          <w:bCs w:val="0"/>
          <w:color w:val="000000" w:themeColor="text1"/>
          <w:sz w:val="22"/>
          <w:szCs w:val="22"/>
        </w:rPr>
        <w:t xml:space="preserve"> el '</w:t>
      </w:r>
      <w:proofErr w:type="spellStart"/>
      <w:r w:rsidRPr="00C9636D">
        <w:rPr>
          <w:b w:val="0"/>
          <w:bCs w:val="0"/>
          <w:color w:val="000000" w:themeColor="text1"/>
          <w:sz w:val="22"/>
          <w:szCs w:val="22"/>
        </w:rPr>
        <w:t>Renderizado</w:t>
      </w:r>
      <w:proofErr w:type="spellEnd"/>
      <w:r w:rsidRPr="00C9636D">
        <w:rPr>
          <w:b w:val="0"/>
          <w:bCs w:val="0"/>
          <w:color w:val="000000" w:themeColor="text1"/>
          <w:sz w:val="22"/>
          <w:szCs w:val="22"/>
        </w:rPr>
        <w:t xml:space="preserve"> </w:t>
      </w:r>
      <w:proofErr w:type="spellStart"/>
      <w:r w:rsidRPr="00C9636D">
        <w:rPr>
          <w:b w:val="0"/>
          <w:bCs w:val="0"/>
          <w:color w:val="000000" w:themeColor="text1"/>
          <w:sz w:val="22"/>
          <w:szCs w:val="22"/>
        </w:rPr>
        <w:t>por</w:t>
      </w:r>
      <w:proofErr w:type="spellEnd"/>
      <w:r w:rsidRPr="00C9636D">
        <w:rPr>
          <w:b w:val="0"/>
          <w:bCs w:val="0"/>
          <w:color w:val="000000" w:themeColor="text1"/>
          <w:sz w:val="22"/>
          <w:szCs w:val="22"/>
        </w:rPr>
        <w:t xml:space="preserve"> Rol' </w:t>
      </w:r>
      <w:proofErr w:type="spellStart"/>
      <w:r w:rsidRPr="00C9636D">
        <w:rPr>
          <w:b w:val="0"/>
          <w:bCs w:val="0"/>
          <w:color w:val="000000" w:themeColor="text1"/>
          <w:sz w:val="22"/>
          <w:szCs w:val="22"/>
        </w:rPr>
        <w:t>justifica</w:t>
      </w:r>
      <w:proofErr w:type="spellEnd"/>
      <w:r w:rsidRPr="00C9636D">
        <w:rPr>
          <w:b w:val="0"/>
          <w:bCs w:val="0"/>
          <w:color w:val="000000" w:themeColor="text1"/>
          <w:sz w:val="22"/>
          <w:szCs w:val="22"/>
        </w:rPr>
        <w:t xml:space="preserve"> la </w:t>
      </w:r>
      <w:proofErr w:type="spellStart"/>
      <w:r w:rsidRPr="00C9636D">
        <w:rPr>
          <w:b w:val="0"/>
          <w:bCs w:val="0"/>
          <w:color w:val="000000" w:themeColor="text1"/>
          <w:sz w:val="22"/>
          <w:szCs w:val="22"/>
        </w:rPr>
        <w:t>existencia</w:t>
      </w:r>
      <w:proofErr w:type="spellEnd"/>
      <w:r w:rsidRPr="00C9636D">
        <w:rPr>
          <w:b w:val="0"/>
          <w:bCs w:val="0"/>
          <w:color w:val="000000" w:themeColor="text1"/>
          <w:sz w:val="22"/>
          <w:szCs w:val="22"/>
        </w:rPr>
        <w:t xml:space="preserve"> del Middleware JWT </w:t>
      </w:r>
      <w:proofErr w:type="spellStart"/>
      <w:r w:rsidRPr="00C9636D">
        <w:rPr>
          <w:b w:val="0"/>
          <w:bCs w:val="0"/>
          <w:color w:val="000000" w:themeColor="text1"/>
          <w:sz w:val="22"/>
          <w:szCs w:val="22"/>
        </w:rPr>
        <w:t>en</w:t>
      </w:r>
      <w:proofErr w:type="spellEnd"/>
      <w:r w:rsidRPr="00C9636D">
        <w:rPr>
          <w:b w:val="0"/>
          <w:bCs w:val="0"/>
          <w:color w:val="000000" w:themeColor="text1"/>
          <w:sz w:val="22"/>
          <w:szCs w:val="22"/>
        </w:rPr>
        <w:t xml:space="preserve"> la vista </w:t>
      </w:r>
      <w:proofErr w:type="spellStart"/>
      <w:r w:rsidRPr="00C9636D">
        <w:rPr>
          <w:b w:val="0"/>
          <w:bCs w:val="0"/>
          <w:color w:val="000000" w:themeColor="text1"/>
          <w:sz w:val="22"/>
          <w:szCs w:val="22"/>
        </w:rPr>
        <w:t>lógica</w:t>
      </w:r>
      <w:proofErr w:type="spellEnd"/>
    </w:p>
    <w:p w14:paraId="51A98EF6" w14:textId="77777777" w:rsidR="00DC2C50" w:rsidRDefault="00DC2C50" w:rsidP="00C60599">
      <w:pPr>
        <w:rPr>
          <w:lang w:val="es-CL"/>
        </w:rPr>
      </w:pPr>
    </w:p>
    <w:p w14:paraId="51A98EF7" w14:textId="77777777" w:rsidR="00FF5D57" w:rsidRPr="00BA2BE3" w:rsidRDefault="00DC2C50" w:rsidP="00FF5D57">
      <w:pPr>
        <w:pStyle w:val="EstiloTtulo1VerdanaJustificado"/>
        <w:rPr>
          <w:lang w:val="es-ES"/>
        </w:rPr>
      </w:pPr>
      <w:r>
        <w:rPr>
          <w:rFonts w:ascii="Verdana" w:hAnsi="Verdana"/>
          <w:lang w:val="es-ES"/>
        </w:rPr>
        <w:br w:type="page"/>
      </w:r>
      <w:bookmarkStart w:id="33" w:name="_Toc525849746"/>
      <w:r w:rsidR="007E5CAE">
        <w:rPr>
          <w:lang w:val="es-ES"/>
        </w:rPr>
        <w:lastRenderedPageBreak/>
        <w:t>Decisiones de Diseño y Selección de Alternativas</w:t>
      </w:r>
      <w:bookmarkEnd w:id="33"/>
    </w:p>
    <w:p w14:paraId="2F7C3B4A" w14:textId="77777777" w:rsidR="00031D44" w:rsidRPr="00031D44" w:rsidRDefault="00031D44" w:rsidP="00031D44">
      <w:pPr>
        <w:widowControl/>
        <w:spacing w:before="100" w:beforeAutospacing="1" w:after="100" w:afterAutospacing="1" w:line="240" w:lineRule="auto"/>
        <w:rPr>
          <w:rFonts w:cs="Arial"/>
          <w:sz w:val="22"/>
          <w:szCs w:val="22"/>
          <w:lang w:val="es-CL" w:eastAsia="es-CL"/>
        </w:rPr>
      </w:pPr>
      <w:r w:rsidRPr="00031D44">
        <w:rPr>
          <w:rFonts w:cs="Arial"/>
          <w:sz w:val="22"/>
          <w:szCs w:val="22"/>
          <w:lang w:val="es-CL" w:eastAsia="es-CL"/>
        </w:rPr>
        <w:t>Las principales decisiones arquitectónicas se tomaron en consideración de las restricciones de tiempo y la naturaleza fuertemente analítica del proyecto:</w:t>
      </w:r>
    </w:p>
    <w:p w14:paraId="4BFB626B" w14:textId="77777777" w:rsidR="00031D44" w:rsidRPr="00031D44" w:rsidRDefault="00031D44" w:rsidP="00031D44">
      <w:pPr>
        <w:widowControl/>
        <w:numPr>
          <w:ilvl w:val="0"/>
          <w:numId w:val="36"/>
        </w:numPr>
        <w:spacing w:before="100" w:beforeAutospacing="1" w:after="100" w:afterAutospacing="1" w:line="240" w:lineRule="auto"/>
        <w:rPr>
          <w:rFonts w:cs="Arial"/>
          <w:sz w:val="22"/>
          <w:szCs w:val="22"/>
          <w:lang w:val="es-CL" w:eastAsia="es-CL"/>
        </w:rPr>
      </w:pPr>
      <w:proofErr w:type="spellStart"/>
      <w:r w:rsidRPr="00031D44">
        <w:rPr>
          <w:rFonts w:cs="Arial"/>
          <w:b/>
          <w:bCs/>
          <w:sz w:val="22"/>
          <w:szCs w:val="22"/>
          <w:lang w:val="es-CL" w:eastAsia="es-CL"/>
        </w:rPr>
        <w:t>Backend</w:t>
      </w:r>
      <w:proofErr w:type="spellEnd"/>
      <w:r w:rsidRPr="00031D44">
        <w:rPr>
          <w:rFonts w:cs="Arial"/>
          <w:b/>
          <w:bCs/>
          <w:sz w:val="22"/>
          <w:szCs w:val="22"/>
          <w:lang w:val="es-CL" w:eastAsia="es-CL"/>
        </w:rPr>
        <w:t xml:space="preserve"> en Python (Django):</w:t>
      </w:r>
      <w:r w:rsidRPr="00031D44">
        <w:rPr>
          <w:rFonts w:cs="Arial"/>
          <w:sz w:val="22"/>
          <w:szCs w:val="22"/>
          <w:lang w:val="es-CL" w:eastAsia="es-CL"/>
        </w:rPr>
        <w:t xml:space="preserve"> Se descartaron lenguajes alternativos (como Java o Node.js) debido a que el núcleo de valor de </w:t>
      </w:r>
      <w:proofErr w:type="spellStart"/>
      <w:r w:rsidRPr="00031D44">
        <w:rPr>
          <w:rFonts w:cs="Arial"/>
          <w:sz w:val="22"/>
          <w:szCs w:val="22"/>
          <w:lang w:val="es-CL" w:eastAsia="es-CL"/>
        </w:rPr>
        <w:t>DealCommerce</w:t>
      </w:r>
      <w:proofErr w:type="spellEnd"/>
      <w:r w:rsidRPr="00031D44">
        <w:rPr>
          <w:rFonts w:cs="Arial"/>
          <w:sz w:val="22"/>
          <w:szCs w:val="22"/>
          <w:lang w:val="es-CL" w:eastAsia="es-CL"/>
        </w:rPr>
        <w:t xml:space="preserve"> es la Inteligencia Artificial. Python es el estándar de la industria para Ciencia de Datos, permitiendo que la API web transaccional y los modelos matemáticos (</w:t>
      </w:r>
      <w:proofErr w:type="spellStart"/>
      <w:r w:rsidRPr="00031D44">
        <w:rPr>
          <w:rFonts w:cs="Arial"/>
          <w:sz w:val="22"/>
          <w:szCs w:val="22"/>
          <w:lang w:val="es-CL" w:eastAsia="es-CL"/>
        </w:rPr>
        <w:t>XGBoost</w:t>
      </w:r>
      <w:proofErr w:type="spellEnd"/>
      <w:r w:rsidRPr="00031D44">
        <w:rPr>
          <w:rFonts w:cs="Arial"/>
          <w:sz w:val="22"/>
          <w:szCs w:val="22"/>
          <w:lang w:val="es-CL" w:eastAsia="es-CL"/>
        </w:rPr>
        <w:t>) convivan e interactúen en el mismo ecosistema sin fricciones.</w:t>
      </w:r>
    </w:p>
    <w:p w14:paraId="05FB893A" w14:textId="77777777" w:rsidR="00031D44" w:rsidRPr="00031D44" w:rsidRDefault="00031D44" w:rsidP="00031D44">
      <w:pPr>
        <w:widowControl/>
        <w:numPr>
          <w:ilvl w:val="0"/>
          <w:numId w:val="36"/>
        </w:numPr>
        <w:spacing w:before="100" w:beforeAutospacing="1" w:after="100" w:afterAutospacing="1" w:line="240" w:lineRule="auto"/>
        <w:rPr>
          <w:rFonts w:cs="Arial"/>
          <w:sz w:val="22"/>
          <w:szCs w:val="22"/>
          <w:lang w:val="es-CL" w:eastAsia="es-CL"/>
        </w:rPr>
      </w:pPr>
      <w:r w:rsidRPr="00031D44">
        <w:rPr>
          <w:rFonts w:cs="Arial"/>
          <w:b/>
          <w:bCs/>
          <w:sz w:val="22"/>
          <w:szCs w:val="22"/>
          <w:lang w:val="es-CL" w:eastAsia="es-CL"/>
        </w:rPr>
        <w:t>Base de Datos Relacional (PostgreSQL):</w:t>
      </w:r>
      <w:r w:rsidRPr="00031D44">
        <w:rPr>
          <w:rFonts w:cs="Arial"/>
          <w:sz w:val="22"/>
          <w:szCs w:val="22"/>
          <w:lang w:val="es-CL" w:eastAsia="es-CL"/>
        </w:rPr>
        <w:t xml:space="preserve"> Se eligió sobre opciones NoSQL porque un entorno SaaS </w:t>
      </w:r>
      <w:proofErr w:type="spellStart"/>
      <w:r w:rsidRPr="00031D44">
        <w:rPr>
          <w:rFonts w:cs="Arial"/>
          <w:sz w:val="22"/>
          <w:szCs w:val="22"/>
          <w:lang w:val="es-CL" w:eastAsia="es-CL"/>
        </w:rPr>
        <w:t>Multi-tienda</w:t>
      </w:r>
      <w:proofErr w:type="spellEnd"/>
      <w:r w:rsidRPr="00031D44">
        <w:rPr>
          <w:rFonts w:cs="Arial"/>
          <w:sz w:val="22"/>
          <w:szCs w:val="22"/>
          <w:lang w:val="es-CL" w:eastAsia="es-CL"/>
        </w:rPr>
        <w:t xml:space="preserve"> exige integridad referencial estricta, transacciones ACID para evitar descuadres de inventario y un control riguroso del aislamiento de datos entre inquilinos.</w:t>
      </w:r>
    </w:p>
    <w:p w14:paraId="1DCC2E32" w14:textId="77777777" w:rsidR="00031D44" w:rsidRPr="00031D44" w:rsidRDefault="00031D44" w:rsidP="00031D44">
      <w:pPr>
        <w:widowControl/>
        <w:numPr>
          <w:ilvl w:val="0"/>
          <w:numId w:val="36"/>
        </w:numPr>
        <w:spacing w:before="100" w:beforeAutospacing="1" w:after="100" w:afterAutospacing="1" w:line="240" w:lineRule="auto"/>
        <w:rPr>
          <w:rFonts w:cs="Arial"/>
          <w:sz w:val="22"/>
          <w:szCs w:val="22"/>
          <w:lang w:val="es-CL" w:eastAsia="es-CL"/>
        </w:rPr>
      </w:pPr>
      <w:r w:rsidRPr="00031D44">
        <w:rPr>
          <w:rFonts w:cs="Arial"/>
          <w:b/>
          <w:bCs/>
          <w:sz w:val="22"/>
          <w:szCs w:val="22"/>
          <w:lang w:val="es-CL" w:eastAsia="es-CL"/>
        </w:rPr>
        <w:t>Contenedorización (Docker):</w:t>
      </w:r>
      <w:r w:rsidRPr="00031D44">
        <w:rPr>
          <w:rFonts w:cs="Arial"/>
          <w:sz w:val="22"/>
          <w:szCs w:val="22"/>
          <w:lang w:val="es-CL" w:eastAsia="es-CL"/>
        </w:rPr>
        <w:t xml:space="preserve"> Adoptado obligatoriamente para mitigar el riesgo de conflictos de dependencias entre las librerías analíticas y el servidor web. Esto garantiza la portabilidad absoluta entre el entorno local de desarrollo y el VPS Ubuntu de producción.</w:t>
      </w:r>
    </w:p>
    <w:p w14:paraId="3D14E983" w14:textId="77777777" w:rsidR="00031D44" w:rsidRPr="00031D44" w:rsidRDefault="00031D44" w:rsidP="00031D44">
      <w:pPr>
        <w:widowControl/>
        <w:numPr>
          <w:ilvl w:val="0"/>
          <w:numId w:val="36"/>
        </w:numPr>
        <w:spacing w:before="100" w:beforeAutospacing="1" w:after="100" w:afterAutospacing="1" w:line="240" w:lineRule="auto"/>
        <w:rPr>
          <w:rFonts w:cs="Arial"/>
          <w:sz w:val="22"/>
          <w:szCs w:val="22"/>
          <w:lang w:val="es-CL" w:eastAsia="es-CL"/>
        </w:rPr>
      </w:pPr>
      <w:r w:rsidRPr="00031D44">
        <w:rPr>
          <w:rFonts w:cs="Arial"/>
          <w:b/>
          <w:bCs/>
          <w:sz w:val="22"/>
          <w:szCs w:val="22"/>
          <w:lang w:val="es-CL" w:eastAsia="es-CL"/>
        </w:rPr>
        <w:t>Delegación de IA a Servicios Externos (Patrón Provider):</w:t>
      </w:r>
      <w:r w:rsidRPr="00031D44">
        <w:rPr>
          <w:rFonts w:cs="Arial"/>
          <w:sz w:val="22"/>
          <w:szCs w:val="22"/>
          <w:lang w:val="es-CL" w:eastAsia="es-CL"/>
        </w:rPr>
        <w:t xml:space="preserve"> En lugar de saturar los recursos de hardware del servidor local (</w:t>
      </w:r>
      <w:proofErr w:type="spellStart"/>
      <w:r w:rsidRPr="00031D44">
        <w:rPr>
          <w:rFonts w:cs="Arial"/>
          <w:sz w:val="22"/>
          <w:szCs w:val="22"/>
          <w:lang w:val="es-CL" w:eastAsia="es-CL"/>
        </w:rPr>
        <w:t>vCPU</w:t>
      </w:r>
      <w:proofErr w:type="spellEnd"/>
      <w:r w:rsidRPr="00031D44">
        <w:rPr>
          <w:rFonts w:cs="Arial"/>
          <w:sz w:val="22"/>
          <w:szCs w:val="22"/>
          <w:lang w:val="es-CL" w:eastAsia="es-CL"/>
        </w:rPr>
        <w:t xml:space="preserve">/RAM), el sistema delega los requerimientos del agente conversacional hacia sistemas externos no acoplados. Se utiliza </w:t>
      </w:r>
      <w:proofErr w:type="spellStart"/>
      <w:r w:rsidRPr="00031D44">
        <w:rPr>
          <w:rFonts w:cs="Arial"/>
          <w:sz w:val="22"/>
          <w:szCs w:val="22"/>
          <w:lang w:val="es-CL" w:eastAsia="es-CL"/>
        </w:rPr>
        <w:t>LangChain</w:t>
      </w:r>
      <w:proofErr w:type="spellEnd"/>
      <w:r w:rsidRPr="00031D44">
        <w:rPr>
          <w:rFonts w:cs="Arial"/>
          <w:sz w:val="22"/>
          <w:szCs w:val="22"/>
          <w:lang w:val="es-CL" w:eastAsia="es-CL"/>
        </w:rPr>
        <w:t xml:space="preserve"> como orquestador para conectarse a la API de </w:t>
      </w:r>
      <w:proofErr w:type="spellStart"/>
      <w:r w:rsidRPr="00031D44">
        <w:rPr>
          <w:rFonts w:cs="Arial"/>
          <w:sz w:val="22"/>
          <w:szCs w:val="22"/>
          <w:lang w:val="es-CL" w:eastAsia="es-CL"/>
        </w:rPr>
        <w:t>Groq</w:t>
      </w:r>
      <w:proofErr w:type="spellEnd"/>
      <w:r w:rsidRPr="00031D44">
        <w:rPr>
          <w:rFonts w:cs="Arial"/>
          <w:sz w:val="22"/>
          <w:szCs w:val="22"/>
          <w:lang w:val="es-CL" w:eastAsia="es-CL"/>
        </w:rPr>
        <w:t xml:space="preserve">, aprovechando modelos de lenguaje </w:t>
      </w:r>
      <w:r w:rsidRPr="00031D44">
        <w:rPr>
          <w:rFonts w:cs="Arial"/>
          <w:i/>
          <w:iCs/>
          <w:sz w:val="22"/>
          <w:szCs w:val="22"/>
          <w:lang w:val="es-CL" w:eastAsia="es-CL"/>
        </w:rPr>
        <w:t>open-</w:t>
      </w:r>
      <w:proofErr w:type="spellStart"/>
      <w:r w:rsidRPr="00031D44">
        <w:rPr>
          <w:rFonts w:cs="Arial"/>
          <w:i/>
          <w:iCs/>
          <w:sz w:val="22"/>
          <w:szCs w:val="22"/>
          <w:lang w:val="es-CL" w:eastAsia="es-CL"/>
        </w:rPr>
        <w:t>source</w:t>
      </w:r>
      <w:proofErr w:type="spellEnd"/>
      <w:r w:rsidRPr="00031D44">
        <w:rPr>
          <w:rFonts w:cs="Arial"/>
          <w:sz w:val="22"/>
          <w:szCs w:val="22"/>
          <w:lang w:val="es-CL" w:eastAsia="es-CL"/>
        </w:rPr>
        <w:t xml:space="preserve"> altamente eficientes.</w:t>
      </w:r>
    </w:p>
    <w:p w14:paraId="664F2D04" w14:textId="77777777" w:rsidR="00031D44" w:rsidRDefault="00031D44" w:rsidP="00031D44">
      <w:pPr>
        <w:widowControl/>
        <w:numPr>
          <w:ilvl w:val="0"/>
          <w:numId w:val="36"/>
        </w:numPr>
        <w:spacing w:before="100" w:beforeAutospacing="1" w:after="100" w:afterAutospacing="1" w:line="240" w:lineRule="auto"/>
        <w:rPr>
          <w:rFonts w:cs="Arial"/>
          <w:sz w:val="22"/>
          <w:szCs w:val="22"/>
          <w:lang w:val="es-CL" w:eastAsia="es-CL"/>
        </w:rPr>
      </w:pPr>
      <w:r w:rsidRPr="00031D44">
        <w:rPr>
          <w:rFonts w:cs="Arial"/>
          <w:b/>
          <w:bCs/>
          <w:sz w:val="22"/>
          <w:szCs w:val="22"/>
          <w:lang w:val="es-CL" w:eastAsia="es-CL"/>
        </w:rPr>
        <w:t>Tolerancia a Fallos:</w:t>
      </w:r>
      <w:r w:rsidRPr="00031D44">
        <w:rPr>
          <w:rFonts w:cs="Arial"/>
          <w:sz w:val="22"/>
          <w:szCs w:val="22"/>
          <w:lang w:val="es-CL" w:eastAsia="es-CL"/>
        </w:rPr>
        <w:t xml:space="preserve"> La arquitectura se modularizó separando la aplicación web de los servicios predictivos. Si el servicio de Machine </w:t>
      </w:r>
      <w:proofErr w:type="spellStart"/>
      <w:r w:rsidRPr="00031D44">
        <w:rPr>
          <w:rFonts w:cs="Arial"/>
          <w:sz w:val="22"/>
          <w:szCs w:val="22"/>
          <w:lang w:val="es-CL" w:eastAsia="es-CL"/>
        </w:rPr>
        <w:t>Learning</w:t>
      </w:r>
      <w:proofErr w:type="spellEnd"/>
      <w:r w:rsidRPr="00031D44">
        <w:rPr>
          <w:rFonts w:cs="Arial"/>
          <w:sz w:val="22"/>
          <w:szCs w:val="22"/>
          <w:lang w:val="es-CL" w:eastAsia="es-CL"/>
        </w:rPr>
        <w:t xml:space="preserve"> experimenta un </w:t>
      </w:r>
      <w:proofErr w:type="spellStart"/>
      <w:r w:rsidRPr="00031D44">
        <w:rPr>
          <w:rFonts w:cs="Arial"/>
          <w:i/>
          <w:iCs/>
          <w:sz w:val="22"/>
          <w:szCs w:val="22"/>
          <w:lang w:val="es-CL" w:eastAsia="es-CL"/>
        </w:rPr>
        <w:t>timeout</w:t>
      </w:r>
      <w:proofErr w:type="spellEnd"/>
      <w:r w:rsidRPr="00031D44">
        <w:rPr>
          <w:rFonts w:cs="Arial"/>
          <w:sz w:val="22"/>
          <w:szCs w:val="22"/>
          <w:lang w:val="es-CL" w:eastAsia="es-CL"/>
        </w:rPr>
        <w:t xml:space="preserve"> temporal, el </w:t>
      </w:r>
      <w:proofErr w:type="spellStart"/>
      <w:r w:rsidRPr="00031D44">
        <w:rPr>
          <w:rFonts w:cs="Arial"/>
          <w:sz w:val="22"/>
          <w:szCs w:val="22"/>
          <w:lang w:val="es-CL" w:eastAsia="es-CL"/>
        </w:rPr>
        <w:t>frontend</w:t>
      </w:r>
      <w:proofErr w:type="spellEnd"/>
      <w:r w:rsidRPr="00031D44">
        <w:rPr>
          <w:rFonts w:cs="Arial"/>
          <w:sz w:val="22"/>
          <w:szCs w:val="22"/>
          <w:lang w:val="es-CL" w:eastAsia="es-CL"/>
        </w:rPr>
        <w:t xml:space="preserve"> está diseñado para capturar el error y mantener el núcleo transaccional (ventas y catálogo) 100% operativo de forma independiente.</w:t>
      </w:r>
    </w:p>
    <w:p w14:paraId="046AE7B6" w14:textId="184F8D9C" w:rsidR="00CA7FFA" w:rsidRPr="00031D44" w:rsidRDefault="00CA7FFA" w:rsidP="00031D44">
      <w:pPr>
        <w:widowControl/>
        <w:numPr>
          <w:ilvl w:val="0"/>
          <w:numId w:val="36"/>
        </w:numPr>
        <w:spacing w:before="100" w:beforeAutospacing="1" w:after="100" w:afterAutospacing="1" w:line="240" w:lineRule="auto"/>
        <w:rPr>
          <w:rFonts w:cs="Arial"/>
          <w:sz w:val="22"/>
          <w:szCs w:val="22"/>
          <w:lang w:val="es-CL" w:eastAsia="es-CL"/>
        </w:rPr>
      </w:pPr>
      <w:proofErr w:type="spellStart"/>
      <w:r w:rsidRPr="00CA7FFA">
        <w:rPr>
          <w:rFonts w:cs="Arial"/>
          <w:b/>
          <w:bCs/>
          <w:sz w:val="22"/>
          <w:szCs w:val="22"/>
          <w:lang w:eastAsia="es-CL"/>
        </w:rPr>
        <w:t>Despliegue</w:t>
      </w:r>
      <w:proofErr w:type="spellEnd"/>
      <w:r w:rsidRPr="00CA7FFA">
        <w:rPr>
          <w:rFonts w:cs="Arial"/>
          <w:b/>
          <w:bCs/>
          <w:sz w:val="22"/>
          <w:szCs w:val="22"/>
          <w:lang w:eastAsia="es-CL"/>
        </w:rPr>
        <w:t xml:space="preserve"> Frontend </w:t>
      </w:r>
      <w:proofErr w:type="spellStart"/>
      <w:r w:rsidRPr="00CA7FFA">
        <w:rPr>
          <w:rFonts w:cs="Arial"/>
          <w:b/>
          <w:bCs/>
          <w:sz w:val="22"/>
          <w:szCs w:val="22"/>
          <w:lang w:eastAsia="es-CL"/>
        </w:rPr>
        <w:t>en</w:t>
      </w:r>
      <w:proofErr w:type="spellEnd"/>
      <w:r w:rsidRPr="00CA7FFA">
        <w:rPr>
          <w:rFonts w:cs="Arial"/>
          <w:b/>
          <w:bCs/>
          <w:sz w:val="22"/>
          <w:szCs w:val="22"/>
          <w:lang w:eastAsia="es-CL"/>
        </w:rPr>
        <w:t xml:space="preserve"> </w:t>
      </w:r>
      <w:proofErr w:type="spellStart"/>
      <w:r w:rsidRPr="00CA7FFA">
        <w:rPr>
          <w:rFonts w:cs="Arial"/>
          <w:b/>
          <w:bCs/>
          <w:sz w:val="22"/>
          <w:szCs w:val="22"/>
          <w:lang w:eastAsia="es-CL"/>
        </w:rPr>
        <w:t>Vercel</w:t>
      </w:r>
      <w:proofErr w:type="spellEnd"/>
      <w:r w:rsidRPr="00CA7FFA">
        <w:rPr>
          <w:rFonts w:cs="Arial"/>
          <w:b/>
          <w:bCs/>
          <w:sz w:val="22"/>
          <w:szCs w:val="22"/>
          <w:lang w:eastAsia="es-CL"/>
        </w:rPr>
        <w:t xml:space="preserve"> (PaaS):</w:t>
      </w:r>
      <w:r w:rsidRPr="00CA7FFA">
        <w:rPr>
          <w:rFonts w:cs="Arial"/>
          <w:sz w:val="22"/>
          <w:szCs w:val="22"/>
          <w:lang w:eastAsia="es-CL"/>
        </w:rPr>
        <w:t xml:space="preserve"> Se </w:t>
      </w:r>
      <w:proofErr w:type="spellStart"/>
      <w:r w:rsidRPr="00CA7FFA">
        <w:rPr>
          <w:rFonts w:cs="Arial"/>
          <w:sz w:val="22"/>
          <w:szCs w:val="22"/>
          <w:lang w:eastAsia="es-CL"/>
        </w:rPr>
        <w:t>decidió</w:t>
      </w:r>
      <w:proofErr w:type="spellEnd"/>
      <w:r w:rsidRPr="00CA7FFA">
        <w:rPr>
          <w:rFonts w:cs="Arial"/>
          <w:sz w:val="22"/>
          <w:szCs w:val="22"/>
          <w:lang w:eastAsia="es-CL"/>
        </w:rPr>
        <w:t xml:space="preserve"> </w:t>
      </w:r>
      <w:proofErr w:type="spellStart"/>
      <w:r w:rsidRPr="00CA7FFA">
        <w:rPr>
          <w:rFonts w:cs="Arial"/>
          <w:sz w:val="22"/>
          <w:szCs w:val="22"/>
          <w:lang w:eastAsia="es-CL"/>
        </w:rPr>
        <w:t>extraer</w:t>
      </w:r>
      <w:proofErr w:type="spellEnd"/>
      <w:r w:rsidRPr="00CA7FFA">
        <w:rPr>
          <w:rFonts w:cs="Arial"/>
          <w:sz w:val="22"/>
          <w:szCs w:val="22"/>
          <w:lang w:eastAsia="es-CL"/>
        </w:rPr>
        <w:t xml:space="preserve"> la </w:t>
      </w:r>
      <w:proofErr w:type="spellStart"/>
      <w:r w:rsidRPr="00CA7FFA">
        <w:rPr>
          <w:rFonts w:cs="Arial"/>
          <w:sz w:val="22"/>
          <w:szCs w:val="22"/>
          <w:lang w:eastAsia="es-CL"/>
        </w:rPr>
        <w:t>capa</w:t>
      </w:r>
      <w:proofErr w:type="spellEnd"/>
      <w:r w:rsidRPr="00CA7FFA">
        <w:rPr>
          <w:rFonts w:cs="Arial"/>
          <w:sz w:val="22"/>
          <w:szCs w:val="22"/>
          <w:lang w:eastAsia="es-CL"/>
        </w:rPr>
        <w:t xml:space="preserve"> de </w:t>
      </w:r>
      <w:proofErr w:type="spellStart"/>
      <w:r w:rsidRPr="00CA7FFA">
        <w:rPr>
          <w:rFonts w:cs="Arial"/>
          <w:sz w:val="22"/>
          <w:szCs w:val="22"/>
          <w:lang w:eastAsia="es-CL"/>
        </w:rPr>
        <w:t>presentación</w:t>
      </w:r>
      <w:proofErr w:type="spellEnd"/>
      <w:r w:rsidRPr="00CA7FFA">
        <w:rPr>
          <w:rFonts w:cs="Arial"/>
          <w:sz w:val="22"/>
          <w:szCs w:val="22"/>
          <w:lang w:eastAsia="es-CL"/>
        </w:rPr>
        <w:t xml:space="preserve"> (Next.js) del </w:t>
      </w:r>
      <w:proofErr w:type="spellStart"/>
      <w:r w:rsidRPr="00CA7FFA">
        <w:rPr>
          <w:rFonts w:cs="Arial"/>
          <w:sz w:val="22"/>
          <w:szCs w:val="22"/>
          <w:lang w:eastAsia="es-CL"/>
        </w:rPr>
        <w:t>servidor</w:t>
      </w:r>
      <w:proofErr w:type="spellEnd"/>
      <w:r w:rsidRPr="00CA7FFA">
        <w:rPr>
          <w:rFonts w:cs="Arial"/>
          <w:sz w:val="22"/>
          <w:szCs w:val="22"/>
          <w:lang w:eastAsia="es-CL"/>
        </w:rPr>
        <w:t xml:space="preserve"> VPS central para </w:t>
      </w:r>
      <w:proofErr w:type="spellStart"/>
      <w:r w:rsidRPr="00CA7FFA">
        <w:rPr>
          <w:rFonts w:cs="Arial"/>
          <w:sz w:val="22"/>
          <w:szCs w:val="22"/>
          <w:lang w:eastAsia="es-CL"/>
        </w:rPr>
        <w:t>alojarla</w:t>
      </w:r>
      <w:proofErr w:type="spellEnd"/>
      <w:r w:rsidRPr="00CA7FFA">
        <w:rPr>
          <w:rFonts w:cs="Arial"/>
          <w:sz w:val="22"/>
          <w:szCs w:val="22"/>
          <w:lang w:eastAsia="es-CL"/>
        </w:rPr>
        <w:t xml:space="preserve"> </w:t>
      </w:r>
      <w:proofErr w:type="spellStart"/>
      <w:r w:rsidRPr="00CA7FFA">
        <w:rPr>
          <w:rFonts w:cs="Arial"/>
          <w:sz w:val="22"/>
          <w:szCs w:val="22"/>
          <w:lang w:eastAsia="es-CL"/>
        </w:rPr>
        <w:t>en</w:t>
      </w:r>
      <w:proofErr w:type="spellEnd"/>
      <w:r w:rsidRPr="00CA7FFA">
        <w:rPr>
          <w:rFonts w:cs="Arial"/>
          <w:sz w:val="22"/>
          <w:szCs w:val="22"/>
          <w:lang w:eastAsia="es-CL"/>
        </w:rPr>
        <w:t xml:space="preserve"> la </w:t>
      </w:r>
      <w:proofErr w:type="spellStart"/>
      <w:r w:rsidRPr="00CA7FFA">
        <w:rPr>
          <w:rFonts w:cs="Arial"/>
          <w:sz w:val="22"/>
          <w:szCs w:val="22"/>
          <w:lang w:eastAsia="es-CL"/>
        </w:rPr>
        <w:t>infraestructura</w:t>
      </w:r>
      <w:proofErr w:type="spellEnd"/>
      <w:r w:rsidRPr="00CA7FFA">
        <w:rPr>
          <w:rFonts w:cs="Arial"/>
          <w:sz w:val="22"/>
          <w:szCs w:val="22"/>
          <w:lang w:eastAsia="es-CL"/>
        </w:rPr>
        <w:t xml:space="preserve"> Edge de </w:t>
      </w:r>
      <w:proofErr w:type="spellStart"/>
      <w:r w:rsidRPr="00CA7FFA">
        <w:rPr>
          <w:rFonts w:cs="Arial"/>
          <w:sz w:val="22"/>
          <w:szCs w:val="22"/>
          <w:lang w:eastAsia="es-CL"/>
        </w:rPr>
        <w:t>Vercel</w:t>
      </w:r>
      <w:proofErr w:type="spellEnd"/>
      <w:r w:rsidRPr="00CA7FFA">
        <w:rPr>
          <w:rFonts w:cs="Arial"/>
          <w:sz w:val="22"/>
          <w:szCs w:val="22"/>
          <w:lang w:eastAsia="es-CL"/>
        </w:rPr>
        <w:t xml:space="preserve">. Esta </w:t>
      </w:r>
      <w:proofErr w:type="spellStart"/>
      <w:r w:rsidRPr="00CA7FFA">
        <w:rPr>
          <w:rFonts w:cs="Arial"/>
          <w:sz w:val="22"/>
          <w:szCs w:val="22"/>
          <w:lang w:eastAsia="es-CL"/>
        </w:rPr>
        <w:t>decisión</w:t>
      </w:r>
      <w:proofErr w:type="spellEnd"/>
      <w:r w:rsidRPr="00CA7FFA">
        <w:rPr>
          <w:rFonts w:cs="Arial"/>
          <w:sz w:val="22"/>
          <w:szCs w:val="22"/>
          <w:lang w:eastAsia="es-CL"/>
        </w:rPr>
        <w:t xml:space="preserve"> </w:t>
      </w:r>
      <w:proofErr w:type="spellStart"/>
      <w:r w:rsidRPr="00CA7FFA">
        <w:rPr>
          <w:rFonts w:cs="Arial"/>
          <w:sz w:val="22"/>
          <w:szCs w:val="22"/>
          <w:lang w:eastAsia="es-CL"/>
        </w:rPr>
        <w:t>arquitectónica</w:t>
      </w:r>
      <w:proofErr w:type="spellEnd"/>
      <w:r w:rsidRPr="00CA7FFA">
        <w:rPr>
          <w:rFonts w:cs="Arial"/>
          <w:sz w:val="22"/>
          <w:szCs w:val="22"/>
          <w:lang w:eastAsia="es-CL"/>
        </w:rPr>
        <w:t xml:space="preserve"> </w:t>
      </w:r>
      <w:proofErr w:type="spellStart"/>
      <w:r w:rsidRPr="00CA7FFA">
        <w:rPr>
          <w:rFonts w:cs="Arial"/>
          <w:sz w:val="22"/>
          <w:szCs w:val="22"/>
          <w:lang w:eastAsia="es-CL"/>
        </w:rPr>
        <w:t>optimiza</w:t>
      </w:r>
      <w:proofErr w:type="spellEnd"/>
      <w:r w:rsidRPr="00CA7FFA">
        <w:rPr>
          <w:rFonts w:cs="Arial"/>
          <w:sz w:val="22"/>
          <w:szCs w:val="22"/>
          <w:lang w:eastAsia="es-CL"/>
        </w:rPr>
        <w:t xml:space="preserve"> </w:t>
      </w:r>
      <w:proofErr w:type="spellStart"/>
      <w:r w:rsidRPr="00CA7FFA">
        <w:rPr>
          <w:rFonts w:cs="Arial"/>
          <w:sz w:val="22"/>
          <w:szCs w:val="22"/>
          <w:lang w:eastAsia="es-CL"/>
        </w:rPr>
        <w:t>radicalmente</w:t>
      </w:r>
      <w:proofErr w:type="spellEnd"/>
      <w:r w:rsidRPr="00CA7FFA">
        <w:rPr>
          <w:rFonts w:cs="Arial"/>
          <w:sz w:val="22"/>
          <w:szCs w:val="22"/>
          <w:lang w:eastAsia="es-CL"/>
        </w:rPr>
        <w:t xml:space="preserve"> </w:t>
      </w:r>
      <w:proofErr w:type="spellStart"/>
      <w:r w:rsidRPr="00CA7FFA">
        <w:rPr>
          <w:rFonts w:cs="Arial"/>
          <w:sz w:val="22"/>
          <w:szCs w:val="22"/>
          <w:lang w:eastAsia="es-CL"/>
        </w:rPr>
        <w:t>los</w:t>
      </w:r>
      <w:proofErr w:type="spellEnd"/>
      <w:r w:rsidRPr="00CA7FFA">
        <w:rPr>
          <w:rFonts w:cs="Arial"/>
          <w:sz w:val="22"/>
          <w:szCs w:val="22"/>
          <w:lang w:eastAsia="es-CL"/>
        </w:rPr>
        <w:t xml:space="preserve"> </w:t>
      </w:r>
      <w:proofErr w:type="spellStart"/>
      <w:r w:rsidRPr="00CA7FFA">
        <w:rPr>
          <w:rFonts w:cs="Arial"/>
          <w:sz w:val="22"/>
          <w:szCs w:val="22"/>
          <w:lang w:eastAsia="es-CL"/>
        </w:rPr>
        <w:t>tiempos</w:t>
      </w:r>
      <w:proofErr w:type="spellEnd"/>
      <w:r w:rsidRPr="00CA7FFA">
        <w:rPr>
          <w:rFonts w:cs="Arial"/>
          <w:sz w:val="22"/>
          <w:szCs w:val="22"/>
          <w:lang w:eastAsia="es-CL"/>
        </w:rPr>
        <w:t xml:space="preserve"> de carga para </w:t>
      </w:r>
      <w:proofErr w:type="spellStart"/>
      <w:r w:rsidRPr="00CA7FFA">
        <w:rPr>
          <w:rFonts w:cs="Arial"/>
          <w:sz w:val="22"/>
          <w:szCs w:val="22"/>
          <w:lang w:eastAsia="es-CL"/>
        </w:rPr>
        <w:t>los</w:t>
      </w:r>
      <w:proofErr w:type="spellEnd"/>
      <w:r w:rsidRPr="00CA7FFA">
        <w:rPr>
          <w:rFonts w:cs="Arial"/>
          <w:sz w:val="22"/>
          <w:szCs w:val="22"/>
          <w:lang w:eastAsia="es-CL"/>
        </w:rPr>
        <w:t xml:space="preserve"> </w:t>
      </w:r>
      <w:proofErr w:type="spellStart"/>
      <w:r w:rsidRPr="00CA7FFA">
        <w:rPr>
          <w:rFonts w:cs="Arial"/>
          <w:sz w:val="22"/>
          <w:szCs w:val="22"/>
          <w:lang w:eastAsia="es-CL"/>
        </w:rPr>
        <w:t>usuarios</w:t>
      </w:r>
      <w:proofErr w:type="spellEnd"/>
      <w:r w:rsidRPr="00CA7FFA">
        <w:rPr>
          <w:rFonts w:cs="Arial"/>
          <w:sz w:val="22"/>
          <w:szCs w:val="22"/>
          <w:lang w:eastAsia="es-CL"/>
        </w:rPr>
        <w:t xml:space="preserve"> (</w:t>
      </w:r>
      <w:proofErr w:type="spellStart"/>
      <w:r w:rsidRPr="00CA7FFA">
        <w:rPr>
          <w:rFonts w:cs="Arial"/>
          <w:sz w:val="22"/>
          <w:szCs w:val="22"/>
          <w:lang w:eastAsia="es-CL"/>
        </w:rPr>
        <w:t>aprovechando</w:t>
      </w:r>
      <w:proofErr w:type="spellEnd"/>
      <w:r w:rsidRPr="00CA7FFA">
        <w:rPr>
          <w:rFonts w:cs="Arial"/>
          <w:sz w:val="22"/>
          <w:szCs w:val="22"/>
          <w:lang w:eastAsia="es-CL"/>
        </w:rPr>
        <w:t xml:space="preserve"> </w:t>
      </w:r>
      <w:proofErr w:type="spellStart"/>
      <w:r w:rsidRPr="00CA7FFA">
        <w:rPr>
          <w:rFonts w:cs="Arial"/>
          <w:sz w:val="22"/>
          <w:szCs w:val="22"/>
          <w:lang w:eastAsia="es-CL"/>
        </w:rPr>
        <w:t>su</w:t>
      </w:r>
      <w:proofErr w:type="spellEnd"/>
      <w:r w:rsidRPr="00CA7FFA">
        <w:rPr>
          <w:rFonts w:cs="Arial"/>
          <w:sz w:val="22"/>
          <w:szCs w:val="22"/>
          <w:lang w:eastAsia="es-CL"/>
        </w:rPr>
        <w:t xml:space="preserve"> CDN global), </w:t>
      </w:r>
      <w:proofErr w:type="spellStart"/>
      <w:r w:rsidRPr="00CA7FFA">
        <w:rPr>
          <w:rFonts w:cs="Arial"/>
          <w:sz w:val="22"/>
          <w:szCs w:val="22"/>
          <w:lang w:eastAsia="es-CL"/>
        </w:rPr>
        <w:t>facilita</w:t>
      </w:r>
      <w:proofErr w:type="spellEnd"/>
      <w:r w:rsidRPr="00CA7FFA">
        <w:rPr>
          <w:rFonts w:cs="Arial"/>
          <w:sz w:val="22"/>
          <w:szCs w:val="22"/>
          <w:lang w:eastAsia="es-CL"/>
        </w:rPr>
        <w:t xml:space="preserve"> el </w:t>
      </w:r>
      <w:proofErr w:type="spellStart"/>
      <w:r w:rsidRPr="00CA7FFA">
        <w:rPr>
          <w:rFonts w:cs="Arial"/>
          <w:sz w:val="22"/>
          <w:szCs w:val="22"/>
          <w:lang w:eastAsia="es-CL"/>
        </w:rPr>
        <w:t>despliegue</w:t>
      </w:r>
      <w:proofErr w:type="spellEnd"/>
      <w:r w:rsidRPr="00CA7FFA">
        <w:rPr>
          <w:rFonts w:cs="Arial"/>
          <w:sz w:val="22"/>
          <w:szCs w:val="22"/>
          <w:lang w:eastAsia="es-CL"/>
        </w:rPr>
        <w:t xml:space="preserve"> continuo (CI/CD) de la </w:t>
      </w:r>
      <w:proofErr w:type="spellStart"/>
      <w:r w:rsidRPr="00CA7FFA">
        <w:rPr>
          <w:rFonts w:cs="Arial"/>
          <w:sz w:val="22"/>
          <w:szCs w:val="22"/>
          <w:lang w:eastAsia="es-CL"/>
        </w:rPr>
        <w:t>interfaz</w:t>
      </w:r>
      <w:proofErr w:type="spellEnd"/>
      <w:r w:rsidRPr="00CA7FFA">
        <w:rPr>
          <w:rFonts w:cs="Arial"/>
          <w:sz w:val="22"/>
          <w:szCs w:val="22"/>
          <w:lang w:eastAsia="es-CL"/>
        </w:rPr>
        <w:t xml:space="preserve"> y libera memoria RAM y CPU </w:t>
      </w:r>
      <w:proofErr w:type="spellStart"/>
      <w:r w:rsidRPr="00CA7FFA">
        <w:rPr>
          <w:rFonts w:cs="Arial"/>
          <w:sz w:val="22"/>
          <w:szCs w:val="22"/>
          <w:lang w:eastAsia="es-CL"/>
        </w:rPr>
        <w:t>en</w:t>
      </w:r>
      <w:proofErr w:type="spellEnd"/>
      <w:r w:rsidRPr="00CA7FFA">
        <w:rPr>
          <w:rFonts w:cs="Arial"/>
          <w:sz w:val="22"/>
          <w:szCs w:val="22"/>
          <w:lang w:eastAsia="es-CL"/>
        </w:rPr>
        <w:t xml:space="preserve"> </w:t>
      </w:r>
      <w:proofErr w:type="spellStart"/>
      <w:r w:rsidRPr="00CA7FFA">
        <w:rPr>
          <w:rFonts w:cs="Arial"/>
          <w:sz w:val="22"/>
          <w:szCs w:val="22"/>
          <w:lang w:eastAsia="es-CL"/>
        </w:rPr>
        <w:t>nuestro</w:t>
      </w:r>
      <w:proofErr w:type="spellEnd"/>
      <w:r w:rsidRPr="00CA7FFA">
        <w:rPr>
          <w:rFonts w:cs="Arial"/>
          <w:sz w:val="22"/>
          <w:szCs w:val="22"/>
          <w:lang w:eastAsia="es-CL"/>
        </w:rPr>
        <w:t xml:space="preserve"> </w:t>
      </w:r>
      <w:proofErr w:type="spellStart"/>
      <w:r w:rsidRPr="00CA7FFA">
        <w:rPr>
          <w:rFonts w:cs="Arial"/>
          <w:sz w:val="22"/>
          <w:szCs w:val="22"/>
          <w:lang w:eastAsia="es-CL"/>
        </w:rPr>
        <w:t>servidor</w:t>
      </w:r>
      <w:proofErr w:type="spellEnd"/>
      <w:r w:rsidRPr="00CA7FFA">
        <w:rPr>
          <w:rFonts w:cs="Arial"/>
          <w:sz w:val="22"/>
          <w:szCs w:val="22"/>
          <w:lang w:eastAsia="es-CL"/>
        </w:rPr>
        <w:t xml:space="preserve"> VPS, </w:t>
      </w:r>
      <w:proofErr w:type="spellStart"/>
      <w:r w:rsidRPr="00CA7FFA">
        <w:rPr>
          <w:rFonts w:cs="Arial"/>
          <w:sz w:val="22"/>
          <w:szCs w:val="22"/>
          <w:lang w:eastAsia="es-CL"/>
        </w:rPr>
        <w:t>permitiendo</w:t>
      </w:r>
      <w:proofErr w:type="spellEnd"/>
      <w:r w:rsidRPr="00CA7FFA">
        <w:rPr>
          <w:rFonts w:cs="Arial"/>
          <w:sz w:val="22"/>
          <w:szCs w:val="22"/>
          <w:lang w:eastAsia="es-CL"/>
        </w:rPr>
        <w:t xml:space="preserve"> </w:t>
      </w:r>
      <w:proofErr w:type="spellStart"/>
      <w:r w:rsidRPr="00CA7FFA">
        <w:rPr>
          <w:rFonts w:cs="Arial"/>
          <w:sz w:val="22"/>
          <w:szCs w:val="22"/>
          <w:lang w:eastAsia="es-CL"/>
        </w:rPr>
        <w:t>que</w:t>
      </w:r>
      <w:proofErr w:type="spellEnd"/>
      <w:r w:rsidRPr="00CA7FFA">
        <w:rPr>
          <w:rFonts w:cs="Arial"/>
          <w:sz w:val="22"/>
          <w:szCs w:val="22"/>
          <w:lang w:eastAsia="es-CL"/>
        </w:rPr>
        <w:t xml:space="preserve"> </w:t>
      </w:r>
      <w:proofErr w:type="spellStart"/>
      <w:r w:rsidRPr="00CA7FFA">
        <w:rPr>
          <w:rFonts w:cs="Arial"/>
          <w:sz w:val="22"/>
          <w:szCs w:val="22"/>
          <w:lang w:eastAsia="es-CL"/>
        </w:rPr>
        <w:t>esos</w:t>
      </w:r>
      <w:proofErr w:type="spellEnd"/>
      <w:r w:rsidRPr="00CA7FFA">
        <w:rPr>
          <w:rFonts w:cs="Arial"/>
          <w:sz w:val="22"/>
          <w:szCs w:val="22"/>
          <w:lang w:eastAsia="es-CL"/>
        </w:rPr>
        <w:t xml:space="preserve"> </w:t>
      </w:r>
      <w:proofErr w:type="spellStart"/>
      <w:r w:rsidRPr="00CA7FFA">
        <w:rPr>
          <w:rFonts w:cs="Arial"/>
          <w:sz w:val="22"/>
          <w:szCs w:val="22"/>
          <w:lang w:eastAsia="es-CL"/>
        </w:rPr>
        <w:t>recursos</w:t>
      </w:r>
      <w:proofErr w:type="spellEnd"/>
      <w:r w:rsidRPr="00CA7FFA">
        <w:rPr>
          <w:rFonts w:cs="Arial"/>
          <w:sz w:val="22"/>
          <w:szCs w:val="22"/>
          <w:lang w:eastAsia="es-CL"/>
        </w:rPr>
        <w:t xml:space="preserve"> se </w:t>
      </w:r>
      <w:proofErr w:type="spellStart"/>
      <w:r w:rsidRPr="00CA7FFA">
        <w:rPr>
          <w:rFonts w:cs="Arial"/>
          <w:sz w:val="22"/>
          <w:szCs w:val="22"/>
          <w:lang w:eastAsia="es-CL"/>
        </w:rPr>
        <w:t>dediquen</w:t>
      </w:r>
      <w:proofErr w:type="spellEnd"/>
      <w:r w:rsidRPr="00CA7FFA">
        <w:rPr>
          <w:rFonts w:cs="Arial"/>
          <w:sz w:val="22"/>
          <w:szCs w:val="22"/>
          <w:lang w:eastAsia="es-CL"/>
        </w:rPr>
        <w:t xml:space="preserve"> </w:t>
      </w:r>
      <w:proofErr w:type="spellStart"/>
      <w:r w:rsidRPr="00CA7FFA">
        <w:rPr>
          <w:rFonts w:cs="Arial"/>
          <w:sz w:val="22"/>
          <w:szCs w:val="22"/>
          <w:lang w:eastAsia="es-CL"/>
        </w:rPr>
        <w:t>exclusivamente</w:t>
      </w:r>
      <w:proofErr w:type="spellEnd"/>
      <w:r w:rsidRPr="00CA7FFA">
        <w:rPr>
          <w:rFonts w:cs="Arial"/>
          <w:sz w:val="22"/>
          <w:szCs w:val="22"/>
          <w:lang w:eastAsia="es-CL"/>
        </w:rPr>
        <w:t xml:space="preserve"> al </w:t>
      </w:r>
      <w:proofErr w:type="spellStart"/>
      <w:r w:rsidRPr="00CA7FFA">
        <w:rPr>
          <w:rFonts w:cs="Arial"/>
          <w:sz w:val="22"/>
          <w:szCs w:val="22"/>
          <w:lang w:eastAsia="es-CL"/>
        </w:rPr>
        <w:t>procesamiento</w:t>
      </w:r>
      <w:proofErr w:type="spellEnd"/>
      <w:r w:rsidRPr="00CA7FFA">
        <w:rPr>
          <w:rFonts w:cs="Arial"/>
          <w:sz w:val="22"/>
          <w:szCs w:val="22"/>
          <w:lang w:eastAsia="es-CL"/>
        </w:rPr>
        <w:t xml:space="preserve"> de la base de </w:t>
      </w:r>
      <w:proofErr w:type="spellStart"/>
      <w:r w:rsidRPr="00CA7FFA">
        <w:rPr>
          <w:rFonts w:cs="Arial"/>
          <w:sz w:val="22"/>
          <w:szCs w:val="22"/>
          <w:lang w:eastAsia="es-CL"/>
        </w:rPr>
        <w:t>datos</w:t>
      </w:r>
      <w:proofErr w:type="spellEnd"/>
      <w:r w:rsidRPr="00CA7FFA">
        <w:rPr>
          <w:rFonts w:cs="Arial"/>
          <w:sz w:val="22"/>
          <w:szCs w:val="22"/>
          <w:lang w:eastAsia="es-CL"/>
        </w:rPr>
        <w:t xml:space="preserve"> y </w:t>
      </w:r>
      <w:proofErr w:type="spellStart"/>
      <w:r w:rsidRPr="00CA7FFA">
        <w:rPr>
          <w:rFonts w:cs="Arial"/>
          <w:sz w:val="22"/>
          <w:szCs w:val="22"/>
          <w:lang w:eastAsia="es-CL"/>
        </w:rPr>
        <w:t>los</w:t>
      </w:r>
      <w:proofErr w:type="spellEnd"/>
      <w:r w:rsidRPr="00CA7FFA">
        <w:rPr>
          <w:rFonts w:cs="Arial"/>
          <w:sz w:val="22"/>
          <w:szCs w:val="22"/>
          <w:lang w:eastAsia="es-CL"/>
        </w:rPr>
        <w:t xml:space="preserve"> </w:t>
      </w:r>
      <w:proofErr w:type="spellStart"/>
      <w:r w:rsidRPr="00CA7FFA">
        <w:rPr>
          <w:rFonts w:cs="Arial"/>
          <w:sz w:val="22"/>
          <w:szCs w:val="22"/>
          <w:lang w:eastAsia="es-CL"/>
        </w:rPr>
        <w:t>cálculos</w:t>
      </w:r>
      <w:proofErr w:type="spellEnd"/>
      <w:r w:rsidRPr="00CA7FFA">
        <w:rPr>
          <w:rFonts w:cs="Arial"/>
          <w:sz w:val="22"/>
          <w:szCs w:val="22"/>
          <w:lang w:eastAsia="es-CL"/>
        </w:rPr>
        <w:t xml:space="preserve"> </w:t>
      </w:r>
      <w:proofErr w:type="spellStart"/>
      <w:r w:rsidRPr="00CA7FFA">
        <w:rPr>
          <w:rFonts w:cs="Arial"/>
          <w:sz w:val="22"/>
          <w:szCs w:val="22"/>
          <w:lang w:eastAsia="es-CL"/>
        </w:rPr>
        <w:t>analíticos</w:t>
      </w:r>
      <w:proofErr w:type="spellEnd"/>
      <w:r w:rsidRPr="00CA7FFA">
        <w:rPr>
          <w:rFonts w:cs="Arial"/>
          <w:sz w:val="22"/>
          <w:szCs w:val="22"/>
          <w:lang w:eastAsia="es-CL"/>
        </w:rPr>
        <w:t xml:space="preserve"> del </w:t>
      </w:r>
      <w:proofErr w:type="spellStart"/>
      <w:r w:rsidRPr="00CA7FFA">
        <w:rPr>
          <w:rFonts w:cs="Arial"/>
          <w:sz w:val="22"/>
          <w:szCs w:val="22"/>
          <w:lang w:eastAsia="es-CL"/>
        </w:rPr>
        <w:t>modelo</w:t>
      </w:r>
      <w:proofErr w:type="spellEnd"/>
      <w:r w:rsidRPr="00CA7FFA">
        <w:rPr>
          <w:rFonts w:cs="Arial"/>
          <w:sz w:val="22"/>
          <w:szCs w:val="22"/>
          <w:lang w:eastAsia="es-CL"/>
        </w:rPr>
        <w:t xml:space="preserve"> </w:t>
      </w:r>
      <w:proofErr w:type="spellStart"/>
      <w:r w:rsidRPr="00CA7FFA">
        <w:rPr>
          <w:rFonts w:cs="Arial"/>
          <w:sz w:val="22"/>
          <w:szCs w:val="22"/>
          <w:lang w:eastAsia="es-CL"/>
        </w:rPr>
        <w:t>XGBoost</w:t>
      </w:r>
      <w:proofErr w:type="spellEnd"/>
      <w:r w:rsidRPr="00CA7FFA">
        <w:rPr>
          <w:rFonts w:cs="Arial"/>
          <w:sz w:val="22"/>
          <w:szCs w:val="22"/>
          <w:lang w:eastAsia="es-CL"/>
        </w:rPr>
        <w:t>.</w:t>
      </w:r>
    </w:p>
    <w:p w14:paraId="51A98F01" w14:textId="77777777" w:rsidR="001C4AB4" w:rsidRPr="00DF4CCD" w:rsidRDefault="00DF4CCD" w:rsidP="00DF4CCD">
      <w:pPr>
        <w:pStyle w:val="EstiloTtulo1VerdanaJustificado"/>
        <w:rPr>
          <w:lang w:val="es-ES"/>
        </w:rPr>
      </w:pPr>
      <w:r>
        <w:rPr>
          <w:lang w:val="es-CL"/>
        </w:rPr>
        <w:br w:type="page"/>
      </w:r>
      <w:bookmarkStart w:id="34" w:name="_Toc525849747"/>
      <w:r w:rsidRPr="00DF4CCD">
        <w:rPr>
          <w:lang w:val="es-ES"/>
        </w:rPr>
        <w:lastRenderedPageBreak/>
        <w:t>Análisis de Reutilización</w:t>
      </w:r>
      <w:bookmarkEnd w:id="34"/>
    </w:p>
    <w:p w14:paraId="4DE398B9" w14:textId="77777777" w:rsidR="00755E73" w:rsidRPr="00755E73" w:rsidRDefault="00755E73" w:rsidP="00755E73">
      <w:pPr>
        <w:rPr>
          <w:lang w:val="es-CL"/>
        </w:rPr>
      </w:pPr>
      <w:r w:rsidRPr="00755E73">
        <w:rPr>
          <w:lang w:val="es-CL"/>
        </w:rPr>
        <w:t>Para cumplir con los acotados plazos de entrega del proyecto y minimizar riesgos de desarrollo, el equipo aplicará las siguientes estrategias de reutilización de componentes de software existentes en lugar de programarlos desde cero:</w:t>
      </w:r>
    </w:p>
    <w:p w14:paraId="2F66D4B7" w14:textId="77777777" w:rsidR="00755E73" w:rsidRPr="00755E73" w:rsidRDefault="00755E73" w:rsidP="00755E73">
      <w:pPr>
        <w:numPr>
          <w:ilvl w:val="0"/>
          <w:numId w:val="37"/>
        </w:numPr>
        <w:rPr>
          <w:lang w:val="es-CL"/>
        </w:rPr>
      </w:pPr>
      <w:r w:rsidRPr="00755E73">
        <w:rPr>
          <w:b/>
          <w:bCs/>
          <w:lang w:val="es-CL"/>
        </w:rPr>
        <w:t>Seguridad y Autenticación:</w:t>
      </w:r>
      <w:r w:rsidRPr="00755E73">
        <w:rPr>
          <w:lang w:val="es-CL"/>
        </w:rPr>
        <w:t xml:space="preserve"> Se reutilizarán las librerías nativas del </w:t>
      </w:r>
      <w:proofErr w:type="spellStart"/>
      <w:r w:rsidRPr="00755E73">
        <w:rPr>
          <w:lang w:val="es-CL"/>
        </w:rPr>
        <w:t>framework</w:t>
      </w:r>
      <w:proofErr w:type="spellEnd"/>
      <w:r w:rsidRPr="00755E73">
        <w:rPr>
          <w:lang w:val="es-CL"/>
        </w:rPr>
        <w:t xml:space="preserve"> Django (Django Auth) combinadas con paquetes estandarizados de JWT (JSON Web Tokens). Esto evita desarrollar algoritmos criptográficos y de manejo de sesiones propios, reduciendo vulnerabilidades y asegurando el cumplimiento del control de acceso por roles (RBAC).</w:t>
      </w:r>
    </w:p>
    <w:p w14:paraId="16FB2C5A" w14:textId="77777777" w:rsidR="00755E73" w:rsidRPr="00755E73" w:rsidRDefault="00755E73" w:rsidP="00755E73">
      <w:pPr>
        <w:numPr>
          <w:ilvl w:val="0"/>
          <w:numId w:val="37"/>
        </w:numPr>
        <w:rPr>
          <w:lang w:val="es-CL"/>
        </w:rPr>
      </w:pPr>
      <w:r w:rsidRPr="00755E73">
        <w:rPr>
          <w:b/>
          <w:bCs/>
          <w:lang w:val="es-CL"/>
        </w:rPr>
        <w:t>Modelos de Inteligencia Artificial (LLM):</w:t>
      </w:r>
      <w:r w:rsidRPr="00755E73">
        <w:rPr>
          <w:lang w:val="es-CL"/>
        </w:rPr>
        <w:t xml:space="preserve"> Dado que es técnica y económicamente inviable entrenar un modelo fundacional de lenguaje desde cero, se integrarán modelos </w:t>
      </w:r>
      <w:proofErr w:type="spellStart"/>
      <w:r w:rsidRPr="00755E73">
        <w:rPr>
          <w:lang w:val="es-CL"/>
        </w:rPr>
        <w:t>pre-entrenados</w:t>
      </w:r>
      <w:proofErr w:type="spellEnd"/>
      <w:r w:rsidRPr="00755E73">
        <w:rPr>
          <w:lang w:val="es-CL"/>
        </w:rPr>
        <w:t xml:space="preserve"> </w:t>
      </w:r>
      <w:r w:rsidRPr="00755E73">
        <w:rPr>
          <w:i/>
          <w:iCs/>
          <w:lang w:val="es-CL"/>
        </w:rPr>
        <w:t>open-</w:t>
      </w:r>
      <w:proofErr w:type="spellStart"/>
      <w:r w:rsidRPr="00755E73">
        <w:rPr>
          <w:i/>
          <w:iCs/>
          <w:lang w:val="es-CL"/>
        </w:rPr>
        <w:t>source</w:t>
      </w:r>
      <w:proofErr w:type="spellEnd"/>
      <w:r w:rsidRPr="00755E73">
        <w:rPr>
          <w:lang w:val="es-CL"/>
        </w:rPr>
        <w:t xml:space="preserve"> a través de la API de </w:t>
      </w:r>
      <w:proofErr w:type="spellStart"/>
      <w:r w:rsidRPr="00755E73">
        <w:rPr>
          <w:lang w:val="es-CL"/>
        </w:rPr>
        <w:t>Groq</w:t>
      </w:r>
      <w:proofErr w:type="spellEnd"/>
      <w:r w:rsidRPr="00755E73">
        <w:rPr>
          <w:lang w:val="es-CL"/>
        </w:rPr>
        <w:t xml:space="preserve">. Además, se reutilizará el </w:t>
      </w:r>
      <w:proofErr w:type="spellStart"/>
      <w:r w:rsidRPr="00755E73">
        <w:rPr>
          <w:lang w:val="es-CL"/>
        </w:rPr>
        <w:t>framework</w:t>
      </w:r>
      <w:proofErr w:type="spellEnd"/>
      <w:r w:rsidRPr="00755E73">
        <w:rPr>
          <w:lang w:val="es-CL"/>
        </w:rPr>
        <w:t xml:space="preserve"> </w:t>
      </w:r>
      <w:proofErr w:type="spellStart"/>
      <w:r w:rsidRPr="00755E73">
        <w:rPr>
          <w:b/>
          <w:bCs/>
          <w:lang w:val="es-CL"/>
        </w:rPr>
        <w:t>LangChain</w:t>
      </w:r>
      <w:proofErr w:type="spellEnd"/>
      <w:r w:rsidRPr="00755E73">
        <w:rPr>
          <w:lang w:val="es-CL"/>
        </w:rPr>
        <w:t xml:space="preserve"> como capa de orquestación para estructurar el contexto de manera nativa, en lugar de construir un motor de </w:t>
      </w:r>
      <w:proofErr w:type="spellStart"/>
      <w:r w:rsidRPr="00755E73">
        <w:rPr>
          <w:i/>
          <w:iCs/>
          <w:lang w:val="es-CL"/>
        </w:rPr>
        <w:t>prompts</w:t>
      </w:r>
      <w:proofErr w:type="spellEnd"/>
      <w:r w:rsidRPr="00755E73">
        <w:rPr>
          <w:lang w:val="es-CL"/>
        </w:rPr>
        <w:t xml:space="preserve"> propietario.</w:t>
      </w:r>
    </w:p>
    <w:p w14:paraId="3CE13131" w14:textId="77777777" w:rsidR="00755E73" w:rsidRPr="00755E73" w:rsidRDefault="00755E73" w:rsidP="00755E73">
      <w:pPr>
        <w:numPr>
          <w:ilvl w:val="0"/>
          <w:numId w:val="37"/>
        </w:numPr>
        <w:rPr>
          <w:lang w:val="es-CL"/>
        </w:rPr>
      </w:pPr>
      <w:r w:rsidRPr="00755E73">
        <w:rPr>
          <w:b/>
          <w:bCs/>
          <w:lang w:val="es-CL"/>
        </w:rPr>
        <w:t>Componentes de Interfaz Web:</w:t>
      </w:r>
      <w:r w:rsidRPr="00755E73">
        <w:rPr>
          <w:lang w:val="es-CL"/>
        </w:rPr>
        <w:t xml:space="preserve"> Para el desarrollo en Next.js, se aprovecharán librerías de componentes de interfaz (UI) </w:t>
      </w:r>
      <w:proofErr w:type="spellStart"/>
      <w:r w:rsidRPr="00755E73">
        <w:rPr>
          <w:lang w:val="es-CL"/>
        </w:rPr>
        <w:t>pre-estilizados</w:t>
      </w:r>
      <w:proofErr w:type="spellEnd"/>
      <w:r w:rsidRPr="00755E73">
        <w:rPr>
          <w:lang w:val="es-CL"/>
        </w:rPr>
        <w:t xml:space="preserve">. Esto acelera la construcción del </w:t>
      </w:r>
      <w:proofErr w:type="spellStart"/>
      <w:r w:rsidRPr="00755E73">
        <w:rPr>
          <w:lang w:val="es-CL"/>
        </w:rPr>
        <w:t>Dashboard</w:t>
      </w:r>
      <w:proofErr w:type="spellEnd"/>
      <w:r w:rsidRPr="00755E73">
        <w:rPr>
          <w:lang w:val="es-CL"/>
        </w:rPr>
        <w:t xml:space="preserve"> analítico y el Catálogo de tiendas, permitiendo al equipo concentrar las horas de programación en la conexión con la API REST y la lógica </w:t>
      </w:r>
      <w:proofErr w:type="spellStart"/>
      <w:r w:rsidRPr="00755E73">
        <w:rPr>
          <w:lang w:val="es-CL"/>
        </w:rPr>
        <w:t>Multi-tenant</w:t>
      </w:r>
      <w:proofErr w:type="spellEnd"/>
      <w:r w:rsidRPr="00755E73">
        <w:rPr>
          <w:lang w:val="es-CL"/>
        </w:rPr>
        <w:t>, en lugar de diseñar estilos CSS desde cero.</w:t>
      </w:r>
    </w:p>
    <w:p w14:paraId="51A98F03" w14:textId="77777777" w:rsidR="001C4AB4" w:rsidRDefault="001C4AB4" w:rsidP="00FF5D57">
      <w:pPr>
        <w:rPr>
          <w:lang w:val="es-CL"/>
        </w:rPr>
      </w:pPr>
    </w:p>
    <w:p w14:paraId="51A98F04" w14:textId="77777777" w:rsidR="0046538D" w:rsidRPr="00FF5D57" w:rsidRDefault="0046538D" w:rsidP="00FF5D57">
      <w:pPr>
        <w:rPr>
          <w:lang w:val="es-CL"/>
        </w:rPr>
      </w:pPr>
    </w:p>
    <w:p w14:paraId="51A98F05" w14:textId="77777777" w:rsidR="006E6A93" w:rsidRDefault="006E6A93">
      <w:pPr>
        <w:pStyle w:val="infoblue0"/>
        <w:ind w:left="0"/>
        <w:rPr>
          <w:i w:val="0"/>
          <w:iCs w:val="0"/>
          <w:lang w:val="es-CL"/>
        </w:rPr>
      </w:pPr>
    </w:p>
    <w:sectPr w:rsidR="006E6A93" w:rsidSect="00DC7C63">
      <w:headerReference w:type="default" r:id="rId12"/>
      <w:footerReference w:type="default" r:id="rId13"/>
      <w:headerReference w:type="first" r:id="rId14"/>
      <w:type w:val="continuous"/>
      <w:pgSz w:w="12240" w:h="15840" w:code="1"/>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78567" w14:textId="77777777" w:rsidR="00DA2B17" w:rsidRDefault="00DA2B17">
      <w:r>
        <w:separator/>
      </w:r>
    </w:p>
    <w:p w14:paraId="4F75B741" w14:textId="77777777" w:rsidR="00DA2B17" w:rsidRDefault="00DA2B17"/>
  </w:endnote>
  <w:endnote w:type="continuationSeparator" w:id="0">
    <w:p w14:paraId="21BD7862" w14:textId="77777777" w:rsidR="00DA2B17" w:rsidRDefault="00DA2B17">
      <w:r>
        <w:continuationSeparator/>
      </w:r>
    </w:p>
    <w:p w14:paraId="7CC00D5B" w14:textId="77777777" w:rsidR="00DA2B17" w:rsidRDefault="00DA2B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ACFF"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8F11" w14:textId="77777777" w:rsidR="00DC2C50" w:rsidRDefault="00F45AC8">
    <w:pPr>
      <w:pStyle w:val="Piedepgina"/>
    </w:pPr>
    <w:r>
      <w:rPr>
        <w:noProof/>
        <w:lang w:val="es-CL" w:eastAsia="es-CL"/>
      </w:rPr>
      <mc:AlternateContent>
        <mc:Choice Requires="wps">
          <w:drawing>
            <wp:anchor distT="0" distB="0" distL="114300" distR="114300" simplePos="0" relativeHeight="251657216" behindDoc="0" locked="0" layoutInCell="1" allowOverlap="1" wp14:anchorId="51A98F1A" wp14:editId="51A98F1B">
              <wp:simplePos x="0" y="0"/>
              <wp:positionH relativeFrom="column">
                <wp:posOffset>0</wp:posOffset>
              </wp:positionH>
              <wp:positionV relativeFrom="paragraph">
                <wp:posOffset>78740</wp:posOffset>
              </wp:positionV>
              <wp:extent cx="5715000" cy="0"/>
              <wp:effectExtent l="0" t="0" r="0" b="0"/>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9A8E45" id="Line 1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2pt" to="450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zZEwIAACkEAAAOAAAAZHJzL2Uyb0RvYy54bWysU8GO2jAQvVfqP1i+QxIaW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gXYYKdKB&#10;RFuhOMpiaXrjCoio1M6G5OhZvZitpt8dUrpqiTrwSPH1YuBeFoqZvLkSNs7AA/v+s2YQQ45exzqd&#10;G9sFSKgAOkc5Lnc5+NkjCofTp2yapqAaHXwJKYaLxjr/iesOBaPEEkhHYHLaOh+IkGIICe8ovRFS&#10;RrWlQn2JF9PJNF5wWgoWnCHM2cO+khadSOiX+MWswPMYZvVRsQjWcsLWN9sTIa82PC5VwINUgM7N&#10;ujbEj0W6WM/X83yUT2brUZ7W9ejjpspHs032NK0/1FVVZz8DtSwvWsEYV4Hd0JxZ/nfi38bk2lb3&#10;9ryXIXmLHusFZId/JB21DPKFaXLFXrPLzg4aQz/G4NvshIZ/3IP9OOGrXwAAAP//AwBQSwMEFAAG&#10;AAgAAAAhAJ2EPYzZAAAABgEAAA8AAABkcnMvZG93bnJldi54bWxMj8FOwzAMhu9IvENkJC7TllAQ&#10;GqXphIDeuDBAXL3GtBWN0zXZVnh6jHaAo7/f+v25WE2+V3saYxfYwsXCgCKug+u4sfD6Us2XoGJC&#10;dtgHJgtfFGFVnp4UmLtw4Gfar1OjpIRjjhbalIZc61i35DEuwkAs2UcYPSYZx0a7EQ9S7nudGXOt&#10;PXYsF1oc6L6l+nO98xZi9Ubb6ntWz8z7ZRMo2z48PaK152fT3S2oRFP6W4ZffVGHUpw2Yccuqt6C&#10;PJKEZlegJL0xRsDmCHRZ6P/65Q8AAAD//wMAUEsBAi0AFAAGAAgAAAAhALaDOJL+AAAA4QEAABMA&#10;AAAAAAAAAAAAAAAAAAAAAFtDb250ZW50X1R5cGVzXS54bWxQSwECLQAUAAYACAAAACEAOP0h/9YA&#10;AACUAQAACwAAAAAAAAAAAAAAAAAvAQAAX3JlbHMvLnJlbHNQSwECLQAUAAYACAAAACEAKP082RMC&#10;AAApBAAADgAAAAAAAAAAAAAAAAAuAgAAZHJzL2Uyb0RvYy54bWxQSwECLQAUAAYACAAAACEAnYQ9&#10;jNkAAAAGAQAADwAAAAAAAAAAAAAAAABtBAAAZHJzL2Rvd25yZXYueG1sUEsFBgAAAAAEAAQA8wAA&#10;AHMFAAAAAA==&#10;"/>
          </w:pict>
        </mc:Fallback>
      </mc:AlternateContent>
    </w:r>
  </w:p>
  <w:p w14:paraId="51A98F12" w14:textId="77777777" w:rsidR="00DC2C50" w:rsidRPr="00414267" w:rsidRDefault="00DC2C50" w:rsidP="00414267">
    <w:pPr>
      <w:pStyle w:val="Encabezado"/>
      <w:rPr>
        <w:sz w:val="16"/>
        <w:szCs w:val="16"/>
      </w:rPr>
    </w:pPr>
    <w:r>
      <w:rPr>
        <w:sz w:val="16"/>
        <w:szCs w:val="16"/>
        <w:lang w:val="es-ES"/>
      </w:rPr>
      <w:t xml:space="preserve">Documento </w:t>
    </w:r>
    <w:r w:rsidRPr="00414267">
      <w:rPr>
        <w:sz w:val="16"/>
        <w:szCs w:val="16"/>
        <w:lang w:val="es-ES"/>
      </w:rPr>
      <w:t xml:space="preserve">Confidencial                                                                    </w:t>
    </w:r>
    <w:r>
      <w:rPr>
        <w:sz w:val="16"/>
        <w:szCs w:val="16"/>
        <w:lang w:val="es-ES"/>
      </w:rPr>
      <w:t xml:space="preserve">                                    </w:t>
    </w:r>
    <w:r w:rsidRPr="00414267">
      <w:rPr>
        <w:sz w:val="16"/>
        <w:szCs w:val="16"/>
        <w:lang w:val="es-ES"/>
      </w:rPr>
      <w:t xml:space="preserve">                                         Página </w:t>
    </w:r>
    <w:r w:rsidRPr="00414267">
      <w:rPr>
        <w:rStyle w:val="Nmerodepgina"/>
        <w:sz w:val="16"/>
        <w:szCs w:val="16"/>
        <w:lang w:val="es-ES"/>
      </w:rPr>
      <w:fldChar w:fldCharType="begin"/>
    </w:r>
    <w:r w:rsidRPr="00414267">
      <w:rPr>
        <w:rStyle w:val="Nmerodepgina"/>
        <w:sz w:val="16"/>
        <w:szCs w:val="16"/>
        <w:lang w:val="es-ES"/>
      </w:rPr>
      <w:instrText xml:space="preserve"> PAGE </w:instrText>
    </w:r>
    <w:r w:rsidRPr="00414267">
      <w:rPr>
        <w:rStyle w:val="Nmerodepgina"/>
        <w:sz w:val="16"/>
        <w:szCs w:val="16"/>
        <w:lang w:val="es-ES"/>
      </w:rPr>
      <w:fldChar w:fldCharType="separate"/>
    </w:r>
    <w:r w:rsidR="00F45AC8">
      <w:rPr>
        <w:rStyle w:val="Nmerodepgina"/>
        <w:noProof/>
        <w:sz w:val="16"/>
        <w:szCs w:val="16"/>
        <w:lang w:val="es-ES"/>
      </w:rPr>
      <w:t>12</w:t>
    </w:r>
    <w:r w:rsidRPr="00414267">
      <w:rPr>
        <w:rStyle w:val="Nmerodepgina"/>
        <w:sz w:val="16"/>
        <w:szCs w:val="16"/>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EDCC9" w14:textId="77777777" w:rsidR="00DA2B17" w:rsidRDefault="00DA2B17">
      <w:r>
        <w:separator/>
      </w:r>
    </w:p>
    <w:p w14:paraId="3258D041" w14:textId="77777777" w:rsidR="00DA2B17" w:rsidRDefault="00DA2B17"/>
  </w:footnote>
  <w:footnote w:type="continuationSeparator" w:id="0">
    <w:p w14:paraId="1516E9AE" w14:textId="77777777" w:rsidR="00DA2B17" w:rsidRDefault="00DA2B17">
      <w:r>
        <w:continuationSeparator/>
      </w:r>
    </w:p>
    <w:p w14:paraId="2B0F6C23" w14:textId="77777777" w:rsidR="00DA2B17" w:rsidRDefault="00DA2B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8F10" w14:textId="77777777" w:rsidR="00DC2C50" w:rsidRPr="00AE09C8" w:rsidRDefault="00DC2C50" w:rsidP="00AE09C8">
    <w:pPr>
      <w:pStyle w:val="Encabezado"/>
      <w:tabs>
        <w:tab w:val="right" w:pos="8931"/>
      </w:tabs>
      <w:rPr>
        <w:lang w:val="es-419"/>
      </w:rPr>
    </w:pPr>
    <w:r>
      <w:rPr>
        <w:color w:val="5F5F5F"/>
        <w:sz w:val="16"/>
        <w:u w:val="single"/>
        <w:lang w:val="es-E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98F13" w14:textId="77777777" w:rsidR="00AE09C8" w:rsidRPr="0016797B" w:rsidRDefault="00F45AC8" w:rsidP="00AE09C8">
    <w:pPr>
      <w:spacing w:line="240" w:lineRule="auto"/>
      <w:jc w:val="right"/>
    </w:pPr>
    <w:r w:rsidRPr="000B31AE">
      <w:rPr>
        <w:rFonts w:eastAsia="Calibri"/>
        <w:noProof/>
        <w:sz w:val="24"/>
        <w:szCs w:val="22"/>
        <w:lang w:val="es-CL" w:eastAsia="es-CL"/>
      </w:rPr>
      <w:drawing>
        <wp:anchor distT="0" distB="0" distL="114300" distR="114300" simplePos="0" relativeHeight="251658240" behindDoc="0" locked="0" layoutInCell="0" allowOverlap="0" wp14:anchorId="51A98F1C" wp14:editId="51A98F1D">
          <wp:simplePos x="0" y="0"/>
          <wp:positionH relativeFrom="margin">
            <wp:posOffset>-163830</wp:posOffset>
          </wp:positionH>
          <wp:positionV relativeFrom="paragraph">
            <wp:posOffset>68580</wp:posOffset>
          </wp:positionV>
          <wp:extent cx="1668780" cy="414655"/>
          <wp:effectExtent l="0" t="0" r="7620" b="4445"/>
          <wp:wrapSquare wrapText="bothSides"/>
          <wp:docPr id="11" name="image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414655"/>
                  </a:xfrm>
                  <a:prstGeom prst="rect">
                    <a:avLst/>
                  </a:prstGeom>
                  <a:noFill/>
                  <a:ln>
                    <a:noFill/>
                  </a:ln>
                </pic:spPr>
              </pic:pic>
            </a:graphicData>
          </a:graphic>
          <wp14:sizeRelH relativeFrom="page">
            <wp14:pctWidth>0</wp14:pctWidth>
          </wp14:sizeRelH>
          <wp14:sizeRelV relativeFrom="page">
            <wp14:pctHeight>0</wp14:pctHeight>
          </wp14:sizeRelV>
        </wp:anchor>
      </w:drawing>
    </w:r>
    <w:r w:rsidR="00AE09C8">
      <w:rPr>
        <w:lang w:val="es-419"/>
      </w:rPr>
      <w:tab/>
    </w:r>
  </w:p>
  <w:p w14:paraId="51A98F14"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Vicerrectoría Académica</w:t>
    </w:r>
  </w:p>
  <w:p w14:paraId="51A98F15"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Dirección de Servicios Académicos</w:t>
    </w:r>
  </w:p>
  <w:p w14:paraId="51A98F16" w14:textId="77777777" w:rsidR="00AE09C8" w:rsidRPr="000B31AE" w:rsidRDefault="00AE09C8" w:rsidP="00AE09C8">
    <w:pPr>
      <w:widowControl/>
      <w:spacing w:line="240" w:lineRule="auto"/>
      <w:jc w:val="right"/>
      <w:rPr>
        <w:rFonts w:eastAsia="Calibri"/>
        <w:sz w:val="24"/>
        <w:szCs w:val="22"/>
        <w:lang w:val="es-VE"/>
      </w:rPr>
    </w:pPr>
    <w:r w:rsidRPr="000B31AE">
      <w:rPr>
        <w:rFonts w:eastAsia="Calibri"/>
        <w:i/>
        <w:sz w:val="14"/>
        <w:szCs w:val="14"/>
        <w:lang w:val="es-VE"/>
      </w:rPr>
      <w:t>Subdirección de Servicios a Escuelas</w:t>
    </w:r>
  </w:p>
  <w:p w14:paraId="51A98F17" w14:textId="77777777" w:rsidR="00AE09C8" w:rsidRPr="000B31AE" w:rsidRDefault="00AE09C8" w:rsidP="00AE09C8">
    <w:pPr>
      <w:widowControl/>
      <w:tabs>
        <w:tab w:val="center" w:pos="4419"/>
        <w:tab w:val="right" w:pos="8838"/>
      </w:tabs>
      <w:spacing w:after="200" w:line="276" w:lineRule="auto"/>
      <w:rPr>
        <w:rFonts w:eastAsia="Calibri"/>
        <w:sz w:val="24"/>
        <w:szCs w:val="22"/>
        <w:lang w:val="es-VE"/>
      </w:rPr>
    </w:pPr>
  </w:p>
  <w:p w14:paraId="51A98F18" w14:textId="77777777" w:rsidR="00AE09C8" w:rsidRPr="004858A4" w:rsidRDefault="00AE09C8" w:rsidP="00AE09C8">
    <w:pPr>
      <w:pStyle w:val="Encabezado"/>
    </w:pPr>
  </w:p>
  <w:p w14:paraId="51A98F19" w14:textId="77777777" w:rsidR="00AE09C8" w:rsidRDefault="00AE09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409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1" w15:restartNumberingAfterBreak="0">
    <w:nsid w:val="031D2EA1"/>
    <w:multiLevelType w:val="hybridMultilevel"/>
    <w:tmpl w:val="071AC6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758BE"/>
    <w:multiLevelType w:val="hybridMultilevel"/>
    <w:tmpl w:val="6EFC36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2118E8"/>
    <w:multiLevelType w:val="hybridMultilevel"/>
    <w:tmpl w:val="6444165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285ECD"/>
    <w:multiLevelType w:val="hybridMultilevel"/>
    <w:tmpl w:val="51AC8BC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B4719D6"/>
    <w:multiLevelType w:val="hybridMultilevel"/>
    <w:tmpl w:val="98A46F7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1B57FA"/>
    <w:multiLevelType w:val="multilevel"/>
    <w:tmpl w:val="B778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D73CE"/>
    <w:multiLevelType w:val="singleLevel"/>
    <w:tmpl w:val="52B669A6"/>
    <w:lvl w:ilvl="0">
      <w:start w:val="1"/>
      <w:numFmt w:val="bullet"/>
      <w:pStyle w:val="Bullet"/>
      <w:lvlText w:val=""/>
      <w:lvlJc w:val="left"/>
      <w:pPr>
        <w:tabs>
          <w:tab w:val="num" w:pos="360"/>
        </w:tabs>
        <w:ind w:left="360" w:hanging="360"/>
      </w:pPr>
      <w:rPr>
        <w:rFonts w:ascii="Wingdings" w:hAnsi="Wingdings" w:hint="default"/>
      </w:rPr>
    </w:lvl>
  </w:abstractNum>
  <w:abstractNum w:abstractNumId="8" w15:restartNumberingAfterBreak="0">
    <w:nsid w:val="267D4756"/>
    <w:multiLevelType w:val="multilevel"/>
    <w:tmpl w:val="E17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03A24"/>
    <w:multiLevelType w:val="multilevel"/>
    <w:tmpl w:val="49A0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012C90"/>
    <w:multiLevelType w:val="multilevel"/>
    <w:tmpl w:val="834C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079FF"/>
    <w:multiLevelType w:val="hybridMultilevel"/>
    <w:tmpl w:val="173A53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F196D43"/>
    <w:multiLevelType w:val="hybridMultilevel"/>
    <w:tmpl w:val="E72414A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15476AB"/>
    <w:multiLevelType w:val="hybridMultilevel"/>
    <w:tmpl w:val="9112E55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0F7B65"/>
    <w:multiLevelType w:val="hybridMultilevel"/>
    <w:tmpl w:val="430A382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2D17F78"/>
    <w:multiLevelType w:val="hybridMultilevel"/>
    <w:tmpl w:val="0ABE9B2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185B6A"/>
    <w:multiLevelType w:val="hybridMultilevel"/>
    <w:tmpl w:val="7CCE62B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D7D0914"/>
    <w:multiLevelType w:val="multilevel"/>
    <w:tmpl w:val="0D72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6B0486"/>
    <w:multiLevelType w:val="hybridMultilevel"/>
    <w:tmpl w:val="8D00A36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BB0403D"/>
    <w:multiLevelType w:val="hybridMultilevel"/>
    <w:tmpl w:val="06DCA58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7597D48"/>
    <w:multiLevelType w:val="hybridMultilevel"/>
    <w:tmpl w:val="FC48126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E763F2"/>
    <w:multiLevelType w:val="hybridMultilevel"/>
    <w:tmpl w:val="00F89A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E153B9"/>
    <w:multiLevelType w:val="hybridMultilevel"/>
    <w:tmpl w:val="6ECC0F96"/>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FB63C1"/>
    <w:multiLevelType w:val="multilevel"/>
    <w:tmpl w:val="7BFA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000744"/>
    <w:multiLevelType w:val="multilevel"/>
    <w:tmpl w:val="FB16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130EC"/>
    <w:multiLevelType w:val="hybridMultilevel"/>
    <w:tmpl w:val="FD5A099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254486"/>
    <w:multiLevelType w:val="multilevel"/>
    <w:tmpl w:val="2FA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D4DA4"/>
    <w:multiLevelType w:val="multilevel"/>
    <w:tmpl w:val="875C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F67BB2"/>
    <w:multiLevelType w:val="multilevel"/>
    <w:tmpl w:val="79AA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733925">
    <w:abstractNumId w:val="0"/>
  </w:num>
  <w:num w:numId="2" w16cid:durableId="662588736">
    <w:abstractNumId w:val="7"/>
  </w:num>
  <w:num w:numId="3" w16cid:durableId="1050764618">
    <w:abstractNumId w:val="19"/>
  </w:num>
  <w:num w:numId="4" w16cid:durableId="669137342">
    <w:abstractNumId w:val="13"/>
  </w:num>
  <w:num w:numId="5" w16cid:durableId="464196340">
    <w:abstractNumId w:val="4"/>
  </w:num>
  <w:num w:numId="6" w16cid:durableId="473523810">
    <w:abstractNumId w:val="22"/>
  </w:num>
  <w:num w:numId="7" w16cid:durableId="1727214284">
    <w:abstractNumId w:val="20"/>
  </w:num>
  <w:num w:numId="8" w16cid:durableId="1864056230">
    <w:abstractNumId w:val="3"/>
  </w:num>
  <w:num w:numId="9" w16cid:durableId="232853616">
    <w:abstractNumId w:val="25"/>
  </w:num>
  <w:num w:numId="10" w16cid:durableId="1868903283">
    <w:abstractNumId w:val="2"/>
  </w:num>
  <w:num w:numId="11" w16cid:durableId="464543868">
    <w:abstractNumId w:val="18"/>
  </w:num>
  <w:num w:numId="12" w16cid:durableId="1637174718">
    <w:abstractNumId w:val="11"/>
  </w:num>
  <w:num w:numId="13" w16cid:durableId="1529752734">
    <w:abstractNumId w:val="21"/>
  </w:num>
  <w:num w:numId="14" w16cid:durableId="102893919">
    <w:abstractNumId w:val="0"/>
  </w:num>
  <w:num w:numId="15" w16cid:durableId="1462654148">
    <w:abstractNumId w:val="12"/>
  </w:num>
  <w:num w:numId="16" w16cid:durableId="662663463">
    <w:abstractNumId w:val="5"/>
  </w:num>
  <w:num w:numId="17" w16cid:durableId="498037537">
    <w:abstractNumId w:val="14"/>
  </w:num>
  <w:num w:numId="18" w16cid:durableId="1837383989">
    <w:abstractNumId w:val="0"/>
  </w:num>
  <w:num w:numId="19" w16cid:durableId="1204093326">
    <w:abstractNumId w:val="0"/>
  </w:num>
  <w:num w:numId="20" w16cid:durableId="10644084">
    <w:abstractNumId w:val="0"/>
  </w:num>
  <w:num w:numId="21" w16cid:durableId="243302276">
    <w:abstractNumId w:val="0"/>
  </w:num>
  <w:num w:numId="22" w16cid:durableId="156650362">
    <w:abstractNumId w:val="1"/>
  </w:num>
  <w:num w:numId="23" w16cid:durableId="1303970232">
    <w:abstractNumId w:val="0"/>
  </w:num>
  <w:num w:numId="24" w16cid:durableId="1106314378">
    <w:abstractNumId w:val="0"/>
  </w:num>
  <w:num w:numId="25" w16cid:durableId="2128427886">
    <w:abstractNumId w:val="15"/>
  </w:num>
  <w:num w:numId="26" w16cid:durableId="1181119621">
    <w:abstractNumId w:val="0"/>
  </w:num>
  <w:num w:numId="27" w16cid:durableId="2053532896">
    <w:abstractNumId w:val="16"/>
  </w:num>
  <w:num w:numId="28" w16cid:durableId="906494329">
    <w:abstractNumId w:val="28"/>
  </w:num>
  <w:num w:numId="29" w16cid:durableId="2003582002">
    <w:abstractNumId w:val="10"/>
  </w:num>
  <w:num w:numId="30" w16cid:durableId="1200975135">
    <w:abstractNumId w:val="17"/>
  </w:num>
  <w:num w:numId="31" w16cid:durableId="589000474">
    <w:abstractNumId w:val="23"/>
  </w:num>
  <w:num w:numId="32" w16cid:durableId="1883011297">
    <w:abstractNumId w:val="27"/>
  </w:num>
  <w:num w:numId="33" w16cid:durableId="1749765278">
    <w:abstractNumId w:val="24"/>
  </w:num>
  <w:num w:numId="34" w16cid:durableId="1783842839">
    <w:abstractNumId w:val="6"/>
  </w:num>
  <w:num w:numId="35" w16cid:durableId="1530340421">
    <w:abstractNumId w:val="9"/>
  </w:num>
  <w:num w:numId="36" w16cid:durableId="84814074">
    <w:abstractNumId w:val="8"/>
  </w:num>
  <w:num w:numId="37" w16cid:durableId="1529640331">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s-CL" w:vendorID="64" w:dllVersion="6" w:nlCheck="1" w:checkStyle="1"/>
  <w:activeWritingStyle w:appName="MSWord" w:lang="es-ES" w:vendorID="64" w:dllVersion="6" w:nlCheck="1" w:checkStyle="1"/>
  <w:activeWritingStyle w:appName="MSWord" w:lang="en-US" w:vendorID="64" w:dllVersion="6" w:nlCheck="1" w:checkStyle="1"/>
  <w:activeWritingStyle w:appName="MSWord" w:lang="en-GB" w:vendorID="64" w:dllVersion="6" w:nlCheck="1" w:checkStyle="1"/>
  <w:activeWritingStyle w:appName="MSWord" w:lang="es-MX" w:vendorID="64" w:dllVersion="6" w:nlCheck="1" w:checkStyle="1"/>
  <w:activeWritingStyle w:appName="MSWord" w:lang="es-VE" w:vendorID="64" w:dllVersion="6" w:nlCheck="1" w:checkStyle="1"/>
  <w:activeWritingStyle w:appName="MSWord" w:lang="es-419" w:vendorID="64" w:dllVersion="6" w:nlCheck="1" w:checkStyle="1"/>
  <w:activeWritingStyle w:appName="MSWord" w:lang="es-ES" w:vendorID="64" w:dllVersion="4096" w:nlCheck="1" w:checkStyle="0"/>
  <w:activeWritingStyle w:appName="MSWord" w:lang="en-US" w:vendorID="64" w:dllVersion="4096" w:nlCheck="1" w:checkStyle="0"/>
  <w:activeWritingStyle w:appName="MSWord" w:lang="es-ES" w:vendorID="64" w:dllVersion="0" w:nlCheck="1" w:checkStyle="0"/>
  <w:activeWritingStyle w:appName="MSWord" w:lang="es-CL" w:vendorID="64" w:dllVersion="0" w:nlCheck="1" w:checkStyle="0"/>
  <w:activeWritingStyle w:appName="MSWord" w:lang="es-VE" w:vendorID="64" w:dllVersion="0" w:nlCheck="1" w:checkStyle="0"/>
  <w:activeWritingStyle w:appName="MSWord" w:lang="es-419" w:vendorID="64" w:dllVersion="0" w:nlCheck="1" w:checkStyle="0"/>
  <w:activeWritingStyle w:appName="MSWord" w:lang="en-US" w:vendorID="64" w:dllVersion="0" w:nlCheck="1" w:checkStyle="0"/>
  <w:activeWritingStyle w:appName="MSWord" w:lang="es-MX" w:vendorID="64" w:dllVersion="0" w:nlCheck="1" w:checkStyle="0"/>
  <w:activeWritingStyle w:appName="MSWord" w:lang="en-US" w:vendorID="8" w:dllVersion="513" w:checkStyle="1"/>
  <w:activeWritingStyle w:appName="MSWord" w:lang="en-GB" w:vendorID="8" w:dllVersion="513" w:checkStyle="1"/>
  <w:activeWritingStyle w:appName="MSWord" w:lang="es-ES_tradnl" w:vendorID="9" w:dllVersion="512" w:checkStyle="1"/>
  <w:activeWritingStyle w:appName="MSWord" w:lang="es-ES" w:vendorID="9" w:dllVersion="512" w:checkStyle="1"/>
  <w:activeWritingStyle w:appName="MSWord" w:lang="es-CL" w:vendorID="9" w:dllVersion="512"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2C"/>
    <w:rsid w:val="00000599"/>
    <w:rsid w:val="00002585"/>
    <w:rsid w:val="00004618"/>
    <w:rsid w:val="000068FB"/>
    <w:rsid w:val="000143D2"/>
    <w:rsid w:val="000156F7"/>
    <w:rsid w:val="000166AA"/>
    <w:rsid w:val="000270AF"/>
    <w:rsid w:val="00031D44"/>
    <w:rsid w:val="000332F3"/>
    <w:rsid w:val="00040B7E"/>
    <w:rsid w:val="000414A6"/>
    <w:rsid w:val="0004210E"/>
    <w:rsid w:val="00043D08"/>
    <w:rsid w:val="00050F60"/>
    <w:rsid w:val="00053B21"/>
    <w:rsid w:val="00054CF9"/>
    <w:rsid w:val="000560A9"/>
    <w:rsid w:val="00063531"/>
    <w:rsid w:val="0006453A"/>
    <w:rsid w:val="000758C4"/>
    <w:rsid w:val="00075BD0"/>
    <w:rsid w:val="00077420"/>
    <w:rsid w:val="00080C0A"/>
    <w:rsid w:val="00084498"/>
    <w:rsid w:val="00086B03"/>
    <w:rsid w:val="00097570"/>
    <w:rsid w:val="000A04F3"/>
    <w:rsid w:val="000A2397"/>
    <w:rsid w:val="000B1F88"/>
    <w:rsid w:val="000B6DAE"/>
    <w:rsid w:val="000B79C8"/>
    <w:rsid w:val="000C0464"/>
    <w:rsid w:val="000C31D4"/>
    <w:rsid w:val="000D114C"/>
    <w:rsid w:val="000D58CF"/>
    <w:rsid w:val="000D784A"/>
    <w:rsid w:val="000F3D61"/>
    <w:rsid w:val="000F49D9"/>
    <w:rsid w:val="000F6297"/>
    <w:rsid w:val="001044CF"/>
    <w:rsid w:val="00107E01"/>
    <w:rsid w:val="00113D08"/>
    <w:rsid w:val="00121F61"/>
    <w:rsid w:val="00122049"/>
    <w:rsid w:val="00122AA1"/>
    <w:rsid w:val="00123351"/>
    <w:rsid w:val="001233B6"/>
    <w:rsid w:val="00123B63"/>
    <w:rsid w:val="00126CB5"/>
    <w:rsid w:val="0013252C"/>
    <w:rsid w:val="00132D6B"/>
    <w:rsid w:val="00133E14"/>
    <w:rsid w:val="00135059"/>
    <w:rsid w:val="0014190D"/>
    <w:rsid w:val="0014357C"/>
    <w:rsid w:val="00145902"/>
    <w:rsid w:val="00145B63"/>
    <w:rsid w:val="00145EAE"/>
    <w:rsid w:val="0016065F"/>
    <w:rsid w:val="001620B7"/>
    <w:rsid w:val="00162DA7"/>
    <w:rsid w:val="00171A13"/>
    <w:rsid w:val="001758A1"/>
    <w:rsid w:val="00177CA5"/>
    <w:rsid w:val="001803D6"/>
    <w:rsid w:val="00184A7C"/>
    <w:rsid w:val="00186C4B"/>
    <w:rsid w:val="0019344A"/>
    <w:rsid w:val="001940B7"/>
    <w:rsid w:val="001A0CCB"/>
    <w:rsid w:val="001A1598"/>
    <w:rsid w:val="001A1DF3"/>
    <w:rsid w:val="001A2CF8"/>
    <w:rsid w:val="001A396A"/>
    <w:rsid w:val="001B371D"/>
    <w:rsid w:val="001B42B0"/>
    <w:rsid w:val="001B496D"/>
    <w:rsid w:val="001B5A23"/>
    <w:rsid w:val="001B7454"/>
    <w:rsid w:val="001C4AB4"/>
    <w:rsid w:val="001C73AE"/>
    <w:rsid w:val="001D43FE"/>
    <w:rsid w:val="001D54F3"/>
    <w:rsid w:val="001D559C"/>
    <w:rsid w:val="001E1C17"/>
    <w:rsid w:val="001E3306"/>
    <w:rsid w:val="001F0856"/>
    <w:rsid w:val="001F1668"/>
    <w:rsid w:val="001F4F2D"/>
    <w:rsid w:val="001F67EE"/>
    <w:rsid w:val="001F74C8"/>
    <w:rsid w:val="00200092"/>
    <w:rsid w:val="002026E7"/>
    <w:rsid w:val="00202B0B"/>
    <w:rsid w:val="00202EF6"/>
    <w:rsid w:val="0020678E"/>
    <w:rsid w:val="00206FC0"/>
    <w:rsid w:val="002117A7"/>
    <w:rsid w:val="00211BF5"/>
    <w:rsid w:val="0021554B"/>
    <w:rsid w:val="002255F1"/>
    <w:rsid w:val="00225C4D"/>
    <w:rsid w:val="002304C4"/>
    <w:rsid w:val="00230A57"/>
    <w:rsid w:val="00236FC6"/>
    <w:rsid w:val="00242252"/>
    <w:rsid w:val="0024355D"/>
    <w:rsid w:val="002435B7"/>
    <w:rsid w:val="00251757"/>
    <w:rsid w:val="00251B72"/>
    <w:rsid w:val="00252A63"/>
    <w:rsid w:val="00254930"/>
    <w:rsid w:val="002566CD"/>
    <w:rsid w:val="0025788F"/>
    <w:rsid w:val="00260F1F"/>
    <w:rsid w:val="002640D4"/>
    <w:rsid w:val="00265184"/>
    <w:rsid w:val="00273A0A"/>
    <w:rsid w:val="00274EB2"/>
    <w:rsid w:val="002A0638"/>
    <w:rsid w:val="002A0E0C"/>
    <w:rsid w:val="002A62DD"/>
    <w:rsid w:val="002A7F6C"/>
    <w:rsid w:val="002C22F5"/>
    <w:rsid w:val="002C4292"/>
    <w:rsid w:val="002C7B0A"/>
    <w:rsid w:val="002D0B24"/>
    <w:rsid w:val="002E33ED"/>
    <w:rsid w:val="002E7012"/>
    <w:rsid w:val="002F0B81"/>
    <w:rsid w:val="002F6CBD"/>
    <w:rsid w:val="003012C8"/>
    <w:rsid w:val="003077ED"/>
    <w:rsid w:val="00307DCE"/>
    <w:rsid w:val="00310659"/>
    <w:rsid w:val="00312C55"/>
    <w:rsid w:val="00312C84"/>
    <w:rsid w:val="003142C6"/>
    <w:rsid w:val="00323BEA"/>
    <w:rsid w:val="003311E5"/>
    <w:rsid w:val="00336709"/>
    <w:rsid w:val="00336B1D"/>
    <w:rsid w:val="0034515B"/>
    <w:rsid w:val="00353F78"/>
    <w:rsid w:val="00355427"/>
    <w:rsid w:val="00357433"/>
    <w:rsid w:val="00367147"/>
    <w:rsid w:val="00370CA2"/>
    <w:rsid w:val="00383419"/>
    <w:rsid w:val="0038457F"/>
    <w:rsid w:val="00385C6B"/>
    <w:rsid w:val="003862CA"/>
    <w:rsid w:val="00386B7E"/>
    <w:rsid w:val="00392384"/>
    <w:rsid w:val="00396F63"/>
    <w:rsid w:val="003971B8"/>
    <w:rsid w:val="00397E99"/>
    <w:rsid w:val="003A4E47"/>
    <w:rsid w:val="003C2368"/>
    <w:rsid w:val="003C7890"/>
    <w:rsid w:val="003D2029"/>
    <w:rsid w:val="003D33BA"/>
    <w:rsid w:val="003D4D23"/>
    <w:rsid w:val="003E23D9"/>
    <w:rsid w:val="003E3DFA"/>
    <w:rsid w:val="003E6603"/>
    <w:rsid w:val="003E71F5"/>
    <w:rsid w:val="003F11F4"/>
    <w:rsid w:val="003F25BE"/>
    <w:rsid w:val="003F3D30"/>
    <w:rsid w:val="003F4345"/>
    <w:rsid w:val="003F4A06"/>
    <w:rsid w:val="003F4EF2"/>
    <w:rsid w:val="003F632B"/>
    <w:rsid w:val="004021EB"/>
    <w:rsid w:val="00414267"/>
    <w:rsid w:val="00416AFB"/>
    <w:rsid w:val="00421F38"/>
    <w:rsid w:val="004329EE"/>
    <w:rsid w:val="00433172"/>
    <w:rsid w:val="0043479E"/>
    <w:rsid w:val="004353C7"/>
    <w:rsid w:val="0043653A"/>
    <w:rsid w:val="00437C13"/>
    <w:rsid w:val="00443330"/>
    <w:rsid w:val="00456068"/>
    <w:rsid w:val="00456798"/>
    <w:rsid w:val="004639D4"/>
    <w:rsid w:val="00464116"/>
    <w:rsid w:val="00464502"/>
    <w:rsid w:val="0046538D"/>
    <w:rsid w:val="004662D6"/>
    <w:rsid w:val="004671E8"/>
    <w:rsid w:val="00467E4B"/>
    <w:rsid w:val="00474CBD"/>
    <w:rsid w:val="00480B8E"/>
    <w:rsid w:val="0049131D"/>
    <w:rsid w:val="00494936"/>
    <w:rsid w:val="004A499B"/>
    <w:rsid w:val="004A5A93"/>
    <w:rsid w:val="004B2751"/>
    <w:rsid w:val="004B3902"/>
    <w:rsid w:val="004B4AA8"/>
    <w:rsid w:val="004C14AA"/>
    <w:rsid w:val="004C6CA8"/>
    <w:rsid w:val="004D0E0D"/>
    <w:rsid w:val="004D69FD"/>
    <w:rsid w:val="004D6EA1"/>
    <w:rsid w:val="004E3F2C"/>
    <w:rsid w:val="004F138C"/>
    <w:rsid w:val="004F6C6A"/>
    <w:rsid w:val="00504D08"/>
    <w:rsid w:val="005110C6"/>
    <w:rsid w:val="005161E1"/>
    <w:rsid w:val="0051709C"/>
    <w:rsid w:val="00522905"/>
    <w:rsid w:val="00524C1A"/>
    <w:rsid w:val="00524DB3"/>
    <w:rsid w:val="005268F2"/>
    <w:rsid w:val="00526DDB"/>
    <w:rsid w:val="0053284E"/>
    <w:rsid w:val="005354CE"/>
    <w:rsid w:val="0053687F"/>
    <w:rsid w:val="00544B7C"/>
    <w:rsid w:val="00556993"/>
    <w:rsid w:val="005611FC"/>
    <w:rsid w:val="00563B45"/>
    <w:rsid w:val="00563E81"/>
    <w:rsid w:val="00581959"/>
    <w:rsid w:val="00583F8F"/>
    <w:rsid w:val="00594656"/>
    <w:rsid w:val="00597B73"/>
    <w:rsid w:val="005B16A8"/>
    <w:rsid w:val="005B3011"/>
    <w:rsid w:val="005B3C7F"/>
    <w:rsid w:val="005B6399"/>
    <w:rsid w:val="005B6781"/>
    <w:rsid w:val="005B72BD"/>
    <w:rsid w:val="005C3FFB"/>
    <w:rsid w:val="005D11FF"/>
    <w:rsid w:val="005D199B"/>
    <w:rsid w:val="005D2BD3"/>
    <w:rsid w:val="005D6F0D"/>
    <w:rsid w:val="005D71CE"/>
    <w:rsid w:val="005E4549"/>
    <w:rsid w:val="005E519A"/>
    <w:rsid w:val="005E53BB"/>
    <w:rsid w:val="005F2F30"/>
    <w:rsid w:val="00601E9B"/>
    <w:rsid w:val="0060515B"/>
    <w:rsid w:val="00605DDC"/>
    <w:rsid w:val="00620500"/>
    <w:rsid w:val="006274EE"/>
    <w:rsid w:val="00637270"/>
    <w:rsid w:val="006372C8"/>
    <w:rsid w:val="00642BEB"/>
    <w:rsid w:val="0066162F"/>
    <w:rsid w:val="006624B6"/>
    <w:rsid w:val="0067256F"/>
    <w:rsid w:val="00672C97"/>
    <w:rsid w:val="00676525"/>
    <w:rsid w:val="00682DE0"/>
    <w:rsid w:val="00683A62"/>
    <w:rsid w:val="00690EBD"/>
    <w:rsid w:val="00691C09"/>
    <w:rsid w:val="00693662"/>
    <w:rsid w:val="00693EFD"/>
    <w:rsid w:val="006A35A9"/>
    <w:rsid w:val="006A3879"/>
    <w:rsid w:val="006A7820"/>
    <w:rsid w:val="006A7A6E"/>
    <w:rsid w:val="006B2236"/>
    <w:rsid w:val="006B4AB7"/>
    <w:rsid w:val="006C464D"/>
    <w:rsid w:val="006D0478"/>
    <w:rsid w:val="006D19FB"/>
    <w:rsid w:val="006D5ECE"/>
    <w:rsid w:val="006E019A"/>
    <w:rsid w:val="006E328F"/>
    <w:rsid w:val="006E56F9"/>
    <w:rsid w:val="006E5B5E"/>
    <w:rsid w:val="006E61F5"/>
    <w:rsid w:val="006E6A93"/>
    <w:rsid w:val="006F43A3"/>
    <w:rsid w:val="006F457C"/>
    <w:rsid w:val="006F607E"/>
    <w:rsid w:val="00700205"/>
    <w:rsid w:val="0071019D"/>
    <w:rsid w:val="00713237"/>
    <w:rsid w:val="0071564E"/>
    <w:rsid w:val="00722C3B"/>
    <w:rsid w:val="007315DF"/>
    <w:rsid w:val="007331B4"/>
    <w:rsid w:val="0074082F"/>
    <w:rsid w:val="00740A9A"/>
    <w:rsid w:val="00741843"/>
    <w:rsid w:val="00743B3C"/>
    <w:rsid w:val="00745433"/>
    <w:rsid w:val="0074790C"/>
    <w:rsid w:val="00747DE1"/>
    <w:rsid w:val="00750049"/>
    <w:rsid w:val="00755E73"/>
    <w:rsid w:val="007568EA"/>
    <w:rsid w:val="00762A57"/>
    <w:rsid w:val="0077357B"/>
    <w:rsid w:val="007743AE"/>
    <w:rsid w:val="00777521"/>
    <w:rsid w:val="00781762"/>
    <w:rsid w:val="007828AD"/>
    <w:rsid w:val="0079065B"/>
    <w:rsid w:val="007913F2"/>
    <w:rsid w:val="007966CC"/>
    <w:rsid w:val="00796A6E"/>
    <w:rsid w:val="007A4680"/>
    <w:rsid w:val="007A5054"/>
    <w:rsid w:val="007A757D"/>
    <w:rsid w:val="007A7D68"/>
    <w:rsid w:val="007B21DE"/>
    <w:rsid w:val="007B73FD"/>
    <w:rsid w:val="007B74A0"/>
    <w:rsid w:val="007C45ED"/>
    <w:rsid w:val="007C751A"/>
    <w:rsid w:val="007D10C2"/>
    <w:rsid w:val="007D39C6"/>
    <w:rsid w:val="007E49E0"/>
    <w:rsid w:val="007E5CAE"/>
    <w:rsid w:val="007F1CAF"/>
    <w:rsid w:val="007F3DEE"/>
    <w:rsid w:val="007F58E1"/>
    <w:rsid w:val="007F5EAC"/>
    <w:rsid w:val="007F72AC"/>
    <w:rsid w:val="007F73E9"/>
    <w:rsid w:val="007F7D7C"/>
    <w:rsid w:val="00813C05"/>
    <w:rsid w:val="0081550B"/>
    <w:rsid w:val="00817AD6"/>
    <w:rsid w:val="00821FA7"/>
    <w:rsid w:val="00825C74"/>
    <w:rsid w:val="00826D7D"/>
    <w:rsid w:val="008319DF"/>
    <w:rsid w:val="00833FBF"/>
    <w:rsid w:val="00835319"/>
    <w:rsid w:val="00841CCE"/>
    <w:rsid w:val="00850EBD"/>
    <w:rsid w:val="008522BD"/>
    <w:rsid w:val="00854F5C"/>
    <w:rsid w:val="008566CE"/>
    <w:rsid w:val="008569A9"/>
    <w:rsid w:val="00867E09"/>
    <w:rsid w:val="00870FC0"/>
    <w:rsid w:val="00872625"/>
    <w:rsid w:val="00874F9A"/>
    <w:rsid w:val="0087522B"/>
    <w:rsid w:val="008756F4"/>
    <w:rsid w:val="00883E52"/>
    <w:rsid w:val="00884022"/>
    <w:rsid w:val="00884C4C"/>
    <w:rsid w:val="00887948"/>
    <w:rsid w:val="00893268"/>
    <w:rsid w:val="008953AD"/>
    <w:rsid w:val="008A03A3"/>
    <w:rsid w:val="008B3EFA"/>
    <w:rsid w:val="008C0F48"/>
    <w:rsid w:val="008C165D"/>
    <w:rsid w:val="008D0972"/>
    <w:rsid w:val="008D1903"/>
    <w:rsid w:val="008D2AF7"/>
    <w:rsid w:val="008D6920"/>
    <w:rsid w:val="008E0B29"/>
    <w:rsid w:val="008E37FF"/>
    <w:rsid w:val="008E6686"/>
    <w:rsid w:val="008F4108"/>
    <w:rsid w:val="008F527E"/>
    <w:rsid w:val="008F5A56"/>
    <w:rsid w:val="009018A7"/>
    <w:rsid w:val="00910BBB"/>
    <w:rsid w:val="00910FBF"/>
    <w:rsid w:val="00912775"/>
    <w:rsid w:val="009220C4"/>
    <w:rsid w:val="009232D7"/>
    <w:rsid w:val="00923B60"/>
    <w:rsid w:val="00934012"/>
    <w:rsid w:val="00934479"/>
    <w:rsid w:val="00934ED5"/>
    <w:rsid w:val="00935910"/>
    <w:rsid w:val="00941231"/>
    <w:rsid w:val="00941A37"/>
    <w:rsid w:val="009427BD"/>
    <w:rsid w:val="009572C2"/>
    <w:rsid w:val="00957663"/>
    <w:rsid w:val="009627D3"/>
    <w:rsid w:val="009650A5"/>
    <w:rsid w:val="00966DF5"/>
    <w:rsid w:val="00967DCD"/>
    <w:rsid w:val="00973968"/>
    <w:rsid w:val="00974F50"/>
    <w:rsid w:val="0097530F"/>
    <w:rsid w:val="00976B6E"/>
    <w:rsid w:val="00982642"/>
    <w:rsid w:val="009848E0"/>
    <w:rsid w:val="00985F4B"/>
    <w:rsid w:val="0098726E"/>
    <w:rsid w:val="009875B5"/>
    <w:rsid w:val="00991CDE"/>
    <w:rsid w:val="009A1426"/>
    <w:rsid w:val="009A5B20"/>
    <w:rsid w:val="009B1A6B"/>
    <w:rsid w:val="009B691B"/>
    <w:rsid w:val="009C0F83"/>
    <w:rsid w:val="009C174C"/>
    <w:rsid w:val="009C5723"/>
    <w:rsid w:val="009C5AC0"/>
    <w:rsid w:val="009D3270"/>
    <w:rsid w:val="009D481E"/>
    <w:rsid w:val="009D5649"/>
    <w:rsid w:val="009E6D9D"/>
    <w:rsid w:val="009E700C"/>
    <w:rsid w:val="009F0AE8"/>
    <w:rsid w:val="009F44CD"/>
    <w:rsid w:val="009F4764"/>
    <w:rsid w:val="009F6E83"/>
    <w:rsid w:val="00A00F3D"/>
    <w:rsid w:val="00A023C7"/>
    <w:rsid w:val="00A02FD2"/>
    <w:rsid w:val="00A1175A"/>
    <w:rsid w:val="00A11C18"/>
    <w:rsid w:val="00A126ED"/>
    <w:rsid w:val="00A142A3"/>
    <w:rsid w:val="00A14C17"/>
    <w:rsid w:val="00A15549"/>
    <w:rsid w:val="00A176CD"/>
    <w:rsid w:val="00A2429E"/>
    <w:rsid w:val="00A46A97"/>
    <w:rsid w:val="00A60DAC"/>
    <w:rsid w:val="00A652A3"/>
    <w:rsid w:val="00A65537"/>
    <w:rsid w:val="00A6672C"/>
    <w:rsid w:val="00A66DBF"/>
    <w:rsid w:val="00A74B3D"/>
    <w:rsid w:val="00A767B8"/>
    <w:rsid w:val="00A776DC"/>
    <w:rsid w:val="00A809F3"/>
    <w:rsid w:val="00A81F79"/>
    <w:rsid w:val="00A90316"/>
    <w:rsid w:val="00A910A0"/>
    <w:rsid w:val="00A91779"/>
    <w:rsid w:val="00A93783"/>
    <w:rsid w:val="00A93D90"/>
    <w:rsid w:val="00AA1908"/>
    <w:rsid w:val="00AA511B"/>
    <w:rsid w:val="00AA6F81"/>
    <w:rsid w:val="00AA76C5"/>
    <w:rsid w:val="00AB78DC"/>
    <w:rsid w:val="00AC261C"/>
    <w:rsid w:val="00AD24C9"/>
    <w:rsid w:val="00AD2736"/>
    <w:rsid w:val="00AE07D7"/>
    <w:rsid w:val="00AE0985"/>
    <w:rsid w:val="00AE09C8"/>
    <w:rsid w:val="00AE7224"/>
    <w:rsid w:val="00AF229A"/>
    <w:rsid w:val="00AF272A"/>
    <w:rsid w:val="00B01E56"/>
    <w:rsid w:val="00B044D3"/>
    <w:rsid w:val="00B12902"/>
    <w:rsid w:val="00B12A74"/>
    <w:rsid w:val="00B21D03"/>
    <w:rsid w:val="00B231FE"/>
    <w:rsid w:val="00B23533"/>
    <w:rsid w:val="00B243C0"/>
    <w:rsid w:val="00B262F2"/>
    <w:rsid w:val="00B33FD6"/>
    <w:rsid w:val="00B354EF"/>
    <w:rsid w:val="00B47CDD"/>
    <w:rsid w:val="00B50D6A"/>
    <w:rsid w:val="00B52F42"/>
    <w:rsid w:val="00B61C63"/>
    <w:rsid w:val="00B62126"/>
    <w:rsid w:val="00B704E2"/>
    <w:rsid w:val="00BA2BE3"/>
    <w:rsid w:val="00BA3A01"/>
    <w:rsid w:val="00BA4EE6"/>
    <w:rsid w:val="00BA686D"/>
    <w:rsid w:val="00BA7D40"/>
    <w:rsid w:val="00BB5619"/>
    <w:rsid w:val="00BB7B04"/>
    <w:rsid w:val="00BC3A25"/>
    <w:rsid w:val="00BD2FC2"/>
    <w:rsid w:val="00BD311F"/>
    <w:rsid w:val="00BD59E8"/>
    <w:rsid w:val="00BE1FB7"/>
    <w:rsid w:val="00BE3309"/>
    <w:rsid w:val="00BE55E4"/>
    <w:rsid w:val="00BE5F2C"/>
    <w:rsid w:val="00BF05BC"/>
    <w:rsid w:val="00BF35F1"/>
    <w:rsid w:val="00BF526E"/>
    <w:rsid w:val="00BF7A47"/>
    <w:rsid w:val="00C00761"/>
    <w:rsid w:val="00C045A8"/>
    <w:rsid w:val="00C0464E"/>
    <w:rsid w:val="00C049B8"/>
    <w:rsid w:val="00C27366"/>
    <w:rsid w:val="00C32346"/>
    <w:rsid w:val="00C33436"/>
    <w:rsid w:val="00C423B6"/>
    <w:rsid w:val="00C42516"/>
    <w:rsid w:val="00C50BF4"/>
    <w:rsid w:val="00C57A5E"/>
    <w:rsid w:val="00C60599"/>
    <w:rsid w:val="00C6796D"/>
    <w:rsid w:val="00C76CE2"/>
    <w:rsid w:val="00C76ED5"/>
    <w:rsid w:val="00C85169"/>
    <w:rsid w:val="00C9636D"/>
    <w:rsid w:val="00CA0EC3"/>
    <w:rsid w:val="00CA13E0"/>
    <w:rsid w:val="00CA222B"/>
    <w:rsid w:val="00CA7FFA"/>
    <w:rsid w:val="00CB245E"/>
    <w:rsid w:val="00CB3C5A"/>
    <w:rsid w:val="00CB4537"/>
    <w:rsid w:val="00CB6B64"/>
    <w:rsid w:val="00CC2D65"/>
    <w:rsid w:val="00CC38CE"/>
    <w:rsid w:val="00CC7944"/>
    <w:rsid w:val="00CD6A9F"/>
    <w:rsid w:val="00CE54AD"/>
    <w:rsid w:val="00CF4EEA"/>
    <w:rsid w:val="00CF5EDC"/>
    <w:rsid w:val="00D03EA3"/>
    <w:rsid w:val="00D07D63"/>
    <w:rsid w:val="00D202B7"/>
    <w:rsid w:val="00D239A4"/>
    <w:rsid w:val="00D26CEA"/>
    <w:rsid w:val="00D36C16"/>
    <w:rsid w:val="00D54753"/>
    <w:rsid w:val="00D56699"/>
    <w:rsid w:val="00D612D2"/>
    <w:rsid w:val="00D645CA"/>
    <w:rsid w:val="00D6656A"/>
    <w:rsid w:val="00D67E6C"/>
    <w:rsid w:val="00D76477"/>
    <w:rsid w:val="00D774CC"/>
    <w:rsid w:val="00D80436"/>
    <w:rsid w:val="00D85551"/>
    <w:rsid w:val="00D863A1"/>
    <w:rsid w:val="00D90D30"/>
    <w:rsid w:val="00D93912"/>
    <w:rsid w:val="00DA2B17"/>
    <w:rsid w:val="00DA64BD"/>
    <w:rsid w:val="00DA78BE"/>
    <w:rsid w:val="00DB5721"/>
    <w:rsid w:val="00DC2C50"/>
    <w:rsid w:val="00DC7C63"/>
    <w:rsid w:val="00DD0F83"/>
    <w:rsid w:val="00DD28A9"/>
    <w:rsid w:val="00DD494F"/>
    <w:rsid w:val="00DE754C"/>
    <w:rsid w:val="00DF0F16"/>
    <w:rsid w:val="00DF4CCD"/>
    <w:rsid w:val="00DF5943"/>
    <w:rsid w:val="00DF6A72"/>
    <w:rsid w:val="00E02695"/>
    <w:rsid w:val="00E07D1C"/>
    <w:rsid w:val="00E101AB"/>
    <w:rsid w:val="00E15ABD"/>
    <w:rsid w:val="00E2102B"/>
    <w:rsid w:val="00E27392"/>
    <w:rsid w:val="00E32E41"/>
    <w:rsid w:val="00E41157"/>
    <w:rsid w:val="00E442DE"/>
    <w:rsid w:val="00E45D8F"/>
    <w:rsid w:val="00E45ECC"/>
    <w:rsid w:val="00E4672D"/>
    <w:rsid w:val="00E47361"/>
    <w:rsid w:val="00E60DDD"/>
    <w:rsid w:val="00E64EC6"/>
    <w:rsid w:val="00E667D2"/>
    <w:rsid w:val="00E70986"/>
    <w:rsid w:val="00E70ED8"/>
    <w:rsid w:val="00E71623"/>
    <w:rsid w:val="00E72CDB"/>
    <w:rsid w:val="00E7564D"/>
    <w:rsid w:val="00E77ED7"/>
    <w:rsid w:val="00E84A82"/>
    <w:rsid w:val="00E85334"/>
    <w:rsid w:val="00E86691"/>
    <w:rsid w:val="00E87C1A"/>
    <w:rsid w:val="00E91E0D"/>
    <w:rsid w:val="00E91E4B"/>
    <w:rsid w:val="00E941F6"/>
    <w:rsid w:val="00EA34E6"/>
    <w:rsid w:val="00EB0B29"/>
    <w:rsid w:val="00EC0B41"/>
    <w:rsid w:val="00EC4255"/>
    <w:rsid w:val="00EC78EA"/>
    <w:rsid w:val="00ED2644"/>
    <w:rsid w:val="00ED3B81"/>
    <w:rsid w:val="00ED4A14"/>
    <w:rsid w:val="00ED7C25"/>
    <w:rsid w:val="00EE3603"/>
    <w:rsid w:val="00EF143D"/>
    <w:rsid w:val="00EF7F80"/>
    <w:rsid w:val="00F00B9E"/>
    <w:rsid w:val="00F03853"/>
    <w:rsid w:val="00F163BB"/>
    <w:rsid w:val="00F21FCC"/>
    <w:rsid w:val="00F3066E"/>
    <w:rsid w:val="00F3365E"/>
    <w:rsid w:val="00F45AC8"/>
    <w:rsid w:val="00F552A6"/>
    <w:rsid w:val="00F60DFB"/>
    <w:rsid w:val="00F65CC4"/>
    <w:rsid w:val="00F66293"/>
    <w:rsid w:val="00F700FA"/>
    <w:rsid w:val="00F73ED5"/>
    <w:rsid w:val="00F8139E"/>
    <w:rsid w:val="00F829A5"/>
    <w:rsid w:val="00F847CF"/>
    <w:rsid w:val="00F92E67"/>
    <w:rsid w:val="00F9323E"/>
    <w:rsid w:val="00F95783"/>
    <w:rsid w:val="00F97413"/>
    <w:rsid w:val="00FA0E6F"/>
    <w:rsid w:val="00FA5DB2"/>
    <w:rsid w:val="00FA6809"/>
    <w:rsid w:val="00FA71F8"/>
    <w:rsid w:val="00FD1463"/>
    <w:rsid w:val="00FD4EC3"/>
    <w:rsid w:val="00FE0F26"/>
    <w:rsid w:val="00FE181E"/>
    <w:rsid w:val="00FE747E"/>
    <w:rsid w:val="00FF5D57"/>
    <w:rsid w:val="00FF6306"/>
    <w:rsid w:val="00FF6C5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98D5B"/>
  <w15:chartTrackingRefBased/>
  <w15:docId w15:val="{9FF9C421-C1B7-4978-9E9E-ED8D2A94F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head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semiHidden="1" w:unhideWhenUsed="1"/>
    <w:lsdException w:name="HTML Typewriter"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A62DD"/>
    <w:pPr>
      <w:widowControl w:val="0"/>
      <w:spacing w:line="240" w:lineRule="atLeast"/>
    </w:pPr>
    <w:rPr>
      <w:rFonts w:ascii="Arial" w:hAnsi="Arial"/>
      <w:lang w:val="en-US" w:eastAsia="en-US"/>
    </w:rPr>
  </w:style>
  <w:style w:type="paragraph" w:styleId="Ttulo1">
    <w:name w:val="heading 1"/>
    <w:basedOn w:val="Normal"/>
    <w:next w:val="Normal"/>
    <w:qFormat/>
    <w:pPr>
      <w:keepNext/>
      <w:numPr>
        <w:numId w:val="1"/>
      </w:numPr>
      <w:spacing w:before="120" w:after="60"/>
      <w:outlineLvl w:val="0"/>
    </w:pPr>
    <w:rPr>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b/>
      <w:sz w:val="36"/>
    </w:rPr>
  </w:style>
  <w:style w:type="paragraph" w:styleId="Subttulo">
    <w:name w:val="Subtitle"/>
    <w:basedOn w:val="Normal"/>
    <w:qFormat/>
    <w:pPr>
      <w:spacing w:after="60"/>
      <w:jc w:val="center"/>
    </w:pPr>
    <w:rPr>
      <w:i/>
      <w:sz w:val="36"/>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semiHidden/>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Ttul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eastAsia="en-US"/>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uiPriority w:val="99"/>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cs="Arial"/>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Ttulo"/>
    <w:rsid w:val="00184A7C"/>
    <w:pPr>
      <w:jc w:val="left"/>
    </w:pPr>
    <w:rPr>
      <w:color w:val="000080"/>
      <w:sz w:val="28"/>
      <w:szCs w:val="28"/>
      <w:lang w:val="es-ES"/>
    </w:rPr>
  </w:style>
  <w:style w:type="paragraph" w:customStyle="1" w:styleId="EstiloTtuloVerdana14pt">
    <w:name w:val="Estilo Título + Verdana 14 pt"/>
    <w:basedOn w:val="Ttul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widowControl w:val="0"/>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paragraph" w:styleId="Prrafodelista">
    <w:name w:val="List Paragraph"/>
    <w:basedOn w:val="Normal"/>
    <w:uiPriority w:val="34"/>
    <w:qFormat/>
    <w:rsid w:val="00563B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R-08042007\ESCRITORIO\tutelkan\Recursos%20de%20TWP\TRP%20v1.1\plantillas\PlanDeProyect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PlanDeProyecto.dot</Template>
  <TotalTime>338</TotalTime>
  <Pages>18</Pages>
  <Words>3059</Words>
  <Characters>16829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Plan de Proyecto</vt:lpstr>
    </vt:vector>
  </TitlesOfParts>
  <Company>Proyecto Tutelkan</Company>
  <LinksUpToDate>false</LinksUpToDate>
  <CharactersWithSpaces>19849</CharactersWithSpaces>
  <SharedDoc>false</SharedDoc>
  <HLinks>
    <vt:vector size="150" baseType="variant">
      <vt:variant>
        <vt:i4>1310774</vt:i4>
      </vt:variant>
      <vt:variant>
        <vt:i4>146</vt:i4>
      </vt:variant>
      <vt:variant>
        <vt:i4>0</vt:i4>
      </vt:variant>
      <vt:variant>
        <vt:i4>5</vt:i4>
      </vt:variant>
      <vt:variant>
        <vt:lpwstr/>
      </vt:variant>
      <vt:variant>
        <vt:lpwstr>_Toc257301347</vt:lpwstr>
      </vt:variant>
      <vt:variant>
        <vt:i4>1310774</vt:i4>
      </vt:variant>
      <vt:variant>
        <vt:i4>140</vt:i4>
      </vt:variant>
      <vt:variant>
        <vt:i4>0</vt:i4>
      </vt:variant>
      <vt:variant>
        <vt:i4>5</vt:i4>
      </vt:variant>
      <vt:variant>
        <vt:lpwstr/>
      </vt:variant>
      <vt:variant>
        <vt:lpwstr>_Toc257301346</vt:lpwstr>
      </vt:variant>
      <vt:variant>
        <vt:i4>1310774</vt:i4>
      </vt:variant>
      <vt:variant>
        <vt:i4>134</vt:i4>
      </vt:variant>
      <vt:variant>
        <vt:i4>0</vt:i4>
      </vt:variant>
      <vt:variant>
        <vt:i4>5</vt:i4>
      </vt:variant>
      <vt:variant>
        <vt:lpwstr/>
      </vt:variant>
      <vt:variant>
        <vt:lpwstr>_Toc257301345</vt:lpwstr>
      </vt:variant>
      <vt:variant>
        <vt:i4>1310774</vt:i4>
      </vt:variant>
      <vt:variant>
        <vt:i4>128</vt:i4>
      </vt:variant>
      <vt:variant>
        <vt:i4>0</vt:i4>
      </vt:variant>
      <vt:variant>
        <vt:i4>5</vt:i4>
      </vt:variant>
      <vt:variant>
        <vt:lpwstr/>
      </vt:variant>
      <vt:variant>
        <vt:lpwstr>_Toc257301344</vt:lpwstr>
      </vt:variant>
      <vt:variant>
        <vt:i4>1310774</vt:i4>
      </vt:variant>
      <vt:variant>
        <vt:i4>122</vt:i4>
      </vt:variant>
      <vt:variant>
        <vt:i4>0</vt:i4>
      </vt:variant>
      <vt:variant>
        <vt:i4>5</vt:i4>
      </vt:variant>
      <vt:variant>
        <vt:lpwstr/>
      </vt:variant>
      <vt:variant>
        <vt:lpwstr>_Toc257301343</vt:lpwstr>
      </vt:variant>
      <vt:variant>
        <vt:i4>1310774</vt:i4>
      </vt:variant>
      <vt:variant>
        <vt:i4>116</vt:i4>
      </vt:variant>
      <vt:variant>
        <vt:i4>0</vt:i4>
      </vt:variant>
      <vt:variant>
        <vt:i4>5</vt:i4>
      </vt:variant>
      <vt:variant>
        <vt:lpwstr/>
      </vt:variant>
      <vt:variant>
        <vt:lpwstr>_Toc257301342</vt:lpwstr>
      </vt:variant>
      <vt:variant>
        <vt:i4>1310774</vt:i4>
      </vt:variant>
      <vt:variant>
        <vt:i4>110</vt:i4>
      </vt:variant>
      <vt:variant>
        <vt:i4>0</vt:i4>
      </vt:variant>
      <vt:variant>
        <vt:i4>5</vt:i4>
      </vt:variant>
      <vt:variant>
        <vt:lpwstr/>
      </vt:variant>
      <vt:variant>
        <vt:lpwstr>_Toc257301341</vt:lpwstr>
      </vt:variant>
      <vt:variant>
        <vt:i4>1310774</vt:i4>
      </vt:variant>
      <vt:variant>
        <vt:i4>104</vt:i4>
      </vt:variant>
      <vt:variant>
        <vt:i4>0</vt:i4>
      </vt:variant>
      <vt:variant>
        <vt:i4>5</vt:i4>
      </vt:variant>
      <vt:variant>
        <vt:lpwstr/>
      </vt:variant>
      <vt:variant>
        <vt:lpwstr>_Toc257301340</vt:lpwstr>
      </vt:variant>
      <vt:variant>
        <vt:i4>1245238</vt:i4>
      </vt:variant>
      <vt:variant>
        <vt:i4>98</vt:i4>
      </vt:variant>
      <vt:variant>
        <vt:i4>0</vt:i4>
      </vt:variant>
      <vt:variant>
        <vt:i4>5</vt:i4>
      </vt:variant>
      <vt:variant>
        <vt:lpwstr/>
      </vt:variant>
      <vt:variant>
        <vt:lpwstr>_Toc257301339</vt:lpwstr>
      </vt:variant>
      <vt:variant>
        <vt:i4>1245238</vt:i4>
      </vt:variant>
      <vt:variant>
        <vt:i4>92</vt:i4>
      </vt:variant>
      <vt:variant>
        <vt:i4>0</vt:i4>
      </vt:variant>
      <vt:variant>
        <vt:i4>5</vt:i4>
      </vt:variant>
      <vt:variant>
        <vt:lpwstr/>
      </vt:variant>
      <vt:variant>
        <vt:lpwstr>_Toc257301338</vt:lpwstr>
      </vt:variant>
      <vt:variant>
        <vt:i4>1245238</vt:i4>
      </vt:variant>
      <vt:variant>
        <vt:i4>86</vt:i4>
      </vt:variant>
      <vt:variant>
        <vt:i4>0</vt:i4>
      </vt:variant>
      <vt:variant>
        <vt:i4>5</vt:i4>
      </vt:variant>
      <vt:variant>
        <vt:lpwstr/>
      </vt:variant>
      <vt:variant>
        <vt:lpwstr>_Toc257301337</vt:lpwstr>
      </vt:variant>
      <vt:variant>
        <vt:i4>1245238</vt:i4>
      </vt:variant>
      <vt:variant>
        <vt:i4>80</vt:i4>
      </vt:variant>
      <vt:variant>
        <vt:i4>0</vt:i4>
      </vt:variant>
      <vt:variant>
        <vt:i4>5</vt:i4>
      </vt:variant>
      <vt:variant>
        <vt:lpwstr/>
      </vt:variant>
      <vt:variant>
        <vt:lpwstr>_Toc257301336</vt:lpwstr>
      </vt:variant>
      <vt:variant>
        <vt:i4>1245238</vt:i4>
      </vt:variant>
      <vt:variant>
        <vt:i4>74</vt:i4>
      </vt:variant>
      <vt:variant>
        <vt:i4>0</vt:i4>
      </vt:variant>
      <vt:variant>
        <vt:i4>5</vt:i4>
      </vt:variant>
      <vt:variant>
        <vt:lpwstr/>
      </vt:variant>
      <vt:variant>
        <vt:lpwstr>_Toc257301335</vt:lpwstr>
      </vt:variant>
      <vt:variant>
        <vt:i4>1245238</vt:i4>
      </vt:variant>
      <vt:variant>
        <vt:i4>68</vt:i4>
      </vt:variant>
      <vt:variant>
        <vt:i4>0</vt:i4>
      </vt:variant>
      <vt:variant>
        <vt:i4>5</vt:i4>
      </vt:variant>
      <vt:variant>
        <vt:lpwstr/>
      </vt:variant>
      <vt:variant>
        <vt:lpwstr>_Toc257301334</vt:lpwstr>
      </vt:variant>
      <vt:variant>
        <vt:i4>1245238</vt:i4>
      </vt:variant>
      <vt:variant>
        <vt:i4>62</vt:i4>
      </vt:variant>
      <vt:variant>
        <vt:i4>0</vt:i4>
      </vt:variant>
      <vt:variant>
        <vt:i4>5</vt:i4>
      </vt:variant>
      <vt:variant>
        <vt:lpwstr/>
      </vt:variant>
      <vt:variant>
        <vt:lpwstr>_Toc257301333</vt:lpwstr>
      </vt:variant>
      <vt:variant>
        <vt:i4>1245238</vt:i4>
      </vt:variant>
      <vt:variant>
        <vt:i4>56</vt:i4>
      </vt:variant>
      <vt:variant>
        <vt:i4>0</vt:i4>
      </vt:variant>
      <vt:variant>
        <vt:i4>5</vt:i4>
      </vt:variant>
      <vt:variant>
        <vt:lpwstr/>
      </vt:variant>
      <vt:variant>
        <vt:lpwstr>_Toc257301332</vt:lpwstr>
      </vt:variant>
      <vt:variant>
        <vt:i4>1245238</vt:i4>
      </vt:variant>
      <vt:variant>
        <vt:i4>50</vt:i4>
      </vt:variant>
      <vt:variant>
        <vt:i4>0</vt:i4>
      </vt:variant>
      <vt:variant>
        <vt:i4>5</vt:i4>
      </vt:variant>
      <vt:variant>
        <vt:lpwstr/>
      </vt:variant>
      <vt:variant>
        <vt:lpwstr>_Toc257301331</vt:lpwstr>
      </vt:variant>
      <vt:variant>
        <vt:i4>1245238</vt:i4>
      </vt:variant>
      <vt:variant>
        <vt:i4>44</vt:i4>
      </vt:variant>
      <vt:variant>
        <vt:i4>0</vt:i4>
      </vt:variant>
      <vt:variant>
        <vt:i4>5</vt:i4>
      </vt:variant>
      <vt:variant>
        <vt:lpwstr/>
      </vt:variant>
      <vt:variant>
        <vt:lpwstr>_Toc257301330</vt:lpwstr>
      </vt:variant>
      <vt:variant>
        <vt:i4>1179702</vt:i4>
      </vt:variant>
      <vt:variant>
        <vt:i4>38</vt:i4>
      </vt:variant>
      <vt:variant>
        <vt:i4>0</vt:i4>
      </vt:variant>
      <vt:variant>
        <vt:i4>5</vt:i4>
      </vt:variant>
      <vt:variant>
        <vt:lpwstr/>
      </vt:variant>
      <vt:variant>
        <vt:lpwstr>_Toc257301329</vt:lpwstr>
      </vt:variant>
      <vt:variant>
        <vt:i4>1179702</vt:i4>
      </vt:variant>
      <vt:variant>
        <vt:i4>32</vt:i4>
      </vt:variant>
      <vt:variant>
        <vt:i4>0</vt:i4>
      </vt:variant>
      <vt:variant>
        <vt:i4>5</vt:i4>
      </vt:variant>
      <vt:variant>
        <vt:lpwstr/>
      </vt:variant>
      <vt:variant>
        <vt:lpwstr>_Toc257301328</vt:lpwstr>
      </vt:variant>
      <vt:variant>
        <vt:i4>1179702</vt:i4>
      </vt:variant>
      <vt:variant>
        <vt:i4>26</vt:i4>
      </vt:variant>
      <vt:variant>
        <vt:i4>0</vt:i4>
      </vt:variant>
      <vt:variant>
        <vt:i4>5</vt:i4>
      </vt:variant>
      <vt:variant>
        <vt:lpwstr/>
      </vt:variant>
      <vt:variant>
        <vt:lpwstr>_Toc257301327</vt:lpwstr>
      </vt:variant>
      <vt:variant>
        <vt:i4>1179702</vt:i4>
      </vt:variant>
      <vt:variant>
        <vt:i4>20</vt:i4>
      </vt:variant>
      <vt:variant>
        <vt:i4>0</vt:i4>
      </vt:variant>
      <vt:variant>
        <vt:i4>5</vt:i4>
      </vt:variant>
      <vt:variant>
        <vt:lpwstr/>
      </vt:variant>
      <vt:variant>
        <vt:lpwstr>_Toc257301326</vt:lpwstr>
      </vt:variant>
      <vt:variant>
        <vt:i4>1179702</vt:i4>
      </vt:variant>
      <vt:variant>
        <vt:i4>14</vt:i4>
      </vt:variant>
      <vt:variant>
        <vt:i4>0</vt:i4>
      </vt:variant>
      <vt:variant>
        <vt:i4>5</vt:i4>
      </vt:variant>
      <vt:variant>
        <vt:lpwstr/>
      </vt:variant>
      <vt:variant>
        <vt:lpwstr>_Toc257301325</vt:lpwstr>
      </vt:variant>
      <vt:variant>
        <vt:i4>1179702</vt:i4>
      </vt:variant>
      <vt:variant>
        <vt:i4>8</vt:i4>
      </vt:variant>
      <vt:variant>
        <vt:i4>0</vt:i4>
      </vt:variant>
      <vt:variant>
        <vt:i4>5</vt:i4>
      </vt:variant>
      <vt:variant>
        <vt:lpwstr/>
      </vt:variant>
      <vt:variant>
        <vt:lpwstr>_Toc257301324</vt:lpwstr>
      </vt:variant>
      <vt:variant>
        <vt:i4>1179702</vt:i4>
      </vt:variant>
      <vt:variant>
        <vt:i4>2</vt:i4>
      </vt:variant>
      <vt:variant>
        <vt:i4>0</vt:i4>
      </vt:variant>
      <vt:variant>
        <vt:i4>5</vt:i4>
      </vt:variant>
      <vt:variant>
        <vt:lpwstr/>
      </vt:variant>
      <vt:variant>
        <vt:lpwstr>_Toc257301323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dc:title>
  <dc:subject/>
  <dc:creator>israel alberto naranjo retamal</dc:creator>
  <cp:keywords/>
  <cp:lastModifiedBy>dany azocar</cp:lastModifiedBy>
  <cp:revision>58</cp:revision>
  <cp:lastPrinted>2003-08-22T15:40:00Z</cp:lastPrinted>
  <dcterms:created xsi:type="dcterms:W3CDTF">2018-07-19T21:11:00Z</dcterms:created>
  <dcterms:modified xsi:type="dcterms:W3CDTF">2026-09-29T22:35:00Z</dcterms:modified>
</cp:coreProperties>
</file>