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EBE95" w14:textId="77777777" w:rsidR="004B1159" w:rsidRDefault="00000000">
      <w:pPr>
        <w:spacing w:after="0"/>
        <w:jc w:val="center"/>
        <w:rPr>
          <w:b/>
          <w:sz w:val="28"/>
          <w:szCs w:val="28"/>
        </w:rPr>
      </w:pPr>
      <w:r>
        <w:rPr>
          <w:b/>
          <w:sz w:val="28"/>
          <w:szCs w:val="28"/>
        </w:rPr>
        <w:t>Ideation Phase</w:t>
      </w:r>
    </w:p>
    <w:p w14:paraId="0812335F" w14:textId="77777777" w:rsidR="004B1159" w:rsidRDefault="00000000">
      <w:pPr>
        <w:spacing w:after="0"/>
        <w:jc w:val="center"/>
        <w:rPr>
          <w:b/>
          <w:sz w:val="28"/>
          <w:szCs w:val="28"/>
        </w:rPr>
      </w:pPr>
      <w:r>
        <w:rPr>
          <w:b/>
          <w:sz w:val="28"/>
          <w:szCs w:val="28"/>
        </w:rPr>
        <w:t>Brainstorm &amp; Idea Prioritization Template</w:t>
      </w:r>
    </w:p>
    <w:p w14:paraId="3D4983CD" w14:textId="77777777" w:rsidR="004B1159" w:rsidRDefault="004B1159">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B1159" w14:paraId="1012C938" w14:textId="77777777">
        <w:tc>
          <w:tcPr>
            <w:tcW w:w="4508" w:type="dxa"/>
          </w:tcPr>
          <w:p w14:paraId="48522378" w14:textId="77777777" w:rsidR="004B1159" w:rsidRDefault="00000000">
            <w:r>
              <w:t>Date</w:t>
            </w:r>
          </w:p>
        </w:tc>
        <w:tc>
          <w:tcPr>
            <w:tcW w:w="4508" w:type="dxa"/>
          </w:tcPr>
          <w:p w14:paraId="12277DD3" w14:textId="77777777" w:rsidR="004B1159" w:rsidRDefault="00000000">
            <w:r>
              <w:t>31 January 2025</w:t>
            </w:r>
          </w:p>
        </w:tc>
      </w:tr>
      <w:tr w:rsidR="004B1159" w14:paraId="7CFA915D" w14:textId="77777777">
        <w:tc>
          <w:tcPr>
            <w:tcW w:w="4508" w:type="dxa"/>
          </w:tcPr>
          <w:p w14:paraId="3BBE1A59" w14:textId="77777777" w:rsidR="004B1159" w:rsidRDefault="00000000">
            <w:r>
              <w:t>Team ID</w:t>
            </w:r>
          </w:p>
        </w:tc>
        <w:tc>
          <w:tcPr>
            <w:tcW w:w="4508" w:type="dxa"/>
          </w:tcPr>
          <w:p w14:paraId="07059A3C" w14:textId="17A9FF6B" w:rsidR="004B1159" w:rsidRDefault="00E4472F">
            <w:r w:rsidRPr="00E4472F">
              <w:t>LTVIP2025TMID35138</w:t>
            </w:r>
          </w:p>
        </w:tc>
      </w:tr>
      <w:tr w:rsidR="004B1159" w14:paraId="5D171B60" w14:textId="77777777">
        <w:tc>
          <w:tcPr>
            <w:tcW w:w="4508" w:type="dxa"/>
          </w:tcPr>
          <w:p w14:paraId="33A78503" w14:textId="77777777" w:rsidR="004B1159" w:rsidRDefault="00000000">
            <w:r>
              <w:t>Project Name</w:t>
            </w:r>
          </w:p>
        </w:tc>
        <w:tc>
          <w:tcPr>
            <w:tcW w:w="4508" w:type="dxa"/>
          </w:tcPr>
          <w:p w14:paraId="3CA6910B" w14:textId="0CAB56B9" w:rsidR="004B1159" w:rsidRPr="00E4472F" w:rsidRDefault="00E4472F">
            <w:r w:rsidRPr="00E4472F">
              <w:t>Citizen AI – Intelligent Citizen Engagement Platform</w:t>
            </w:r>
          </w:p>
        </w:tc>
      </w:tr>
      <w:tr w:rsidR="004B1159" w14:paraId="3E954C89" w14:textId="77777777">
        <w:tc>
          <w:tcPr>
            <w:tcW w:w="4508" w:type="dxa"/>
          </w:tcPr>
          <w:p w14:paraId="5A821D8C" w14:textId="77777777" w:rsidR="004B1159" w:rsidRDefault="00000000">
            <w:r>
              <w:t>Maximum Marks</w:t>
            </w:r>
          </w:p>
        </w:tc>
        <w:tc>
          <w:tcPr>
            <w:tcW w:w="4508" w:type="dxa"/>
          </w:tcPr>
          <w:p w14:paraId="4CB45E5F" w14:textId="77777777" w:rsidR="004B1159" w:rsidRDefault="00000000">
            <w:r>
              <w:t>4 Marks</w:t>
            </w:r>
          </w:p>
        </w:tc>
      </w:tr>
    </w:tbl>
    <w:p w14:paraId="00A5FE70" w14:textId="77777777" w:rsidR="004B1159" w:rsidRDefault="004B1159">
      <w:pPr>
        <w:rPr>
          <w:b/>
          <w:sz w:val="24"/>
          <w:szCs w:val="24"/>
        </w:rPr>
      </w:pPr>
    </w:p>
    <w:p w14:paraId="7B1EB9EB" w14:textId="77777777" w:rsidR="004B1159" w:rsidRDefault="00000000">
      <w:pPr>
        <w:rPr>
          <w:b/>
          <w:sz w:val="24"/>
          <w:szCs w:val="24"/>
        </w:rPr>
      </w:pPr>
      <w:r>
        <w:rPr>
          <w:b/>
          <w:sz w:val="24"/>
          <w:szCs w:val="24"/>
        </w:rPr>
        <w:t>Brainstorm &amp; Idea Prioritization Template:</w:t>
      </w:r>
    </w:p>
    <w:p w14:paraId="13E8FAD1" w14:textId="21FBB9B8" w:rsidR="00E4472F" w:rsidRPr="00E4472F" w:rsidRDefault="00E4472F">
      <w:pPr>
        <w:rPr>
          <w:bCs/>
          <w:sz w:val="24"/>
          <w:szCs w:val="24"/>
        </w:rPr>
      </w:pPr>
      <w:r w:rsidRPr="00E4472F">
        <w:rPr>
          <w:bCs/>
          <w:sz w:val="24"/>
          <w:szCs w:val="24"/>
        </w:rPr>
        <w:t xml:space="preserve">To kickstart the development of </w:t>
      </w:r>
      <w:proofErr w:type="spellStart"/>
      <w:r w:rsidRPr="00E4472F">
        <w:rPr>
          <w:bCs/>
          <w:i/>
          <w:iCs/>
          <w:sz w:val="24"/>
          <w:szCs w:val="24"/>
        </w:rPr>
        <w:t>CitizenAI</w:t>
      </w:r>
      <w:proofErr w:type="spellEnd"/>
      <w:r w:rsidRPr="00E4472F">
        <w:rPr>
          <w:bCs/>
          <w:i/>
          <w:iCs/>
          <w:sz w:val="24"/>
          <w:szCs w:val="24"/>
        </w:rPr>
        <w:t xml:space="preserve"> – </w:t>
      </w:r>
      <w:proofErr w:type="spellStart"/>
      <w:r w:rsidRPr="00E4472F">
        <w:rPr>
          <w:bCs/>
          <w:i/>
          <w:iCs/>
          <w:sz w:val="24"/>
          <w:szCs w:val="24"/>
        </w:rPr>
        <w:t>SmartInternz</w:t>
      </w:r>
      <w:proofErr w:type="spellEnd"/>
      <w:r w:rsidRPr="00E4472F">
        <w:rPr>
          <w:bCs/>
          <w:sz w:val="24"/>
          <w:szCs w:val="24"/>
        </w:rPr>
        <w:t>, our team conducted a collaborative brainstorming session aimed at identifying the core challenges in citizen interaction with digital public services. We focused on issues like limited awareness of government schemes, difficulty accessing reliable information, and the absence of real-time support systems. Each team member contributed unique ideas, which we categorized into groups such as accessibility, automation, user engagement, and data personalization. After organizing these ideas, we used a prioritization matrix to evaluate them based on feasibility, potential impact, and alignment with AI-driven civic engagement. This process led us to choose a solution that combines conversational AI with interactive dashboards to assist citizens—especially students and interns—in accessing public resources quickly and intelligently.</w:t>
      </w:r>
    </w:p>
    <w:p w14:paraId="4C0EE18F" w14:textId="77777777" w:rsidR="004B1159" w:rsidRDefault="00000000">
      <w:pPr>
        <w:rPr>
          <w:b/>
          <w:sz w:val="24"/>
          <w:szCs w:val="24"/>
        </w:rPr>
      </w:pPr>
      <w:r>
        <w:rPr>
          <w:b/>
          <w:sz w:val="24"/>
          <w:szCs w:val="24"/>
        </w:rPr>
        <w:t>Step-1: Team Gathering, Collaboration and Select the Problem Statement</w:t>
      </w:r>
    </w:p>
    <w:p w14:paraId="79640ABB" w14:textId="51023F2A" w:rsidR="004B1159" w:rsidRDefault="00B313DC">
      <w:r w:rsidRPr="00B313DC">
        <w:rPr>
          <w:b/>
          <w:bCs/>
        </w:rPr>
        <w:t>Problem Statement:</w:t>
      </w:r>
      <w:r w:rsidRPr="00B313DC">
        <w:br/>
      </w:r>
      <w:r w:rsidRPr="00B313DC">
        <w:rPr>
          <w:i/>
          <w:iCs/>
        </w:rPr>
        <w:t>"How might we design an intelligent, AI-powered platform to help citizens—especially students and interns—access personalized, real-time information about public services, schemes, and civic resources with ease and clarity?"</w:t>
      </w:r>
    </w:p>
    <w:p w14:paraId="0DFCA6F1" w14:textId="77777777" w:rsidR="004B1159" w:rsidRDefault="00000000">
      <w:pPr>
        <w:rPr>
          <w:b/>
        </w:rPr>
      </w:pPr>
      <w:r>
        <w:rPr>
          <w:b/>
        </w:rPr>
        <w:t>Step-2: Brainstorm, Idea Listing and Grouping</w:t>
      </w:r>
    </w:p>
    <w:p w14:paraId="398344D6" w14:textId="77777777" w:rsidR="00B313DC" w:rsidRPr="00B313DC" w:rsidRDefault="00B313DC" w:rsidP="00B313DC">
      <w:pPr>
        <w:rPr>
          <w:bCs/>
        </w:rPr>
      </w:pPr>
      <w:r w:rsidRPr="00B313DC">
        <w:rPr>
          <w:bCs/>
        </w:rPr>
        <w:t>Following the problem statement definition, a focused brainstorming session was conducted to explore all possible solutions and feature ideas that aligned with the project's goal: building an AI-driven platform to enhance citizen engagement. Ideas were collected using collaborative tools such as virtual whiteboards, shared documents, and online forms.</w:t>
      </w:r>
    </w:p>
    <w:p w14:paraId="7BF4A1AD" w14:textId="77777777" w:rsidR="00B313DC" w:rsidRDefault="00B313DC" w:rsidP="00B313DC">
      <w:pPr>
        <w:rPr>
          <w:bCs/>
        </w:rPr>
      </w:pPr>
      <w:r w:rsidRPr="00B313DC">
        <w:rPr>
          <w:bCs/>
        </w:rPr>
        <w:t>All suggestions were listed without judgment or filtering to promote open innovation. Once a wide range of ideas was gathered, they were carefully reviewed and organized into logical categories based on common themes such as functionality, user needs, and technical implementation.</w:t>
      </w:r>
    </w:p>
    <w:tbl>
      <w:tblPr>
        <w:tblStyle w:val="TableGrid"/>
        <w:tblW w:w="0" w:type="auto"/>
        <w:tblLook w:val="04A0" w:firstRow="1" w:lastRow="0" w:firstColumn="1" w:lastColumn="0" w:noHBand="0" w:noVBand="1"/>
      </w:tblPr>
      <w:tblGrid>
        <w:gridCol w:w="4508"/>
        <w:gridCol w:w="4508"/>
      </w:tblGrid>
      <w:tr w:rsidR="00B313DC" w14:paraId="3296369F" w14:textId="77777777">
        <w:tc>
          <w:tcPr>
            <w:tcW w:w="4508" w:type="dxa"/>
          </w:tcPr>
          <w:p w14:paraId="6E5D5C8B" w14:textId="41F4751B" w:rsidR="00B313DC" w:rsidRPr="00B313DC" w:rsidRDefault="00B313DC" w:rsidP="00B313DC">
            <w:pPr>
              <w:rPr>
                <w:b/>
              </w:rPr>
            </w:pPr>
            <w:r>
              <w:rPr>
                <w:bCs/>
              </w:rPr>
              <w:t xml:space="preserve">      </w:t>
            </w:r>
            <w:r>
              <w:rPr>
                <w:b/>
              </w:rPr>
              <w:t xml:space="preserve">      Idea Description </w:t>
            </w:r>
          </w:p>
        </w:tc>
        <w:tc>
          <w:tcPr>
            <w:tcW w:w="4508" w:type="dxa"/>
          </w:tcPr>
          <w:p w14:paraId="0EB4365D" w14:textId="766AB863" w:rsidR="00B313DC" w:rsidRPr="00B313DC" w:rsidRDefault="00B313DC" w:rsidP="00B313DC">
            <w:pPr>
              <w:rPr>
                <w:b/>
              </w:rPr>
            </w:pPr>
            <w:r>
              <w:rPr>
                <w:bCs/>
              </w:rPr>
              <w:t xml:space="preserve">                 </w:t>
            </w:r>
            <w:r>
              <w:rPr>
                <w:b/>
              </w:rPr>
              <w:t>Theme</w:t>
            </w:r>
          </w:p>
        </w:tc>
      </w:tr>
      <w:tr w:rsidR="00B313DC" w14:paraId="4FFD5D1E" w14:textId="77777777">
        <w:tc>
          <w:tcPr>
            <w:tcW w:w="4508" w:type="dxa"/>
          </w:tcPr>
          <w:p w14:paraId="47BA4B60" w14:textId="3268A08E" w:rsidR="00B313DC" w:rsidRDefault="00B313DC" w:rsidP="00B313DC">
            <w:pPr>
              <w:rPr>
                <w:bCs/>
              </w:rPr>
            </w:pPr>
            <w:r w:rsidRPr="00B313DC">
              <w:rPr>
                <w:bCs/>
              </w:rPr>
              <w:t>Integrate an AI chatbot for answering civic-related questions</w:t>
            </w:r>
          </w:p>
        </w:tc>
        <w:tc>
          <w:tcPr>
            <w:tcW w:w="4508" w:type="dxa"/>
          </w:tcPr>
          <w:p w14:paraId="50EA8501" w14:textId="5C237DDF" w:rsidR="00B313DC" w:rsidRDefault="00B313DC" w:rsidP="00B313DC">
            <w:pPr>
              <w:rPr>
                <w:bCs/>
              </w:rPr>
            </w:pPr>
            <w:r w:rsidRPr="00B313DC">
              <w:rPr>
                <w:bCs/>
              </w:rPr>
              <w:t>Conversational AI</w:t>
            </w:r>
          </w:p>
        </w:tc>
      </w:tr>
      <w:tr w:rsidR="00B313DC" w14:paraId="37D241DB" w14:textId="77777777">
        <w:tc>
          <w:tcPr>
            <w:tcW w:w="4508" w:type="dxa"/>
          </w:tcPr>
          <w:p w14:paraId="45EA1500" w14:textId="3214269D" w:rsidR="00B313DC" w:rsidRDefault="00B313DC" w:rsidP="00B313DC">
            <w:pPr>
              <w:rPr>
                <w:bCs/>
              </w:rPr>
            </w:pPr>
            <w:r w:rsidRPr="00B313DC">
              <w:rPr>
                <w:bCs/>
              </w:rPr>
              <w:t>Display personalized schemes based on user profile and location</w:t>
            </w:r>
          </w:p>
        </w:tc>
        <w:tc>
          <w:tcPr>
            <w:tcW w:w="4508" w:type="dxa"/>
          </w:tcPr>
          <w:p w14:paraId="40347751" w14:textId="46E18B42" w:rsidR="00B313DC" w:rsidRDefault="00B313DC" w:rsidP="00B313DC">
            <w:pPr>
              <w:rPr>
                <w:bCs/>
              </w:rPr>
            </w:pPr>
            <w:r w:rsidRPr="00B313DC">
              <w:rPr>
                <w:bCs/>
              </w:rPr>
              <w:t>Personalization</w:t>
            </w:r>
          </w:p>
        </w:tc>
      </w:tr>
      <w:tr w:rsidR="00B313DC" w14:paraId="5F718EE1" w14:textId="77777777">
        <w:tc>
          <w:tcPr>
            <w:tcW w:w="4508" w:type="dxa"/>
          </w:tcPr>
          <w:p w14:paraId="183549D3" w14:textId="3BF67263" w:rsidR="00B313DC" w:rsidRDefault="00B313DC" w:rsidP="00B313DC">
            <w:pPr>
              <w:rPr>
                <w:bCs/>
              </w:rPr>
            </w:pPr>
            <w:r w:rsidRPr="00B313DC">
              <w:rPr>
                <w:bCs/>
              </w:rPr>
              <w:t>Use sentiment analysis on user feedback to improve responses</w:t>
            </w:r>
          </w:p>
        </w:tc>
        <w:tc>
          <w:tcPr>
            <w:tcW w:w="4508" w:type="dxa"/>
          </w:tcPr>
          <w:p w14:paraId="4F5DE045" w14:textId="6E9E070D" w:rsidR="00B313DC" w:rsidRDefault="00B313DC" w:rsidP="00B313DC">
            <w:pPr>
              <w:rPr>
                <w:bCs/>
              </w:rPr>
            </w:pPr>
            <w:r w:rsidRPr="00B313DC">
              <w:rPr>
                <w:bCs/>
              </w:rPr>
              <w:t>Data &amp; Insights</w:t>
            </w:r>
          </w:p>
        </w:tc>
      </w:tr>
      <w:tr w:rsidR="00B313DC" w14:paraId="62C5DAA8" w14:textId="77777777">
        <w:tc>
          <w:tcPr>
            <w:tcW w:w="4508" w:type="dxa"/>
          </w:tcPr>
          <w:p w14:paraId="22834972" w14:textId="3B784D66" w:rsidR="00B313DC" w:rsidRDefault="0010315F" w:rsidP="00B313DC">
            <w:pPr>
              <w:rPr>
                <w:bCs/>
              </w:rPr>
            </w:pPr>
            <w:r w:rsidRPr="0010315F">
              <w:rPr>
                <w:bCs/>
              </w:rPr>
              <w:t>Provide voice-based support for ease of access</w:t>
            </w:r>
          </w:p>
        </w:tc>
        <w:tc>
          <w:tcPr>
            <w:tcW w:w="4508" w:type="dxa"/>
          </w:tcPr>
          <w:p w14:paraId="21A56FFC" w14:textId="24FAE4DD" w:rsidR="00B313DC" w:rsidRDefault="00B313DC" w:rsidP="00B313DC">
            <w:pPr>
              <w:rPr>
                <w:bCs/>
              </w:rPr>
            </w:pPr>
            <w:r>
              <w:rPr>
                <w:bCs/>
              </w:rPr>
              <w:t>Accessibility</w:t>
            </w:r>
          </w:p>
        </w:tc>
      </w:tr>
      <w:tr w:rsidR="00B313DC" w14:paraId="70FE6ABB" w14:textId="77777777">
        <w:tc>
          <w:tcPr>
            <w:tcW w:w="4508" w:type="dxa"/>
          </w:tcPr>
          <w:p w14:paraId="5B623D24" w14:textId="17C141A2" w:rsidR="00B313DC" w:rsidRDefault="0010315F" w:rsidP="00B313DC">
            <w:pPr>
              <w:rPr>
                <w:bCs/>
              </w:rPr>
            </w:pPr>
            <w:r w:rsidRPr="0010315F">
              <w:rPr>
                <w:bCs/>
              </w:rPr>
              <w:t>Include multilingual support to reach users across regions</w:t>
            </w:r>
          </w:p>
        </w:tc>
        <w:tc>
          <w:tcPr>
            <w:tcW w:w="4508" w:type="dxa"/>
          </w:tcPr>
          <w:p w14:paraId="62D06D4F" w14:textId="794D0391" w:rsidR="00B313DC" w:rsidRDefault="0010315F" w:rsidP="00B313DC">
            <w:pPr>
              <w:rPr>
                <w:bCs/>
              </w:rPr>
            </w:pPr>
            <w:r>
              <w:rPr>
                <w:bCs/>
              </w:rPr>
              <w:t>Inclusion</w:t>
            </w:r>
          </w:p>
        </w:tc>
      </w:tr>
    </w:tbl>
    <w:p w14:paraId="160FA8FA" w14:textId="77777777" w:rsidR="004B1159" w:rsidRDefault="004B1159"/>
    <w:p w14:paraId="71D242ED" w14:textId="77777777" w:rsidR="004B1159" w:rsidRDefault="00000000">
      <w:pPr>
        <w:rPr>
          <w:b/>
        </w:rPr>
      </w:pPr>
      <w:r>
        <w:rPr>
          <w:b/>
        </w:rPr>
        <w:t>Step-3: Idea Prioritization</w:t>
      </w:r>
    </w:p>
    <w:p w14:paraId="2B66E2CC" w14:textId="77777777" w:rsidR="0010315F" w:rsidRPr="0010315F" w:rsidRDefault="0010315F" w:rsidP="0010315F">
      <w:pPr>
        <w:rPr>
          <w:sz w:val="24"/>
          <w:szCs w:val="24"/>
        </w:rPr>
      </w:pPr>
      <w:r w:rsidRPr="0010315F">
        <w:rPr>
          <w:sz w:val="24"/>
          <w:szCs w:val="24"/>
        </w:rPr>
        <w:t>After grouping all brainstormed ideas into key themes, the next step was to evaluate and prioritize them based on practical implementation, potential impact, and alignment with the project’s core objective: improving access to public services using AI.</w:t>
      </w:r>
    </w:p>
    <w:p w14:paraId="25176BE0" w14:textId="77777777" w:rsidR="0010315F" w:rsidRPr="0010315F" w:rsidRDefault="0010315F" w:rsidP="0010315F">
      <w:pPr>
        <w:rPr>
          <w:sz w:val="24"/>
          <w:szCs w:val="24"/>
        </w:rPr>
      </w:pPr>
      <w:r w:rsidRPr="0010315F">
        <w:rPr>
          <w:sz w:val="24"/>
          <w:szCs w:val="24"/>
        </w:rPr>
        <w:t>A prioritization matrix was used to assess each idea across three key criteria:</w:t>
      </w:r>
    </w:p>
    <w:p w14:paraId="0E9239F5" w14:textId="77777777" w:rsidR="0010315F" w:rsidRPr="0010315F" w:rsidRDefault="0010315F" w:rsidP="0010315F">
      <w:pPr>
        <w:numPr>
          <w:ilvl w:val="0"/>
          <w:numId w:val="1"/>
        </w:numPr>
        <w:rPr>
          <w:sz w:val="24"/>
          <w:szCs w:val="24"/>
        </w:rPr>
      </w:pPr>
      <w:r w:rsidRPr="0010315F">
        <w:rPr>
          <w:b/>
          <w:bCs/>
          <w:sz w:val="24"/>
          <w:szCs w:val="24"/>
        </w:rPr>
        <w:t>Feasibility</w:t>
      </w:r>
      <w:r w:rsidRPr="0010315F">
        <w:rPr>
          <w:sz w:val="24"/>
          <w:szCs w:val="24"/>
        </w:rPr>
        <w:t xml:space="preserve"> – How technically and logistically easy the idea is to implement</w:t>
      </w:r>
    </w:p>
    <w:p w14:paraId="1AC62DB8" w14:textId="77777777" w:rsidR="0010315F" w:rsidRPr="0010315F" w:rsidRDefault="0010315F" w:rsidP="0010315F">
      <w:pPr>
        <w:numPr>
          <w:ilvl w:val="0"/>
          <w:numId w:val="1"/>
        </w:numPr>
        <w:rPr>
          <w:sz w:val="24"/>
          <w:szCs w:val="24"/>
        </w:rPr>
      </w:pPr>
      <w:r w:rsidRPr="0010315F">
        <w:rPr>
          <w:b/>
          <w:bCs/>
          <w:sz w:val="24"/>
          <w:szCs w:val="24"/>
        </w:rPr>
        <w:t>Impact</w:t>
      </w:r>
      <w:r w:rsidRPr="0010315F">
        <w:rPr>
          <w:sz w:val="24"/>
          <w:szCs w:val="24"/>
        </w:rPr>
        <w:t xml:space="preserve"> – The expected value it brings to users</w:t>
      </w:r>
    </w:p>
    <w:p w14:paraId="3FD4AAC9" w14:textId="77777777" w:rsidR="0010315F" w:rsidRPr="0010315F" w:rsidRDefault="0010315F" w:rsidP="0010315F">
      <w:pPr>
        <w:numPr>
          <w:ilvl w:val="0"/>
          <w:numId w:val="1"/>
        </w:numPr>
        <w:rPr>
          <w:sz w:val="24"/>
          <w:szCs w:val="24"/>
        </w:rPr>
      </w:pPr>
      <w:r w:rsidRPr="0010315F">
        <w:rPr>
          <w:b/>
          <w:bCs/>
          <w:sz w:val="24"/>
          <w:szCs w:val="24"/>
        </w:rPr>
        <w:t>Alignment</w:t>
      </w:r>
      <w:r w:rsidRPr="0010315F">
        <w:rPr>
          <w:sz w:val="24"/>
          <w:szCs w:val="24"/>
        </w:rPr>
        <w:t xml:space="preserve"> – How closely the idea matches the problem statement and project goals</w:t>
      </w:r>
    </w:p>
    <w:p w14:paraId="2A5E8293" w14:textId="6E2D75B0" w:rsidR="004B1159" w:rsidRDefault="0083455D">
      <w:pPr>
        <w:rPr>
          <w:sz w:val="24"/>
          <w:szCs w:val="24"/>
        </w:rPr>
      </w:pPr>
      <w:r>
        <w:rPr>
          <w:noProof/>
        </w:rPr>
        <w:drawing>
          <wp:inline distT="0" distB="0" distL="0" distR="0" wp14:anchorId="1CB93495" wp14:editId="615F925C">
            <wp:extent cx="5143500" cy="5334647"/>
            <wp:effectExtent l="0" t="0" r="0" b="0"/>
            <wp:docPr id="13905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7006" t="18343" r="3237" b="11577"/>
                    <a:stretch>
                      <a:fillRect/>
                    </a:stretch>
                  </pic:blipFill>
                  <pic:spPr bwMode="auto">
                    <a:xfrm>
                      <a:off x="0" y="0"/>
                      <a:ext cx="5145104" cy="5336311"/>
                    </a:xfrm>
                    <a:prstGeom prst="rect">
                      <a:avLst/>
                    </a:prstGeom>
                    <a:noFill/>
                    <a:ln>
                      <a:noFill/>
                    </a:ln>
                    <a:extLst>
                      <a:ext uri="{53640926-AAD7-44D8-BBD7-CCE9431645EC}">
                        <a14:shadowObscured xmlns:a14="http://schemas.microsoft.com/office/drawing/2010/main"/>
                      </a:ext>
                    </a:extLst>
                  </pic:spPr>
                </pic:pic>
              </a:graphicData>
            </a:graphic>
          </wp:inline>
        </w:drawing>
      </w:r>
    </w:p>
    <w:sectPr w:rsidR="004B115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AE6532"/>
    <w:multiLevelType w:val="multilevel"/>
    <w:tmpl w:val="D95EA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6247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159"/>
    <w:rsid w:val="0010315F"/>
    <w:rsid w:val="004B1159"/>
    <w:rsid w:val="0083455D"/>
    <w:rsid w:val="00955735"/>
    <w:rsid w:val="00B313DC"/>
    <w:rsid w:val="00E44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0B37"/>
  <w15:docId w15:val="{4B4E64D9-BF05-4A45-B1BB-158038E49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NormalWeb">
    <w:name w:val="Normal (Web)"/>
    <w:basedOn w:val="Normal"/>
    <w:uiPriority w:val="99"/>
    <w:semiHidden/>
    <w:unhideWhenUsed/>
    <w:rsid w:val="008B254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5233">
      <w:bodyDiv w:val="1"/>
      <w:marLeft w:val="0"/>
      <w:marRight w:val="0"/>
      <w:marTop w:val="0"/>
      <w:marBottom w:val="0"/>
      <w:divBdr>
        <w:top w:val="none" w:sz="0" w:space="0" w:color="auto"/>
        <w:left w:val="none" w:sz="0" w:space="0" w:color="auto"/>
        <w:bottom w:val="none" w:sz="0" w:space="0" w:color="auto"/>
        <w:right w:val="none" w:sz="0" w:space="0" w:color="auto"/>
      </w:divBdr>
    </w:div>
    <w:div w:id="125005368">
      <w:bodyDiv w:val="1"/>
      <w:marLeft w:val="0"/>
      <w:marRight w:val="0"/>
      <w:marTop w:val="0"/>
      <w:marBottom w:val="0"/>
      <w:divBdr>
        <w:top w:val="none" w:sz="0" w:space="0" w:color="auto"/>
        <w:left w:val="none" w:sz="0" w:space="0" w:color="auto"/>
        <w:bottom w:val="none" w:sz="0" w:space="0" w:color="auto"/>
        <w:right w:val="none" w:sz="0" w:space="0" w:color="auto"/>
      </w:divBdr>
    </w:div>
    <w:div w:id="295305895">
      <w:bodyDiv w:val="1"/>
      <w:marLeft w:val="0"/>
      <w:marRight w:val="0"/>
      <w:marTop w:val="0"/>
      <w:marBottom w:val="0"/>
      <w:divBdr>
        <w:top w:val="none" w:sz="0" w:space="0" w:color="auto"/>
        <w:left w:val="none" w:sz="0" w:space="0" w:color="auto"/>
        <w:bottom w:val="none" w:sz="0" w:space="0" w:color="auto"/>
        <w:right w:val="none" w:sz="0" w:space="0" w:color="auto"/>
      </w:divBdr>
    </w:div>
    <w:div w:id="381178338">
      <w:bodyDiv w:val="1"/>
      <w:marLeft w:val="0"/>
      <w:marRight w:val="0"/>
      <w:marTop w:val="0"/>
      <w:marBottom w:val="0"/>
      <w:divBdr>
        <w:top w:val="none" w:sz="0" w:space="0" w:color="auto"/>
        <w:left w:val="none" w:sz="0" w:space="0" w:color="auto"/>
        <w:bottom w:val="none" w:sz="0" w:space="0" w:color="auto"/>
        <w:right w:val="none" w:sz="0" w:space="0" w:color="auto"/>
      </w:divBdr>
    </w:div>
    <w:div w:id="421876985">
      <w:bodyDiv w:val="1"/>
      <w:marLeft w:val="0"/>
      <w:marRight w:val="0"/>
      <w:marTop w:val="0"/>
      <w:marBottom w:val="0"/>
      <w:divBdr>
        <w:top w:val="none" w:sz="0" w:space="0" w:color="auto"/>
        <w:left w:val="none" w:sz="0" w:space="0" w:color="auto"/>
        <w:bottom w:val="none" w:sz="0" w:space="0" w:color="auto"/>
        <w:right w:val="none" w:sz="0" w:space="0" w:color="auto"/>
      </w:divBdr>
    </w:div>
    <w:div w:id="451829381">
      <w:bodyDiv w:val="1"/>
      <w:marLeft w:val="0"/>
      <w:marRight w:val="0"/>
      <w:marTop w:val="0"/>
      <w:marBottom w:val="0"/>
      <w:divBdr>
        <w:top w:val="none" w:sz="0" w:space="0" w:color="auto"/>
        <w:left w:val="none" w:sz="0" w:space="0" w:color="auto"/>
        <w:bottom w:val="none" w:sz="0" w:space="0" w:color="auto"/>
        <w:right w:val="none" w:sz="0" w:space="0" w:color="auto"/>
      </w:divBdr>
    </w:div>
    <w:div w:id="468791604">
      <w:bodyDiv w:val="1"/>
      <w:marLeft w:val="0"/>
      <w:marRight w:val="0"/>
      <w:marTop w:val="0"/>
      <w:marBottom w:val="0"/>
      <w:divBdr>
        <w:top w:val="none" w:sz="0" w:space="0" w:color="auto"/>
        <w:left w:val="none" w:sz="0" w:space="0" w:color="auto"/>
        <w:bottom w:val="none" w:sz="0" w:space="0" w:color="auto"/>
        <w:right w:val="none" w:sz="0" w:space="0" w:color="auto"/>
      </w:divBdr>
    </w:div>
    <w:div w:id="490174622">
      <w:bodyDiv w:val="1"/>
      <w:marLeft w:val="0"/>
      <w:marRight w:val="0"/>
      <w:marTop w:val="0"/>
      <w:marBottom w:val="0"/>
      <w:divBdr>
        <w:top w:val="none" w:sz="0" w:space="0" w:color="auto"/>
        <w:left w:val="none" w:sz="0" w:space="0" w:color="auto"/>
        <w:bottom w:val="none" w:sz="0" w:space="0" w:color="auto"/>
        <w:right w:val="none" w:sz="0" w:space="0" w:color="auto"/>
      </w:divBdr>
    </w:div>
    <w:div w:id="557472547">
      <w:bodyDiv w:val="1"/>
      <w:marLeft w:val="0"/>
      <w:marRight w:val="0"/>
      <w:marTop w:val="0"/>
      <w:marBottom w:val="0"/>
      <w:divBdr>
        <w:top w:val="none" w:sz="0" w:space="0" w:color="auto"/>
        <w:left w:val="none" w:sz="0" w:space="0" w:color="auto"/>
        <w:bottom w:val="none" w:sz="0" w:space="0" w:color="auto"/>
        <w:right w:val="none" w:sz="0" w:space="0" w:color="auto"/>
      </w:divBdr>
    </w:div>
    <w:div w:id="592520271">
      <w:bodyDiv w:val="1"/>
      <w:marLeft w:val="0"/>
      <w:marRight w:val="0"/>
      <w:marTop w:val="0"/>
      <w:marBottom w:val="0"/>
      <w:divBdr>
        <w:top w:val="none" w:sz="0" w:space="0" w:color="auto"/>
        <w:left w:val="none" w:sz="0" w:space="0" w:color="auto"/>
        <w:bottom w:val="none" w:sz="0" w:space="0" w:color="auto"/>
        <w:right w:val="none" w:sz="0" w:space="0" w:color="auto"/>
      </w:divBdr>
    </w:div>
    <w:div w:id="755983163">
      <w:bodyDiv w:val="1"/>
      <w:marLeft w:val="0"/>
      <w:marRight w:val="0"/>
      <w:marTop w:val="0"/>
      <w:marBottom w:val="0"/>
      <w:divBdr>
        <w:top w:val="none" w:sz="0" w:space="0" w:color="auto"/>
        <w:left w:val="none" w:sz="0" w:space="0" w:color="auto"/>
        <w:bottom w:val="none" w:sz="0" w:space="0" w:color="auto"/>
        <w:right w:val="none" w:sz="0" w:space="0" w:color="auto"/>
      </w:divBdr>
    </w:div>
    <w:div w:id="841361081">
      <w:bodyDiv w:val="1"/>
      <w:marLeft w:val="0"/>
      <w:marRight w:val="0"/>
      <w:marTop w:val="0"/>
      <w:marBottom w:val="0"/>
      <w:divBdr>
        <w:top w:val="none" w:sz="0" w:space="0" w:color="auto"/>
        <w:left w:val="none" w:sz="0" w:space="0" w:color="auto"/>
        <w:bottom w:val="none" w:sz="0" w:space="0" w:color="auto"/>
        <w:right w:val="none" w:sz="0" w:space="0" w:color="auto"/>
      </w:divBdr>
    </w:div>
    <w:div w:id="858204630">
      <w:bodyDiv w:val="1"/>
      <w:marLeft w:val="0"/>
      <w:marRight w:val="0"/>
      <w:marTop w:val="0"/>
      <w:marBottom w:val="0"/>
      <w:divBdr>
        <w:top w:val="none" w:sz="0" w:space="0" w:color="auto"/>
        <w:left w:val="none" w:sz="0" w:space="0" w:color="auto"/>
        <w:bottom w:val="none" w:sz="0" w:space="0" w:color="auto"/>
        <w:right w:val="none" w:sz="0" w:space="0" w:color="auto"/>
      </w:divBdr>
    </w:div>
    <w:div w:id="900941331">
      <w:bodyDiv w:val="1"/>
      <w:marLeft w:val="0"/>
      <w:marRight w:val="0"/>
      <w:marTop w:val="0"/>
      <w:marBottom w:val="0"/>
      <w:divBdr>
        <w:top w:val="none" w:sz="0" w:space="0" w:color="auto"/>
        <w:left w:val="none" w:sz="0" w:space="0" w:color="auto"/>
        <w:bottom w:val="none" w:sz="0" w:space="0" w:color="auto"/>
        <w:right w:val="none" w:sz="0" w:space="0" w:color="auto"/>
      </w:divBdr>
    </w:div>
    <w:div w:id="970212752">
      <w:bodyDiv w:val="1"/>
      <w:marLeft w:val="0"/>
      <w:marRight w:val="0"/>
      <w:marTop w:val="0"/>
      <w:marBottom w:val="0"/>
      <w:divBdr>
        <w:top w:val="none" w:sz="0" w:space="0" w:color="auto"/>
        <w:left w:val="none" w:sz="0" w:space="0" w:color="auto"/>
        <w:bottom w:val="none" w:sz="0" w:space="0" w:color="auto"/>
        <w:right w:val="none" w:sz="0" w:space="0" w:color="auto"/>
      </w:divBdr>
    </w:div>
    <w:div w:id="1021468834">
      <w:bodyDiv w:val="1"/>
      <w:marLeft w:val="0"/>
      <w:marRight w:val="0"/>
      <w:marTop w:val="0"/>
      <w:marBottom w:val="0"/>
      <w:divBdr>
        <w:top w:val="none" w:sz="0" w:space="0" w:color="auto"/>
        <w:left w:val="none" w:sz="0" w:space="0" w:color="auto"/>
        <w:bottom w:val="none" w:sz="0" w:space="0" w:color="auto"/>
        <w:right w:val="none" w:sz="0" w:space="0" w:color="auto"/>
      </w:divBdr>
    </w:div>
    <w:div w:id="1094667859">
      <w:bodyDiv w:val="1"/>
      <w:marLeft w:val="0"/>
      <w:marRight w:val="0"/>
      <w:marTop w:val="0"/>
      <w:marBottom w:val="0"/>
      <w:divBdr>
        <w:top w:val="none" w:sz="0" w:space="0" w:color="auto"/>
        <w:left w:val="none" w:sz="0" w:space="0" w:color="auto"/>
        <w:bottom w:val="none" w:sz="0" w:space="0" w:color="auto"/>
        <w:right w:val="none" w:sz="0" w:space="0" w:color="auto"/>
      </w:divBdr>
    </w:div>
    <w:div w:id="1175148658">
      <w:bodyDiv w:val="1"/>
      <w:marLeft w:val="0"/>
      <w:marRight w:val="0"/>
      <w:marTop w:val="0"/>
      <w:marBottom w:val="0"/>
      <w:divBdr>
        <w:top w:val="none" w:sz="0" w:space="0" w:color="auto"/>
        <w:left w:val="none" w:sz="0" w:space="0" w:color="auto"/>
        <w:bottom w:val="none" w:sz="0" w:space="0" w:color="auto"/>
        <w:right w:val="none" w:sz="0" w:space="0" w:color="auto"/>
      </w:divBdr>
    </w:div>
    <w:div w:id="1245456178">
      <w:bodyDiv w:val="1"/>
      <w:marLeft w:val="0"/>
      <w:marRight w:val="0"/>
      <w:marTop w:val="0"/>
      <w:marBottom w:val="0"/>
      <w:divBdr>
        <w:top w:val="none" w:sz="0" w:space="0" w:color="auto"/>
        <w:left w:val="none" w:sz="0" w:space="0" w:color="auto"/>
        <w:bottom w:val="none" w:sz="0" w:space="0" w:color="auto"/>
        <w:right w:val="none" w:sz="0" w:space="0" w:color="auto"/>
      </w:divBdr>
    </w:div>
    <w:div w:id="1323701279">
      <w:bodyDiv w:val="1"/>
      <w:marLeft w:val="0"/>
      <w:marRight w:val="0"/>
      <w:marTop w:val="0"/>
      <w:marBottom w:val="0"/>
      <w:divBdr>
        <w:top w:val="none" w:sz="0" w:space="0" w:color="auto"/>
        <w:left w:val="none" w:sz="0" w:space="0" w:color="auto"/>
        <w:bottom w:val="none" w:sz="0" w:space="0" w:color="auto"/>
        <w:right w:val="none" w:sz="0" w:space="0" w:color="auto"/>
      </w:divBdr>
    </w:div>
    <w:div w:id="1523974998">
      <w:bodyDiv w:val="1"/>
      <w:marLeft w:val="0"/>
      <w:marRight w:val="0"/>
      <w:marTop w:val="0"/>
      <w:marBottom w:val="0"/>
      <w:divBdr>
        <w:top w:val="none" w:sz="0" w:space="0" w:color="auto"/>
        <w:left w:val="none" w:sz="0" w:space="0" w:color="auto"/>
        <w:bottom w:val="none" w:sz="0" w:space="0" w:color="auto"/>
        <w:right w:val="none" w:sz="0" w:space="0" w:color="auto"/>
      </w:divBdr>
    </w:div>
    <w:div w:id="1659379797">
      <w:bodyDiv w:val="1"/>
      <w:marLeft w:val="0"/>
      <w:marRight w:val="0"/>
      <w:marTop w:val="0"/>
      <w:marBottom w:val="0"/>
      <w:divBdr>
        <w:top w:val="none" w:sz="0" w:space="0" w:color="auto"/>
        <w:left w:val="none" w:sz="0" w:space="0" w:color="auto"/>
        <w:bottom w:val="none" w:sz="0" w:space="0" w:color="auto"/>
        <w:right w:val="none" w:sz="0" w:space="0" w:color="auto"/>
      </w:divBdr>
    </w:div>
    <w:div w:id="1894196930">
      <w:bodyDiv w:val="1"/>
      <w:marLeft w:val="0"/>
      <w:marRight w:val="0"/>
      <w:marTop w:val="0"/>
      <w:marBottom w:val="0"/>
      <w:divBdr>
        <w:top w:val="none" w:sz="0" w:space="0" w:color="auto"/>
        <w:left w:val="none" w:sz="0" w:space="0" w:color="auto"/>
        <w:bottom w:val="none" w:sz="0" w:space="0" w:color="auto"/>
        <w:right w:val="none" w:sz="0" w:space="0" w:color="auto"/>
      </w:divBdr>
    </w:div>
    <w:div w:id="1910918109">
      <w:bodyDiv w:val="1"/>
      <w:marLeft w:val="0"/>
      <w:marRight w:val="0"/>
      <w:marTop w:val="0"/>
      <w:marBottom w:val="0"/>
      <w:divBdr>
        <w:top w:val="none" w:sz="0" w:space="0" w:color="auto"/>
        <w:left w:val="none" w:sz="0" w:space="0" w:color="auto"/>
        <w:bottom w:val="none" w:sz="0" w:space="0" w:color="auto"/>
        <w:right w:val="none" w:sz="0" w:space="0" w:color="auto"/>
      </w:divBdr>
    </w:div>
    <w:div w:id="191099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uZtYljF9g8dlLF2t2y1rZM5ERg==">CgMxLjA4AHIhMTA5cm9ya1pKQ2RUUk04cU1VTTdjZE1fX3BSN1ZHcTBn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Sri Deekshitha Yeruva</cp:lastModifiedBy>
  <cp:revision>3</cp:revision>
  <dcterms:created xsi:type="dcterms:W3CDTF">2022-09-18T16:51:00Z</dcterms:created>
  <dcterms:modified xsi:type="dcterms:W3CDTF">2025-07-17T04:41:00Z</dcterms:modified>
</cp:coreProperties>
</file>