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1260" w:leftChars="0" w:firstLine="420" w:firstLineChars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阿里云登录操作指南</w:t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浏览器打开地址</w:t>
      </w:r>
    </w:p>
    <w:p>
      <w:pPr>
        <w:numPr>
          <w:numId w:val="0"/>
        </w:numPr>
        <w:ind w:firstLine="420" w:firstLineChars="0"/>
        <w:rPr>
          <w:rFonts w:hint="eastAsia"/>
          <w:lang w:eastAsia="zh-Hans"/>
        </w:rPr>
      </w:pPr>
      <w:r>
        <w:rPr>
          <w:rFonts w:hint="eastAsia"/>
          <w:lang w:eastAsia="zh-Hans"/>
        </w:rPr>
        <w:t>https://www.aliyun.com/?utm_content=se_1007692031</w:t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点击右上角</w:t>
      </w:r>
    </w:p>
    <w:p>
      <w:pPr>
        <w:numPr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4864100" cy="24257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242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选择账号密码进行登录，账号：右时左逝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密码</w:t>
      </w:r>
      <w:r>
        <w:rPr>
          <w:rFonts w:hint="default"/>
          <w:lang w:eastAsia="zh-Hans"/>
        </w:rPr>
        <w:t>:123!@#qwe</w:t>
      </w:r>
    </w:p>
    <w:p>
      <w:pPr>
        <w:numPr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130800" cy="3454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345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然后在左上角点击控制台</w:t>
      </w:r>
    </w:p>
    <w:p>
      <w:pPr>
        <w:numPr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3771900" cy="22352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然后在快捷入口里选择云端</w:t>
      </w:r>
      <w:r>
        <w:rPr>
          <w:rFonts w:hint="default"/>
          <w:lang w:eastAsia="zh-Hans"/>
        </w:rPr>
        <w:t>ECS</w:t>
      </w:r>
    </w:p>
    <w:p>
      <w:pPr>
        <w:numPr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266690" cy="3532505"/>
            <wp:effectExtent l="0" t="0" r="16510" b="234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3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进去之后，选择实例</w:t>
      </w:r>
    </w:p>
    <w:p>
      <w:pPr>
        <w:numPr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264785" cy="2872105"/>
            <wp:effectExtent l="0" t="0" r="18415" b="234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在实例列表选择远程连接</w:t>
      </w:r>
    </w:p>
    <w:p>
      <w:pPr>
        <w:numPr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266055" cy="1005840"/>
            <wp:effectExtent l="0" t="0" r="1714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接下来会出现三种连接方式，第一第二都试过，差不多</w:t>
      </w:r>
    </w:p>
    <w:p>
      <w:pPr>
        <w:numPr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266690" cy="4246245"/>
            <wp:effectExtent l="0" t="0" r="16510" b="209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246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接下来就出现了登录界面，界面如下，账号为root，密码为</w:t>
      </w:r>
      <w:r>
        <w:rPr>
          <w:rFonts w:hint="default"/>
          <w:lang w:eastAsia="zh-Hans"/>
        </w:rPr>
        <w:t xml:space="preserve"> 123!@#qwe</w:t>
      </w:r>
    </w:p>
    <w:p>
      <w:pPr>
        <w:numPr>
          <w:numId w:val="0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267325" cy="3355340"/>
            <wp:effectExtent l="0" t="0" r="15875" b="228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5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因为选择的是linux系统，是没有可视化操作桌面的，所以的操作都是在linux的命令行里面完成</w:t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rPr>
          <w:rFonts w:hint="eastAsia"/>
          <w:lang w:val="en-US" w:eastAsia="zh-Hans"/>
        </w:rPr>
        <w:t>看到此页面，则表示连接成功</w:t>
      </w:r>
    </w:p>
    <w:p>
      <w:pPr>
        <w:numPr>
          <w:ilvl w:val="0"/>
          <w:numId w:val="1"/>
        </w:numPr>
        <w:rPr>
          <w:rFonts w:hint="eastAsia"/>
          <w:lang w:eastAsia="zh-Hans"/>
        </w:rPr>
      </w:pPr>
      <w:r>
        <w:drawing>
          <wp:inline distT="0" distB="0" distL="114300" distR="114300">
            <wp:extent cx="5271135" cy="1576705"/>
            <wp:effectExtent l="0" t="0" r="12065" b="234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6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702030404030204"/>
    <w:charset w:val="00"/>
    <w:family w:val="swiss"/>
    <w:pitch w:val="default"/>
    <w:sig w:usb0="E10002FF" w:usb1="4000ACFF" w:usb2="00000009" w:usb3="00000000" w:csb0="2000019F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FFD309A"/>
    <w:multiLevelType w:val="singleLevel"/>
    <w:tmpl w:val="5FFD309A"/>
    <w:lvl w:ilvl="0" w:tentative="0">
      <w:start w:val="1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7B346FD"/>
    <w:rsid w:val="B7B34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Office_3.1.1.4956_F1E327BC-269C-435d-A152-05C5408002CA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2021-01-12T13:04:00Z</dcterms:created>
  <dc:creator>kid</dc:creator>
  <cp:lastModifiedBy>kid</cp:lastModifiedBy>
  <dcterms:modified xsi:type="dcterms:W3CDTF">2021-01-12T13:14:27Z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2052-3.1.1.4956</vt:lpwstr>
  </property>
</Properties>
</file>