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28AA" w:rsidRPr="00CF06AB" w:rsidRDefault="003628AA" w:rsidP="003628AA">
      <w:pPr>
        <w:rPr>
          <w:rFonts w:ascii="Arial" w:hAnsi="Arial" w:cs="Arial"/>
          <w:b/>
          <w:sz w:val="20"/>
          <w:szCs w:val="20"/>
        </w:rPr>
      </w:pPr>
      <w:r w:rsidRPr="00CF06AB">
        <w:rPr>
          <w:rFonts w:ascii="Arial" w:hAnsi="Arial" w:cs="Arial"/>
          <w:b/>
          <w:sz w:val="20"/>
          <w:szCs w:val="20"/>
        </w:rPr>
        <w:t>Resource:</w:t>
      </w:r>
    </w:p>
    <w:p w:rsidR="00303CBA" w:rsidRPr="00CF06AB" w:rsidRDefault="00303CBA" w:rsidP="00303CBA">
      <w:pPr>
        <w:pStyle w:val="Heading1"/>
        <w:shd w:val="clear" w:color="auto" w:fill="FFFFFF"/>
        <w:spacing w:before="210" w:after="150"/>
        <w:rPr>
          <w:rFonts w:ascii="Arial" w:hAnsi="Arial" w:cs="Arial"/>
          <w:color w:val="000100"/>
          <w:sz w:val="20"/>
          <w:szCs w:val="20"/>
        </w:rPr>
      </w:pPr>
      <w:r w:rsidRPr="00CF06AB">
        <w:rPr>
          <w:rFonts w:ascii="Arial" w:hAnsi="Arial" w:cs="Arial"/>
          <w:color w:val="000100"/>
          <w:sz w:val="20"/>
          <w:szCs w:val="20"/>
        </w:rPr>
        <w:t xml:space="preserve">Microservice Architectures </w:t>
      </w:r>
      <w:proofErr w:type="gramStart"/>
      <w:r w:rsidRPr="00CF06AB">
        <w:rPr>
          <w:rFonts w:ascii="Arial" w:hAnsi="Arial" w:cs="Arial"/>
          <w:color w:val="000100"/>
          <w:sz w:val="20"/>
          <w:szCs w:val="20"/>
        </w:rPr>
        <w:t>With</w:t>
      </w:r>
      <w:proofErr w:type="gramEnd"/>
      <w:r w:rsidRPr="00CF06AB">
        <w:rPr>
          <w:rFonts w:ascii="Arial" w:hAnsi="Arial" w:cs="Arial"/>
          <w:color w:val="000100"/>
          <w:sz w:val="20"/>
          <w:szCs w:val="20"/>
        </w:rPr>
        <w:t xml:space="preserve"> Spring Cloud and Docker</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This article provides a starting point for understanding common Microservice architecture patterns by example of a proof-of-concept application built with Spring Boot, Spring Cloud, and Docker.</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The code is available</w:t>
      </w:r>
      <w:r w:rsidRPr="00CF06AB">
        <w:rPr>
          <w:rStyle w:val="apple-converted-space"/>
          <w:rFonts w:ascii="Arial" w:eastAsiaTheme="majorEastAsia" w:hAnsi="Arial" w:cs="Arial"/>
          <w:color w:val="262626"/>
          <w:sz w:val="20"/>
          <w:szCs w:val="20"/>
        </w:rPr>
        <w:t> </w:t>
      </w:r>
      <w:hyperlink r:id="rId6" w:history="1">
        <w:r w:rsidRPr="00CF06AB">
          <w:rPr>
            <w:rStyle w:val="Hyperlink"/>
            <w:rFonts w:ascii="Arial" w:hAnsi="Arial" w:cs="Arial"/>
            <w:color w:val="0288D1"/>
            <w:sz w:val="20"/>
            <w:szCs w:val="20"/>
            <w:u w:val="none"/>
          </w:rPr>
          <w:t xml:space="preserve">on </w:t>
        </w:r>
        <w:proofErr w:type="spellStart"/>
        <w:r w:rsidRPr="00CF06AB">
          <w:rPr>
            <w:rStyle w:val="Hyperlink"/>
            <w:rFonts w:ascii="Arial" w:hAnsi="Arial" w:cs="Arial"/>
            <w:color w:val="0288D1"/>
            <w:sz w:val="20"/>
            <w:szCs w:val="20"/>
            <w:u w:val="none"/>
          </w:rPr>
          <w:t>Github</w:t>
        </w:r>
        <w:proofErr w:type="spellEnd"/>
      </w:hyperlink>
      <w:r w:rsidRPr="00CF06AB">
        <w:rPr>
          <w:rFonts w:ascii="Arial" w:hAnsi="Arial" w:cs="Arial"/>
          <w:color w:val="262626"/>
          <w:sz w:val="20"/>
          <w:szCs w:val="20"/>
        </w:rPr>
        <w:t>, and images are available on Docker Hub. You can start the whole system with just one command.</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 xml:space="preserve">As a basis for this system I chose an old project, whose backend used to be a monolith. The application provides a way to deal with personal finances, organize incomes and expenses, manage savings, </w:t>
      </w:r>
      <w:bookmarkStart w:id="0" w:name="_GoBack"/>
      <w:bookmarkEnd w:id="0"/>
      <w:r w:rsidRPr="00CF06AB">
        <w:rPr>
          <w:rFonts w:ascii="Arial" w:hAnsi="Arial" w:cs="Arial"/>
          <w:color w:val="262626"/>
          <w:sz w:val="20"/>
          <w:szCs w:val="20"/>
        </w:rPr>
        <w:t>analyze statistics, and create simple forecasts.</w:t>
      </w:r>
    </w:p>
    <w:p w:rsidR="00303CBA" w:rsidRPr="00CF06AB" w:rsidRDefault="00303CBA" w:rsidP="00303CBA">
      <w:pPr>
        <w:pStyle w:val="Heading2"/>
        <w:shd w:val="clear" w:color="auto" w:fill="FFFFFF"/>
        <w:spacing w:before="300" w:after="75"/>
        <w:rPr>
          <w:rFonts w:ascii="Arial" w:hAnsi="Arial" w:cs="Arial"/>
          <w:color w:val="262626"/>
          <w:sz w:val="20"/>
          <w:szCs w:val="20"/>
        </w:rPr>
      </w:pPr>
      <w:r w:rsidRPr="00CF06AB">
        <w:rPr>
          <w:rFonts w:ascii="Arial" w:hAnsi="Arial" w:cs="Arial"/>
          <w:color w:val="262626"/>
          <w:sz w:val="20"/>
          <w:szCs w:val="20"/>
        </w:rPr>
        <w:t>Functional Services</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The monolith application was decomposed into three core microservices. All of them are independently deployable applications, organized around certain business capabilities.</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noProof/>
          <w:color w:val="262626"/>
          <w:sz w:val="20"/>
          <w:szCs w:val="20"/>
        </w:rPr>
        <w:drawing>
          <wp:inline distT="0" distB="0" distL="0" distR="0" wp14:anchorId="4486BEEF" wp14:editId="0057A966">
            <wp:extent cx="5876925" cy="2066925"/>
            <wp:effectExtent l="0" t="0" r="9525" b="9525"/>
            <wp:docPr id="8" name="Picture 8"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tit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81008" cy="2068361"/>
                    </a:xfrm>
                    <a:prstGeom prst="rect">
                      <a:avLst/>
                    </a:prstGeom>
                    <a:noFill/>
                    <a:ln>
                      <a:noFill/>
                    </a:ln>
                  </pic:spPr>
                </pic:pic>
              </a:graphicData>
            </a:graphic>
          </wp:inline>
        </w:drawing>
      </w:r>
    </w:p>
    <w:p w:rsidR="00303CBA" w:rsidRPr="00CF06AB" w:rsidRDefault="00303CBA" w:rsidP="00303CBA">
      <w:pPr>
        <w:pStyle w:val="Heading4"/>
        <w:shd w:val="clear" w:color="auto" w:fill="FFFFFF"/>
        <w:spacing w:before="300" w:after="75"/>
        <w:rPr>
          <w:rFonts w:ascii="Arial" w:hAnsi="Arial" w:cs="Arial"/>
          <w:color w:val="262626"/>
          <w:sz w:val="20"/>
          <w:szCs w:val="20"/>
        </w:rPr>
      </w:pPr>
      <w:r w:rsidRPr="00CF06AB">
        <w:rPr>
          <w:rFonts w:ascii="Arial" w:hAnsi="Arial" w:cs="Arial"/>
          <w:color w:val="262626"/>
          <w:sz w:val="20"/>
          <w:szCs w:val="20"/>
        </w:rPr>
        <w:t>Account Service</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Contains general user input logic and validation: incomes/expenses items, savings, and account settings.</w:t>
      </w:r>
    </w:p>
    <w:tbl>
      <w:tblPr>
        <w:tblW w:w="0" w:type="auto"/>
        <w:tblCellMar>
          <w:top w:w="15" w:type="dxa"/>
          <w:left w:w="15" w:type="dxa"/>
          <w:bottom w:w="15" w:type="dxa"/>
          <w:right w:w="15" w:type="dxa"/>
        </w:tblCellMar>
        <w:tblLook w:val="04A0" w:firstRow="1" w:lastRow="0" w:firstColumn="1" w:lastColumn="0" w:noHBand="0" w:noVBand="1"/>
      </w:tblPr>
      <w:tblGrid>
        <w:gridCol w:w="1257"/>
        <w:gridCol w:w="2046"/>
        <w:gridCol w:w="2395"/>
        <w:gridCol w:w="2270"/>
        <w:gridCol w:w="1692"/>
      </w:tblGrid>
      <w:tr w:rsidR="00CF06AB" w:rsidRPr="00CF06AB" w:rsidTr="00303CBA">
        <w:trPr>
          <w:tblHeader/>
        </w:trPr>
        <w:tc>
          <w:tcPr>
            <w:tcW w:w="0" w:type="auto"/>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rsidR="00303CBA" w:rsidRPr="00CF06AB" w:rsidRDefault="00303CBA">
            <w:pPr>
              <w:spacing w:before="150" w:after="150"/>
              <w:rPr>
                <w:rFonts w:ascii="Arial" w:hAnsi="Arial" w:cs="Arial"/>
                <w:b/>
                <w:bCs/>
                <w:caps/>
                <w:color w:val="FFFFFF"/>
                <w:spacing w:val="15"/>
                <w:sz w:val="20"/>
                <w:szCs w:val="20"/>
              </w:rPr>
            </w:pPr>
            <w:r w:rsidRPr="00CF06AB">
              <w:rPr>
                <w:rFonts w:ascii="Arial" w:hAnsi="Arial" w:cs="Arial"/>
                <w:b/>
                <w:bCs/>
                <w:caps/>
                <w:color w:val="FFFFFF"/>
                <w:spacing w:val="15"/>
                <w:sz w:val="20"/>
                <w:szCs w:val="20"/>
              </w:rPr>
              <w:t>METHOD</w:t>
            </w:r>
          </w:p>
        </w:tc>
        <w:tc>
          <w:tcPr>
            <w:tcW w:w="0" w:type="auto"/>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rsidR="00303CBA" w:rsidRPr="00CF06AB" w:rsidRDefault="00303CBA">
            <w:pPr>
              <w:spacing w:before="150" w:after="150"/>
              <w:rPr>
                <w:rFonts w:ascii="Arial" w:hAnsi="Arial" w:cs="Arial"/>
                <w:b/>
                <w:bCs/>
                <w:caps/>
                <w:color w:val="FFFFFF"/>
                <w:spacing w:val="15"/>
                <w:sz w:val="20"/>
                <w:szCs w:val="20"/>
              </w:rPr>
            </w:pPr>
            <w:r w:rsidRPr="00CF06AB">
              <w:rPr>
                <w:rFonts w:ascii="Arial" w:hAnsi="Arial" w:cs="Arial"/>
                <w:b/>
                <w:bCs/>
                <w:caps/>
                <w:color w:val="FFFFFF"/>
                <w:spacing w:val="15"/>
                <w:sz w:val="20"/>
                <w:szCs w:val="20"/>
              </w:rPr>
              <w:t>PATH</w:t>
            </w:r>
          </w:p>
        </w:tc>
        <w:tc>
          <w:tcPr>
            <w:tcW w:w="0" w:type="auto"/>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rsidR="00303CBA" w:rsidRPr="00CF06AB" w:rsidRDefault="00303CBA">
            <w:pPr>
              <w:spacing w:before="150" w:after="150"/>
              <w:rPr>
                <w:rFonts w:ascii="Arial" w:hAnsi="Arial" w:cs="Arial"/>
                <w:b/>
                <w:bCs/>
                <w:caps/>
                <w:color w:val="FFFFFF"/>
                <w:spacing w:val="15"/>
                <w:sz w:val="20"/>
                <w:szCs w:val="20"/>
              </w:rPr>
            </w:pPr>
            <w:r w:rsidRPr="00CF06AB">
              <w:rPr>
                <w:rFonts w:ascii="Arial" w:hAnsi="Arial" w:cs="Arial"/>
                <w:b/>
                <w:bCs/>
                <w:caps/>
                <w:color w:val="FFFFFF"/>
                <w:spacing w:val="15"/>
                <w:sz w:val="20"/>
                <w:szCs w:val="20"/>
              </w:rPr>
              <w:t>DESCRIPTION</w:t>
            </w:r>
          </w:p>
        </w:tc>
        <w:tc>
          <w:tcPr>
            <w:tcW w:w="0" w:type="auto"/>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rsidR="00303CBA" w:rsidRPr="00CF06AB" w:rsidRDefault="00303CBA">
            <w:pPr>
              <w:spacing w:before="150" w:after="150"/>
              <w:rPr>
                <w:rFonts w:ascii="Arial" w:hAnsi="Arial" w:cs="Arial"/>
                <w:b/>
                <w:bCs/>
                <w:caps/>
                <w:color w:val="FFFFFF"/>
                <w:spacing w:val="15"/>
                <w:sz w:val="20"/>
                <w:szCs w:val="20"/>
              </w:rPr>
            </w:pPr>
            <w:r w:rsidRPr="00CF06AB">
              <w:rPr>
                <w:rFonts w:ascii="Arial" w:hAnsi="Arial" w:cs="Arial"/>
                <w:b/>
                <w:bCs/>
                <w:caps/>
                <w:color w:val="FFFFFF"/>
                <w:spacing w:val="15"/>
                <w:sz w:val="20"/>
                <w:szCs w:val="20"/>
              </w:rPr>
              <w:t>USER AUTHENTICATED</w:t>
            </w:r>
          </w:p>
        </w:tc>
        <w:tc>
          <w:tcPr>
            <w:tcW w:w="0" w:type="auto"/>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rsidR="00303CBA" w:rsidRPr="00CF06AB" w:rsidRDefault="00303CBA">
            <w:pPr>
              <w:spacing w:before="150" w:after="150"/>
              <w:rPr>
                <w:rFonts w:ascii="Arial" w:hAnsi="Arial" w:cs="Arial"/>
                <w:b/>
                <w:bCs/>
                <w:caps/>
                <w:color w:val="FFFFFF"/>
                <w:spacing w:val="15"/>
                <w:sz w:val="20"/>
                <w:szCs w:val="20"/>
              </w:rPr>
            </w:pPr>
            <w:r w:rsidRPr="00CF06AB">
              <w:rPr>
                <w:rFonts w:ascii="Arial" w:hAnsi="Arial" w:cs="Arial"/>
                <w:b/>
                <w:bCs/>
                <w:caps/>
                <w:color w:val="FFFFFF"/>
                <w:spacing w:val="15"/>
                <w:sz w:val="20"/>
                <w:szCs w:val="20"/>
              </w:rPr>
              <w:t>AVAILABLE FROM UI</w:t>
            </w:r>
          </w:p>
        </w:tc>
      </w:tr>
      <w:tr w:rsidR="00CF06AB" w:rsidRPr="00CF06AB" w:rsidTr="00303CBA">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GET</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/accounts/{account}</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Get specified account data</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jc w:val="cente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jc w:val="center"/>
              <w:rPr>
                <w:rFonts w:ascii="Arial" w:hAnsi="Arial" w:cs="Arial"/>
                <w:sz w:val="20"/>
                <w:szCs w:val="20"/>
              </w:rPr>
            </w:pPr>
          </w:p>
        </w:tc>
      </w:tr>
      <w:tr w:rsidR="00CF06AB" w:rsidRPr="00CF06AB" w:rsidTr="00303CBA">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GET</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/accounts/current</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Get current account data</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jc w:val="center"/>
              <w:rPr>
                <w:rFonts w:ascii="Arial" w:hAnsi="Arial" w:cs="Arial"/>
                <w:sz w:val="20"/>
                <w:szCs w:val="20"/>
              </w:rPr>
            </w:pPr>
            <w:r w:rsidRPr="00CF06AB">
              <w:rPr>
                <w:rFonts w:ascii="Arial"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jc w:val="center"/>
              <w:rPr>
                <w:rFonts w:ascii="Arial" w:hAnsi="Arial" w:cs="Arial"/>
                <w:sz w:val="20"/>
                <w:szCs w:val="20"/>
              </w:rPr>
            </w:pPr>
            <w:r w:rsidRPr="00CF06AB">
              <w:rPr>
                <w:rFonts w:ascii="Arial" w:hAnsi="Arial" w:cs="Arial"/>
                <w:sz w:val="20"/>
                <w:szCs w:val="20"/>
              </w:rPr>
              <w:t>×</w:t>
            </w:r>
          </w:p>
        </w:tc>
      </w:tr>
      <w:tr w:rsidR="00CF06AB" w:rsidRPr="00CF06AB" w:rsidTr="00303CBA">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GET</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/accounts/demo</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 xml:space="preserve">Get demo account data (pre-filled incomes/expenses </w:t>
            </w:r>
            <w:r w:rsidRPr="00CF06AB">
              <w:rPr>
                <w:rFonts w:ascii="Arial" w:hAnsi="Arial" w:cs="Arial"/>
                <w:sz w:val="20"/>
                <w:szCs w:val="20"/>
              </w:rPr>
              <w:lastRenderedPageBreak/>
              <w:t xml:space="preserve">items, </w:t>
            </w:r>
            <w:proofErr w:type="spellStart"/>
            <w:r w:rsidRPr="00CF06AB">
              <w:rPr>
                <w:rFonts w:ascii="Arial" w:hAnsi="Arial" w:cs="Arial"/>
                <w:sz w:val="20"/>
                <w:szCs w:val="20"/>
              </w:rPr>
              <w:t>etc</w:t>
            </w:r>
            <w:proofErr w:type="spellEnd"/>
            <w:r w:rsidRPr="00CF06AB">
              <w:rPr>
                <w:rFonts w:ascii="Arial"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jc w:val="cente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jc w:val="center"/>
              <w:rPr>
                <w:rFonts w:ascii="Arial" w:hAnsi="Arial" w:cs="Arial"/>
                <w:sz w:val="20"/>
                <w:szCs w:val="20"/>
              </w:rPr>
            </w:pPr>
            <w:r w:rsidRPr="00CF06AB">
              <w:rPr>
                <w:rFonts w:ascii="Arial" w:hAnsi="Arial" w:cs="Arial"/>
                <w:sz w:val="20"/>
                <w:szCs w:val="20"/>
              </w:rPr>
              <w:t>×</w:t>
            </w:r>
          </w:p>
        </w:tc>
      </w:tr>
      <w:tr w:rsidR="00CF06AB" w:rsidRPr="00CF06AB" w:rsidTr="00303CBA">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lastRenderedPageBreak/>
              <w:t>PUT</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/accounts/current</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Save current account data</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jc w:val="center"/>
              <w:rPr>
                <w:rFonts w:ascii="Arial" w:hAnsi="Arial" w:cs="Arial"/>
                <w:sz w:val="20"/>
                <w:szCs w:val="20"/>
              </w:rPr>
            </w:pPr>
            <w:r w:rsidRPr="00CF06AB">
              <w:rPr>
                <w:rFonts w:ascii="Arial"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jc w:val="center"/>
              <w:rPr>
                <w:rFonts w:ascii="Arial" w:hAnsi="Arial" w:cs="Arial"/>
                <w:sz w:val="20"/>
                <w:szCs w:val="20"/>
              </w:rPr>
            </w:pPr>
            <w:r w:rsidRPr="00CF06AB">
              <w:rPr>
                <w:rFonts w:ascii="Arial" w:hAnsi="Arial" w:cs="Arial"/>
                <w:sz w:val="20"/>
                <w:szCs w:val="20"/>
              </w:rPr>
              <w:t>×</w:t>
            </w:r>
          </w:p>
        </w:tc>
      </w:tr>
      <w:tr w:rsidR="00CF06AB" w:rsidRPr="00CF06AB" w:rsidTr="00303CBA">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POST</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/accounts/</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Register new account</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jc w:val="cente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jc w:val="center"/>
              <w:rPr>
                <w:rFonts w:ascii="Arial" w:hAnsi="Arial" w:cs="Arial"/>
                <w:sz w:val="20"/>
                <w:szCs w:val="20"/>
              </w:rPr>
            </w:pPr>
            <w:r w:rsidRPr="00CF06AB">
              <w:rPr>
                <w:rFonts w:ascii="Arial" w:hAnsi="Arial" w:cs="Arial"/>
                <w:sz w:val="20"/>
                <w:szCs w:val="20"/>
              </w:rPr>
              <w:t>×</w:t>
            </w:r>
          </w:p>
        </w:tc>
      </w:tr>
    </w:tbl>
    <w:p w:rsidR="00303CBA" w:rsidRPr="00CF06AB" w:rsidRDefault="00303CBA" w:rsidP="00303CBA">
      <w:pPr>
        <w:pStyle w:val="Heading4"/>
        <w:shd w:val="clear" w:color="auto" w:fill="FFFFFF"/>
        <w:spacing w:before="300" w:after="75"/>
        <w:rPr>
          <w:rFonts w:ascii="Arial" w:hAnsi="Arial" w:cs="Arial"/>
          <w:color w:val="262626"/>
          <w:sz w:val="20"/>
          <w:szCs w:val="20"/>
        </w:rPr>
      </w:pPr>
      <w:r w:rsidRPr="00CF06AB">
        <w:rPr>
          <w:rFonts w:ascii="Arial" w:hAnsi="Arial" w:cs="Arial"/>
          <w:color w:val="262626"/>
          <w:sz w:val="20"/>
          <w:szCs w:val="20"/>
        </w:rPr>
        <w:t>Statistics Service</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 xml:space="preserve">Performs calculations on major statistics parameters and captures time series for each account. A </w:t>
      </w:r>
      <w:proofErr w:type="spellStart"/>
      <w:r w:rsidRPr="00CF06AB">
        <w:rPr>
          <w:rFonts w:ascii="Arial" w:hAnsi="Arial" w:cs="Arial"/>
          <w:color w:val="262626"/>
          <w:sz w:val="20"/>
          <w:szCs w:val="20"/>
        </w:rPr>
        <w:t>datapoint</w:t>
      </w:r>
      <w:proofErr w:type="spellEnd"/>
      <w:r w:rsidRPr="00CF06AB">
        <w:rPr>
          <w:rFonts w:ascii="Arial" w:hAnsi="Arial" w:cs="Arial"/>
          <w:color w:val="262626"/>
          <w:sz w:val="20"/>
          <w:szCs w:val="20"/>
        </w:rPr>
        <w:t xml:space="preserve"> contains values normalized to base currency and time period. This data might be used to track cash flow dynamics in an account's lifetime.</w:t>
      </w:r>
    </w:p>
    <w:tbl>
      <w:tblPr>
        <w:tblW w:w="0" w:type="auto"/>
        <w:tblCellMar>
          <w:top w:w="15" w:type="dxa"/>
          <w:left w:w="15" w:type="dxa"/>
          <w:bottom w:w="15" w:type="dxa"/>
          <w:right w:w="15" w:type="dxa"/>
        </w:tblCellMar>
        <w:tblLook w:val="04A0" w:firstRow="1" w:lastRow="0" w:firstColumn="1" w:lastColumn="0" w:noHBand="0" w:noVBand="1"/>
      </w:tblPr>
      <w:tblGrid>
        <w:gridCol w:w="1257"/>
        <w:gridCol w:w="2013"/>
        <w:gridCol w:w="2371"/>
        <w:gridCol w:w="2293"/>
        <w:gridCol w:w="1726"/>
      </w:tblGrid>
      <w:tr w:rsidR="00303CBA" w:rsidRPr="00CF06AB" w:rsidTr="00BC411C">
        <w:trPr>
          <w:tblHeader/>
        </w:trPr>
        <w:tc>
          <w:tcPr>
            <w:tcW w:w="0" w:type="auto"/>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rsidR="00303CBA" w:rsidRPr="00CF06AB" w:rsidRDefault="00303CBA">
            <w:pPr>
              <w:spacing w:before="150" w:after="150"/>
              <w:rPr>
                <w:rFonts w:ascii="Arial" w:hAnsi="Arial" w:cs="Arial"/>
                <w:b/>
                <w:bCs/>
                <w:caps/>
                <w:color w:val="FFFFFF"/>
                <w:spacing w:val="15"/>
                <w:sz w:val="20"/>
                <w:szCs w:val="20"/>
              </w:rPr>
            </w:pPr>
            <w:r w:rsidRPr="00CF06AB">
              <w:rPr>
                <w:rFonts w:ascii="Arial" w:hAnsi="Arial" w:cs="Arial"/>
                <w:b/>
                <w:bCs/>
                <w:caps/>
                <w:color w:val="FFFFFF"/>
                <w:spacing w:val="15"/>
                <w:sz w:val="20"/>
                <w:szCs w:val="20"/>
              </w:rPr>
              <w:t>METHOD</w:t>
            </w:r>
          </w:p>
        </w:tc>
        <w:tc>
          <w:tcPr>
            <w:tcW w:w="0" w:type="auto"/>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rsidR="00303CBA" w:rsidRPr="00CF06AB" w:rsidRDefault="00303CBA">
            <w:pPr>
              <w:spacing w:before="150" w:after="150"/>
              <w:rPr>
                <w:rFonts w:ascii="Arial" w:hAnsi="Arial" w:cs="Arial"/>
                <w:b/>
                <w:bCs/>
                <w:caps/>
                <w:color w:val="FFFFFF"/>
                <w:spacing w:val="15"/>
                <w:sz w:val="20"/>
                <w:szCs w:val="20"/>
              </w:rPr>
            </w:pPr>
            <w:r w:rsidRPr="00CF06AB">
              <w:rPr>
                <w:rFonts w:ascii="Arial" w:hAnsi="Arial" w:cs="Arial"/>
                <w:b/>
                <w:bCs/>
                <w:caps/>
                <w:color w:val="FFFFFF"/>
                <w:spacing w:val="15"/>
                <w:sz w:val="20"/>
                <w:szCs w:val="20"/>
              </w:rPr>
              <w:t>PATH</w:t>
            </w:r>
          </w:p>
        </w:tc>
        <w:tc>
          <w:tcPr>
            <w:tcW w:w="0" w:type="auto"/>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rsidR="00303CBA" w:rsidRPr="00CF06AB" w:rsidRDefault="00303CBA">
            <w:pPr>
              <w:spacing w:before="150" w:after="150"/>
              <w:rPr>
                <w:rFonts w:ascii="Arial" w:hAnsi="Arial" w:cs="Arial"/>
                <w:b/>
                <w:bCs/>
                <w:caps/>
                <w:color w:val="FFFFFF"/>
                <w:spacing w:val="15"/>
                <w:sz w:val="20"/>
                <w:szCs w:val="20"/>
              </w:rPr>
            </w:pPr>
            <w:r w:rsidRPr="00CF06AB">
              <w:rPr>
                <w:rFonts w:ascii="Arial" w:hAnsi="Arial" w:cs="Arial"/>
                <w:b/>
                <w:bCs/>
                <w:caps/>
                <w:color w:val="FFFFFF"/>
                <w:spacing w:val="15"/>
                <w:sz w:val="20"/>
                <w:szCs w:val="20"/>
              </w:rPr>
              <w:t>DESCRIPTION</w:t>
            </w:r>
          </w:p>
        </w:tc>
        <w:tc>
          <w:tcPr>
            <w:tcW w:w="0" w:type="auto"/>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rsidR="00303CBA" w:rsidRPr="00CF06AB" w:rsidRDefault="00303CBA">
            <w:pPr>
              <w:spacing w:before="150" w:after="150"/>
              <w:rPr>
                <w:rFonts w:ascii="Arial" w:hAnsi="Arial" w:cs="Arial"/>
                <w:b/>
                <w:bCs/>
                <w:caps/>
                <w:color w:val="FFFFFF"/>
                <w:spacing w:val="15"/>
                <w:sz w:val="20"/>
                <w:szCs w:val="20"/>
              </w:rPr>
            </w:pPr>
            <w:r w:rsidRPr="00CF06AB">
              <w:rPr>
                <w:rFonts w:ascii="Arial" w:hAnsi="Arial" w:cs="Arial"/>
                <w:b/>
                <w:bCs/>
                <w:caps/>
                <w:color w:val="FFFFFF"/>
                <w:spacing w:val="15"/>
                <w:sz w:val="20"/>
                <w:szCs w:val="20"/>
              </w:rPr>
              <w:t>USER AUTHENTICATED</w:t>
            </w:r>
          </w:p>
        </w:tc>
        <w:tc>
          <w:tcPr>
            <w:tcW w:w="0" w:type="auto"/>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rsidR="00303CBA" w:rsidRPr="00CF06AB" w:rsidRDefault="00303CBA">
            <w:pPr>
              <w:spacing w:before="150" w:after="150"/>
              <w:rPr>
                <w:rFonts w:ascii="Arial" w:hAnsi="Arial" w:cs="Arial"/>
                <w:b/>
                <w:bCs/>
                <w:caps/>
                <w:color w:val="FFFFFF"/>
                <w:spacing w:val="15"/>
                <w:sz w:val="20"/>
                <w:szCs w:val="20"/>
              </w:rPr>
            </w:pPr>
            <w:r w:rsidRPr="00CF06AB">
              <w:rPr>
                <w:rFonts w:ascii="Arial" w:hAnsi="Arial" w:cs="Arial"/>
                <w:b/>
                <w:bCs/>
                <w:caps/>
                <w:color w:val="FFFFFF"/>
                <w:spacing w:val="15"/>
                <w:sz w:val="20"/>
                <w:szCs w:val="20"/>
              </w:rPr>
              <w:t>AVAILABLE FROM UI</w:t>
            </w:r>
          </w:p>
        </w:tc>
      </w:tr>
      <w:tr w:rsidR="00303CBA" w:rsidRPr="00CF06AB" w:rsidTr="00BC411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GET</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/statistics/{account}</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Get specified account statistics</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jc w:val="cente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jc w:val="center"/>
              <w:rPr>
                <w:rFonts w:ascii="Arial" w:hAnsi="Arial" w:cs="Arial"/>
                <w:sz w:val="20"/>
                <w:szCs w:val="20"/>
              </w:rPr>
            </w:pPr>
          </w:p>
        </w:tc>
      </w:tr>
      <w:tr w:rsidR="00303CBA" w:rsidRPr="00CF06AB" w:rsidTr="00BC411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GET</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/statistics/current</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Get current account statistics</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jc w:val="center"/>
              <w:rPr>
                <w:rFonts w:ascii="Arial" w:hAnsi="Arial" w:cs="Arial"/>
                <w:sz w:val="20"/>
                <w:szCs w:val="20"/>
              </w:rPr>
            </w:pPr>
            <w:r w:rsidRPr="00CF06AB">
              <w:rPr>
                <w:rFonts w:ascii="Arial"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jc w:val="center"/>
              <w:rPr>
                <w:rFonts w:ascii="Arial" w:hAnsi="Arial" w:cs="Arial"/>
                <w:sz w:val="20"/>
                <w:szCs w:val="20"/>
              </w:rPr>
            </w:pPr>
            <w:r w:rsidRPr="00CF06AB">
              <w:rPr>
                <w:rFonts w:ascii="Arial" w:hAnsi="Arial" w:cs="Arial"/>
                <w:sz w:val="20"/>
                <w:szCs w:val="20"/>
              </w:rPr>
              <w:t>×</w:t>
            </w:r>
          </w:p>
        </w:tc>
      </w:tr>
      <w:tr w:rsidR="00303CBA" w:rsidRPr="00CF06AB" w:rsidTr="00BC411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GET</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/statistics/demo</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Get demo account statistics</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jc w:val="cente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jc w:val="center"/>
              <w:rPr>
                <w:rFonts w:ascii="Arial" w:hAnsi="Arial" w:cs="Arial"/>
                <w:sz w:val="20"/>
                <w:szCs w:val="20"/>
              </w:rPr>
            </w:pPr>
            <w:r w:rsidRPr="00CF06AB">
              <w:rPr>
                <w:rFonts w:ascii="Arial" w:hAnsi="Arial" w:cs="Arial"/>
                <w:sz w:val="20"/>
                <w:szCs w:val="20"/>
              </w:rPr>
              <w:t>×</w:t>
            </w:r>
          </w:p>
        </w:tc>
      </w:tr>
      <w:tr w:rsidR="00303CBA" w:rsidRPr="00CF06AB" w:rsidTr="00BC411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PUT</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/statistics/{account}</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 xml:space="preserve">Create or update time series </w:t>
            </w:r>
            <w:proofErr w:type="spellStart"/>
            <w:r w:rsidRPr="00CF06AB">
              <w:rPr>
                <w:rFonts w:ascii="Arial" w:hAnsi="Arial" w:cs="Arial"/>
                <w:sz w:val="20"/>
                <w:szCs w:val="20"/>
              </w:rPr>
              <w:t>datapoint</w:t>
            </w:r>
            <w:proofErr w:type="spellEnd"/>
            <w:r w:rsidRPr="00CF06AB">
              <w:rPr>
                <w:rFonts w:ascii="Arial" w:hAnsi="Arial" w:cs="Arial"/>
                <w:sz w:val="20"/>
                <w:szCs w:val="20"/>
              </w:rPr>
              <w:t xml:space="preserve"> for specified account</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jc w:val="center"/>
              <w:rPr>
                <w:rFonts w:ascii="Arial" w:hAnsi="Arial" w:cs="Arial"/>
                <w:sz w:val="20"/>
                <w:szCs w:val="20"/>
              </w:rPr>
            </w:pP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jc w:val="center"/>
              <w:rPr>
                <w:rFonts w:ascii="Arial" w:hAnsi="Arial" w:cs="Arial"/>
                <w:sz w:val="20"/>
                <w:szCs w:val="20"/>
              </w:rPr>
            </w:pPr>
          </w:p>
        </w:tc>
      </w:tr>
    </w:tbl>
    <w:p w:rsidR="00303CBA" w:rsidRPr="00CF06AB" w:rsidRDefault="00303CBA" w:rsidP="00303CBA">
      <w:pPr>
        <w:pStyle w:val="Heading4"/>
        <w:shd w:val="clear" w:color="auto" w:fill="FFFFFF"/>
        <w:spacing w:before="300" w:after="75"/>
        <w:rPr>
          <w:rFonts w:ascii="Arial" w:hAnsi="Arial" w:cs="Arial"/>
          <w:color w:val="262626"/>
          <w:sz w:val="20"/>
          <w:szCs w:val="20"/>
        </w:rPr>
      </w:pPr>
      <w:r w:rsidRPr="00CF06AB">
        <w:rPr>
          <w:rFonts w:ascii="Arial" w:hAnsi="Arial" w:cs="Arial"/>
          <w:color w:val="262626"/>
          <w:sz w:val="20"/>
          <w:szCs w:val="20"/>
        </w:rPr>
        <w:t>Notification Service</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 xml:space="preserve">Stores a </w:t>
      </w:r>
      <w:proofErr w:type="gramStart"/>
      <w:r w:rsidRPr="00CF06AB">
        <w:rPr>
          <w:rFonts w:ascii="Arial" w:hAnsi="Arial" w:cs="Arial"/>
          <w:color w:val="262626"/>
          <w:sz w:val="20"/>
          <w:szCs w:val="20"/>
        </w:rPr>
        <w:t>user's</w:t>
      </w:r>
      <w:proofErr w:type="gramEnd"/>
      <w:r w:rsidRPr="00CF06AB">
        <w:rPr>
          <w:rFonts w:ascii="Arial" w:hAnsi="Arial" w:cs="Arial"/>
          <w:color w:val="262626"/>
          <w:sz w:val="20"/>
          <w:szCs w:val="20"/>
        </w:rPr>
        <w:t xml:space="preserve"> contact information and notification settings (like remind and backup frequency). Scheduled worker collects required information from other services and sends e-mail messages to subscribed customers.</w:t>
      </w:r>
    </w:p>
    <w:tbl>
      <w:tblPr>
        <w:tblW w:w="0" w:type="auto"/>
        <w:tblCellMar>
          <w:top w:w="15" w:type="dxa"/>
          <w:left w:w="15" w:type="dxa"/>
          <w:bottom w:w="15" w:type="dxa"/>
          <w:right w:w="15" w:type="dxa"/>
        </w:tblCellMar>
        <w:tblLook w:val="04A0" w:firstRow="1" w:lastRow="0" w:firstColumn="1" w:lastColumn="0" w:noHBand="0" w:noVBand="1"/>
      </w:tblPr>
      <w:tblGrid>
        <w:gridCol w:w="1252"/>
        <w:gridCol w:w="2823"/>
        <w:gridCol w:w="1825"/>
        <w:gridCol w:w="2186"/>
        <w:gridCol w:w="1574"/>
      </w:tblGrid>
      <w:tr w:rsidR="00303CBA" w:rsidRPr="00CF06AB" w:rsidTr="003456A4">
        <w:trPr>
          <w:tblHeader/>
        </w:trPr>
        <w:tc>
          <w:tcPr>
            <w:tcW w:w="0" w:type="auto"/>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rsidR="00303CBA" w:rsidRPr="00CF06AB" w:rsidRDefault="00303CBA">
            <w:pPr>
              <w:spacing w:before="150" w:after="150"/>
              <w:rPr>
                <w:rFonts w:ascii="Arial" w:hAnsi="Arial" w:cs="Arial"/>
                <w:b/>
                <w:bCs/>
                <w:caps/>
                <w:color w:val="FFFFFF"/>
                <w:spacing w:val="15"/>
                <w:sz w:val="20"/>
                <w:szCs w:val="20"/>
              </w:rPr>
            </w:pPr>
            <w:r w:rsidRPr="00CF06AB">
              <w:rPr>
                <w:rFonts w:ascii="Arial" w:hAnsi="Arial" w:cs="Arial"/>
                <w:b/>
                <w:bCs/>
                <w:caps/>
                <w:color w:val="FFFFFF"/>
                <w:spacing w:val="15"/>
                <w:sz w:val="20"/>
                <w:szCs w:val="20"/>
              </w:rPr>
              <w:t>METHOD</w:t>
            </w:r>
          </w:p>
        </w:tc>
        <w:tc>
          <w:tcPr>
            <w:tcW w:w="0" w:type="auto"/>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rsidR="00303CBA" w:rsidRPr="00CF06AB" w:rsidRDefault="00303CBA">
            <w:pPr>
              <w:spacing w:before="150" w:after="150"/>
              <w:rPr>
                <w:rFonts w:ascii="Arial" w:hAnsi="Arial" w:cs="Arial"/>
                <w:b/>
                <w:bCs/>
                <w:caps/>
                <w:color w:val="FFFFFF"/>
                <w:spacing w:val="15"/>
                <w:sz w:val="20"/>
                <w:szCs w:val="20"/>
              </w:rPr>
            </w:pPr>
            <w:r w:rsidRPr="00CF06AB">
              <w:rPr>
                <w:rFonts w:ascii="Arial" w:hAnsi="Arial" w:cs="Arial"/>
                <w:b/>
                <w:bCs/>
                <w:caps/>
                <w:color w:val="FFFFFF"/>
                <w:spacing w:val="15"/>
                <w:sz w:val="20"/>
                <w:szCs w:val="20"/>
              </w:rPr>
              <w:t>PATH</w:t>
            </w:r>
          </w:p>
        </w:tc>
        <w:tc>
          <w:tcPr>
            <w:tcW w:w="0" w:type="auto"/>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rsidR="00303CBA" w:rsidRPr="00CF06AB" w:rsidRDefault="00303CBA">
            <w:pPr>
              <w:spacing w:before="150" w:after="150"/>
              <w:rPr>
                <w:rFonts w:ascii="Arial" w:hAnsi="Arial" w:cs="Arial"/>
                <w:b/>
                <w:bCs/>
                <w:caps/>
                <w:color w:val="FFFFFF"/>
                <w:spacing w:val="15"/>
                <w:sz w:val="20"/>
                <w:szCs w:val="20"/>
              </w:rPr>
            </w:pPr>
            <w:r w:rsidRPr="00CF06AB">
              <w:rPr>
                <w:rFonts w:ascii="Arial" w:hAnsi="Arial" w:cs="Arial"/>
                <w:b/>
                <w:bCs/>
                <w:caps/>
                <w:color w:val="FFFFFF"/>
                <w:spacing w:val="15"/>
                <w:sz w:val="20"/>
                <w:szCs w:val="20"/>
              </w:rPr>
              <w:t>DESCRIPTION</w:t>
            </w:r>
          </w:p>
        </w:tc>
        <w:tc>
          <w:tcPr>
            <w:tcW w:w="0" w:type="auto"/>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rsidR="00303CBA" w:rsidRPr="00CF06AB" w:rsidRDefault="00303CBA">
            <w:pPr>
              <w:spacing w:before="150" w:after="150"/>
              <w:rPr>
                <w:rFonts w:ascii="Arial" w:hAnsi="Arial" w:cs="Arial"/>
                <w:b/>
                <w:bCs/>
                <w:caps/>
                <w:color w:val="FFFFFF"/>
                <w:spacing w:val="15"/>
                <w:sz w:val="20"/>
                <w:szCs w:val="20"/>
              </w:rPr>
            </w:pPr>
            <w:r w:rsidRPr="00CF06AB">
              <w:rPr>
                <w:rFonts w:ascii="Arial" w:hAnsi="Arial" w:cs="Arial"/>
                <w:b/>
                <w:bCs/>
                <w:caps/>
                <w:color w:val="FFFFFF"/>
                <w:spacing w:val="15"/>
                <w:sz w:val="20"/>
                <w:szCs w:val="20"/>
              </w:rPr>
              <w:t>USER AUTHENTICATED</w:t>
            </w:r>
          </w:p>
        </w:tc>
        <w:tc>
          <w:tcPr>
            <w:tcW w:w="0" w:type="auto"/>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rsidR="00303CBA" w:rsidRPr="00CF06AB" w:rsidRDefault="00303CBA">
            <w:pPr>
              <w:spacing w:before="150" w:after="150"/>
              <w:rPr>
                <w:rFonts w:ascii="Arial" w:hAnsi="Arial" w:cs="Arial"/>
                <w:b/>
                <w:bCs/>
                <w:caps/>
                <w:color w:val="FFFFFF"/>
                <w:spacing w:val="15"/>
                <w:sz w:val="20"/>
                <w:szCs w:val="20"/>
              </w:rPr>
            </w:pPr>
            <w:r w:rsidRPr="00CF06AB">
              <w:rPr>
                <w:rFonts w:ascii="Arial" w:hAnsi="Arial" w:cs="Arial"/>
                <w:b/>
                <w:bCs/>
                <w:caps/>
                <w:color w:val="FFFFFF"/>
                <w:spacing w:val="15"/>
                <w:sz w:val="20"/>
                <w:szCs w:val="20"/>
              </w:rPr>
              <w:t>AVAILABLE FROM UI</w:t>
            </w:r>
          </w:p>
        </w:tc>
      </w:tr>
      <w:tr w:rsidR="00303CBA" w:rsidRPr="00CF06AB" w:rsidTr="003456A4">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lastRenderedPageBreak/>
              <w:t>GET</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/notifications/settings/current</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Get current account notification settings</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jc w:val="center"/>
              <w:rPr>
                <w:rFonts w:ascii="Arial" w:hAnsi="Arial" w:cs="Arial"/>
                <w:sz w:val="20"/>
                <w:szCs w:val="20"/>
              </w:rPr>
            </w:pPr>
            <w:r w:rsidRPr="00CF06AB">
              <w:rPr>
                <w:rFonts w:ascii="Arial"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jc w:val="center"/>
              <w:rPr>
                <w:rFonts w:ascii="Arial" w:hAnsi="Arial" w:cs="Arial"/>
                <w:sz w:val="20"/>
                <w:szCs w:val="20"/>
              </w:rPr>
            </w:pPr>
            <w:r w:rsidRPr="00CF06AB">
              <w:rPr>
                <w:rFonts w:ascii="Arial" w:hAnsi="Arial" w:cs="Arial"/>
                <w:sz w:val="20"/>
                <w:szCs w:val="20"/>
              </w:rPr>
              <w:t>×</w:t>
            </w:r>
          </w:p>
        </w:tc>
      </w:tr>
      <w:tr w:rsidR="00303CBA" w:rsidRPr="00CF06AB" w:rsidTr="003456A4">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PUT</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/notifications/settings/current</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Save current account notification settings</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jc w:val="center"/>
              <w:rPr>
                <w:rFonts w:ascii="Arial" w:hAnsi="Arial" w:cs="Arial"/>
                <w:sz w:val="20"/>
                <w:szCs w:val="20"/>
              </w:rPr>
            </w:pPr>
            <w:r w:rsidRPr="00CF06AB">
              <w:rPr>
                <w:rFonts w:ascii="Arial" w:hAnsi="Arial" w:cs="Arial"/>
                <w:sz w:val="20"/>
                <w:szCs w:val="20"/>
              </w:rPr>
              <w:t>×</w:t>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jc w:val="center"/>
              <w:rPr>
                <w:rFonts w:ascii="Arial" w:hAnsi="Arial" w:cs="Arial"/>
                <w:sz w:val="20"/>
                <w:szCs w:val="20"/>
              </w:rPr>
            </w:pPr>
            <w:r w:rsidRPr="00CF06AB">
              <w:rPr>
                <w:rFonts w:ascii="Arial" w:hAnsi="Arial" w:cs="Arial"/>
                <w:sz w:val="20"/>
                <w:szCs w:val="20"/>
              </w:rPr>
              <w:t>×</w:t>
            </w:r>
          </w:p>
        </w:tc>
      </w:tr>
    </w:tbl>
    <w:p w:rsidR="00303CBA" w:rsidRPr="00CF06AB" w:rsidRDefault="00303CBA" w:rsidP="00303CBA">
      <w:pPr>
        <w:pStyle w:val="Heading4"/>
        <w:shd w:val="clear" w:color="auto" w:fill="FFFFFF"/>
        <w:spacing w:before="300" w:after="75"/>
        <w:rPr>
          <w:rFonts w:ascii="Arial" w:hAnsi="Arial" w:cs="Arial"/>
          <w:color w:val="262626"/>
          <w:sz w:val="20"/>
          <w:szCs w:val="20"/>
        </w:rPr>
      </w:pPr>
      <w:r w:rsidRPr="00CF06AB">
        <w:rPr>
          <w:rFonts w:ascii="Arial" w:hAnsi="Arial" w:cs="Arial"/>
          <w:color w:val="262626"/>
          <w:sz w:val="20"/>
          <w:szCs w:val="20"/>
        </w:rPr>
        <w:t>Notes</w:t>
      </w:r>
    </w:p>
    <w:p w:rsidR="00303CBA" w:rsidRPr="00CF06AB" w:rsidRDefault="00303CBA" w:rsidP="00303CBA">
      <w:pPr>
        <w:numPr>
          <w:ilvl w:val="0"/>
          <w:numId w:val="4"/>
        </w:numPr>
        <w:shd w:val="clear" w:color="auto" w:fill="FFFFFF"/>
        <w:spacing w:before="100" w:beforeAutospacing="1" w:after="100" w:afterAutospacing="1" w:line="240" w:lineRule="auto"/>
        <w:rPr>
          <w:rFonts w:ascii="Arial" w:hAnsi="Arial" w:cs="Arial"/>
          <w:color w:val="262626"/>
          <w:sz w:val="20"/>
          <w:szCs w:val="20"/>
        </w:rPr>
      </w:pPr>
      <w:r w:rsidRPr="00CF06AB">
        <w:rPr>
          <w:rFonts w:ascii="Arial" w:hAnsi="Arial" w:cs="Arial"/>
          <w:color w:val="262626"/>
          <w:sz w:val="20"/>
          <w:szCs w:val="20"/>
        </w:rPr>
        <w:t xml:space="preserve">Each microservice has </w:t>
      </w:r>
      <w:proofErr w:type="spellStart"/>
      <w:proofErr w:type="gramStart"/>
      <w:r w:rsidRPr="00CF06AB">
        <w:rPr>
          <w:rFonts w:ascii="Arial" w:hAnsi="Arial" w:cs="Arial"/>
          <w:color w:val="262626"/>
          <w:sz w:val="20"/>
          <w:szCs w:val="20"/>
        </w:rPr>
        <w:t>it's</w:t>
      </w:r>
      <w:proofErr w:type="spellEnd"/>
      <w:proofErr w:type="gramEnd"/>
      <w:r w:rsidRPr="00CF06AB">
        <w:rPr>
          <w:rFonts w:ascii="Arial" w:hAnsi="Arial" w:cs="Arial"/>
          <w:color w:val="262626"/>
          <w:sz w:val="20"/>
          <w:szCs w:val="20"/>
        </w:rPr>
        <w:t xml:space="preserve"> own database, so there is no way to bypass the API and access </w:t>
      </w:r>
      <w:proofErr w:type="spellStart"/>
      <w:r w:rsidRPr="00CF06AB">
        <w:rPr>
          <w:rFonts w:ascii="Arial" w:hAnsi="Arial" w:cs="Arial"/>
          <w:color w:val="262626"/>
          <w:sz w:val="20"/>
          <w:szCs w:val="20"/>
        </w:rPr>
        <w:t>persistance</w:t>
      </w:r>
      <w:proofErr w:type="spellEnd"/>
      <w:r w:rsidRPr="00CF06AB">
        <w:rPr>
          <w:rFonts w:ascii="Arial" w:hAnsi="Arial" w:cs="Arial"/>
          <w:color w:val="262626"/>
          <w:sz w:val="20"/>
          <w:szCs w:val="20"/>
        </w:rPr>
        <w:t xml:space="preserve"> data directly.</w:t>
      </w:r>
    </w:p>
    <w:p w:rsidR="00303CBA" w:rsidRPr="00CF06AB" w:rsidRDefault="00303CBA" w:rsidP="00303CBA">
      <w:pPr>
        <w:numPr>
          <w:ilvl w:val="0"/>
          <w:numId w:val="4"/>
        </w:numPr>
        <w:shd w:val="clear" w:color="auto" w:fill="FFFFFF"/>
        <w:spacing w:before="100" w:beforeAutospacing="1" w:after="100" w:afterAutospacing="1" w:line="240" w:lineRule="auto"/>
        <w:rPr>
          <w:rFonts w:ascii="Arial" w:hAnsi="Arial" w:cs="Arial"/>
          <w:color w:val="262626"/>
          <w:sz w:val="20"/>
          <w:szCs w:val="20"/>
        </w:rPr>
      </w:pPr>
      <w:r w:rsidRPr="00CF06AB">
        <w:rPr>
          <w:rFonts w:ascii="Arial" w:hAnsi="Arial" w:cs="Arial"/>
          <w:color w:val="262626"/>
          <w:sz w:val="20"/>
          <w:szCs w:val="20"/>
        </w:rPr>
        <w:t xml:space="preserve">For this project, I used MongoDB as the primary database for each service. It also might make sense to have </w:t>
      </w:r>
      <w:proofErr w:type="gramStart"/>
      <w:r w:rsidRPr="00CF06AB">
        <w:rPr>
          <w:rFonts w:ascii="Arial" w:hAnsi="Arial" w:cs="Arial"/>
          <w:color w:val="262626"/>
          <w:sz w:val="20"/>
          <w:szCs w:val="20"/>
        </w:rPr>
        <w:t>a polyglot</w:t>
      </w:r>
      <w:proofErr w:type="gramEnd"/>
      <w:r w:rsidRPr="00CF06AB">
        <w:rPr>
          <w:rFonts w:ascii="Arial" w:hAnsi="Arial" w:cs="Arial"/>
          <w:color w:val="262626"/>
          <w:sz w:val="20"/>
          <w:szCs w:val="20"/>
        </w:rPr>
        <w:t xml:space="preserve"> persistence architecture (to </w:t>
      </w:r>
      <w:proofErr w:type="spellStart"/>
      <w:r w:rsidRPr="00CF06AB">
        <w:rPr>
          <w:rFonts w:ascii="Arial" w:hAnsi="Arial" w:cs="Arial"/>
          <w:color w:val="262626"/>
          <w:sz w:val="20"/>
          <w:szCs w:val="20"/>
        </w:rPr>
        <w:t>сhoose</w:t>
      </w:r>
      <w:proofErr w:type="spellEnd"/>
      <w:r w:rsidRPr="00CF06AB">
        <w:rPr>
          <w:rFonts w:ascii="Arial" w:hAnsi="Arial" w:cs="Arial"/>
          <w:color w:val="262626"/>
          <w:sz w:val="20"/>
          <w:szCs w:val="20"/>
        </w:rPr>
        <w:t xml:space="preserve"> the type of database that is best suited to the service requirements).</w:t>
      </w:r>
    </w:p>
    <w:p w:rsidR="00303CBA" w:rsidRPr="00CF06AB" w:rsidRDefault="00303CBA" w:rsidP="00303CBA">
      <w:pPr>
        <w:numPr>
          <w:ilvl w:val="0"/>
          <w:numId w:val="4"/>
        </w:numPr>
        <w:shd w:val="clear" w:color="auto" w:fill="FFFFFF"/>
        <w:spacing w:before="100" w:beforeAutospacing="1" w:after="100" w:afterAutospacing="1" w:line="240" w:lineRule="auto"/>
        <w:rPr>
          <w:rFonts w:ascii="Arial" w:hAnsi="Arial" w:cs="Arial"/>
          <w:color w:val="262626"/>
          <w:sz w:val="20"/>
          <w:szCs w:val="20"/>
        </w:rPr>
      </w:pPr>
      <w:r w:rsidRPr="00CF06AB">
        <w:rPr>
          <w:rFonts w:ascii="Arial" w:hAnsi="Arial" w:cs="Arial"/>
          <w:color w:val="262626"/>
          <w:sz w:val="20"/>
          <w:szCs w:val="20"/>
        </w:rPr>
        <w:t xml:space="preserve">Service-to-service communication is quite simplified: microservices talking using only synchronous REST API. Common practice </w:t>
      </w:r>
      <w:proofErr w:type="gramStart"/>
      <w:r w:rsidRPr="00CF06AB">
        <w:rPr>
          <w:rFonts w:ascii="Arial" w:hAnsi="Arial" w:cs="Arial"/>
          <w:color w:val="262626"/>
          <w:sz w:val="20"/>
          <w:szCs w:val="20"/>
        </w:rPr>
        <w:t>in a real-world systems</w:t>
      </w:r>
      <w:proofErr w:type="gramEnd"/>
      <w:r w:rsidRPr="00CF06AB">
        <w:rPr>
          <w:rFonts w:ascii="Arial" w:hAnsi="Arial" w:cs="Arial"/>
          <w:color w:val="262626"/>
          <w:sz w:val="20"/>
          <w:szCs w:val="20"/>
        </w:rPr>
        <w:t xml:space="preserve"> is to use combination of interaction styles. For example, perform synchronous GET request to retrieve data and use asynchronous approach via Message broker for create/update operations in order to decouple services and buffer messages. However, this brings us in </w:t>
      </w:r>
      <w:hyperlink r:id="rId8" w:anchor="consistency" w:history="1">
        <w:r w:rsidRPr="00CF06AB">
          <w:rPr>
            <w:rStyle w:val="Hyperlink"/>
            <w:rFonts w:ascii="Arial" w:hAnsi="Arial" w:cs="Arial"/>
            <w:color w:val="0288D1"/>
            <w:sz w:val="20"/>
            <w:szCs w:val="20"/>
            <w:u w:val="none"/>
          </w:rPr>
          <w:t>eventual consistency</w:t>
        </w:r>
      </w:hyperlink>
      <w:r w:rsidRPr="00CF06AB">
        <w:rPr>
          <w:rFonts w:ascii="Arial" w:hAnsi="Arial" w:cs="Arial"/>
          <w:color w:val="262626"/>
          <w:sz w:val="20"/>
          <w:szCs w:val="20"/>
        </w:rPr>
        <w:t> world.</w:t>
      </w:r>
    </w:p>
    <w:p w:rsidR="00303CBA" w:rsidRPr="00CF06AB" w:rsidRDefault="00303CBA" w:rsidP="00303CBA">
      <w:pPr>
        <w:pStyle w:val="Heading2"/>
        <w:shd w:val="clear" w:color="auto" w:fill="FFFFFF"/>
        <w:spacing w:before="300" w:after="75"/>
        <w:rPr>
          <w:rFonts w:ascii="Arial" w:hAnsi="Arial" w:cs="Arial"/>
          <w:color w:val="262626"/>
          <w:sz w:val="20"/>
          <w:szCs w:val="20"/>
        </w:rPr>
      </w:pPr>
      <w:r w:rsidRPr="00CF06AB">
        <w:rPr>
          <w:rFonts w:ascii="Arial" w:hAnsi="Arial" w:cs="Arial"/>
          <w:color w:val="262626"/>
          <w:sz w:val="20"/>
          <w:szCs w:val="20"/>
        </w:rPr>
        <w:t>Infrastructure Services</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There's a bunch of common patterns in distributed systems, which could help us to make described core services work. </w:t>
      </w:r>
      <w:hyperlink r:id="rId9" w:history="1">
        <w:r w:rsidRPr="00CF06AB">
          <w:rPr>
            <w:rStyle w:val="Hyperlink"/>
            <w:rFonts w:ascii="Arial" w:hAnsi="Arial" w:cs="Arial"/>
            <w:color w:val="0288D1"/>
            <w:sz w:val="20"/>
            <w:szCs w:val="20"/>
            <w:u w:val="none"/>
          </w:rPr>
          <w:t>Spring cloud</w:t>
        </w:r>
      </w:hyperlink>
      <w:r w:rsidRPr="00CF06AB">
        <w:rPr>
          <w:rFonts w:ascii="Arial" w:hAnsi="Arial" w:cs="Arial"/>
          <w:color w:val="262626"/>
          <w:sz w:val="20"/>
          <w:szCs w:val="20"/>
        </w:rPr>
        <w:t xml:space="preserve"> provides powerful tools that enhance Spring Boot applications </w:t>
      </w:r>
      <w:proofErr w:type="spellStart"/>
      <w:r w:rsidRPr="00CF06AB">
        <w:rPr>
          <w:rFonts w:ascii="Arial" w:hAnsi="Arial" w:cs="Arial"/>
          <w:color w:val="262626"/>
          <w:sz w:val="20"/>
          <w:szCs w:val="20"/>
        </w:rPr>
        <w:t>behaviour</w:t>
      </w:r>
      <w:proofErr w:type="spellEnd"/>
      <w:r w:rsidRPr="00CF06AB">
        <w:rPr>
          <w:rFonts w:ascii="Arial" w:hAnsi="Arial" w:cs="Arial"/>
          <w:color w:val="262626"/>
          <w:sz w:val="20"/>
          <w:szCs w:val="20"/>
        </w:rPr>
        <w:t xml:space="preserve"> to implement those patterns. I'll cover them briefly.</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noProof/>
          <w:color w:val="262626"/>
          <w:sz w:val="20"/>
          <w:szCs w:val="20"/>
        </w:rPr>
        <w:lastRenderedPageBreak/>
        <w:drawing>
          <wp:inline distT="0" distB="0" distL="0" distR="0" wp14:anchorId="3E0A67FA" wp14:editId="3043A4F5">
            <wp:extent cx="6257925" cy="4453628"/>
            <wp:effectExtent l="0" t="0" r="0" b="4445"/>
            <wp:docPr id="7" name="Picture 7"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tit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57925" cy="4453628"/>
                    </a:xfrm>
                    <a:prstGeom prst="rect">
                      <a:avLst/>
                    </a:prstGeom>
                    <a:noFill/>
                    <a:ln>
                      <a:noFill/>
                    </a:ln>
                  </pic:spPr>
                </pic:pic>
              </a:graphicData>
            </a:graphic>
          </wp:inline>
        </w:drawing>
      </w:r>
    </w:p>
    <w:p w:rsidR="00303CBA" w:rsidRPr="00CF06AB" w:rsidRDefault="00303CBA" w:rsidP="00303CBA">
      <w:pPr>
        <w:pStyle w:val="Heading3"/>
        <w:shd w:val="clear" w:color="auto" w:fill="FFFFFF"/>
        <w:spacing w:before="300" w:beforeAutospacing="0" w:after="75" w:afterAutospacing="0"/>
        <w:rPr>
          <w:rFonts w:ascii="Arial" w:hAnsi="Arial" w:cs="Arial"/>
          <w:color w:val="262626"/>
          <w:sz w:val="20"/>
          <w:szCs w:val="20"/>
        </w:rPr>
      </w:pPr>
      <w:proofErr w:type="spellStart"/>
      <w:r w:rsidRPr="00CF06AB">
        <w:rPr>
          <w:rFonts w:ascii="Arial" w:hAnsi="Arial" w:cs="Arial"/>
          <w:color w:val="262626"/>
          <w:sz w:val="20"/>
          <w:szCs w:val="20"/>
        </w:rPr>
        <w:t>Config</w:t>
      </w:r>
      <w:proofErr w:type="spellEnd"/>
      <w:r w:rsidRPr="00CF06AB">
        <w:rPr>
          <w:rFonts w:ascii="Arial" w:hAnsi="Arial" w:cs="Arial"/>
          <w:color w:val="262626"/>
          <w:sz w:val="20"/>
          <w:szCs w:val="20"/>
        </w:rPr>
        <w:t xml:space="preserve"> Service</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hyperlink r:id="rId11" w:history="1">
        <w:r w:rsidRPr="00CF06AB">
          <w:rPr>
            <w:rStyle w:val="Hyperlink"/>
            <w:rFonts w:ascii="Arial" w:hAnsi="Arial" w:cs="Arial"/>
            <w:color w:val="0288D1"/>
            <w:sz w:val="20"/>
            <w:szCs w:val="20"/>
            <w:u w:val="none"/>
          </w:rPr>
          <w:t xml:space="preserve">Spring Cloud </w:t>
        </w:r>
        <w:proofErr w:type="spellStart"/>
        <w:r w:rsidRPr="00CF06AB">
          <w:rPr>
            <w:rStyle w:val="Hyperlink"/>
            <w:rFonts w:ascii="Arial" w:hAnsi="Arial" w:cs="Arial"/>
            <w:color w:val="0288D1"/>
            <w:sz w:val="20"/>
            <w:szCs w:val="20"/>
            <w:u w:val="none"/>
          </w:rPr>
          <w:t>Config</w:t>
        </w:r>
        <w:proofErr w:type="spellEnd"/>
      </w:hyperlink>
      <w:r w:rsidRPr="00CF06AB">
        <w:rPr>
          <w:rFonts w:ascii="Arial" w:hAnsi="Arial" w:cs="Arial"/>
          <w:color w:val="262626"/>
          <w:sz w:val="20"/>
          <w:szCs w:val="20"/>
        </w:rPr>
        <w:t xml:space="preserve"> is horizontally scalable centralized configuration service for distributed systems. It uses a pluggable repository layer that currently supports local storage, </w:t>
      </w:r>
      <w:proofErr w:type="spellStart"/>
      <w:r w:rsidRPr="00CF06AB">
        <w:rPr>
          <w:rFonts w:ascii="Arial" w:hAnsi="Arial" w:cs="Arial"/>
          <w:color w:val="262626"/>
          <w:sz w:val="20"/>
          <w:szCs w:val="20"/>
        </w:rPr>
        <w:t>Git</w:t>
      </w:r>
      <w:proofErr w:type="spellEnd"/>
      <w:r w:rsidRPr="00CF06AB">
        <w:rPr>
          <w:rFonts w:ascii="Arial" w:hAnsi="Arial" w:cs="Arial"/>
          <w:color w:val="262626"/>
          <w:sz w:val="20"/>
          <w:szCs w:val="20"/>
        </w:rPr>
        <w:t>, and Subversion. </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In this project, I use </w:t>
      </w:r>
      <w:r w:rsidRPr="00CF06AB">
        <w:rPr>
          <w:rStyle w:val="HTMLCode"/>
          <w:rFonts w:ascii="Arial" w:hAnsi="Arial" w:cs="Arial"/>
          <w:color w:val="C7254E"/>
          <w:shd w:val="clear" w:color="auto" w:fill="F9F2F4"/>
        </w:rPr>
        <w:t>native profile</w:t>
      </w:r>
      <w:r w:rsidRPr="00CF06AB">
        <w:rPr>
          <w:rFonts w:ascii="Arial" w:hAnsi="Arial" w:cs="Arial"/>
          <w:color w:val="262626"/>
          <w:sz w:val="20"/>
          <w:szCs w:val="20"/>
        </w:rPr>
        <w:t xml:space="preserve">, which simply loads </w:t>
      </w:r>
      <w:proofErr w:type="spellStart"/>
      <w:r w:rsidRPr="00CF06AB">
        <w:rPr>
          <w:rFonts w:ascii="Arial" w:hAnsi="Arial" w:cs="Arial"/>
          <w:color w:val="262626"/>
          <w:sz w:val="20"/>
          <w:szCs w:val="20"/>
        </w:rPr>
        <w:t>config</w:t>
      </w:r>
      <w:proofErr w:type="spellEnd"/>
      <w:r w:rsidRPr="00CF06AB">
        <w:rPr>
          <w:rFonts w:ascii="Arial" w:hAnsi="Arial" w:cs="Arial"/>
          <w:color w:val="262626"/>
          <w:sz w:val="20"/>
          <w:szCs w:val="20"/>
        </w:rPr>
        <w:t xml:space="preserve"> files from the local </w:t>
      </w:r>
      <w:proofErr w:type="spellStart"/>
      <w:r w:rsidRPr="00CF06AB">
        <w:rPr>
          <w:rFonts w:ascii="Arial" w:hAnsi="Arial" w:cs="Arial"/>
          <w:color w:val="262626"/>
          <w:sz w:val="20"/>
          <w:szCs w:val="20"/>
        </w:rPr>
        <w:t>classpath</w:t>
      </w:r>
      <w:proofErr w:type="spellEnd"/>
      <w:r w:rsidRPr="00CF06AB">
        <w:rPr>
          <w:rFonts w:ascii="Arial" w:hAnsi="Arial" w:cs="Arial"/>
          <w:color w:val="262626"/>
          <w:sz w:val="20"/>
          <w:szCs w:val="20"/>
        </w:rPr>
        <w:t>. You can see </w:t>
      </w:r>
      <w:proofErr w:type="spellStart"/>
      <w:r w:rsidRPr="00CF06AB">
        <w:rPr>
          <w:rStyle w:val="HTMLCode"/>
          <w:rFonts w:ascii="Arial" w:hAnsi="Arial" w:cs="Arial"/>
          <w:color w:val="C7254E"/>
          <w:shd w:val="clear" w:color="auto" w:fill="F9F2F4"/>
        </w:rPr>
        <w:t>shared</w:t>
      </w:r>
      <w:r w:rsidRPr="00CF06AB">
        <w:rPr>
          <w:rFonts w:ascii="Arial" w:hAnsi="Arial" w:cs="Arial"/>
          <w:color w:val="262626"/>
          <w:sz w:val="20"/>
          <w:szCs w:val="20"/>
        </w:rPr>
        <w:t>directory</w:t>
      </w:r>
      <w:proofErr w:type="spellEnd"/>
      <w:r w:rsidRPr="00CF06AB">
        <w:rPr>
          <w:rFonts w:ascii="Arial" w:hAnsi="Arial" w:cs="Arial"/>
          <w:color w:val="262626"/>
          <w:sz w:val="20"/>
          <w:szCs w:val="20"/>
        </w:rPr>
        <w:t xml:space="preserve"> in </w:t>
      </w:r>
      <w:proofErr w:type="spellStart"/>
      <w:r w:rsidRPr="00CF06AB">
        <w:rPr>
          <w:rFonts w:ascii="Arial" w:hAnsi="Arial" w:cs="Arial"/>
          <w:color w:val="262626"/>
          <w:sz w:val="20"/>
          <w:szCs w:val="20"/>
        </w:rPr>
        <w:fldChar w:fldCharType="begin"/>
      </w:r>
      <w:r w:rsidRPr="00CF06AB">
        <w:rPr>
          <w:rFonts w:ascii="Arial" w:hAnsi="Arial" w:cs="Arial"/>
          <w:color w:val="262626"/>
          <w:sz w:val="20"/>
          <w:szCs w:val="20"/>
        </w:rPr>
        <w:instrText xml:space="preserve"> HYPERLINK "https://github.com/sqshq/PiggyMetrics/tree/master/config/src/main/resources" </w:instrText>
      </w:r>
      <w:r w:rsidRPr="00CF06AB">
        <w:rPr>
          <w:rFonts w:ascii="Arial" w:hAnsi="Arial" w:cs="Arial"/>
          <w:color w:val="262626"/>
          <w:sz w:val="20"/>
          <w:szCs w:val="20"/>
        </w:rPr>
        <w:fldChar w:fldCharType="separate"/>
      </w:r>
      <w:r w:rsidRPr="00CF06AB">
        <w:rPr>
          <w:rStyle w:val="Hyperlink"/>
          <w:rFonts w:ascii="Arial" w:hAnsi="Arial" w:cs="Arial"/>
          <w:color w:val="0288D1"/>
          <w:sz w:val="20"/>
          <w:szCs w:val="20"/>
          <w:u w:val="none"/>
        </w:rPr>
        <w:t>Config</w:t>
      </w:r>
      <w:proofErr w:type="spellEnd"/>
      <w:r w:rsidRPr="00CF06AB">
        <w:rPr>
          <w:rStyle w:val="Hyperlink"/>
          <w:rFonts w:ascii="Arial" w:hAnsi="Arial" w:cs="Arial"/>
          <w:color w:val="0288D1"/>
          <w:sz w:val="20"/>
          <w:szCs w:val="20"/>
          <w:u w:val="none"/>
        </w:rPr>
        <w:t xml:space="preserve"> service resources</w:t>
      </w:r>
      <w:r w:rsidRPr="00CF06AB">
        <w:rPr>
          <w:rFonts w:ascii="Arial" w:hAnsi="Arial" w:cs="Arial"/>
          <w:color w:val="262626"/>
          <w:sz w:val="20"/>
          <w:szCs w:val="20"/>
        </w:rPr>
        <w:fldChar w:fldCharType="end"/>
      </w:r>
      <w:r w:rsidRPr="00CF06AB">
        <w:rPr>
          <w:rFonts w:ascii="Arial" w:hAnsi="Arial" w:cs="Arial"/>
          <w:color w:val="262626"/>
          <w:sz w:val="20"/>
          <w:szCs w:val="20"/>
        </w:rPr>
        <w:t xml:space="preserve">. Now, when Notification-service requests </w:t>
      </w:r>
      <w:proofErr w:type="gramStart"/>
      <w:r w:rsidRPr="00CF06AB">
        <w:rPr>
          <w:rFonts w:ascii="Arial" w:hAnsi="Arial" w:cs="Arial"/>
          <w:color w:val="262626"/>
          <w:sz w:val="20"/>
          <w:szCs w:val="20"/>
        </w:rPr>
        <w:t>it's</w:t>
      </w:r>
      <w:proofErr w:type="gramEnd"/>
      <w:r w:rsidRPr="00CF06AB">
        <w:rPr>
          <w:rFonts w:ascii="Arial" w:hAnsi="Arial" w:cs="Arial"/>
          <w:color w:val="262626"/>
          <w:sz w:val="20"/>
          <w:szCs w:val="20"/>
        </w:rPr>
        <w:t xml:space="preserve"> configuration, </w:t>
      </w:r>
      <w:proofErr w:type="spellStart"/>
      <w:r w:rsidRPr="00CF06AB">
        <w:rPr>
          <w:rFonts w:ascii="Arial" w:hAnsi="Arial" w:cs="Arial"/>
          <w:color w:val="262626"/>
          <w:sz w:val="20"/>
          <w:szCs w:val="20"/>
        </w:rPr>
        <w:t>Config</w:t>
      </w:r>
      <w:proofErr w:type="spellEnd"/>
      <w:r w:rsidRPr="00CF06AB">
        <w:rPr>
          <w:rFonts w:ascii="Arial" w:hAnsi="Arial" w:cs="Arial"/>
          <w:color w:val="262626"/>
          <w:sz w:val="20"/>
          <w:szCs w:val="20"/>
        </w:rPr>
        <w:t xml:space="preserve"> service responses with </w:t>
      </w:r>
      <w:r w:rsidRPr="00CF06AB">
        <w:rPr>
          <w:rStyle w:val="HTMLCode"/>
          <w:rFonts w:ascii="Arial" w:hAnsi="Arial" w:cs="Arial"/>
          <w:color w:val="C7254E"/>
          <w:shd w:val="clear" w:color="auto" w:fill="F9F2F4"/>
        </w:rPr>
        <w:t>shared/notification-service.yml</w:t>
      </w:r>
      <w:r w:rsidRPr="00CF06AB">
        <w:rPr>
          <w:rFonts w:ascii="Arial" w:hAnsi="Arial" w:cs="Arial"/>
          <w:color w:val="262626"/>
          <w:sz w:val="20"/>
          <w:szCs w:val="20"/>
        </w:rPr>
        <w:t> and </w:t>
      </w:r>
      <w:r w:rsidRPr="00CF06AB">
        <w:rPr>
          <w:rStyle w:val="HTMLCode"/>
          <w:rFonts w:ascii="Arial" w:hAnsi="Arial" w:cs="Arial"/>
          <w:color w:val="C7254E"/>
          <w:shd w:val="clear" w:color="auto" w:fill="F9F2F4"/>
        </w:rPr>
        <w:t>shared/application.yml</w:t>
      </w:r>
      <w:r w:rsidRPr="00CF06AB">
        <w:rPr>
          <w:rFonts w:ascii="Arial" w:hAnsi="Arial" w:cs="Arial"/>
          <w:color w:val="262626"/>
          <w:sz w:val="20"/>
          <w:szCs w:val="20"/>
        </w:rPr>
        <w:t> (which is shared between all client applications).</w:t>
      </w:r>
    </w:p>
    <w:p w:rsidR="00303CBA" w:rsidRPr="00CF06AB" w:rsidRDefault="00303CBA" w:rsidP="00303CBA">
      <w:pPr>
        <w:pStyle w:val="Heading4"/>
        <w:shd w:val="clear" w:color="auto" w:fill="FFFFFF"/>
        <w:spacing w:before="300" w:after="75"/>
        <w:rPr>
          <w:rFonts w:ascii="Arial" w:hAnsi="Arial" w:cs="Arial"/>
          <w:color w:val="262626"/>
          <w:sz w:val="20"/>
          <w:szCs w:val="20"/>
        </w:rPr>
      </w:pPr>
      <w:r w:rsidRPr="00CF06AB">
        <w:rPr>
          <w:rFonts w:ascii="Arial" w:hAnsi="Arial" w:cs="Arial"/>
          <w:color w:val="262626"/>
          <w:sz w:val="20"/>
          <w:szCs w:val="20"/>
        </w:rPr>
        <w:t>Client-side Usage</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Just build Spring Boot application with </w:t>
      </w:r>
      <w:r w:rsidRPr="00CF06AB">
        <w:rPr>
          <w:rStyle w:val="HTMLCode"/>
          <w:rFonts w:ascii="Arial" w:hAnsi="Arial" w:cs="Arial"/>
          <w:color w:val="C7254E"/>
          <w:shd w:val="clear" w:color="auto" w:fill="F9F2F4"/>
        </w:rPr>
        <w:t>spring-cloud-starter-</w:t>
      </w:r>
      <w:proofErr w:type="spellStart"/>
      <w:r w:rsidRPr="00CF06AB">
        <w:rPr>
          <w:rStyle w:val="HTMLCode"/>
          <w:rFonts w:ascii="Arial" w:hAnsi="Arial" w:cs="Arial"/>
          <w:color w:val="C7254E"/>
          <w:shd w:val="clear" w:color="auto" w:fill="F9F2F4"/>
        </w:rPr>
        <w:t>config</w:t>
      </w:r>
      <w:proofErr w:type="spellEnd"/>
      <w:r w:rsidRPr="00CF06AB">
        <w:rPr>
          <w:rFonts w:ascii="Arial" w:hAnsi="Arial" w:cs="Arial"/>
          <w:color w:val="262626"/>
          <w:sz w:val="20"/>
          <w:szCs w:val="20"/>
        </w:rPr>
        <w:t xml:space="preserve"> dependency, </w:t>
      </w:r>
      <w:proofErr w:type="spellStart"/>
      <w:r w:rsidRPr="00CF06AB">
        <w:rPr>
          <w:rFonts w:ascii="Arial" w:hAnsi="Arial" w:cs="Arial"/>
          <w:color w:val="262626"/>
          <w:sz w:val="20"/>
          <w:szCs w:val="20"/>
        </w:rPr>
        <w:t>autoconfiguration</w:t>
      </w:r>
      <w:proofErr w:type="spellEnd"/>
      <w:r w:rsidRPr="00CF06AB">
        <w:rPr>
          <w:rFonts w:ascii="Arial" w:hAnsi="Arial" w:cs="Arial"/>
          <w:color w:val="262626"/>
          <w:sz w:val="20"/>
          <w:szCs w:val="20"/>
        </w:rPr>
        <w:t xml:space="preserve"> will do the rest.</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Now you don't need any embedded properties in your application. Just provide </w:t>
      </w:r>
      <w:proofErr w:type="spellStart"/>
      <w:r w:rsidRPr="00CF06AB">
        <w:rPr>
          <w:rStyle w:val="HTMLCode"/>
          <w:rFonts w:ascii="Arial" w:hAnsi="Arial" w:cs="Arial"/>
          <w:color w:val="C7254E"/>
          <w:shd w:val="clear" w:color="auto" w:fill="F9F2F4"/>
        </w:rPr>
        <w:t>bootstrap.yml</w:t>
      </w:r>
      <w:proofErr w:type="spellEnd"/>
      <w:r w:rsidRPr="00CF06AB">
        <w:rPr>
          <w:rFonts w:ascii="Arial" w:hAnsi="Arial" w:cs="Arial"/>
          <w:color w:val="262626"/>
          <w:sz w:val="20"/>
          <w:szCs w:val="20"/>
        </w:rPr>
        <w:t xml:space="preserve"> with the application name and </w:t>
      </w:r>
      <w:proofErr w:type="spellStart"/>
      <w:r w:rsidRPr="00CF06AB">
        <w:rPr>
          <w:rFonts w:ascii="Arial" w:hAnsi="Arial" w:cs="Arial"/>
          <w:color w:val="262626"/>
          <w:sz w:val="20"/>
          <w:szCs w:val="20"/>
        </w:rPr>
        <w:t>Config</w:t>
      </w:r>
      <w:proofErr w:type="spellEnd"/>
      <w:r w:rsidRPr="00CF06AB">
        <w:rPr>
          <w:rFonts w:ascii="Arial" w:hAnsi="Arial" w:cs="Arial"/>
          <w:color w:val="262626"/>
          <w:sz w:val="20"/>
          <w:szCs w:val="20"/>
        </w:rPr>
        <w:t xml:space="preserve"> service </w:t>
      </w:r>
      <w:proofErr w:type="gramStart"/>
      <w:r w:rsidRPr="00CF06AB">
        <w:rPr>
          <w:rFonts w:ascii="Arial" w:hAnsi="Arial" w:cs="Arial"/>
          <w:color w:val="262626"/>
          <w:sz w:val="20"/>
          <w:szCs w:val="20"/>
        </w:rPr>
        <w:t>url</w:t>
      </w:r>
      <w:proofErr w:type="gramEnd"/>
      <w:r w:rsidRPr="00CF06AB">
        <w:rPr>
          <w:rFonts w:ascii="Arial" w:hAnsi="Arial" w:cs="Arial"/>
          <w:color w:val="262626"/>
          <w:sz w:val="20"/>
          <w:szCs w:val="20"/>
        </w:rPr>
        <w:t>:</w:t>
      </w:r>
    </w:p>
    <w:p w:rsidR="00303CBA" w:rsidRPr="00CF06AB" w:rsidRDefault="00303CBA" w:rsidP="00303CBA">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proofErr w:type="gramStart"/>
      <w:r w:rsidRPr="00CF06AB">
        <w:rPr>
          <w:rStyle w:val="cm-variable"/>
          <w:rFonts w:ascii="Arial" w:hAnsi="Arial" w:cs="Arial"/>
          <w:color w:val="000000"/>
        </w:rPr>
        <w:t>spring</w:t>
      </w:r>
      <w:proofErr w:type="gramEnd"/>
      <w:r w:rsidRPr="00CF06AB">
        <w:rPr>
          <w:rFonts w:ascii="Arial" w:hAnsi="Arial" w:cs="Arial"/>
          <w:color w:val="000000"/>
        </w:rPr>
        <w:t>:</w:t>
      </w:r>
    </w:p>
    <w:p w:rsidR="00303CBA" w:rsidRPr="00CF06AB" w:rsidRDefault="00303CBA" w:rsidP="00303CBA">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r w:rsidRPr="00CF06AB">
        <w:rPr>
          <w:rFonts w:ascii="Arial" w:hAnsi="Arial" w:cs="Arial"/>
          <w:color w:val="000000"/>
        </w:rPr>
        <w:t xml:space="preserve">  </w:t>
      </w:r>
      <w:proofErr w:type="gramStart"/>
      <w:r w:rsidRPr="00CF06AB">
        <w:rPr>
          <w:rStyle w:val="cm-variable"/>
          <w:rFonts w:ascii="Arial" w:hAnsi="Arial" w:cs="Arial"/>
          <w:color w:val="000000"/>
        </w:rPr>
        <w:t>application</w:t>
      </w:r>
      <w:proofErr w:type="gramEnd"/>
      <w:r w:rsidRPr="00CF06AB">
        <w:rPr>
          <w:rFonts w:ascii="Arial" w:hAnsi="Arial" w:cs="Arial"/>
          <w:color w:val="000000"/>
        </w:rPr>
        <w:t>:</w:t>
      </w:r>
    </w:p>
    <w:p w:rsidR="00303CBA" w:rsidRPr="00CF06AB" w:rsidRDefault="00303CBA" w:rsidP="00303CBA">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r w:rsidRPr="00CF06AB">
        <w:rPr>
          <w:rFonts w:ascii="Arial" w:hAnsi="Arial" w:cs="Arial"/>
          <w:color w:val="000000"/>
        </w:rPr>
        <w:t xml:space="preserve">    </w:t>
      </w:r>
      <w:proofErr w:type="gramStart"/>
      <w:r w:rsidRPr="00CF06AB">
        <w:rPr>
          <w:rStyle w:val="cm-variable"/>
          <w:rFonts w:ascii="Arial" w:hAnsi="Arial" w:cs="Arial"/>
          <w:color w:val="000000"/>
        </w:rPr>
        <w:t>name</w:t>
      </w:r>
      <w:proofErr w:type="gramEnd"/>
      <w:r w:rsidRPr="00CF06AB">
        <w:rPr>
          <w:rFonts w:ascii="Arial" w:hAnsi="Arial" w:cs="Arial"/>
          <w:color w:val="000000"/>
        </w:rPr>
        <w:t xml:space="preserve">: </w:t>
      </w:r>
      <w:r w:rsidRPr="00CF06AB">
        <w:rPr>
          <w:rStyle w:val="cm-variable"/>
          <w:rFonts w:ascii="Arial" w:hAnsi="Arial" w:cs="Arial"/>
          <w:color w:val="000000"/>
        </w:rPr>
        <w:t>notification</w:t>
      </w:r>
      <w:r w:rsidRPr="00CF06AB">
        <w:rPr>
          <w:rStyle w:val="cm-operator"/>
          <w:rFonts w:ascii="Arial" w:hAnsi="Arial" w:cs="Arial"/>
          <w:color w:val="000000"/>
        </w:rPr>
        <w:t>-</w:t>
      </w:r>
      <w:r w:rsidRPr="00CF06AB">
        <w:rPr>
          <w:rStyle w:val="cm-variable"/>
          <w:rFonts w:ascii="Arial" w:hAnsi="Arial" w:cs="Arial"/>
          <w:color w:val="000000"/>
        </w:rPr>
        <w:t>service</w:t>
      </w:r>
    </w:p>
    <w:p w:rsidR="00303CBA" w:rsidRPr="00CF06AB" w:rsidRDefault="00303CBA" w:rsidP="00303CBA">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r w:rsidRPr="00CF06AB">
        <w:rPr>
          <w:rFonts w:ascii="Arial" w:hAnsi="Arial" w:cs="Arial"/>
          <w:color w:val="000000"/>
        </w:rPr>
        <w:t xml:space="preserve">  </w:t>
      </w:r>
      <w:proofErr w:type="gramStart"/>
      <w:r w:rsidRPr="00CF06AB">
        <w:rPr>
          <w:rStyle w:val="cm-variable"/>
          <w:rFonts w:ascii="Arial" w:hAnsi="Arial" w:cs="Arial"/>
          <w:color w:val="000000"/>
        </w:rPr>
        <w:t>cloud</w:t>
      </w:r>
      <w:proofErr w:type="gramEnd"/>
      <w:r w:rsidRPr="00CF06AB">
        <w:rPr>
          <w:rFonts w:ascii="Arial" w:hAnsi="Arial" w:cs="Arial"/>
          <w:color w:val="000000"/>
        </w:rPr>
        <w:t>:</w:t>
      </w:r>
    </w:p>
    <w:p w:rsidR="00303CBA" w:rsidRPr="00CF06AB" w:rsidRDefault="00303CBA" w:rsidP="00303CBA">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r w:rsidRPr="00CF06AB">
        <w:rPr>
          <w:rFonts w:ascii="Arial" w:hAnsi="Arial" w:cs="Arial"/>
          <w:color w:val="000000"/>
        </w:rPr>
        <w:t xml:space="preserve">    </w:t>
      </w:r>
      <w:proofErr w:type="spellStart"/>
      <w:proofErr w:type="gramStart"/>
      <w:r w:rsidRPr="00CF06AB">
        <w:rPr>
          <w:rStyle w:val="cm-variable"/>
          <w:rFonts w:ascii="Arial" w:hAnsi="Arial" w:cs="Arial"/>
          <w:color w:val="000000"/>
        </w:rPr>
        <w:t>config</w:t>
      </w:r>
      <w:proofErr w:type="spellEnd"/>
      <w:proofErr w:type="gramEnd"/>
      <w:r w:rsidRPr="00CF06AB">
        <w:rPr>
          <w:rFonts w:ascii="Arial" w:hAnsi="Arial" w:cs="Arial"/>
          <w:color w:val="000000"/>
        </w:rPr>
        <w:t>:</w:t>
      </w:r>
    </w:p>
    <w:p w:rsidR="00303CBA" w:rsidRPr="00CF06AB" w:rsidRDefault="00303CBA" w:rsidP="00303CBA">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r w:rsidRPr="00CF06AB">
        <w:rPr>
          <w:rFonts w:ascii="Arial" w:hAnsi="Arial" w:cs="Arial"/>
          <w:color w:val="000000"/>
        </w:rPr>
        <w:t xml:space="preserve">      </w:t>
      </w:r>
      <w:proofErr w:type="spellStart"/>
      <w:proofErr w:type="gramStart"/>
      <w:r w:rsidRPr="00CF06AB">
        <w:rPr>
          <w:rStyle w:val="cm-variable"/>
          <w:rFonts w:ascii="Arial" w:hAnsi="Arial" w:cs="Arial"/>
          <w:color w:val="000000"/>
        </w:rPr>
        <w:t>uri</w:t>
      </w:r>
      <w:proofErr w:type="spellEnd"/>
      <w:proofErr w:type="gramEnd"/>
      <w:r w:rsidRPr="00CF06AB">
        <w:rPr>
          <w:rFonts w:ascii="Arial" w:hAnsi="Arial" w:cs="Arial"/>
          <w:color w:val="000000"/>
        </w:rPr>
        <w:t xml:space="preserve">: </w:t>
      </w:r>
      <w:r w:rsidRPr="00CF06AB">
        <w:rPr>
          <w:rStyle w:val="cm-variable"/>
          <w:rFonts w:ascii="Arial" w:hAnsi="Arial" w:cs="Arial"/>
          <w:color w:val="000000"/>
        </w:rPr>
        <w:t>http</w:t>
      </w:r>
      <w:r w:rsidRPr="00CF06AB">
        <w:rPr>
          <w:rFonts w:ascii="Arial" w:hAnsi="Arial" w:cs="Arial"/>
          <w:color w:val="000000"/>
        </w:rPr>
        <w:t>:</w:t>
      </w:r>
      <w:r w:rsidRPr="00CF06AB">
        <w:rPr>
          <w:rStyle w:val="cm-comment"/>
          <w:rFonts w:ascii="Arial" w:hAnsi="Arial" w:cs="Arial"/>
          <w:color w:val="AA5500"/>
        </w:rPr>
        <w:t>//config:8888</w:t>
      </w:r>
    </w:p>
    <w:p w:rsidR="00303CBA" w:rsidRPr="00CF06AB" w:rsidRDefault="00303CBA" w:rsidP="00303CBA">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r w:rsidRPr="00CF06AB">
        <w:rPr>
          <w:rFonts w:ascii="Arial" w:hAnsi="Arial" w:cs="Arial"/>
          <w:color w:val="000000"/>
        </w:rPr>
        <w:t xml:space="preserve">      </w:t>
      </w:r>
      <w:proofErr w:type="gramStart"/>
      <w:r w:rsidRPr="00CF06AB">
        <w:rPr>
          <w:rStyle w:val="cm-variable"/>
          <w:rFonts w:ascii="Arial" w:hAnsi="Arial" w:cs="Arial"/>
          <w:color w:val="000000"/>
        </w:rPr>
        <w:t>fail</w:t>
      </w:r>
      <w:r w:rsidRPr="00CF06AB">
        <w:rPr>
          <w:rStyle w:val="cm-operator"/>
          <w:rFonts w:ascii="Arial" w:hAnsi="Arial" w:cs="Arial"/>
          <w:color w:val="000000"/>
        </w:rPr>
        <w:t>-</w:t>
      </w:r>
      <w:r w:rsidRPr="00CF06AB">
        <w:rPr>
          <w:rStyle w:val="cm-variable"/>
          <w:rFonts w:ascii="Arial" w:hAnsi="Arial" w:cs="Arial"/>
          <w:color w:val="000000"/>
        </w:rPr>
        <w:t>fast</w:t>
      </w:r>
      <w:proofErr w:type="gramEnd"/>
      <w:r w:rsidRPr="00CF06AB">
        <w:rPr>
          <w:rFonts w:ascii="Arial" w:hAnsi="Arial" w:cs="Arial"/>
          <w:color w:val="000000"/>
        </w:rPr>
        <w:t xml:space="preserve">: </w:t>
      </w:r>
      <w:r w:rsidRPr="00CF06AB">
        <w:rPr>
          <w:rStyle w:val="cm-atom"/>
          <w:rFonts w:ascii="Arial" w:hAnsi="Arial" w:cs="Arial"/>
          <w:color w:val="221199"/>
        </w:rPr>
        <w:t>true</w:t>
      </w:r>
    </w:p>
    <w:p w:rsidR="00303CBA" w:rsidRPr="00CF06AB" w:rsidRDefault="00303CBA" w:rsidP="00303CBA">
      <w:pPr>
        <w:pStyle w:val="Heading4"/>
        <w:shd w:val="clear" w:color="auto" w:fill="FFFFFF"/>
        <w:spacing w:before="300" w:after="75"/>
        <w:rPr>
          <w:rFonts w:ascii="Arial" w:hAnsi="Arial" w:cs="Arial"/>
          <w:color w:val="262626"/>
          <w:sz w:val="20"/>
          <w:szCs w:val="20"/>
        </w:rPr>
      </w:pPr>
      <w:r w:rsidRPr="00CF06AB">
        <w:rPr>
          <w:rFonts w:ascii="Arial" w:hAnsi="Arial" w:cs="Arial"/>
          <w:color w:val="262626"/>
          <w:sz w:val="20"/>
          <w:szCs w:val="20"/>
        </w:rPr>
        <w:lastRenderedPageBreak/>
        <w:t xml:space="preserve">With Spring Cloud </w:t>
      </w:r>
      <w:proofErr w:type="spellStart"/>
      <w:r w:rsidRPr="00CF06AB">
        <w:rPr>
          <w:rFonts w:ascii="Arial" w:hAnsi="Arial" w:cs="Arial"/>
          <w:color w:val="262626"/>
          <w:sz w:val="20"/>
          <w:szCs w:val="20"/>
        </w:rPr>
        <w:t>Config</w:t>
      </w:r>
      <w:proofErr w:type="spellEnd"/>
      <w:r w:rsidRPr="00CF06AB">
        <w:rPr>
          <w:rFonts w:ascii="Arial" w:hAnsi="Arial" w:cs="Arial"/>
          <w:color w:val="262626"/>
          <w:sz w:val="20"/>
          <w:szCs w:val="20"/>
        </w:rPr>
        <w:t>, You Can Change App Configuration Dynamically</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For example, the </w:t>
      </w:r>
      <w:proofErr w:type="spellStart"/>
      <w:r w:rsidRPr="00CF06AB">
        <w:rPr>
          <w:rFonts w:ascii="Arial" w:hAnsi="Arial" w:cs="Arial"/>
          <w:color w:val="262626"/>
          <w:sz w:val="20"/>
          <w:szCs w:val="20"/>
        </w:rPr>
        <w:fldChar w:fldCharType="begin"/>
      </w:r>
      <w:r w:rsidRPr="00CF06AB">
        <w:rPr>
          <w:rFonts w:ascii="Arial" w:hAnsi="Arial" w:cs="Arial"/>
          <w:color w:val="262626"/>
          <w:sz w:val="20"/>
          <w:szCs w:val="20"/>
        </w:rPr>
        <w:instrText xml:space="preserve"> HYPERLINK "https://github.com/sqshq/PiggyMetrics/blob/master/notification-service/src/main/java/com/piggymetrics/notification/service/EmailServiceImpl.java" </w:instrText>
      </w:r>
      <w:r w:rsidRPr="00CF06AB">
        <w:rPr>
          <w:rFonts w:ascii="Arial" w:hAnsi="Arial" w:cs="Arial"/>
          <w:color w:val="262626"/>
          <w:sz w:val="20"/>
          <w:szCs w:val="20"/>
        </w:rPr>
        <w:fldChar w:fldCharType="separate"/>
      </w:r>
      <w:r w:rsidRPr="00CF06AB">
        <w:rPr>
          <w:rStyle w:val="Hyperlink"/>
          <w:rFonts w:ascii="Arial" w:hAnsi="Arial" w:cs="Arial"/>
          <w:color w:val="0288D1"/>
          <w:sz w:val="20"/>
          <w:szCs w:val="20"/>
          <w:u w:val="none"/>
        </w:rPr>
        <w:t>EmailService</w:t>
      </w:r>
      <w:proofErr w:type="spellEnd"/>
      <w:r w:rsidRPr="00CF06AB">
        <w:rPr>
          <w:rStyle w:val="Hyperlink"/>
          <w:rFonts w:ascii="Arial" w:hAnsi="Arial" w:cs="Arial"/>
          <w:color w:val="0288D1"/>
          <w:sz w:val="20"/>
          <w:szCs w:val="20"/>
          <w:u w:val="none"/>
        </w:rPr>
        <w:t xml:space="preserve"> bean</w:t>
      </w:r>
      <w:r w:rsidRPr="00CF06AB">
        <w:rPr>
          <w:rFonts w:ascii="Arial" w:hAnsi="Arial" w:cs="Arial"/>
          <w:color w:val="262626"/>
          <w:sz w:val="20"/>
          <w:szCs w:val="20"/>
        </w:rPr>
        <w:fldChar w:fldCharType="end"/>
      </w:r>
      <w:r w:rsidRPr="00CF06AB">
        <w:rPr>
          <w:rFonts w:ascii="Arial" w:hAnsi="Arial" w:cs="Arial"/>
          <w:color w:val="262626"/>
          <w:sz w:val="20"/>
          <w:szCs w:val="20"/>
        </w:rPr>
        <w:t> was annotated with </w:t>
      </w:r>
      <w:r w:rsidRPr="00CF06AB">
        <w:rPr>
          <w:rStyle w:val="HTMLCode"/>
          <w:rFonts w:ascii="Arial" w:hAnsi="Arial" w:cs="Arial"/>
          <w:color w:val="C7254E"/>
          <w:shd w:val="clear" w:color="auto" w:fill="F9F2F4"/>
        </w:rPr>
        <w:t>@</w:t>
      </w:r>
      <w:proofErr w:type="spellStart"/>
      <w:r w:rsidRPr="00CF06AB">
        <w:rPr>
          <w:rStyle w:val="HTMLCode"/>
          <w:rFonts w:ascii="Arial" w:hAnsi="Arial" w:cs="Arial"/>
          <w:color w:val="C7254E"/>
          <w:shd w:val="clear" w:color="auto" w:fill="F9F2F4"/>
        </w:rPr>
        <w:t>RefreshScope</w:t>
      </w:r>
      <w:proofErr w:type="spellEnd"/>
      <w:r w:rsidRPr="00CF06AB">
        <w:rPr>
          <w:rFonts w:ascii="Arial" w:hAnsi="Arial" w:cs="Arial"/>
          <w:color w:val="262626"/>
          <w:sz w:val="20"/>
          <w:szCs w:val="20"/>
        </w:rPr>
        <w:t>. That means you can change e-mail text and subject lines without rebuilding and restarting the Notification service application.</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 xml:space="preserve">First, change the required properties in the </w:t>
      </w:r>
      <w:proofErr w:type="spellStart"/>
      <w:r w:rsidRPr="00CF06AB">
        <w:rPr>
          <w:rFonts w:ascii="Arial" w:hAnsi="Arial" w:cs="Arial"/>
          <w:color w:val="262626"/>
          <w:sz w:val="20"/>
          <w:szCs w:val="20"/>
        </w:rPr>
        <w:t>Config</w:t>
      </w:r>
      <w:proofErr w:type="spellEnd"/>
      <w:r w:rsidRPr="00CF06AB">
        <w:rPr>
          <w:rFonts w:ascii="Arial" w:hAnsi="Arial" w:cs="Arial"/>
          <w:color w:val="262626"/>
          <w:sz w:val="20"/>
          <w:szCs w:val="20"/>
        </w:rPr>
        <w:t xml:space="preserve"> server. Then, perform the refresh request to the Notification service: </w:t>
      </w:r>
      <w:r w:rsidRPr="00CF06AB">
        <w:rPr>
          <w:rStyle w:val="HTMLCode"/>
          <w:rFonts w:ascii="Arial" w:hAnsi="Arial" w:cs="Arial"/>
          <w:color w:val="C7254E"/>
          <w:shd w:val="clear" w:color="auto" w:fill="F9F2F4"/>
        </w:rPr>
        <w:t>curl -H "Authorization: Bearer #token#" -XPOST http://127.0.0.1:8000/notifications/refresh</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You could also use </w:t>
      </w:r>
      <w:proofErr w:type="spellStart"/>
      <w:r w:rsidRPr="00CF06AB">
        <w:rPr>
          <w:rFonts w:ascii="Arial" w:hAnsi="Arial" w:cs="Arial"/>
          <w:color w:val="262626"/>
          <w:sz w:val="20"/>
          <w:szCs w:val="20"/>
        </w:rPr>
        <w:fldChar w:fldCharType="begin"/>
      </w:r>
      <w:r w:rsidRPr="00CF06AB">
        <w:rPr>
          <w:rFonts w:ascii="Arial" w:hAnsi="Arial" w:cs="Arial"/>
          <w:color w:val="262626"/>
          <w:sz w:val="20"/>
          <w:szCs w:val="20"/>
        </w:rPr>
        <w:instrText xml:space="preserve"> HYPERLINK "http://cloud.spring.io/spring-cloud-config/spring-cloud-config.html" \l "_push_notifications_and_spring_cloud_bus" </w:instrText>
      </w:r>
      <w:r w:rsidRPr="00CF06AB">
        <w:rPr>
          <w:rFonts w:ascii="Arial" w:hAnsi="Arial" w:cs="Arial"/>
          <w:color w:val="262626"/>
          <w:sz w:val="20"/>
          <w:szCs w:val="20"/>
        </w:rPr>
        <w:fldChar w:fldCharType="separate"/>
      </w:r>
      <w:r w:rsidRPr="00CF06AB">
        <w:rPr>
          <w:rStyle w:val="Hyperlink"/>
          <w:rFonts w:ascii="Arial" w:hAnsi="Arial" w:cs="Arial"/>
          <w:color w:val="0288D1"/>
          <w:sz w:val="20"/>
          <w:szCs w:val="20"/>
          <w:u w:val="none"/>
        </w:rPr>
        <w:t>webhooks</w:t>
      </w:r>
      <w:proofErr w:type="spellEnd"/>
      <w:r w:rsidRPr="00CF06AB">
        <w:rPr>
          <w:rStyle w:val="Hyperlink"/>
          <w:rFonts w:ascii="Arial" w:hAnsi="Arial" w:cs="Arial"/>
          <w:color w:val="0288D1"/>
          <w:sz w:val="20"/>
          <w:szCs w:val="20"/>
          <w:u w:val="none"/>
        </w:rPr>
        <w:t xml:space="preserve"> to automate this process</w:t>
      </w:r>
      <w:r w:rsidRPr="00CF06AB">
        <w:rPr>
          <w:rFonts w:ascii="Arial" w:hAnsi="Arial" w:cs="Arial"/>
          <w:color w:val="262626"/>
          <w:sz w:val="20"/>
          <w:szCs w:val="20"/>
        </w:rPr>
        <w:fldChar w:fldCharType="end"/>
      </w:r>
      <w:r w:rsidRPr="00CF06AB">
        <w:rPr>
          <w:rFonts w:ascii="Arial" w:hAnsi="Arial" w:cs="Arial"/>
          <w:color w:val="262626"/>
          <w:sz w:val="20"/>
          <w:szCs w:val="20"/>
        </w:rPr>
        <w:t>.</w:t>
      </w:r>
    </w:p>
    <w:p w:rsidR="00303CBA" w:rsidRPr="00CF06AB" w:rsidRDefault="00303CBA" w:rsidP="00303CBA">
      <w:pPr>
        <w:pStyle w:val="Heading4"/>
        <w:shd w:val="clear" w:color="auto" w:fill="FFFFFF"/>
        <w:spacing w:before="300" w:after="75"/>
        <w:rPr>
          <w:rFonts w:ascii="Arial" w:hAnsi="Arial" w:cs="Arial"/>
          <w:color w:val="262626"/>
          <w:sz w:val="20"/>
          <w:szCs w:val="20"/>
        </w:rPr>
      </w:pPr>
      <w:r w:rsidRPr="00CF06AB">
        <w:rPr>
          <w:rFonts w:ascii="Arial" w:hAnsi="Arial" w:cs="Arial"/>
          <w:color w:val="262626"/>
          <w:sz w:val="20"/>
          <w:szCs w:val="20"/>
        </w:rPr>
        <w:t>Notes</w:t>
      </w:r>
    </w:p>
    <w:p w:rsidR="00303CBA" w:rsidRPr="00CF06AB" w:rsidRDefault="00303CBA" w:rsidP="00303CBA">
      <w:pPr>
        <w:numPr>
          <w:ilvl w:val="0"/>
          <w:numId w:val="5"/>
        </w:numPr>
        <w:shd w:val="clear" w:color="auto" w:fill="FFFFFF"/>
        <w:spacing w:before="100" w:beforeAutospacing="1" w:after="100" w:afterAutospacing="1" w:line="240" w:lineRule="auto"/>
        <w:rPr>
          <w:rFonts w:ascii="Arial" w:hAnsi="Arial" w:cs="Arial"/>
          <w:color w:val="262626"/>
          <w:sz w:val="20"/>
          <w:szCs w:val="20"/>
        </w:rPr>
      </w:pPr>
      <w:r w:rsidRPr="00CF06AB">
        <w:rPr>
          <w:rFonts w:ascii="Arial" w:hAnsi="Arial" w:cs="Arial"/>
          <w:color w:val="262626"/>
          <w:sz w:val="20"/>
          <w:szCs w:val="20"/>
        </w:rPr>
        <w:t>There are some limitations for dynamic refreshes though. </w:t>
      </w:r>
      <w:r w:rsidRPr="00CF06AB">
        <w:rPr>
          <w:rStyle w:val="HTMLCode"/>
          <w:rFonts w:ascii="Arial" w:eastAsiaTheme="minorHAnsi" w:hAnsi="Arial" w:cs="Arial"/>
          <w:color w:val="C7254E"/>
          <w:shd w:val="clear" w:color="auto" w:fill="F9F2F4"/>
        </w:rPr>
        <w:t>@</w:t>
      </w:r>
      <w:proofErr w:type="spellStart"/>
      <w:r w:rsidRPr="00CF06AB">
        <w:rPr>
          <w:rStyle w:val="HTMLCode"/>
          <w:rFonts w:ascii="Arial" w:eastAsiaTheme="minorHAnsi" w:hAnsi="Arial" w:cs="Arial"/>
          <w:color w:val="C7254E"/>
          <w:shd w:val="clear" w:color="auto" w:fill="F9F2F4"/>
        </w:rPr>
        <w:t>RefreshScope</w:t>
      </w:r>
      <w:proofErr w:type="spellEnd"/>
      <w:r w:rsidRPr="00CF06AB">
        <w:rPr>
          <w:rFonts w:ascii="Arial" w:hAnsi="Arial" w:cs="Arial"/>
          <w:color w:val="262626"/>
          <w:sz w:val="20"/>
          <w:szCs w:val="20"/>
        </w:rPr>
        <w:t> doesn't work with </w:t>
      </w:r>
      <w:r w:rsidRPr="00CF06AB">
        <w:rPr>
          <w:rStyle w:val="HTMLCode"/>
          <w:rFonts w:ascii="Arial" w:eastAsiaTheme="minorHAnsi" w:hAnsi="Arial" w:cs="Arial"/>
          <w:color w:val="C7254E"/>
          <w:shd w:val="clear" w:color="auto" w:fill="F9F2F4"/>
        </w:rPr>
        <w:t>@Configuration</w:t>
      </w:r>
      <w:r w:rsidRPr="00CF06AB">
        <w:rPr>
          <w:rFonts w:ascii="Arial" w:hAnsi="Arial" w:cs="Arial"/>
          <w:color w:val="262626"/>
          <w:sz w:val="20"/>
          <w:szCs w:val="20"/>
        </w:rPr>
        <w:t> classes and can't affect </w:t>
      </w:r>
      <w:r w:rsidRPr="00CF06AB">
        <w:rPr>
          <w:rStyle w:val="HTMLCode"/>
          <w:rFonts w:ascii="Arial" w:eastAsiaTheme="minorHAnsi" w:hAnsi="Arial" w:cs="Arial"/>
          <w:color w:val="C7254E"/>
          <w:shd w:val="clear" w:color="auto" w:fill="F9F2F4"/>
        </w:rPr>
        <w:t>@Scheduled</w:t>
      </w:r>
      <w:r w:rsidRPr="00CF06AB">
        <w:rPr>
          <w:rFonts w:ascii="Arial" w:hAnsi="Arial" w:cs="Arial"/>
          <w:color w:val="262626"/>
          <w:sz w:val="20"/>
          <w:szCs w:val="20"/>
        </w:rPr>
        <w:t> methods.</w:t>
      </w:r>
    </w:p>
    <w:p w:rsidR="00303CBA" w:rsidRPr="00CF06AB" w:rsidRDefault="00303CBA" w:rsidP="00303CBA">
      <w:pPr>
        <w:numPr>
          <w:ilvl w:val="0"/>
          <w:numId w:val="5"/>
        </w:numPr>
        <w:shd w:val="clear" w:color="auto" w:fill="FFFFFF"/>
        <w:spacing w:before="100" w:beforeAutospacing="1" w:after="100" w:afterAutospacing="1" w:line="240" w:lineRule="auto"/>
        <w:rPr>
          <w:rFonts w:ascii="Arial" w:hAnsi="Arial" w:cs="Arial"/>
          <w:color w:val="262626"/>
          <w:sz w:val="20"/>
          <w:szCs w:val="20"/>
        </w:rPr>
      </w:pPr>
      <w:proofErr w:type="gramStart"/>
      <w:r w:rsidRPr="00CF06AB">
        <w:rPr>
          <w:rStyle w:val="HTMLCode"/>
          <w:rFonts w:ascii="Arial" w:eastAsiaTheme="minorHAnsi" w:hAnsi="Arial" w:cs="Arial"/>
          <w:color w:val="C7254E"/>
          <w:shd w:val="clear" w:color="auto" w:fill="F9F2F4"/>
        </w:rPr>
        <w:t>fail-fast</w:t>
      </w:r>
      <w:proofErr w:type="gramEnd"/>
      <w:r w:rsidRPr="00CF06AB">
        <w:rPr>
          <w:rFonts w:ascii="Arial" w:hAnsi="Arial" w:cs="Arial"/>
          <w:color w:val="262626"/>
          <w:sz w:val="20"/>
          <w:szCs w:val="20"/>
        </w:rPr>
        <w:t xml:space="preserve"> property means that the Spring Boot application will fail startup immediately if it cannot connect to the </w:t>
      </w:r>
      <w:proofErr w:type="spellStart"/>
      <w:r w:rsidRPr="00CF06AB">
        <w:rPr>
          <w:rFonts w:ascii="Arial" w:hAnsi="Arial" w:cs="Arial"/>
          <w:color w:val="262626"/>
          <w:sz w:val="20"/>
          <w:szCs w:val="20"/>
        </w:rPr>
        <w:t>Config</w:t>
      </w:r>
      <w:proofErr w:type="spellEnd"/>
      <w:r w:rsidRPr="00CF06AB">
        <w:rPr>
          <w:rFonts w:ascii="Arial" w:hAnsi="Arial" w:cs="Arial"/>
          <w:color w:val="262626"/>
          <w:sz w:val="20"/>
          <w:szCs w:val="20"/>
        </w:rPr>
        <w:t xml:space="preserve"> Service. That's very useful when you're starting </w:t>
      </w:r>
      <w:hyperlink r:id="rId12" w:anchor="how-to-run-all-the-things" w:history="1">
        <w:r w:rsidRPr="00CF06AB">
          <w:rPr>
            <w:rStyle w:val="Hyperlink"/>
            <w:rFonts w:ascii="Arial" w:hAnsi="Arial" w:cs="Arial"/>
            <w:color w:val="0288D1"/>
            <w:sz w:val="20"/>
            <w:szCs w:val="20"/>
            <w:u w:val="none"/>
          </w:rPr>
          <w:t>all applications together</w:t>
        </w:r>
      </w:hyperlink>
      <w:r w:rsidRPr="00CF06AB">
        <w:rPr>
          <w:rFonts w:ascii="Arial" w:hAnsi="Arial" w:cs="Arial"/>
          <w:color w:val="262626"/>
          <w:sz w:val="20"/>
          <w:szCs w:val="20"/>
        </w:rPr>
        <w:t>.</w:t>
      </w:r>
    </w:p>
    <w:p w:rsidR="00303CBA" w:rsidRPr="00CF06AB" w:rsidRDefault="00303CBA" w:rsidP="00303CBA">
      <w:pPr>
        <w:numPr>
          <w:ilvl w:val="0"/>
          <w:numId w:val="5"/>
        </w:numPr>
        <w:shd w:val="clear" w:color="auto" w:fill="FFFFFF"/>
        <w:spacing w:before="100" w:beforeAutospacing="1" w:after="100" w:afterAutospacing="1" w:line="240" w:lineRule="auto"/>
        <w:rPr>
          <w:rFonts w:ascii="Arial" w:hAnsi="Arial" w:cs="Arial"/>
          <w:color w:val="262626"/>
          <w:sz w:val="20"/>
          <w:szCs w:val="20"/>
        </w:rPr>
      </w:pPr>
      <w:r w:rsidRPr="00CF06AB">
        <w:rPr>
          <w:rFonts w:ascii="Arial" w:hAnsi="Arial" w:cs="Arial"/>
          <w:color w:val="262626"/>
          <w:sz w:val="20"/>
          <w:szCs w:val="20"/>
        </w:rPr>
        <w:t>There are significant security notes below.</w:t>
      </w:r>
    </w:p>
    <w:p w:rsidR="00303CBA" w:rsidRPr="00CF06AB" w:rsidRDefault="00303CBA" w:rsidP="00303CBA">
      <w:pPr>
        <w:pStyle w:val="Heading3"/>
        <w:shd w:val="clear" w:color="auto" w:fill="FFFFFF"/>
        <w:spacing w:before="300" w:beforeAutospacing="0" w:after="75" w:afterAutospacing="0"/>
        <w:rPr>
          <w:rFonts w:ascii="Arial" w:hAnsi="Arial" w:cs="Arial"/>
          <w:color w:val="262626"/>
          <w:sz w:val="20"/>
          <w:szCs w:val="20"/>
        </w:rPr>
      </w:pPr>
      <w:proofErr w:type="spellStart"/>
      <w:r w:rsidRPr="00CF06AB">
        <w:rPr>
          <w:rFonts w:ascii="Arial" w:hAnsi="Arial" w:cs="Arial"/>
          <w:color w:val="262626"/>
          <w:sz w:val="20"/>
          <w:szCs w:val="20"/>
        </w:rPr>
        <w:t>Auth</w:t>
      </w:r>
      <w:proofErr w:type="spellEnd"/>
      <w:r w:rsidRPr="00CF06AB">
        <w:rPr>
          <w:rFonts w:ascii="Arial" w:hAnsi="Arial" w:cs="Arial"/>
          <w:color w:val="262626"/>
          <w:sz w:val="20"/>
          <w:szCs w:val="20"/>
        </w:rPr>
        <w:t xml:space="preserve"> Service</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Authorization responsibilities are completely extracted to separate server, which grants </w:t>
      </w:r>
      <w:hyperlink r:id="rId13" w:history="1">
        <w:r w:rsidRPr="00CF06AB">
          <w:rPr>
            <w:rStyle w:val="Hyperlink"/>
            <w:rFonts w:ascii="Arial" w:hAnsi="Arial" w:cs="Arial"/>
            <w:color w:val="0288D1"/>
            <w:sz w:val="20"/>
            <w:szCs w:val="20"/>
            <w:u w:val="none"/>
          </w:rPr>
          <w:t>OAuth2 tokens</w:t>
        </w:r>
      </w:hyperlink>
      <w:r w:rsidRPr="00CF06AB">
        <w:rPr>
          <w:rFonts w:ascii="Arial" w:hAnsi="Arial" w:cs="Arial"/>
          <w:color w:val="262626"/>
          <w:sz w:val="20"/>
          <w:szCs w:val="20"/>
        </w:rPr>
        <w:t xml:space="preserve"> for backend resource services. </w:t>
      </w:r>
      <w:proofErr w:type="spellStart"/>
      <w:r w:rsidRPr="00CF06AB">
        <w:rPr>
          <w:rFonts w:ascii="Arial" w:hAnsi="Arial" w:cs="Arial"/>
          <w:color w:val="262626"/>
          <w:sz w:val="20"/>
          <w:szCs w:val="20"/>
        </w:rPr>
        <w:t>Auth</w:t>
      </w:r>
      <w:proofErr w:type="spellEnd"/>
      <w:r w:rsidRPr="00CF06AB">
        <w:rPr>
          <w:rFonts w:ascii="Arial" w:hAnsi="Arial" w:cs="Arial"/>
          <w:color w:val="262626"/>
          <w:sz w:val="20"/>
          <w:szCs w:val="20"/>
        </w:rPr>
        <w:t xml:space="preserve"> Server is used for user authorization as well as for secure machine-to-machine communication inside a perimeter.</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In this project, I use </w:t>
      </w:r>
      <w:hyperlink r:id="rId14" w:anchor="section-4.3" w:history="1">
        <w:r w:rsidRPr="00CF06AB">
          <w:rPr>
            <w:rStyle w:val="HTMLCode"/>
            <w:rFonts w:ascii="Arial" w:hAnsi="Arial" w:cs="Arial"/>
            <w:color w:val="C7254E"/>
            <w:shd w:val="clear" w:color="auto" w:fill="F9F2F4"/>
          </w:rPr>
          <w:t>Password credentials</w:t>
        </w:r>
      </w:hyperlink>
      <w:r w:rsidRPr="00CF06AB">
        <w:rPr>
          <w:rFonts w:ascii="Arial" w:hAnsi="Arial" w:cs="Arial"/>
          <w:color w:val="262626"/>
          <w:sz w:val="20"/>
          <w:szCs w:val="20"/>
        </w:rPr>
        <w:t> as a grant type for user authorization (since it's only used by the native application UI) and </w:t>
      </w:r>
      <w:hyperlink r:id="rId15" w:anchor="section-4.4" w:history="1">
        <w:r w:rsidRPr="00CF06AB">
          <w:rPr>
            <w:rStyle w:val="HTMLCode"/>
            <w:rFonts w:ascii="Arial" w:hAnsi="Arial" w:cs="Arial"/>
            <w:color w:val="C7254E"/>
            <w:shd w:val="clear" w:color="auto" w:fill="F9F2F4"/>
          </w:rPr>
          <w:t>Client Credentials</w:t>
        </w:r>
      </w:hyperlink>
      <w:r w:rsidRPr="00CF06AB">
        <w:rPr>
          <w:rFonts w:ascii="Arial" w:hAnsi="Arial" w:cs="Arial"/>
          <w:color w:val="262626"/>
          <w:sz w:val="20"/>
          <w:szCs w:val="20"/>
        </w:rPr>
        <w:t> as a grant type for microservices authorization.</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 xml:space="preserve">Spring Cloud Security provides convenient annotations and </w:t>
      </w:r>
      <w:proofErr w:type="spellStart"/>
      <w:r w:rsidRPr="00CF06AB">
        <w:rPr>
          <w:rFonts w:ascii="Arial" w:hAnsi="Arial" w:cs="Arial"/>
          <w:color w:val="262626"/>
          <w:sz w:val="20"/>
          <w:szCs w:val="20"/>
        </w:rPr>
        <w:t>autoconfigurations</w:t>
      </w:r>
      <w:proofErr w:type="spellEnd"/>
      <w:r w:rsidRPr="00CF06AB">
        <w:rPr>
          <w:rFonts w:ascii="Arial" w:hAnsi="Arial" w:cs="Arial"/>
          <w:color w:val="262626"/>
          <w:sz w:val="20"/>
          <w:szCs w:val="20"/>
        </w:rPr>
        <w:t xml:space="preserve"> to make this really easy to implement from both the server and client side. You can learn more about it in the </w:t>
      </w:r>
      <w:hyperlink r:id="rId16" w:history="1">
        <w:r w:rsidRPr="00CF06AB">
          <w:rPr>
            <w:rStyle w:val="Hyperlink"/>
            <w:rFonts w:ascii="Arial" w:hAnsi="Arial" w:cs="Arial"/>
            <w:color w:val="0288D1"/>
            <w:sz w:val="20"/>
            <w:szCs w:val="20"/>
            <w:u w:val="none"/>
          </w:rPr>
          <w:t>documentation</w:t>
        </w:r>
      </w:hyperlink>
      <w:r w:rsidRPr="00CF06AB">
        <w:rPr>
          <w:rFonts w:ascii="Arial" w:hAnsi="Arial" w:cs="Arial"/>
          <w:color w:val="262626"/>
          <w:sz w:val="20"/>
          <w:szCs w:val="20"/>
        </w:rPr>
        <w:t> and check configuration details in </w:t>
      </w:r>
      <w:proofErr w:type="spellStart"/>
      <w:r w:rsidRPr="00CF06AB">
        <w:rPr>
          <w:rFonts w:ascii="Arial" w:hAnsi="Arial" w:cs="Arial"/>
          <w:color w:val="262626"/>
          <w:sz w:val="20"/>
          <w:szCs w:val="20"/>
        </w:rPr>
        <w:fldChar w:fldCharType="begin"/>
      </w:r>
      <w:r w:rsidRPr="00CF06AB">
        <w:rPr>
          <w:rFonts w:ascii="Arial" w:hAnsi="Arial" w:cs="Arial"/>
          <w:color w:val="262626"/>
          <w:sz w:val="20"/>
          <w:szCs w:val="20"/>
        </w:rPr>
        <w:instrText xml:space="preserve"> HYPERLINK "https://github.com/sqshq/PiggyMetrics/tree/master/auth-service/src/main/java/com/piggymetrics/auth" </w:instrText>
      </w:r>
      <w:r w:rsidRPr="00CF06AB">
        <w:rPr>
          <w:rFonts w:ascii="Arial" w:hAnsi="Arial" w:cs="Arial"/>
          <w:color w:val="262626"/>
          <w:sz w:val="20"/>
          <w:szCs w:val="20"/>
        </w:rPr>
        <w:fldChar w:fldCharType="separate"/>
      </w:r>
      <w:r w:rsidRPr="00CF06AB">
        <w:rPr>
          <w:rStyle w:val="Hyperlink"/>
          <w:rFonts w:ascii="Arial" w:hAnsi="Arial" w:cs="Arial"/>
          <w:color w:val="0288D1"/>
          <w:sz w:val="20"/>
          <w:szCs w:val="20"/>
          <w:u w:val="none"/>
        </w:rPr>
        <w:t>Auth</w:t>
      </w:r>
      <w:proofErr w:type="spellEnd"/>
      <w:r w:rsidRPr="00CF06AB">
        <w:rPr>
          <w:rStyle w:val="Hyperlink"/>
          <w:rFonts w:ascii="Arial" w:hAnsi="Arial" w:cs="Arial"/>
          <w:color w:val="0288D1"/>
          <w:sz w:val="20"/>
          <w:szCs w:val="20"/>
          <w:u w:val="none"/>
        </w:rPr>
        <w:t xml:space="preserve"> Server code</w:t>
      </w:r>
      <w:r w:rsidRPr="00CF06AB">
        <w:rPr>
          <w:rFonts w:ascii="Arial" w:hAnsi="Arial" w:cs="Arial"/>
          <w:color w:val="262626"/>
          <w:sz w:val="20"/>
          <w:szCs w:val="20"/>
        </w:rPr>
        <w:fldChar w:fldCharType="end"/>
      </w:r>
      <w:r w:rsidRPr="00CF06AB">
        <w:rPr>
          <w:rFonts w:ascii="Arial" w:hAnsi="Arial" w:cs="Arial"/>
          <w:color w:val="262626"/>
          <w:sz w:val="20"/>
          <w:szCs w:val="20"/>
        </w:rPr>
        <w:t>.</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From the client side, everything works exactly the same as with traditional session-based authorization. You can retrieve </w:t>
      </w:r>
      <w:r w:rsidRPr="00CF06AB">
        <w:rPr>
          <w:rStyle w:val="HTMLCode"/>
          <w:rFonts w:ascii="Arial" w:hAnsi="Arial" w:cs="Arial"/>
          <w:color w:val="C7254E"/>
          <w:shd w:val="clear" w:color="auto" w:fill="F9F2F4"/>
        </w:rPr>
        <w:t>Principal</w:t>
      </w:r>
      <w:r w:rsidRPr="00CF06AB">
        <w:rPr>
          <w:rFonts w:ascii="Arial" w:hAnsi="Arial" w:cs="Arial"/>
          <w:color w:val="262626"/>
          <w:sz w:val="20"/>
          <w:szCs w:val="20"/>
        </w:rPr>
        <w:t> objects from request, check user roles and other stuff with expression-based access control and </w:t>
      </w:r>
      <w:r w:rsidRPr="00CF06AB">
        <w:rPr>
          <w:rStyle w:val="HTMLCode"/>
          <w:rFonts w:ascii="Arial" w:hAnsi="Arial" w:cs="Arial"/>
          <w:color w:val="C7254E"/>
          <w:shd w:val="clear" w:color="auto" w:fill="F9F2F4"/>
        </w:rPr>
        <w:t>@</w:t>
      </w:r>
      <w:proofErr w:type="spellStart"/>
      <w:r w:rsidRPr="00CF06AB">
        <w:rPr>
          <w:rStyle w:val="HTMLCode"/>
          <w:rFonts w:ascii="Arial" w:hAnsi="Arial" w:cs="Arial"/>
          <w:color w:val="C7254E"/>
          <w:shd w:val="clear" w:color="auto" w:fill="F9F2F4"/>
        </w:rPr>
        <w:t>PreAuthorize</w:t>
      </w:r>
      <w:proofErr w:type="spellEnd"/>
      <w:r w:rsidRPr="00CF06AB">
        <w:rPr>
          <w:rFonts w:ascii="Arial" w:hAnsi="Arial" w:cs="Arial"/>
          <w:color w:val="262626"/>
          <w:sz w:val="20"/>
          <w:szCs w:val="20"/>
        </w:rPr>
        <w:t> annotation.</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 xml:space="preserve">Each client in </w:t>
      </w:r>
      <w:proofErr w:type="spellStart"/>
      <w:r w:rsidRPr="00CF06AB">
        <w:rPr>
          <w:rFonts w:ascii="Arial" w:hAnsi="Arial" w:cs="Arial"/>
          <w:color w:val="262626"/>
          <w:sz w:val="20"/>
          <w:szCs w:val="20"/>
        </w:rPr>
        <w:t>PiggyMetrics</w:t>
      </w:r>
      <w:proofErr w:type="spellEnd"/>
      <w:r w:rsidRPr="00CF06AB">
        <w:rPr>
          <w:rFonts w:ascii="Arial" w:hAnsi="Arial" w:cs="Arial"/>
          <w:color w:val="262626"/>
          <w:sz w:val="20"/>
          <w:szCs w:val="20"/>
        </w:rPr>
        <w:t xml:space="preserve"> (account-service, statistics-service, notification-service and browser) has a scope: </w:t>
      </w:r>
      <w:proofErr w:type="spellStart"/>
      <w:r w:rsidRPr="00CF06AB">
        <w:rPr>
          <w:rStyle w:val="HTMLCode"/>
          <w:rFonts w:ascii="Arial" w:hAnsi="Arial" w:cs="Arial"/>
          <w:color w:val="C7254E"/>
          <w:shd w:val="clear" w:color="auto" w:fill="F9F2F4"/>
        </w:rPr>
        <w:t>server</w:t>
      </w:r>
      <w:r w:rsidRPr="00CF06AB">
        <w:rPr>
          <w:rFonts w:ascii="Arial" w:hAnsi="Arial" w:cs="Arial"/>
          <w:color w:val="262626"/>
          <w:sz w:val="20"/>
          <w:szCs w:val="20"/>
        </w:rPr>
        <w:t>for</w:t>
      </w:r>
      <w:proofErr w:type="spellEnd"/>
      <w:r w:rsidRPr="00CF06AB">
        <w:rPr>
          <w:rFonts w:ascii="Arial" w:hAnsi="Arial" w:cs="Arial"/>
          <w:color w:val="262626"/>
          <w:sz w:val="20"/>
          <w:szCs w:val="20"/>
        </w:rPr>
        <w:t xml:space="preserve"> backend services, and </w:t>
      </w:r>
      <w:proofErr w:type="spellStart"/>
      <w:r w:rsidRPr="00CF06AB">
        <w:rPr>
          <w:rStyle w:val="HTMLCode"/>
          <w:rFonts w:ascii="Arial" w:hAnsi="Arial" w:cs="Arial"/>
          <w:color w:val="C7254E"/>
          <w:shd w:val="clear" w:color="auto" w:fill="F9F2F4"/>
        </w:rPr>
        <w:t>ui</w:t>
      </w:r>
      <w:proofErr w:type="spellEnd"/>
      <w:r w:rsidRPr="00CF06AB">
        <w:rPr>
          <w:rFonts w:ascii="Arial" w:hAnsi="Arial" w:cs="Arial"/>
          <w:color w:val="262626"/>
          <w:sz w:val="20"/>
          <w:szCs w:val="20"/>
        </w:rPr>
        <w:t> - for the browser. So we can also protect controllers from external access, for example:</w:t>
      </w:r>
    </w:p>
    <w:p w:rsidR="00303CBA" w:rsidRPr="00CF06AB" w:rsidRDefault="00303CBA" w:rsidP="00303CBA">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proofErr w:type="gramStart"/>
      <w:r w:rsidRPr="00CF06AB">
        <w:rPr>
          <w:rStyle w:val="cm-meta"/>
          <w:rFonts w:ascii="Arial" w:hAnsi="Arial" w:cs="Arial"/>
          <w:color w:val="555555"/>
        </w:rPr>
        <w:t>@</w:t>
      </w:r>
      <w:proofErr w:type="spellStart"/>
      <w:r w:rsidRPr="00CF06AB">
        <w:rPr>
          <w:rStyle w:val="cm-meta"/>
          <w:rFonts w:ascii="Arial" w:hAnsi="Arial" w:cs="Arial"/>
          <w:color w:val="555555"/>
        </w:rPr>
        <w:t>PreAuthorize</w:t>
      </w:r>
      <w:proofErr w:type="spellEnd"/>
      <w:r w:rsidRPr="00CF06AB">
        <w:rPr>
          <w:rFonts w:ascii="Arial" w:hAnsi="Arial" w:cs="Arial"/>
          <w:color w:val="000000"/>
        </w:rPr>
        <w:t>(</w:t>
      </w:r>
      <w:proofErr w:type="gramEnd"/>
      <w:r w:rsidRPr="00CF06AB">
        <w:rPr>
          <w:rStyle w:val="cm-string"/>
          <w:rFonts w:ascii="Arial" w:hAnsi="Arial" w:cs="Arial"/>
          <w:color w:val="AA1111"/>
        </w:rPr>
        <w:t>"#oauth2.hasScope('server')"</w:t>
      </w:r>
      <w:r w:rsidRPr="00CF06AB">
        <w:rPr>
          <w:rFonts w:ascii="Arial" w:hAnsi="Arial" w:cs="Arial"/>
          <w:color w:val="000000"/>
        </w:rPr>
        <w:t>)</w:t>
      </w:r>
    </w:p>
    <w:p w:rsidR="00303CBA" w:rsidRPr="00CF06AB" w:rsidRDefault="00303CBA" w:rsidP="00303CBA">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proofErr w:type="gramStart"/>
      <w:r w:rsidRPr="00CF06AB">
        <w:rPr>
          <w:rStyle w:val="cm-meta"/>
          <w:rFonts w:ascii="Arial" w:hAnsi="Arial" w:cs="Arial"/>
          <w:color w:val="555555"/>
        </w:rPr>
        <w:t>@</w:t>
      </w:r>
      <w:proofErr w:type="spellStart"/>
      <w:r w:rsidRPr="00CF06AB">
        <w:rPr>
          <w:rStyle w:val="cm-meta"/>
          <w:rFonts w:ascii="Arial" w:hAnsi="Arial" w:cs="Arial"/>
          <w:color w:val="555555"/>
        </w:rPr>
        <w:t>RequestMapping</w:t>
      </w:r>
      <w:proofErr w:type="spellEnd"/>
      <w:r w:rsidRPr="00CF06AB">
        <w:rPr>
          <w:rFonts w:ascii="Arial" w:hAnsi="Arial" w:cs="Arial"/>
          <w:color w:val="000000"/>
        </w:rPr>
        <w:t>(</w:t>
      </w:r>
      <w:proofErr w:type="gramEnd"/>
      <w:r w:rsidRPr="00CF06AB">
        <w:rPr>
          <w:rStyle w:val="cm-variable"/>
          <w:rFonts w:ascii="Arial" w:hAnsi="Arial" w:cs="Arial"/>
          <w:color w:val="000000"/>
        </w:rPr>
        <w:t>value</w:t>
      </w:r>
      <w:r w:rsidRPr="00CF06AB">
        <w:rPr>
          <w:rFonts w:ascii="Arial" w:hAnsi="Arial" w:cs="Arial"/>
          <w:color w:val="000000"/>
        </w:rPr>
        <w:t xml:space="preserve"> </w:t>
      </w:r>
      <w:r w:rsidRPr="00CF06AB">
        <w:rPr>
          <w:rStyle w:val="cm-operator"/>
          <w:rFonts w:ascii="Arial" w:hAnsi="Arial" w:cs="Arial"/>
          <w:color w:val="000000"/>
        </w:rPr>
        <w:t>=</w:t>
      </w:r>
      <w:r w:rsidRPr="00CF06AB">
        <w:rPr>
          <w:rFonts w:ascii="Arial" w:hAnsi="Arial" w:cs="Arial"/>
          <w:color w:val="000000"/>
        </w:rPr>
        <w:t xml:space="preserve"> </w:t>
      </w:r>
      <w:r w:rsidRPr="00CF06AB">
        <w:rPr>
          <w:rStyle w:val="cm-string"/>
          <w:rFonts w:ascii="Arial" w:hAnsi="Arial" w:cs="Arial"/>
          <w:color w:val="AA1111"/>
        </w:rPr>
        <w:t>"accounts/{name}"</w:t>
      </w:r>
      <w:r w:rsidRPr="00CF06AB">
        <w:rPr>
          <w:rFonts w:ascii="Arial" w:hAnsi="Arial" w:cs="Arial"/>
          <w:color w:val="000000"/>
        </w:rPr>
        <w:t xml:space="preserve">, </w:t>
      </w:r>
      <w:r w:rsidRPr="00CF06AB">
        <w:rPr>
          <w:rStyle w:val="cm-variable"/>
          <w:rFonts w:ascii="Arial" w:hAnsi="Arial" w:cs="Arial"/>
          <w:color w:val="000000"/>
        </w:rPr>
        <w:t>method</w:t>
      </w:r>
      <w:r w:rsidRPr="00CF06AB">
        <w:rPr>
          <w:rFonts w:ascii="Arial" w:hAnsi="Arial" w:cs="Arial"/>
          <w:color w:val="000000"/>
        </w:rPr>
        <w:t xml:space="preserve"> </w:t>
      </w:r>
      <w:r w:rsidRPr="00CF06AB">
        <w:rPr>
          <w:rStyle w:val="cm-operator"/>
          <w:rFonts w:ascii="Arial" w:hAnsi="Arial" w:cs="Arial"/>
          <w:color w:val="000000"/>
        </w:rPr>
        <w:t>=</w:t>
      </w:r>
      <w:r w:rsidRPr="00CF06AB">
        <w:rPr>
          <w:rFonts w:ascii="Arial" w:hAnsi="Arial" w:cs="Arial"/>
          <w:color w:val="000000"/>
        </w:rPr>
        <w:t xml:space="preserve"> </w:t>
      </w:r>
      <w:proofErr w:type="spellStart"/>
      <w:r w:rsidRPr="00CF06AB">
        <w:rPr>
          <w:rStyle w:val="cm-variable"/>
          <w:rFonts w:ascii="Arial" w:hAnsi="Arial" w:cs="Arial"/>
          <w:color w:val="000000"/>
        </w:rPr>
        <w:t>RequestMethod</w:t>
      </w:r>
      <w:r w:rsidRPr="00CF06AB">
        <w:rPr>
          <w:rFonts w:ascii="Arial" w:hAnsi="Arial" w:cs="Arial"/>
          <w:color w:val="000000"/>
        </w:rPr>
        <w:t>.</w:t>
      </w:r>
      <w:r w:rsidRPr="00CF06AB">
        <w:rPr>
          <w:rStyle w:val="cm-variable"/>
          <w:rFonts w:ascii="Arial" w:hAnsi="Arial" w:cs="Arial"/>
          <w:color w:val="000000"/>
        </w:rPr>
        <w:t>GET</w:t>
      </w:r>
      <w:proofErr w:type="spellEnd"/>
      <w:r w:rsidRPr="00CF06AB">
        <w:rPr>
          <w:rFonts w:ascii="Arial" w:hAnsi="Arial" w:cs="Arial"/>
          <w:color w:val="000000"/>
        </w:rPr>
        <w:t>)</w:t>
      </w:r>
    </w:p>
    <w:p w:rsidR="00303CBA" w:rsidRPr="00CF06AB" w:rsidRDefault="00303CBA" w:rsidP="00303CBA">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proofErr w:type="gramStart"/>
      <w:r w:rsidRPr="00CF06AB">
        <w:rPr>
          <w:rStyle w:val="cm-keyword"/>
          <w:rFonts w:ascii="Arial" w:hAnsi="Arial" w:cs="Arial"/>
          <w:color w:val="770088"/>
        </w:rPr>
        <w:t>public</w:t>
      </w:r>
      <w:proofErr w:type="gramEnd"/>
      <w:r w:rsidRPr="00CF06AB">
        <w:rPr>
          <w:rFonts w:ascii="Arial" w:hAnsi="Arial" w:cs="Arial"/>
          <w:color w:val="000000"/>
        </w:rPr>
        <w:t xml:space="preserve"> </w:t>
      </w:r>
      <w:r w:rsidRPr="00CF06AB">
        <w:rPr>
          <w:rStyle w:val="cm-variable"/>
          <w:rFonts w:ascii="Arial" w:hAnsi="Arial" w:cs="Arial"/>
          <w:color w:val="000000"/>
        </w:rPr>
        <w:t>List</w:t>
      </w:r>
      <w:r w:rsidRPr="00CF06AB">
        <w:rPr>
          <w:rStyle w:val="cm-operator"/>
          <w:rFonts w:ascii="Arial" w:hAnsi="Arial" w:cs="Arial"/>
          <w:color w:val="000000"/>
        </w:rPr>
        <w:t>&lt;</w:t>
      </w:r>
      <w:proofErr w:type="spellStart"/>
      <w:r w:rsidRPr="00CF06AB">
        <w:rPr>
          <w:rStyle w:val="cm-variable"/>
          <w:rFonts w:ascii="Arial" w:hAnsi="Arial" w:cs="Arial"/>
          <w:color w:val="000000"/>
        </w:rPr>
        <w:t>DataPoint</w:t>
      </w:r>
      <w:proofErr w:type="spellEnd"/>
      <w:r w:rsidRPr="00CF06AB">
        <w:rPr>
          <w:rStyle w:val="cm-operator"/>
          <w:rFonts w:ascii="Arial" w:hAnsi="Arial" w:cs="Arial"/>
          <w:color w:val="000000"/>
        </w:rPr>
        <w:t>&gt;</w:t>
      </w:r>
      <w:r w:rsidRPr="00CF06AB">
        <w:rPr>
          <w:rFonts w:ascii="Arial" w:hAnsi="Arial" w:cs="Arial"/>
          <w:color w:val="000000"/>
        </w:rPr>
        <w:t xml:space="preserve"> </w:t>
      </w:r>
      <w:proofErr w:type="spellStart"/>
      <w:r w:rsidRPr="00CF06AB">
        <w:rPr>
          <w:rStyle w:val="cm-def"/>
          <w:rFonts w:ascii="Arial" w:hAnsi="Arial" w:cs="Arial"/>
          <w:color w:val="0000FF"/>
        </w:rPr>
        <w:t>getStatisticsByAccountName</w:t>
      </w:r>
      <w:proofErr w:type="spellEnd"/>
      <w:r w:rsidRPr="00CF06AB">
        <w:rPr>
          <w:rFonts w:ascii="Arial" w:hAnsi="Arial" w:cs="Arial"/>
          <w:color w:val="000000"/>
        </w:rPr>
        <w:t>(</w:t>
      </w:r>
      <w:r w:rsidRPr="00CF06AB">
        <w:rPr>
          <w:rStyle w:val="cm-meta"/>
          <w:rFonts w:ascii="Arial" w:hAnsi="Arial" w:cs="Arial"/>
          <w:color w:val="555555"/>
        </w:rPr>
        <w:t>@</w:t>
      </w:r>
      <w:proofErr w:type="spellStart"/>
      <w:r w:rsidRPr="00CF06AB">
        <w:rPr>
          <w:rStyle w:val="cm-meta"/>
          <w:rFonts w:ascii="Arial" w:hAnsi="Arial" w:cs="Arial"/>
          <w:color w:val="555555"/>
        </w:rPr>
        <w:t>PathVariable</w:t>
      </w:r>
      <w:proofErr w:type="spellEnd"/>
      <w:r w:rsidRPr="00CF06AB">
        <w:rPr>
          <w:rFonts w:ascii="Arial" w:hAnsi="Arial" w:cs="Arial"/>
          <w:color w:val="000000"/>
        </w:rPr>
        <w:t xml:space="preserve"> </w:t>
      </w:r>
      <w:r w:rsidRPr="00CF06AB">
        <w:rPr>
          <w:rStyle w:val="cm-variable-3"/>
          <w:rFonts w:ascii="Arial" w:hAnsi="Arial" w:cs="Arial"/>
          <w:color w:val="008855"/>
        </w:rPr>
        <w:t>String</w:t>
      </w:r>
      <w:r w:rsidRPr="00CF06AB">
        <w:rPr>
          <w:rFonts w:ascii="Arial" w:hAnsi="Arial" w:cs="Arial"/>
          <w:color w:val="000000"/>
        </w:rPr>
        <w:t xml:space="preserve"> </w:t>
      </w:r>
      <w:r w:rsidRPr="00CF06AB">
        <w:rPr>
          <w:rStyle w:val="cm-variable"/>
          <w:rFonts w:ascii="Arial" w:hAnsi="Arial" w:cs="Arial"/>
          <w:color w:val="000000"/>
        </w:rPr>
        <w:t>name</w:t>
      </w:r>
      <w:r w:rsidRPr="00CF06AB">
        <w:rPr>
          <w:rFonts w:ascii="Arial" w:hAnsi="Arial" w:cs="Arial"/>
          <w:color w:val="000000"/>
        </w:rPr>
        <w:t>) {</w:t>
      </w:r>
    </w:p>
    <w:p w:rsidR="00303CBA" w:rsidRPr="00CF06AB" w:rsidRDefault="00303CBA" w:rsidP="00303CBA">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r w:rsidRPr="00CF06AB">
        <w:rPr>
          <w:rFonts w:ascii="Arial" w:hAnsi="Arial" w:cs="Arial"/>
          <w:color w:val="000000"/>
        </w:rPr>
        <w:t xml:space="preserve">    </w:t>
      </w:r>
      <w:proofErr w:type="gramStart"/>
      <w:r w:rsidRPr="00CF06AB">
        <w:rPr>
          <w:rStyle w:val="cm-keyword"/>
          <w:rFonts w:ascii="Arial" w:hAnsi="Arial" w:cs="Arial"/>
          <w:color w:val="770088"/>
        </w:rPr>
        <w:t>return</w:t>
      </w:r>
      <w:proofErr w:type="gramEnd"/>
      <w:r w:rsidRPr="00CF06AB">
        <w:rPr>
          <w:rFonts w:ascii="Arial" w:hAnsi="Arial" w:cs="Arial"/>
          <w:color w:val="000000"/>
        </w:rPr>
        <w:t xml:space="preserve"> </w:t>
      </w:r>
      <w:proofErr w:type="spellStart"/>
      <w:r w:rsidRPr="00CF06AB">
        <w:rPr>
          <w:rStyle w:val="cm-variable"/>
          <w:rFonts w:ascii="Arial" w:hAnsi="Arial" w:cs="Arial"/>
          <w:color w:val="000000"/>
        </w:rPr>
        <w:t>statisticsService</w:t>
      </w:r>
      <w:r w:rsidRPr="00CF06AB">
        <w:rPr>
          <w:rFonts w:ascii="Arial" w:hAnsi="Arial" w:cs="Arial"/>
          <w:color w:val="000000"/>
        </w:rPr>
        <w:t>.</w:t>
      </w:r>
      <w:r w:rsidRPr="00CF06AB">
        <w:rPr>
          <w:rStyle w:val="cm-variable"/>
          <w:rFonts w:ascii="Arial" w:hAnsi="Arial" w:cs="Arial"/>
          <w:color w:val="000000"/>
        </w:rPr>
        <w:t>findByAccountName</w:t>
      </w:r>
      <w:proofErr w:type="spellEnd"/>
      <w:r w:rsidRPr="00CF06AB">
        <w:rPr>
          <w:rFonts w:ascii="Arial" w:hAnsi="Arial" w:cs="Arial"/>
          <w:color w:val="000000"/>
        </w:rPr>
        <w:t>(</w:t>
      </w:r>
      <w:r w:rsidRPr="00CF06AB">
        <w:rPr>
          <w:rStyle w:val="cm-variable"/>
          <w:rFonts w:ascii="Arial" w:hAnsi="Arial" w:cs="Arial"/>
          <w:color w:val="000000"/>
        </w:rPr>
        <w:t>name</w:t>
      </w:r>
      <w:r w:rsidRPr="00CF06AB">
        <w:rPr>
          <w:rFonts w:ascii="Arial" w:hAnsi="Arial" w:cs="Arial"/>
          <w:color w:val="000000"/>
        </w:rPr>
        <w:t>);</w:t>
      </w:r>
    </w:p>
    <w:p w:rsidR="00303CBA" w:rsidRPr="00CF06AB" w:rsidRDefault="00303CBA" w:rsidP="00303CBA">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r w:rsidRPr="00CF06AB">
        <w:rPr>
          <w:rFonts w:ascii="Arial" w:hAnsi="Arial" w:cs="Arial"/>
          <w:color w:val="000000"/>
        </w:rPr>
        <w:t>}</w:t>
      </w:r>
    </w:p>
    <w:p w:rsidR="00303CBA" w:rsidRPr="00CF06AB" w:rsidRDefault="00303CBA" w:rsidP="00303CBA">
      <w:pPr>
        <w:pStyle w:val="Heading3"/>
        <w:shd w:val="clear" w:color="auto" w:fill="FFFFFF"/>
        <w:spacing w:before="300" w:beforeAutospacing="0" w:after="75" w:afterAutospacing="0"/>
        <w:rPr>
          <w:rFonts w:ascii="Arial" w:hAnsi="Arial" w:cs="Arial"/>
          <w:color w:val="262626"/>
          <w:sz w:val="20"/>
          <w:szCs w:val="20"/>
        </w:rPr>
      </w:pPr>
      <w:r w:rsidRPr="00CF06AB">
        <w:rPr>
          <w:rFonts w:ascii="Arial" w:hAnsi="Arial" w:cs="Arial"/>
          <w:color w:val="262626"/>
          <w:sz w:val="20"/>
          <w:szCs w:val="20"/>
        </w:rPr>
        <w:t>API Gateway</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 xml:space="preserve">As you can see, there are three core services, which expose external APIs to the client. In a real-world system, this number can grow very quickly as well as whole system complexity. </w:t>
      </w:r>
      <w:proofErr w:type="spellStart"/>
      <w:r w:rsidRPr="00CF06AB">
        <w:rPr>
          <w:rFonts w:ascii="Arial" w:hAnsi="Arial" w:cs="Arial"/>
          <w:color w:val="262626"/>
          <w:sz w:val="20"/>
          <w:szCs w:val="20"/>
        </w:rPr>
        <w:t>Actuallyy</w:t>
      </w:r>
      <w:proofErr w:type="spellEnd"/>
      <w:r w:rsidRPr="00CF06AB">
        <w:rPr>
          <w:rFonts w:ascii="Arial" w:hAnsi="Arial" w:cs="Arial"/>
          <w:color w:val="262626"/>
          <w:sz w:val="20"/>
          <w:szCs w:val="20"/>
        </w:rPr>
        <w:t>,</w:t>
      </w:r>
      <w:r w:rsidRPr="00CF06AB">
        <w:rPr>
          <w:rStyle w:val="apple-converted-space"/>
          <w:rFonts w:ascii="Arial" w:eastAsiaTheme="majorEastAsia" w:hAnsi="Arial" w:cs="Arial"/>
          <w:color w:val="262626"/>
          <w:sz w:val="20"/>
          <w:szCs w:val="20"/>
        </w:rPr>
        <w:t> </w:t>
      </w:r>
      <w:hyperlink r:id="rId17" w:history="1">
        <w:r w:rsidRPr="00CF06AB">
          <w:rPr>
            <w:rStyle w:val="Hyperlink"/>
            <w:rFonts w:ascii="Arial" w:hAnsi="Arial" w:cs="Arial"/>
            <w:color w:val="0288D1"/>
            <w:sz w:val="20"/>
            <w:szCs w:val="20"/>
            <w:u w:val="none"/>
          </w:rPr>
          <w:t>hundreds of services</w:t>
        </w:r>
      </w:hyperlink>
      <w:r w:rsidRPr="00CF06AB">
        <w:rPr>
          <w:rStyle w:val="apple-converted-space"/>
          <w:rFonts w:ascii="Arial" w:eastAsiaTheme="majorEastAsia" w:hAnsi="Arial" w:cs="Arial"/>
          <w:color w:val="262626"/>
          <w:sz w:val="20"/>
          <w:szCs w:val="20"/>
        </w:rPr>
        <w:t> </w:t>
      </w:r>
      <w:r w:rsidRPr="00CF06AB">
        <w:rPr>
          <w:rFonts w:ascii="Arial" w:hAnsi="Arial" w:cs="Arial"/>
          <w:color w:val="262626"/>
          <w:sz w:val="20"/>
          <w:szCs w:val="20"/>
        </w:rPr>
        <w:t>might be involved in rendering one complex webpage.</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 xml:space="preserve">In theory, a client could make requests to each of the microservices directly. But obviously there are challenges and limitations with this option, like necessity to know all endpoints addresses, perform http request for each </w:t>
      </w:r>
      <w:proofErr w:type="spellStart"/>
      <w:r w:rsidRPr="00CF06AB">
        <w:rPr>
          <w:rFonts w:ascii="Arial" w:hAnsi="Arial" w:cs="Arial"/>
          <w:color w:val="262626"/>
          <w:sz w:val="20"/>
          <w:szCs w:val="20"/>
        </w:rPr>
        <w:t>peace</w:t>
      </w:r>
      <w:proofErr w:type="spellEnd"/>
      <w:r w:rsidRPr="00CF06AB">
        <w:rPr>
          <w:rFonts w:ascii="Arial" w:hAnsi="Arial" w:cs="Arial"/>
          <w:color w:val="262626"/>
          <w:sz w:val="20"/>
          <w:szCs w:val="20"/>
        </w:rPr>
        <w:t xml:space="preserve"> of information separately, </w:t>
      </w:r>
      <w:proofErr w:type="gramStart"/>
      <w:r w:rsidRPr="00CF06AB">
        <w:rPr>
          <w:rFonts w:ascii="Arial" w:hAnsi="Arial" w:cs="Arial"/>
          <w:color w:val="262626"/>
          <w:sz w:val="20"/>
          <w:szCs w:val="20"/>
        </w:rPr>
        <w:t>merge</w:t>
      </w:r>
      <w:proofErr w:type="gramEnd"/>
      <w:r w:rsidRPr="00CF06AB">
        <w:rPr>
          <w:rFonts w:ascii="Arial" w:hAnsi="Arial" w:cs="Arial"/>
          <w:color w:val="262626"/>
          <w:sz w:val="20"/>
          <w:szCs w:val="20"/>
        </w:rPr>
        <w:t xml:space="preserve"> the result on a client side. Another problem is non-web-friendly protocols, which might be used on the backend.</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lastRenderedPageBreak/>
        <w:t>Usually a much better approach is to use an API Gateway. It is a single entry point into the system, used to handle requests by routing them to the appropriate backend service or by invoking multiple backend services and </w:t>
      </w:r>
      <w:hyperlink r:id="rId18" w:history="1">
        <w:r w:rsidRPr="00CF06AB">
          <w:rPr>
            <w:rStyle w:val="Hyperlink"/>
            <w:rFonts w:ascii="Arial" w:hAnsi="Arial" w:cs="Arial"/>
            <w:color w:val="0288D1"/>
            <w:sz w:val="20"/>
            <w:szCs w:val="20"/>
            <w:u w:val="none"/>
          </w:rPr>
          <w:t>aggregating the results</w:t>
        </w:r>
      </w:hyperlink>
      <w:r w:rsidRPr="00CF06AB">
        <w:rPr>
          <w:rFonts w:ascii="Arial" w:hAnsi="Arial" w:cs="Arial"/>
          <w:color w:val="262626"/>
          <w:sz w:val="20"/>
          <w:szCs w:val="20"/>
        </w:rPr>
        <w:t>. Also, it can be used for authentication, insights, stress and canary testing, service migration, static response handling, active traffic management.</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Netflix open sourced </w:t>
      </w:r>
      <w:hyperlink r:id="rId19" w:history="1">
        <w:r w:rsidRPr="00CF06AB">
          <w:rPr>
            <w:rStyle w:val="Hyperlink"/>
            <w:rFonts w:ascii="Arial" w:hAnsi="Arial" w:cs="Arial"/>
            <w:color w:val="0288D1"/>
            <w:sz w:val="20"/>
            <w:szCs w:val="20"/>
            <w:u w:val="none"/>
          </w:rPr>
          <w:t>such an edge service</w:t>
        </w:r>
      </w:hyperlink>
      <w:r w:rsidRPr="00CF06AB">
        <w:rPr>
          <w:rFonts w:ascii="Arial" w:hAnsi="Arial" w:cs="Arial"/>
          <w:color w:val="262626"/>
          <w:sz w:val="20"/>
          <w:szCs w:val="20"/>
        </w:rPr>
        <w:t>, and now with Spring Cloud we can enable it with one </w:t>
      </w:r>
      <w:r w:rsidRPr="00CF06AB">
        <w:rPr>
          <w:rStyle w:val="HTMLCode"/>
          <w:rFonts w:ascii="Arial" w:hAnsi="Arial" w:cs="Arial"/>
          <w:color w:val="C7254E"/>
          <w:shd w:val="clear" w:color="auto" w:fill="F9F2F4"/>
        </w:rPr>
        <w:t>@</w:t>
      </w:r>
      <w:proofErr w:type="spellStart"/>
      <w:r w:rsidRPr="00CF06AB">
        <w:rPr>
          <w:rStyle w:val="HTMLCode"/>
          <w:rFonts w:ascii="Arial" w:hAnsi="Arial" w:cs="Arial"/>
          <w:color w:val="C7254E"/>
          <w:shd w:val="clear" w:color="auto" w:fill="F9F2F4"/>
        </w:rPr>
        <w:t>EnableZuulProxy</w:t>
      </w:r>
      <w:r w:rsidRPr="00CF06AB">
        <w:rPr>
          <w:rFonts w:ascii="Arial" w:hAnsi="Arial" w:cs="Arial"/>
          <w:color w:val="262626"/>
          <w:sz w:val="20"/>
          <w:szCs w:val="20"/>
        </w:rPr>
        <w:t>annotation</w:t>
      </w:r>
      <w:proofErr w:type="spellEnd"/>
      <w:r w:rsidRPr="00CF06AB">
        <w:rPr>
          <w:rFonts w:ascii="Arial" w:hAnsi="Arial" w:cs="Arial"/>
          <w:color w:val="262626"/>
          <w:sz w:val="20"/>
          <w:szCs w:val="20"/>
        </w:rPr>
        <w:t xml:space="preserve">. In this project, I use </w:t>
      </w:r>
      <w:proofErr w:type="spellStart"/>
      <w:r w:rsidRPr="00CF06AB">
        <w:rPr>
          <w:rFonts w:ascii="Arial" w:hAnsi="Arial" w:cs="Arial"/>
          <w:color w:val="262626"/>
          <w:sz w:val="20"/>
          <w:szCs w:val="20"/>
        </w:rPr>
        <w:t>Zuul</w:t>
      </w:r>
      <w:proofErr w:type="spellEnd"/>
      <w:r w:rsidRPr="00CF06AB">
        <w:rPr>
          <w:rFonts w:ascii="Arial" w:hAnsi="Arial" w:cs="Arial"/>
          <w:color w:val="262626"/>
          <w:sz w:val="20"/>
          <w:szCs w:val="20"/>
        </w:rPr>
        <w:t xml:space="preserve"> to store static content (UI application) and to route requests to the appropriate microservices. Here's a simple prefix-based routing configuration for the Notification service:</w:t>
      </w:r>
    </w:p>
    <w:p w:rsidR="00303CBA" w:rsidRPr="00CF06AB" w:rsidRDefault="00303CBA" w:rsidP="00303CBA">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proofErr w:type="spellStart"/>
      <w:proofErr w:type="gramStart"/>
      <w:r w:rsidRPr="00CF06AB">
        <w:rPr>
          <w:rStyle w:val="cm-variable"/>
          <w:rFonts w:ascii="Arial" w:hAnsi="Arial" w:cs="Arial"/>
          <w:color w:val="000000"/>
        </w:rPr>
        <w:t>zuul</w:t>
      </w:r>
      <w:proofErr w:type="spellEnd"/>
      <w:proofErr w:type="gramEnd"/>
      <w:r w:rsidRPr="00CF06AB">
        <w:rPr>
          <w:rFonts w:ascii="Arial" w:hAnsi="Arial" w:cs="Arial"/>
          <w:color w:val="000000"/>
        </w:rPr>
        <w:t>:</w:t>
      </w:r>
    </w:p>
    <w:p w:rsidR="00303CBA" w:rsidRPr="00CF06AB" w:rsidRDefault="00303CBA" w:rsidP="00303CBA">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r w:rsidRPr="00CF06AB">
        <w:rPr>
          <w:rFonts w:ascii="Arial" w:hAnsi="Arial" w:cs="Arial"/>
          <w:color w:val="000000"/>
        </w:rPr>
        <w:t xml:space="preserve">  </w:t>
      </w:r>
      <w:proofErr w:type="gramStart"/>
      <w:r w:rsidRPr="00CF06AB">
        <w:rPr>
          <w:rStyle w:val="cm-variable"/>
          <w:rFonts w:ascii="Arial" w:hAnsi="Arial" w:cs="Arial"/>
          <w:color w:val="000000"/>
        </w:rPr>
        <w:t>routes</w:t>
      </w:r>
      <w:proofErr w:type="gramEnd"/>
      <w:r w:rsidRPr="00CF06AB">
        <w:rPr>
          <w:rFonts w:ascii="Arial" w:hAnsi="Arial" w:cs="Arial"/>
          <w:color w:val="000000"/>
        </w:rPr>
        <w:t>:</w:t>
      </w:r>
    </w:p>
    <w:p w:rsidR="00303CBA" w:rsidRPr="00CF06AB" w:rsidRDefault="00303CBA" w:rsidP="00303CBA">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r w:rsidRPr="00CF06AB">
        <w:rPr>
          <w:rFonts w:ascii="Arial" w:hAnsi="Arial" w:cs="Arial"/>
          <w:color w:val="000000"/>
        </w:rPr>
        <w:t xml:space="preserve">    </w:t>
      </w:r>
      <w:proofErr w:type="gramStart"/>
      <w:r w:rsidRPr="00CF06AB">
        <w:rPr>
          <w:rStyle w:val="cm-variable"/>
          <w:rFonts w:ascii="Arial" w:hAnsi="Arial" w:cs="Arial"/>
          <w:color w:val="000000"/>
        </w:rPr>
        <w:t>notification</w:t>
      </w:r>
      <w:r w:rsidRPr="00CF06AB">
        <w:rPr>
          <w:rStyle w:val="cm-operator"/>
          <w:rFonts w:ascii="Arial" w:hAnsi="Arial" w:cs="Arial"/>
          <w:color w:val="000000"/>
        </w:rPr>
        <w:t>-</w:t>
      </w:r>
      <w:r w:rsidRPr="00CF06AB">
        <w:rPr>
          <w:rStyle w:val="cm-variable"/>
          <w:rFonts w:ascii="Arial" w:hAnsi="Arial" w:cs="Arial"/>
          <w:color w:val="000000"/>
        </w:rPr>
        <w:t>service</w:t>
      </w:r>
      <w:proofErr w:type="gramEnd"/>
      <w:r w:rsidRPr="00CF06AB">
        <w:rPr>
          <w:rFonts w:ascii="Arial" w:hAnsi="Arial" w:cs="Arial"/>
          <w:color w:val="000000"/>
        </w:rPr>
        <w:t>:</w:t>
      </w:r>
    </w:p>
    <w:p w:rsidR="00303CBA" w:rsidRPr="00CF06AB" w:rsidRDefault="00303CBA" w:rsidP="00303CBA">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r w:rsidRPr="00CF06AB">
        <w:rPr>
          <w:rFonts w:ascii="Arial" w:hAnsi="Arial" w:cs="Arial"/>
          <w:color w:val="000000"/>
        </w:rPr>
        <w:t xml:space="preserve">        </w:t>
      </w:r>
      <w:proofErr w:type="gramStart"/>
      <w:r w:rsidRPr="00CF06AB">
        <w:rPr>
          <w:rStyle w:val="cm-variable"/>
          <w:rFonts w:ascii="Arial" w:hAnsi="Arial" w:cs="Arial"/>
          <w:color w:val="000000"/>
        </w:rPr>
        <w:t>path</w:t>
      </w:r>
      <w:proofErr w:type="gramEnd"/>
      <w:r w:rsidRPr="00CF06AB">
        <w:rPr>
          <w:rFonts w:ascii="Arial" w:hAnsi="Arial" w:cs="Arial"/>
          <w:color w:val="000000"/>
        </w:rPr>
        <w:t xml:space="preserve">: </w:t>
      </w:r>
      <w:r w:rsidRPr="00CF06AB">
        <w:rPr>
          <w:rStyle w:val="cm-operator"/>
          <w:rFonts w:ascii="Arial" w:hAnsi="Arial" w:cs="Arial"/>
          <w:color w:val="000000"/>
        </w:rPr>
        <w:t>/</w:t>
      </w:r>
      <w:r w:rsidRPr="00CF06AB">
        <w:rPr>
          <w:rStyle w:val="cm-variable"/>
          <w:rFonts w:ascii="Arial" w:hAnsi="Arial" w:cs="Arial"/>
          <w:color w:val="000000"/>
        </w:rPr>
        <w:t>notifications</w:t>
      </w:r>
      <w:r w:rsidRPr="00CF06AB">
        <w:rPr>
          <w:rStyle w:val="cm-comment"/>
          <w:rFonts w:ascii="Arial" w:hAnsi="Arial" w:cs="Arial"/>
          <w:color w:val="AA5500"/>
        </w:rPr>
        <w:t>/**</w:t>
      </w:r>
    </w:p>
    <w:p w:rsidR="00303CBA" w:rsidRPr="00CF06AB" w:rsidRDefault="00303CBA" w:rsidP="00303CBA">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r w:rsidRPr="00CF06AB">
        <w:rPr>
          <w:rFonts w:ascii="Arial" w:hAnsi="Arial" w:cs="Arial"/>
          <w:color w:val="000000"/>
        </w:rPr>
        <w:t xml:space="preserve">        </w:t>
      </w:r>
      <w:proofErr w:type="spellStart"/>
      <w:proofErr w:type="gramStart"/>
      <w:r w:rsidRPr="00CF06AB">
        <w:rPr>
          <w:rStyle w:val="cm-comment"/>
          <w:rFonts w:ascii="Arial" w:hAnsi="Arial" w:cs="Arial"/>
          <w:color w:val="AA5500"/>
        </w:rPr>
        <w:t>serviceId</w:t>
      </w:r>
      <w:proofErr w:type="spellEnd"/>
      <w:proofErr w:type="gramEnd"/>
      <w:r w:rsidRPr="00CF06AB">
        <w:rPr>
          <w:rStyle w:val="cm-comment"/>
          <w:rFonts w:ascii="Arial" w:hAnsi="Arial" w:cs="Arial"/>
          <w:color w:val="AA5500"/>
        </w:rPr>
        <w:t>: notification-service</w:t>
      </w:r>
    </w:p>
    <w:p w:rsidR="00303CBA" w:rsidRPr="00CF06AB" w:rsidRDefault="00303CBA" w:rsidP="00303CBA">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r w:rsidRPr="00CF06AB">
        <w:rPr>
          <w:rFonts w:ascii="Arial" w:hAnsi="Arial" w:cs="Arial"/>
          <w:color w:val="000000"/>
        </w:rPr>
        <w:t xml:space="preserve">        </w:t>
      </w:r>
      <w:proofErr w:type="spellStart"/>
      <w:proofErr w:type="gramStart"/>
      <w:r w:rsidRPr="00CF06AB">
        <w:rPr>
          <w:rStyle w:val="cm-comment"/>
          <w:rFonts w:ascii="Arial" w:hAnsi="Arial" w:cs="Arial"/>
          <w:color w:val="AA5500"/>
        </w:rPr>
        <w:t>stripPrefix</w:t>
      </w:r>
      <w:proofErr w:type="spellEnd"/>
      <w:proofErr w:type="gramEnd"/>
      <w:r w:rsidRPr="00CF06AB">
        <w:rPr>
          <w:rStyle w:val="cm-comment"/>
          <w:rFonts w:ascii="Arial" w:hAnsi="Arial" w:cs="Arial"/>
          <w:color w:val="AA5500"/>
        </w:rPr>
        <w:t>: false</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That means all requests starting with </w:t>
      </w:r>
      <w:r w:rsidRPr="00CF06AB">
        <w:rPr>
          <w:rStyle w:val="HTMLCode"/>
          <w:rFonts w:ascii="Arial" w:hAnsi="Arial" w:cs="Arial"/>
          <w:color w:val="C7254E"/>
          <w:shd w:val="clear" w:color="auto" w:fill="F9F2F4"/>
        </w:rPr>
        <w:t>/notifications</w:t>
      </w:r>
      <w:r w:rsidRPr="00CF06AB">
        <w:rPr>
          <w:rFonts w:ascii="Arial" w:hAnsi="Arial" w:cs="Arial"/>
          <w:color w:val="262626"/>
          <w:sz w:val="20"/>
          <w:szCs w:val="20"/>
        </w:rPr>
        <w:t xml:space="preserve"> will be routed to Notification service. There is no hardcoded address, as you can see. </w:t>
      </w:r>
      <w:proofErr w:type="spellStart"/>
      <w:r w:rsidRPr="00CF06AB">
        <w:rPr>
          <w:rFonts w:ascii="Arial" w:hAnsi="Arial" w:cs="Arial"/>
          <w:color w:val="262626"/>
          <w:sz w:val="20"/>
          <w:szCs w:val="20"/>
        </w:rPr>
        <w:t>Zuul</w:t>
      </w:r>
      <w:proofErr w:type="spellEnd"/>
      <w:r w:rsidRPr="00CF06AB">
        <w:rPr>
          <w:rFonts w:ascii="Arial" w:hAnsi="Arial" w:cs="Arial"/>
          <w:color w:val="262626"/>
          <w:sz w:val="20"/>
          <w:szCs w:val="20"/>
        </w:rPr>
        <w:t xml:space="preserve"> uses </w:t>
      </w:r>
      <w:hyperlink r:id="rId20" w:anchor="service-discovery" w:history="1">
        <w:r w:rsidRPr="00CF06AB">
          <w:rPr>
            <w:rStyle w:val="Hyperlink"/>
            <w:rFonts w:ascii="Arial" w:hAnsi="Arial" w:cs="Arial"/>
            <w:color w:val="0288D1"/>
            <w:sz w:val="20"/>
            <w:szCs w:val="20"/>
            <w:u w:val="none"/>
          </w:rPr>
          <w:t>Service discovery</w:t>
        </w:r>
      </w:hyperlink>
      <w:r w:rsidRPr="00CF06AB">
        <w:rPr>
          <w:rFonts w:ascii="Arial" w:hAnsi="Arial" w:cs="Arial"/>
          <w:color w:val="262626"/>
          <w:sz w:val="20"/>
          <w:szCs w:val="20"/>
        </w:rPr>
        <w:t> mechanism to locate Notification service instances and also </w:t>
      </w:r>
      <w:hyperlink r:id="rId21" w:anchor="http-client-load-balancer-and-circuit-breaker" w:history="1">
        <w:r w:rsidRPr="00CF06AB">
          <w:rPr>
            <w:rStyle w:val="Hyperlink"/>
            <w:rFonts w:ascii="Arial" w:hAnsi="Arial" w:cs="Arial"/>
            <w:color w:val="0288D1"/>
            <w:sz w:val="20"/>
            <w:szCs w:val="20"/>
            <w:u w:val="none"/>
          </w:rPr>
          <w:t>Circuit Breaker and Load Balancer</w:t>
        </w:r>
      </w:hyperlink>
      <w:r w:rsidRPr="00CF06AB">
        <w:rPr>
          <w:rFonts w:ascii="Arial" w:hAnsi="Arial" w:cs="Arial"/>
          <w:color w:val="262626"/>
          <w:sz w:val="20"/>
          <w:szCs w:val="20"/>
        </w:rPr>
        <w:t>, described below.</w:t>
      </w:r>
    </w:p>
    <w:p w:rsidR="00303CBA" w:rsidRPr="00CF06AB" w:rsidRDefault="00303CBA" w:rsidP="00303CBA">
      <w:pPr>
        <w:pStyle w:val="Heading3"/>
        <w:shd w:val="clear" w:color="auto" w:fill="FFFFFF"/>
        <w:spacing w:before="300" w:beforeAutospacing="0" w:after="75" w:afterAutospacing="0"/>
        <w:rPr>
          <w:rFonts w:ascii="Arial" w:hAnsi="Arial" w:cs="Arial"/>
          <w:color w:val="262626"/>
          <w:sz w:val="20"/>
          <w:szCs w:val="20"/>
        </w:rPr>
      </w:pPr>
      <w:r w:rsidRPr="00CF06AB">
        <w:rPr>
          <w:rFonts w:ascii="Arial" w:hAnsi="Arial" w:cs="Arial"/>
          <w:color w:val="262626"/>
          <w:sz w:val="20"/>
          <w:szCs w:val="20"/>
        </w:rPr>
        <w:t>Service Discovery</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Another commonly known architecture pattern is service discovery. It allows automatic detection of network locations for service instances, which could have dynamically assigned addresses because of auto-scaling, failures, and upgrades.</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The key part of service discovery is the registry. I used Netflix Eureka for this project. Eureka is a good example of the client-side discovery pattern, when the client is responsible for determining the locations of available service instances (using a registry server) and load balancing requests across them.</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With Spring Boot, you can easily build Eureka Registry with a </w:t>
      </w:r>
      <w:r w:rsidRPr="00CF06AB">
        <w:rPr>
          <w:rStyle w:val="HTMLCode"/>
          <w:rFonts w:ascii="Arial" w:hAnsi="Arial" w:cs="Arial"/>
          <w:color w:val="C7254E"/>
          <w:shd w:val="clear" w:color="auto" w:fill="F9F2F4"/>
        </w:rPr>
        <w:t>spring-cloud-starter-eureka-server</w:t>
      </w:r>
      <w:r w:rsidRPr="00CF06AB">
        <w:rPr>
          <w:rFonts w:ascii="Arial" w:hAnsi="Arial" w:cs="Arial"/>
          <w:color w:val="262626"/>
          <w:sz w:val="20"/>
          <w:szCs w:val="20"/>
        </w:rPr>
        <w:t> dependency, </w:t>
      </w:r>
      <w:r w:rsidRPr="00CF06AB">
        <w:rPr>
          <w:rStyle w:val="HTMLCode"/>
          <w:rFonts w:ascii="Arial" w:hAnsi="Arial" w:cs="Arial"/>
          <w:color w:val="C7254E"/>
          <w:shd w:val="clear" w:color="auto" w:fill="F9F2F4"/>
        </w:rPr>
        <w:t>@EnableEurekaServer</w:t>
      </w:r>
      <w:r w:rsidRPr="00CF06AB">
        <w:rPr>
          <w:rFonts w:ascii="Arial" w:hAnsi="Arial" w:cs="Arial"/>
          <w:color w:val="262626"/>
          <w:sz w:val="20"/>
          <w:szCs w:val="20"/>
        </w:rPr>
        <w:t> annotation, and simple configuration properties.</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Client support is enabled with </w:t>
      </w:r>
      <w:r w:rsidRPr="00CF06AB">
        <w:rPr>
          <w:rStyle w:val="HTMLCode"/>
          <w:rFonts w:ascii="Arial" w:hAnsi="Arial" w:cs="Arial"/>
          <w:color w:val="C7254E"/>
          <w:shd w:val="clear" w:color="auto" w:fill="F9F2F4"/>
        </w:rPr>
        <w:t>@</w:t>
      </w:r>
      <w:proofErr w:type="spellStart"/>
      <w:r w:rsidRPr="00CF06AB">
        <w:rPr>
          <w:rStyle w:val="HTMLCode"/>
          <w:rFonts w:ascii="Arial" w:hAnsi="Arial" w:cs="Arial"/>
          <w:color w:val="C7254E"/>
          <w:shd w:val="clear" w:color="auto" w:fill="F9F2F4"/>
        </w:rPr>
        <w:t>EnableDiscoveryClient</w:t>
      </w:r>
      <w:proofErr w:type="spellEnd"/>
      <w:r w:rsidRPr="00CF06AB">
        <w:rPr>
          <w:rFonts w:ascii="Arial" w:hAnsi="Arial" w:cs="Arial"/>
          <w:color w:val="262626"/>
          <w:sz w:val="20"/>
          <w:szCs w:val="20"/>
        </w:rPr>
        <w:t> annotation and </w:t>
      </w:r>
      <w:proofErr w:type="spellStart"/>
      <w:r w:rsidRPr="00CF06AB">
        <w:rPr>
          <w:rStyle w:val="HTMLCode"/>
          <w:rFonts w:ascii="Arial" w:hAnsi="Arial" w:cs="Arial"/>
          <w:color w:val="C7254E"/>
          <w:shd w:val="clear" w:color="auto" w:fill="F9F2F4"/>
        </w:rPr>
        <w:t>bootstrap.yml</w:t>
      </w:r>
      <w:proofErr w:type="spellEnd"/>
      <w:r w:rsidRPr="00CF06AB">
        <w:rPr>
          <w:rFonts w:ascii="Arial" w:hAnsi="Arial" w:cs="Arial"/>
          <w:color w:val="262626"/>
          <w:sz w:val="20"/>
          <w:szCs w:val="20"/>
        </w:rPr>
        <w:t> with application name:</w:t>
      </w:r>
    </w:p>
    <w:p w:rsidR="00303CBA" w:rsidRPr="00CF06AB" w:rsidRDefault="00303CBA" w:rsidP="00303CBA">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proofErr w:type="gramStart"/>
      <w:r w:rsidRPr="00CF06AB">
        <w:rPr>
          <w:rStyle w:val="cm-variable"/>
          <w:rFonts w:ascii="Arial" w:hAnsi="Arial" w:cs="Arial"/>
          <w:color w:val="000000"/>
        </w:rPr>
        <w:t>spring</w:t>
      </w:r>
      <w:proofErr w:type="gramEnd"/>
      <w:r w:rsidRPr="00CF06AB">
        <w:rPr>
          <w:rFonts w:ascii="Arial" w:hAnsi="Arial" w:cs="Arial"/>
          <w:color w:val="000000"/>
        </w:rPr>
        <w:t>:</w:t>
      </w:r>
    </w:p>
    <w:p w:rsidR="00303CBA" w:rsidRPr="00CF06AB" w:rsidRDefault="00303CBA" w:rsidP="00303CBA">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r w:rsidRPr="00CF06AB">
        <w:rPr>
          <w:rFonts w:ascii="Arial" w:hAnsi="Arial" w:cs="Arial"/>
          <w:color w:val="000000"/>
        </w:rPr>
        <w:t xml:space="preserve">  </w:t>
      </w:r>
      <w:proofErr w:type="gramStart"/>
      <w:r w:rsidRPr="00CF06AB">
        <w:rPr>
          <w:rStyle w:val="cm-variable"/>
          <w:rFonts w:ascii="Arial" w:hAnsi="Arial" w:cs="Arial"/>
          <w:color w:val="000000"/>
        </w:rPr>
        <w:t>application</w:t>
      </w:r>
      <w:proofErr w:type="gramEnd"/>
      <w:r w:rsidRPr="00CF06AB">
        <w:rPr>
          <w:rFonts w:ascii="Arial" w:hAnsi="Arial" w:cs="Arial"/>
          <w:color w:val="000000"/>
        </w:rPr>
        <w:t>:</w:t>
      </w:r>
    </w:p>
    <w:p w:rsidR="00303CBA" w:rsidRPr="00CF06AB" w:rsidRDefault="00303CBA" w:rsidP="00303CBA">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r w:rsidRPr="00CF06AB">
        <w:rPr>
          <w:rFonts w:ascii="Arial" w:hAnsi="Arial" w:cs="Arial"/>
          <w:color w:val="000000"/>
        </w:rPr>
        <w:t xml:space="preserve">    </w:t>
      </w:r>
      <w:proofErr w:type="gramStart"/>
      <w:r w:rsidRPr="00CF06AB">
        <w:rPr>
          <w:rStyle w:val="cm-variable"/>
          <w:rFonts w:ascii="Arial" w:hAnsi="Arial" w:cs="Arial"/>
          <w:color w:val="000000"/>
        </w:rPr>
        <w:t>name</w:t>
      </w:r>
      <w:proofErr w:type="gramEnd"/>
      <w:r w:rsidRPr="00CF06AB">
        <w:rPr>
          <w:rFonts w:ascii="Arial" w:hAnsi="Arial" w:cs="Arial"/>
          <w:color w:val="000000"/>
        </w:rPr>
        <w:t xml:space="preserve">: </w:t>
      </w:r>
      <w:r w:rsidRPr="00CF06AB">
        <w:rPr>
          <w:rStyle w:val="cm-variable"/>
          <w:rFonts w:ascii="Arial" w:hAnsi="Arial" w:cs="Arial"/>
          <w:color w:val="000000"/>
        </w:rPr>
        <w:t>notification</w:t>
      </w:r>
      <w:r w:rsidRPr="00CF06AB">
        <w:rPr>
          <w:rStyle w:val="cm-operator"/>
          <w:rFonts w:ascii="Arial" w:hAnsi="Arial" w:cs="Arial"/>
          <w:color w:val="000000"/>
        </w:rPr>
        <w:t>-</w:t>
      </w:r>
      <w:r w:rsidRPr="00CF06AB">
        <w:rPr>
          <w:rStyle w:val="cm-variable"/>
          <w:rFonts w:ascii="Arial" w:hAnsi="Arial" w:cs="Arial"/>
          <w:color w:val="000000"/>
        </w:rPr>
        <w:t>service</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Now, on application startup, it will register with Eureka Server and provide meta-data, such as host and port, health indicator URL, home page, etc. Eureka receives heartbeat messages from each instance belonging to a service. If the heartbeat fails over a configurable timetable, the instance will be removed from the registry.</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Also, Eureka provides a simple interface, where you can track running services and the number of available instances: </w:t>
      </w:r>
      <w:r w:rsidRPr="00CF06AB">
        <w:rPr>
          <w:rStyle w:val="HTMLCode"/>
          <w:rFonts w:ascii="Arial" w:hAnsi="Arial" w:cs="Arial"/>
          <w:color w:val="C7254E"/>
          <w:shd w:val="clear" w:color="auto" w:fill="F9F2F4"/>
        </w:rPr>
        <w:t>http://localhost:8761</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noProof/>
          <w:color w:val="262626"/>
          <w:sz w:val="20"/>
          <w:szCs w:val="20"/>
        </w:rPr>
        <w:lastRenderedPageBreak/>
        <w:drawing>
          <wp:inline distT="0" distB="0" distL="0" distR="0" wp14:anchorId="2E1C29A4" wp14:editId="09763BDE">
            <wp:extent cx="6038850" cy="2121827"/>
            <wp:effectExtent l="0" t="0" r="0" b="0"/>
            <wp:docPr id="6" name="Picture 6"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tit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53544" cy="2126990"/>
                    </a:xfrm>
                    <a:prstGeom prst="rect">
                      <a:avLst/>
                    </a:prstGeom>
                    <a:noFill/>
                    <a:ln>
                      <a:noFill/>
                    </a:ln>
                  </pic:spPr>
                </pic:pic>
              </a:graphicData>
            </a:graphic>
          </wp:inline>
        </w:drawing>
      </w:r>
    </w:p>
    <w:p w:rsidR="00303CBA" w:rsidRPr="00CF06AB" w:rsidRDefault="00303CBA" w:rsidP="00303CBA">
      <w:pPr>
        <w:pStyle w:val="Heading3"/>
        <w:shd w:val="clear" w:color="auto" w:fill="FFFFFF"/>
        <w:spacing w:before="300" w:beforeAutospacing="0" w:after="75" w:afterAutospacing="0"/>
        <w:rPr>
          <w:rFonts w:ascii="Arial" w:hAnsi="Arial" w:cs="Arial"/>
          <w:color w:val="262626"/>
          <w:sz w:val="20"/>
          <w:szCs w:val="20"/>
        </w:rPr>
      </w:pPr>
      <w:r w:rsidRPr="00CF06AB">
        <w:rPr>
          <w:rFonts w:ascii="Arial" w:hAnsi="Arial" w:cs="Arial"/>
          <w:color w:val="262626"/>
          <w:sz w:val="20"/>
          <w:szCs w:val="20"/>
        </w:rPr>
        <w:t>Load Balancer, Circuit Breaker, and Http Client</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Netflix OSS provides another great set of tools. </w:t>
      </w:r>
    </w:p>
    <w:p w:rsidR="00303CBA" w:rsidRPr="00CF06AB" w:rsidRDefault="00303CBA" w:rsidP="00303CBA">
      <w:pPr>
        <w:pStyle w:val="Heading4"/>
        <w:shd w:val="clear" w:color="auto" w:fill="FFFFFF"/>
        <w:spacing w:before="300" w:after="75"/>
        <w:rPr>
          <w:rFonts w:ascii="Arial" w:hAnsi="Arial" w:cs="Arial"/>
          <w:color w:val="262626"/>
          <w:sz w:val="20"/>
          <w:szCs w:val="20"/>
        </w:rPr>
      </w:pPr>
      <w:r w:rsidRPr="00CF06AB">
        <w:rPr>
          <w:rFonts w:ascii="Arial" w:hAnsi="Arial" w:cs="Arial"/>
          <w:color w:val="262626"/>
          <w:sz w:val="20"/>
          <w:szCs w:val="20"/>
        </w:rPr>
        <w:t>Ribbon</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Ribbon is a client side load balancer which gives you a lot of control over the behavior of HTTP and TCP clients. Compared to a traditional load balancer, there is no need of an additional hop for every over-the-wire invocation — you can contact the desired service directly.</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Out of the box, it natively integrates with Spring Cloud and Service Discovery. </w:t>
      </w:r>
      <w:hyperlink r:id="rId23" w:anchor="service-discovery" w:history="1">
        <w:r w:rsidRPr="00CF06AB">
          <w:rPr>
            <w:rStyle w:val="Hyperlink"/>
            <w:rFonts w:ascii="Arial" w:hAnsi="Arial" w:cs="Arial"/>
            <w:color w:val="0288D1"/>
            <w:sz w:val="20"/>
            <w:szCs w:val="20"/>
            <w:u w:val="none"/>
          </w:rPr>
          <w:t>Eureka Client</w:t>
        </w:r>
      </w:hyperlink>
      <w:r w:rsidRPr="00CF06AB">
        <w:rPr>
          <w:rFonts w:ascii="Arial" w:hAnsi="Arial" w:cs="Arial"/>
          <w:color w:val="262626"/>
          <w:sz w:val="20"/>
          <w:szCs w:val="20"/>
        </w:rPr>
        <w:t> provides a dynamic list of available servers so Ribbon could balance between them.</w:t>
      </w:r>
    </w:p>
    <w:p w:rsidR="00303CBA" w:rsidRPr="00CF06AB" w:rsidRDefault="00303CBA" w:rsidP="00303CBA">
      <w:pPr>
        <w:pStyle w:val="Heading4"/>
        <w:shd w:val="clear" w:color="auto" w:fill="FFFFFF"/>
        <w:spacing w:before="300" w:after="75"/>
        <w:rPr>
          <w:rFonts w:ascii="Arial" w:hAnsi="Arial" w:cs="Arial"/>
          <w:color w:val="262626"/>
          <w:sz w:val="20"/>
          <w:szCs w:val="20"/>
        </w:rPr>
      </w:pPr>
      <w:proofErr w:type="spellStart"/>
      <w:r w:rsidRPr="00CF06AB">
        <w:rPr>
          <w:rFonts w:ascii="Arial" w:hAnsi="Arial" w:cs="Arial"/>
          <w:color w:val="262626"/>
          <w:sz w:val="20"/>
          <w:szCs w:val="20"/>
        </w:rPr>
        <w:t>Hystrix</w:t>
      </w:r>
      <w:proofErr w:type="spellEnd"/>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proofErr w:type="spellStart"/>
      <w:r w:rsidRPr="00CF06AB">
        <w:rPr>
          <w:rFonts w:ascii="Arial" w:hAnsi="Arial" w:cs="Arial"/>
          <w:color w:val="262626"/>
          <w:sz w:val="20"/>
          <w:szCs w:val="20"/>
        </w:rPr>
        <w:t>Hystrix</w:t>
      </w:r>
      <w:proofErr w:type="spellEnd"/>
      <w:r w:rsidRPr="00CF06AB">
        <w:rPr>
          <w:rFonts w:ascii="Arial" w:hAnsi="Arial" w:cs="Arial"/>
          <w:color w:val="262626"/>
          <w:sz w:val="20"/>
          <w:szCs w:val="20"/>
        </w:rPr>
        <w:t xml:space="preserve"> is the implementation of a </w:t>
      </w:r>
      <w:hyperlink r:id="rId24" w:history="1">
        <w:r w:rsidRPr="00CF06AB">
          <w:rPr>
            <w:rStyle w:val="Hyperlink"/>
            <w:rFonts w:ascii="Arial" w:hAnsi="Arial" w:cs="Arial"/>
            <w:color w:val="0288D1"/>
            <w:sz w:val="20"/>
            <w:szCs w:val="20"/>
            <w:u w:val="none"/>
          </w:rPr>
          <w:t>Circuit Breaker pattern</w:t>
        </w:r>
      </w:hyperlink>
      <w:r w:rsidRPr="00CF06AB">
        <w:rPr>
          <w:rFonts w:ascii="Arial" w:hAnsi="Arial" w:cs="Arial"/>
          <w:color w:val="262626"/>
          <w:sz w:val="20"/>
          <w:szCs w:val="20"/>
        </w:rPr>
        <w:t>, which gives a control over latency and failure from dependencies accessed over the network. The main idea is to stop cascading failures in a distributed environment with a large number of microservices. That helps to fail fast and recover as soon as possible — important aspects of fault-tolerant systems that self-heal.</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 xml:space="preserve">Besides circuit breaker control, with </w:t>
      </w:r>
      <w:proofErr w:type="spellStart"/>
      <w:r w:rsidRPr="00CF06AB">
        <w:rPr>
          <w:rFonts w:ascii="Arial" w:hAnsi="Arial" w:cs="Arial"/>
          <w:color w:val="262626"/>
          <w:sz w:val="20"/>
          <w:szCs w:val="20"/>
        </w:rPr>
        <w:t>Hystrix</w:t>
      </w:r>
      <w:proofErr w:type="spellEnd"/>
      <w:r w:rsidRPr="00CF06AB">
        <w:rPr>
          <w:rFonts w:ascii="Arial" w:hAnsi="Arial" w:cs="Arial"/>
          <w:color w:val="262626"/>
          <w:sz w:val="20"/>
          <w:szCs w:val="20"/>
        </w:rPr>
        <w:t xml:space="preserve"> you can add a fallback method that will be called to obtain a default value in case the main command fails.</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 xml:space="preserve">Moreover, </w:t>
      </w:r>
      <w:proofErr w:type="spellStart"/>
      <w:r w:rsidRPr="00CF06AB">
        <w:rPr>
          <w:rFonts w:ascii="Arial" w:hAnsi="Arial" w:cs="Arial"/>
          <w:color w:val="262626"/>
          <w:sz w:val="20"/>
          <w:szCs w:val="20"/>
        </w:rPr>
        <w:t>Hystrix</w:t>
      </w:r>
      <w:proofErr w:type="spellEnd"/>
      <w:r w:rsidRPr="00CF06AB">
        <w:rPr>
          <w:rFonts w:ascii="Arial" w:hAnsi="Arial" w:cs="Arial"/>
          <w:color w:val="262626"/>
          <w:sz w:val="20"/>
          <w:szCs w:val="20"/>
        </w:rPr>
        <w:t xml:space="preserve"> generates metrics on execution outcomes and latency for each </w:t>
      </w:r>
      <w:proofErr w:type="gramStart"/>
      <w:r w:rsidRPr="00CF06AB">
        <w:rPr>
          <w:rFonts w:ascii="Arial" w:hAnsi="Arial" w:cs="Arial"/>
          <w:color w:val="262626"/>
          <w:sz w:val="20"/>
          <w:szCs w:val="20"/>
        </w:rPr>
        <w:t>command, that we can use to </w:t>
      </w:r>
      <w:hyperlink r:id="rId25" w:anchor="monitor-dashboard" w:history="1">
        <w:r w:rsidRPr="00CF06AB">
          <w:rPr>
            <w:rStyle w:val="Hyperlink"/>
            <w:rFonts w:ascii="Arial" w:hAnsi="Arial" w:cs="Arial"/>
            <w:color w:val="0288D1"/>
            <w:sz w:val="20"/>
            <w:szCs w:val="20"/>
            <w:u w:val="none"/>
          </w:rPr>
          <w:t>monitor</w:t>
        </w:r>
        <w:proofErr w:type="gramEnd"/>
        <w:r w:rsidRPr="00CF06AB">
          <w:rPr>
            <w:rStyle w:val="Hyperlink"/>
            <w:rFonts w:ascii="Arial" w:hAnsi="Arial" w:cs="Arial"/>
            <w:color w:val="0288D1"/>
            <w:sz w:val="20"/>
            <w:szCs w:val="20"/>
            <w:u w:val="none"/>
          </w:rPr>
          <w:t xml:space="preserve"> system behavior</w:t>
        </w:r>
      </w:hyperlink>
      <w:r w:rsidRPr="00CF06AB">
        <w:rPr>
          <w:rFonts w:ascii="Arial" w:hAnsi="Arial" w:cs="Arial"/>
          <w:color w:val="262626"/>
          <w:sz w:val="20"/>
          <w:szCs w:val="20"/>
        </w:rPr>
        <w:t>.</w:t>
      </w:r>
    </w:p>
    <w:p w:rsidR="00303CBA" w:rsidRPr="00CF06AB" w:rsidRDefault="00303CBA" w:rsidP="00303CBA">
      <w:pPr>
        <w:pStyle w:val="Heading4"/>
        <w:shd w:val="clear" w:color="auto" w:fill="FFFFFF"/>
        <w:spacing w:before="300" w:after="75"/>
        <w:rPr>
          <w:rFonts w:ascii="Arial" w:hAnsi="Arial" w:cs="Arial"/>
          <w:color w:val="262626"/>
          <w:sz w:val="20"/>
          <w:szCs w:val="20"/>
        </w:rPr>
      </w:pPr>
      <w:r w:rsidRPr="00CF06AB">
        <w:rPr>
          <w:rFonts w:ascii="Arial" w:hAnsi="Arial" w:cs="Arial"/>
          <w:color w:val="262626"/>
          <w:sz w:val="20"/>
          <w:szCs w:val="20"/>
        </w:rPr>
        <w:t>Feign</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 xml:space="preserve">Feign is a declarative HTTP client, which seamlessly integrates with Ribbon and </w:t>
      </w:r>
      <w:proofErr w:type="spellStart"/>
      <w:r w:rsidRPr="00CF06AB">
        <w:rPr>
          <w:rFonts w:ascii="Arial" w:hAnsi="Arial" w:cs="Arial"/>
          <w:color w:val="262626"/>
          <w:sz w:val="20"/>
          <w:szCs w:val="20"/>
        </w:rPr>
        <w:t>Hystrix</w:t>
      </w:r>
      <w:proofErr w:type="spellEnd"/>
      <w:r w:rsidRPr="00CF06AB">
        <w:rPr>
          <w:rFonts w:ascii="Arial" w:hAnsi="Arial" w:cs="Arial"/>
          <w:color w:val="262626"/>
          <w:sz w:val="20"/>
          <w:szCs w:val="20"/>
        </w:rPr>
        <w:t>. Actually, with one </w:t>
      </w:r>
      <w:r w:rsidRPr="00CF06AB">
        <w:rPr>
          <w:rStyle w:val="HTMLCode"/>
          <w:rFonts w:ascii="Arial" w:hAnsi="Arial" w:cs="Arial"/>
          <w:color w:val="C7254E"/>
          <w:shd w:val="clear" w:color="auto" w:fill="F9F2F4"/>
        </w:rPr>
        <w:t>spring-cloud-starter-feign</w:t>
      </w:r>
      <w:r w:rsidRPr="00CF06AB">
        <w:rPr>
          <w:rFonts w:ascii="Arial" w:hAnsi="Arial" w:cs="Arial"/>
          <w:color w:val="262626"/>
          <w:sz w:val="20"/>
          <w:szCs w:val="20"/>
        </w:rPr>
        <w:t> dependency and </w:t>
      </w:r>
      <w:r w:rsidRPr="00CF06AB">
        <w:rPr>
          <w:rStyle w:val="HTMLCode"/>
          <w:rFonts w:ascii="Arial" w:hAnsi="Arial" w:cs="Arial"/>
          <w:color w:val="C7254E"/>
          <w:shd w:val="clear" w:color="auto" w:fill="F9F2F4"/>
        </w:rPr>
        <w:t>@</w:t>
      </w:r>
      <w:proofErr w:type="spellStart"/>
      <w:r w:rsidRPr="00CF06AB">
        <w:rPr>
          <w:rStyle w:val="HTMLCode"/>
          <w:rFonts w:ascii="Arial" w:hAnsi="Arial" w:cs="Arial"/>
          <w:color w:val="C7254E"/>
          <w:shd w:val="clear" w:color="auto" w:fill="F9F2F4"/>
        </w:rPr>
        <w:t>EnableFeignClients</w:t>
      </w:r>
      <w:proofErr w:type="spellEnd"/>
      <w:r w:rsidRPr="00CF06AB">
        <w:rPr>
          <w:rFonts w:ascii="Arial" w:hAnsi="Arial" w:cs="Arial"/>
          <w:color w:val="262626"/>
          <w:sz w:val="20"/>
          <w:szCs w:val="20"/>
        </w:rPr>
        <w:t> annotation you have a full suite of a load balancer, circuit breaker, and HTTP client with a sensible ready-to-go default configuration.</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Here is an example from Account Service:</w:t>
      </w:r>
    </w:p>
    <w:p w:rsidR="00303CBA" w:rsidRPr="00CF06AB" w:rsidRDefault="00303CBA" w:rsidP="00303CBA">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proofErr w:type="gramStart"/>
      <w:r w:rsidRPr="00CF06AB">
        <w:rPr>
          <w:rStyle w:val="cm-meta"/>
          <w:rFonts w:ascii="Arial" w:hAnsi="Arial" w:cs="Arial"/>
          <w:color w:val="555555"/>
        </w:rPr>
        <w:t>@</w:t>
      </w:r>
      <w:proofErr w:type="spellStart"/>
      <w:r w:rsidRPr="00CF06AB">
        <w:rPr>
          <w:rStyle w:val="cm-meta"/>
          <w:rFonts w:ascii="Arial" w:hAnsi="Arial" w:cs="Arial"/>
          <w:color w:val="555555"/>
        </w:rPr>
        <w:t>FeignClient</w:t>
      </w:r>
      <w:proofErr w:type="spellEnd"/>
      <w:r w:rsidRPr="00CF06AB">
        <w:rPr>
          <w:rFonts w:ascii="Arial" w:hAnsi="Arial" w:cs="Arial"/>
          <w:color w:val="000000"/>
        </w:rPr>
        <w:t>(</w:t>
      </w:r>
      <w:proofErr w:type="gramEnd"/>
      <w:r w:rsidRPr="00CF06AB">
        <w:rPr>
          <w:rStyle w:val="cm-variable"/>
          <w:rFonts w:ascii="Arial" w:hAnsi="Arial" w:cs="Arial"/>
          <w:color w:val="000000"/>
        </w:rPr>
        <w:t>name</w:t>
      </w:r>
      <w:r w:rsidRPr="00CF06AB">
        <w:rPr>
          <w:rFonts w:ascii="Arial" w:hAnsi="Arial" w:cs="Arial"/>
          <w:color w:val="000000"/>
        </w:rPr>
        <w:t xml:space="preserve"> </w:t>
      </w:r>
      <w:r w:rsidRPr="00CF06AB">
        <w:rPr>
          <w:rStyle w:val="cm-operator"/>
          <w:rFonts w:ascii="Arial" w:hAnsi="Arial" w:cs="Arial"/>
          <w:color w:val="000000"/>
        </w:rPr>
        <w:t>=</w:t>
      </w:r>
      <w:r w:rsidRPr="00CF06AB">
        <w:rPr>
          <w:rFonts w:ascii="Arial" w:hAnsi="Arial" w:cs="Arial"/>
          <w:color w:val="000000"/>
        </w:rPr>
        <w:t xml:space="preserve"> </w:t>
      </w:r>
      <w:r w:rsidRPr="00CF06AB">
        <w:rPr>
          <w:rStyle w:val="cm-string"/>
          <w:rFonts w:ascii="Arial" w:hAnsi="Arial" w:cs="Arial"/>
          <w:color w:val="AA1111"/>
        </w:rPr>
        <w:t>"statistics-service"</w:t>
      </w:r>
      <w:r w:rsidRPr="00CF06AB">
        <w:rPr>
          <w:rFonts w:ascii="Arial" w:hAnsi="Arial" w:cs="Arial"/>
          <w:color w:val="000000"/>
        </w:rPr>
        <w:t>)</w:t>
      </w:r>
    </w:p>
    <w:p w:rsidR="00303CBA" w:rsidRPr="00CF06AB" w:rsidRDefault="00303CBA" w:rsidP="00303CBA">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proofErr w:type="gramStart"/>
      <w:r w:rsidRPr="00CF06AB">
        <w:rPr>
          <w:rStyle w:val="cm-keyword"/>
          <w:rFonts w:ascii="Arial" w:hAnsi="Arial" w:cs="Arial"/>
          <w:color w:val="770088"/>
        </w:rPr>
        <w:t>public</w:t>
      </w:r>
      <w:proofErr w:type="gramEnd"/>
      <w:r w:rsidRPr="00CF06AB">
        <w:rPr>
          <w:rFonts w:ascii="Arial" w:hAnsi="Arial" w:cs="Arial"/>
          <w:color w:val="000000"/>
        </w:rPr>
        <w:t xml:space="preserve"> </w:t>
      </w:r>
      <w:r w:rsidRPr="00CF06AB">
        <w:rPr>
          <w:rStyle w:val="cm-keyword"/>
          <w:rFonts w:ascii="Arial" w:hAnsi="Arial" w:cs="Arial"/>
          <w:color w:val="770088"/>
        </w:rPr>
        <w:t>interface</w:t>
      </w:r>
      <w:r w:rsidRPr="00CF06AB">
        <w:rPr>
          <w:rFonts w:ascii="Arial" w:hAnsi="Arial" w:cs="Arial"/>
          <w:color w:val="000000"/>
        </w:rPr>
        <w:t xml:space="preserve"> </w:t>
      </w:r>
      <w:proofErr w:type="spellStart"/>
      <w:r w:rsidRPr="00CF06AB">
        <w:rPr>
          <w:rStyle w:val="cm-def"/>
          <w:rFonts w:ascii="Arial" w:hAnsi="Arial" w:cs="Arial"/>
          <w:color w:val="0000FF"/>
        </w:rPr>
        <w:t>StatisticsServiceClient</w:t>
      </w:r>
      <w:proofErr w:type="spellEnd"/>
      <w:r w:rsidRPr="00CF06AB">
        <w:rPr>
          <w:rFonts w:ascii="Arial" w:hAnsi="Arial" w:cs="Arial"/>
          <w:color w:val="000000"/>
        </w:rPr>
        <w:t xml:space="preserve"> {</w:t>
      </w:r>
    </w:p>
    <w:p w:rsidR="00303CBA" w:rsidRPr="00CF06AB" w:rsidRDefault="00303CBA" w:rsidP="00303CBA">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r w:rsidRPr="00CF06AB">
        <w:rPr>
          <w:rFonts w:ascii="Arial" w:hAnsi="Arial" w:cs="Arial"/>
          <w:color w:val="000000"/>
        </w:rPr>
        <w:t xml:space="preserve">    </w:t>
      </w:r>
      <w:proofErr w:type="gramStart"/>
      <w:r w:rsidRPr="00CF06AB">
        <w:rPr>
          <w:rStyle w:val="cm-meta"/>
          <w:rFonts w:ascii="Arial" w:hAnsi="Arial" w:cs="Arial"/>
          <w:color w:val="555555"/>
        </w:rPr>
        <w:t>@</w:t>
      </w:r>
      <w:proofErr w:type="spellStart"/>
      <w:r w:rsidRPr="00CF06AB">
        <w:rPr>
          <w:rStyle w:val="cm-meta"/>
          <w:rFonts w:ascii="Arial" w:hAnsi="Arial" w:cs="Arial"/>
          <w:color w:val="555555"/>
        </w:rPr>
        <w:t>RequestMapping</w:t>
      </w:r>
      <w:proofErr w:type="spellEnd"/>
      <w:r w:rsidRPr="00CF06AB">
        <w:rPr>
          <w:rFonts w:ascii="Arial" w:hAnsi="Arial" w:cs="Arial"/>
          <w:color w:val="000000"/>
        </w:rPr>
        <w:t>(</w:t>
      </w:r>
      <w:proofErr w:type="gramEnd"/>
      <w:r w:rsidRPr="00CF06AB">
        <w:rPr>
          <w:rStyle w:val="cm-variable"/>
          <w:rFonts w:ascii="Arial" w:hAnsi="Arial" w:cs="Arial"/>
          <w:color w:val="000000"/>
        </w:rPr>
        <w:t>method</w:t>
      </w:r>
      <w:r w:rsidRPr="00CF06AB">
        <w:rPr>
          <w:rFonts w:ascii="Arial" w:hAnsi="Arial" w:cs="Arial"/>
          <w:color w:val="000000"/>
        </w:rPr>
        <w:t xml:space="preserve"> </w:t>
      </w:r>
      <w:r w:rsidRPr="00CF06AB">
        <w:rPr>
          <w:rStyle w:val="cm-operator"/>
          <w:rFonts w:ascii="Arial" w:hAnsi="Arial" w:cs="Arial"/>
          <w:color w:val="000000"/>
        </w:rPr>
        <w:t>=</w:t>
      </w:r>
      <w:r w:rsidRPr="00CF06AB">
        <w:rPr>
          <w:rFonts w:ascii="Arial" w:hAnsi="Arial" w:cs="Arial"/>
          <w:color w:val="000000"/>
        </w:rPr>
        <w:t xml:space="preserve"> </w:t>
      </w:r>
      <w:proofErr w:type="spellStart"/>
      <w:r w:rsidRPr="00CF06AB">
        <w:rPr>
          <w:rStyle w:val="cm-variable"/>
          <w:rFonts w:ascii="Arial" w:hAnsi="Arial" w:cs="Arial"/>
          <w:color w:val="000000"/>
        </w:rPr>
        <w:t>RequestMethod</w:t>
      </w:r>
      <w:r w:rsidRPr="00CF06AB">
        <w:rPr>
          <w:rFonts w:ascii="Arial" w:hAnsi="Arial" w:cs="Arial"/>
          <w:color w:val="000000"/>
        </w:rPr>
        <w:t>.</w:t>
      </w:r>
      <w:r w:rsidRPr="00CF06AB">
        <w:rPr>
          <w:rStyle w:val="cm-variable"/>
          <w:rFonts w:ascii="Arial" w:hAnsi="Arial" w:cs="Arial"/>
          <w:color w:val="000000"/>
        </w:rPr>
        <w:t>PUT</w:t>
      </w:r>
      <w:proofErr w:type="spellEnd"/>
      <w:r w:rsidRPr="00CF06AB">
        <w:rPr>
          <w:rFonts w:ascii="Arial" w:hAnsi="Arial" w:cs="Arial"/>
          <w:color w:val="000000"/>
        </w:rPr>
        <w:t xml:space="preserve">, </w:t>
      </w:r>
      <w:r w:rsidRPr="00CF06AB">
        <w:rPr>
          <w:rStyle w:val="cm-variable"/>
          <w:rFonts w:ascii="Arial" w:hAnsi="Arial" w:cs="Arial"/>
          <w:color w:val="000000"/>
        </w:rPr>
        <w:t>value</w:t>
      </w:r>
      <w:r w:rsidRPr="00CF06AB">
        <w:rPr>
          <w:rFonts w:ascii="Arial" w:hAnsi="Arial" w:cs="Arial"/>
          <w:color w:val="000000"/>
        </w:rPr>
        <w:t xml:space="preserve"> </w:t>
      </w:r>
      <w:r w:rsidRPr="00CF06AB">
        <w:rPr>
          <w:rStyle w:val="cm-operator"/>
          <w:rFonts w:ascii="Arial" w:hAnsi="Arial" w:cs="Arial"/>
          <w:color w:val="000000"/>
        </w:rPr>
        <w:t>=</w:t>
      </w:r>
      <w:r w:rsidRPr="00CF06AB">
        <w:rPr>
          <w:rFonts w:ascii="Arial" w:hAnsi="Arial" w:cs="Arial"/>
          <w:color w:val="000000"/>
        </w:rPr>
        <w:t xml:space="preserve"> </w:t>
      </w:r>
      <w:r w:rsidRPr="00CF06AB">
        <w:rPr>
          <w:rStyle w:val="cm-string"/>
          <w:rFonts w:ascii="Arial" w:hAnsi="Arial" w:cs="Arial"/>
          <w:color w:val="AA1111"/>
        </w:rPr>
        <w:t>"/statistics/{</w:t>
      </w:r>
      <w:proofErr w:type="spellStart"/>
      <w:r w:rsidRPr="00CF06AB">
        <w:rPr>
          <w:rStyle w:val="cm-string"/>
          <w:rFonts w:ascii="Arial" w:hAnsi="Arial" w:cs="Arial"/>
          <w:color w:val="AA1111"/>
        </w:rPr>
        <w:t>accountName</w:t>
      </w:r>
      <w:proofErr w:type="spellEnd"/>
      <w:r w:rsidRPr="00CF06AB">
        <w:rPr>
          <w:rStyle w:val="cm-string"/>
          <w:rFonts w:ascii="Arial" w:hAnsi="Arial" w:cs="Arial"/>
          <w:color w:val="AA1111"/>
        </w:rPr>
        <w:t>}"</w:t>
      </w:r>
      <w:r w:rsidRPr="00CF06AB">
        <w:rPr>
          <w:rFonts w:ascii="Arial" w:hAnsi="Arial" w:cs="Arial"/>
          <w:color w:val="000000"/>
        </w:rPr>
        <w:t xml:space="preserve">, </w:t>
      </w:r>
      <w:r w:rsidRPr="00CF06AB">
        <w:rPr>
          <w:rStyle w:val="cm-variable"/>
          <w:rFonts w:ascii="Arial" w:hAnsi="Arial" w:cs="Arial"/>
          <w:color w:val="000000"/>
        </w:rPr>
        <w:t>consumes</w:t>
      </w:r>
      <w:r w:rsidRPr="00CF06AB">
        <w:rPr>
          <w:rFonts w:ascii="Arial" w:hAnsi="Arial" w:cs="Arial"/>
          <w:color w:val="000000"/>
        </w:rPr>
        <w:t xml:space="preserve"> </w:t>
      </w:r>
      <w:r w:rsidRPr="00CF06AB">
        <w:rPr>
          <w:rStyle w:val="cm-operator"/>
          <w:rFonts w:ascii="Arial" w:hAnsi="Arial" w:cs="Arial"/>
          <w:color w:val="000000"/>
        </w:rPr>
        <w:t>=</w:t>
      </w:r>
      <w:r w:rsidRPr="00CF06AB">
        <w:rPr>
          <w:rFonts w:ascii="Arial" w:hAnsi="Arial" w:cs="Arial"/>
          <w:color w:val="000000"/>
        </w:rPr>
        <w:t xml:space="preserve"> </w:t>
      </w:r>
      <w:r w:rsidRPr="00CF06AB">
        <w:rPr>
          <w:rStyle w:val="cm-variable"/>
          <w:rFonts w:ascii="Arial" w:hAnsi="Arial" w:cs="Arial"/>
          <w:color w:val="000000"/>
        </w:rPr>
        <w:t>MediaType</w:t>
      </w:r>
      <w:r w:rsidRPr="00CF06AB">
        <w:rPr>
          <w:rFonts w:ascii="Arial" w:hAnsi="Arial" w:cs="Arial"/>
          <w:color w:val="000000"/>
        </w:rPr>
        <w:t>.</w:t>
      </w:r>
      <w:r w:rsidRPr="00CF06AB">
        <w:rPr>
          <w:rStyle w:val="cm-variable"/>
          <w:rFonts w:ascii="Arial" w:hAnsi="Arial" w:cs="Arial"/>
          <w:color w:val="000000"/>
        </w:rPr>
        <w:t>APPLICATION_JSON_UTF8_VALUE</w:t>
      </w:r>
      <w:r w:rsidRPr="00CF06AB">
        <w:rPr>
          <w:rFonts w:ascii="Arial" w:hAnsi="Arial" w:cs="Arial"/>
          <w:color w:val="000000"/>
        </w:rPr>
        <w:t>)</w:t>
      </w:r>
    </w:p>
    <w:p w:rsidR="00303CBA" w:rsidRPr="00CF06AB" w:rsidRDefault="00303CBA" w:rsidP="00303CBA">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r w:rsidRPr="00CF06AB">
        <w:rPr>
          <w:rFonts w:ascii="Arial" w:hAnsi="Arial" w:cs="Arial"/>
          <w:color w:val="000000"/>
        </w:rPr>
        <w:t xml:space="preserve">    </w:t>
      </w:r>
      <w:proofErr w:type="gramStart"/>
      <w:r w:rsidRPr="00CF06AB">
        <w:rPr>
          <w:rStyle w:val="cm-variable-3"/>
          <w:rFonts w:ascii="Arial" w:hAnsi="Arial" w:cs="Arial"/>
          <w:color w:val="008855"/>
        </w:rPr>
        <w:t>void</w:t>
      </w:r>
      <w:proofErr w:type="gramEnd"/>
      <w:r w:rsidRPr="00CF06AB">
        <w:rPr>
          <w:rFonts w:ascii="Arial" w:hAnsi="Arial" w:cs="Arial"/>
          <w:color w:val="000000"/>
        </w:rPr>
        <w:t xml:space="preserve"> </w:t>
      </w:r>
      <w:proofErr w:type="spellStart"/>
      <w:r w:rsidRPr="00CF06AB">
        <w:rPr>
          <w:rStyle w:val="cm-variable"/>
          <w:rFonts w:ascii="Arial" w:hAnsi="Arial" w:cs="Arial"/>
          <w:color w:val="000000"/>
        </w:rPr>
        <w:t>updateStatistics</w:t>
      </w:r>
      <w:proofErr w:type="spellEnd"/>
      <w:r w:rsidRPr="00CF06AB">
        <w:rPr>
          <w:rFonts w:ascii="Arial" w:hAnsi="Arial" w:cs="Arial"/>
          <w:color w:val="000000"/>
        </w:rPr>
        <w:t>(</w:t>
      </w:r>
      <w:r w:rsidRPr="00CF06AB">
        <w:rPr>
          <w:rStyle w:val="cm-meta"/>
          <w:rFonts w:ascii="Arial" w:hAnsi="Arial" w:cs="Arial"/>
          <w:color w:val="555555"/>
        </w:rPr>
        <w:t>@</w:t>
      </w:r>
      <w:proofErr w:type="spellStart"/>
      <w:r w:rsidRPr="00CF06AB">
        <w:rPr>
          <w:rStyle w:val="cm-meta"/>
          <w:rFonts w:ascii="Arial" w:hAnsi="Arial" w:cs="Arial"/>
          <w:color w:val="555555"/>
        </w:rPr>
        <w:t>PathVariable</w:t>
      </w:r>
      <w:proofErr w:type="spellEnd"/>
      <w:r w:rsidRPr="00CF06AB">
        <w:rPr>
          <w:rFonts w:ascii="Arial" w:hAnsi="Arial" w:cs="Arial"/>
          <w:color w:val="000000"/>
        </w:rPr>
        <w:t>(</w:t>
      </w:r>
      <w:r w:rsidRPr="00CF06AB">
        <w:rPr>
          <w:rStyle w:val="cm-string"/>
          <w:rFonts w:ascii="Arial" w:hAnsi="Arial" w:cs="Arial"/>
          <w:color w:val="AA1111"/>
        </w:rPr>
        <w:t>"</w:t>
      </w:r>
      <w:proofErr w:type="spellStart"/>
      <w:r w:rsidRPr="00CF06AB">
        <w:rPr>
          <w:rStyle w:val="cm-string"/>
          <w:rFonts w:ascii="Arial" w:hAnsi="Arial" w:cs="Arial"/>
          <w:color w:val="AA1111"/>
        </w:rPr>
        <w:t>accountName</w:t>
      </w:r>
      <w:proofErr w:type="spellEnd"/>
      <w:r w:rsidRPr="00CF06AB">
        <w:rPr>
          <w:rStyle w:val="cm-string"/>
          <w:rFonts w:ascii="Arial" w:hAnsi="Arial" w:cs="Arial"/>
          <w:color w:val="AA1111"/>
        </w:rPr>
        <w:t>"</w:t>
      </w:r>
      <w:r w:rsidRPr="00CF06AB">
        <w:rPr>
          <w:rFonts w:ascii="Arial" w:hAnsi="Arial" w:cs="Arial"/>
          <w:color w:val="000000"/>
        </w:rPr>
        <w:t xml:space="preserve">) </w:t>
      </w:r>
      <w:r w:rsidRPr="00CF06AB">
        <w:rPr>
          <w:rStyle w:val="cm-variable-3"/>
          <w:rFonts w:ascii="Arial" w:hAnsi="Arial" w:cs="Arial"/>
          <w:color w:val="008855"/>
        </w:rPr>
        <w:t>String</w:t>
      </w:r>
      <w:r w:rsidRPr="00CF06AB">
        <w:rPr>
          <w:rFonts w:ascii="Arial" w:hAnsi="Arial" w:cs="Arial"/>
          <w:color w:val="000000"/>
        </w:rPr>
        <w:t xml:space="preserve"> </w:t>
      </w:r>
      <w:proofErr w:type="spellStart"/>
      <w:r w:rsidRPr="00CF06AB">
        <w:rPr>
          <w:rStyle w:val="cm-variable"/>
          <w:rFonts w:ascii="Arial" w:hAnsi="Arial" w:cs="Arial"/>
          <w:color w:val="000000"/>
        </w:rPr>
        <w:t>accountName</w:t>
      </w:r>
      <w:proofErr w:type="spellEnd"/>
      <w:r w:rsidRPr="00CF06AB">
        <w:rPr>
          <w:rFonts w:ascii="Arial" w:hAnsi="Arial" w:cs="Arial"/>
          <w:color w:val="000000"/>
        </w:rPr>
        <w:t xml:space="preserve">, </w:t>
      </w:r>
      <w:r w:rsidRPr="00CF06AB">
        <w:rPr>
          <w:rStyle w:val="cm-variable"/>
          <w:rFonts w:ascii="Arial" w:hAnsi="Arial" w:cs="Arial"/>
          <w:color w:val="000000"/>
        </w:rPr>
        <w:t>Account</w:t>
      </w:r>
      <w:r w:rsidRPr="00CF06AB">
        <w:rPr>
          <w:rFonts w:ascii="Arial" w:hAnsi="Arial" w:cs="Arial"/>
          <w:color w:val="000000"/>
        </w:rPr>
        <w:t xml:space="preserve"> </w:t>
      </w:r>
      <w:r w:rsidRPr="00CF06AB">
        <w:rPr>
          <w:rStyle w:val="cm-variable"/>
          <w:rFonts w:ascii="Arial" w:hAnsi="Arial" w:cs="Arial"/>
          <w:color w:val="000000"/>
        </w:rPr>
        <w:t>account</w:t>
      </w:r>
      <w:r w:rsidRPr="00CF06AB">
        <w:rPr>
          <w:rFonts w:ascii="Arial" w:hAnsi="Arial" w:cs="Arial"/>
          <w:color w:val="000000"/>
        </w:rPr>
        <w:t>);</w:t>
      </w:r>
    </w:p>
    <w:p w:rsidR="00303CBA" w:rsidRPr="00CF06AB" w:rsidRDefault="00303CBA" w:rsidP="00303CBA">
      <w:pPr>
        <w:pStyle w:val="HTMLPreformatted"/>
        <w:pBdr>
          <w:top w:val="single" w:sz="2" w:space="0" w:color="CCCCCC"/>
          <w:left w:val="single" w:sz="2" w:space="3" w:color="CCCCCC"/>
          <w:bottom w:val="single" w:sz="2" w:space="0" w:color="CCCCCC"/>
          <w:right w:val="single" w:sz="2" w:space="3" w:color="CCCCCC"/>
        </w:pBdr>
        <w:wordWrap w:val="0"/>
        <w:rPr>
          <w:rFonts w:ascii="Arial" w:hAnsi="Arial" w:cs="Arial"/>
          <w:color w:val="000000"/>
        </w:rPr>
      </w:pPr>
      <w:r w:rsidRPr="00CF06AB">
        <w:rPr>
          <w:rFonts w:ascii="Arial" w:hAnsi="Arial" w:cs="Arial"/>
          <w:color w:val="000000"/>
        </w:rPr>
        <w:t>}</w:t>
      </w:r>
    </w:p>
    <w:p w:rsidR="00303CBA" w:rsidRPr="00CF06AB" w:rsidRDefault="00303CBA" w:rsidP="00303CBA">
      <w:pPr>
        <w:numPr>
          <w:ilvl w:val="0"/>
          <w:numId w:val="6"/>
        </w:numPr>
        <w:shd w:val="clear" w:color="auto" w:fill="FFFFFF"/>
        <w:spacing w:before="100" w:beforeAutospacing="1" w:after="100" w:afterAutospacing="1" w:line="240" w:lineRule="auto"/>
        <w:rPr>
          <w:rFonts w:ascii="Arial" w:hAnsi="Arial" w:cs="Arial"/>
          <w:color w:val="262626"/>
          <w:sz w:val="20"/>
          <w:szCs w:val="20"/>
        </w:rPr>
      </w:pPr>
      <w:r w:rsidRPr="00CF06AB">
        <w:rPr>
          <w:rFonts w:ascii="Arial" w:hAnsi="Arial" w:cs="Arial"/>
          <w:color w:val="262626"/>
          <w:sz w:val="20"/>
          <w:szCs w:val="20"/>
        </w:rPr>
        <w:lastRenderedPageBreak/>
        <w:t>Everything you need is just an interface</w:t>
      </w:r>
    </w:p>
    <w:p w:rsidR="00303CBA" w:rsidRPr="00CF06AB" w:rsidRDefault="00303CBA" w:rsidP="00303CBA">
      <w:pPr>
        <w:numPr>
          <w:ilvl w:val="0"/>
          <w:numId w:val="6"/>
        </w:numPr>
        <w:shd w:val="clear" w:color="auto" w:fill="FFFFFF"/>
        <w:spacing w:before="100" w:beforeAutospacing="1" w:after="100" w:afterAutospacing="1" w:line="240" w:lineRule="auto"/>
        <w:rPr>
          <w:rFonts w:ascii="Arial" w:hAnsi="Arial" w:cs="Arial"/>
          <w:color w:val="262626"/>
          <w:sz w:val="20"/>
          <w:szCs w:val="20"/>
        </w:rPr>
      </w:pPr>
      <w:r w:rsidRPr="00CF06AB">
        <w:rPr>
          <w:rFonts w:ascii="Arial" w:hAnsi="Arial" w:cs="Arial"/>
          <w:color w:val="262626"/>
          <w:sz w:val="20"/>
          <w:szCs w:val="20"/>
        </w:rPr>
        <w:t>You can share </w:t>
      </w:r>
      <w:r w:rsidRPr="00CF06AB">
        <w:rPr>
          <w:rStyle w:val="HTMLCode"/>
          <w:rFonts w:ascii="Arial" w:eastAsiaTheme="minorHAnsi" w:hAnsi="Arial" w:cs="Arial"/>
          <w:color w:val="C7254E"/>
          <w:shd w:val="clear" w:color="auto" w:fill="F9F2F4"/>
        </w:rPr>
        <w:t>@</w:t>
      </w:r>
      <w:proofErr w:type="spellStart"/>
      <w:r w:rsidRPr="00CF06AB">
        <w:rPr>
          <w:rStyle w:val="HTMLCode"/>
          <w:rFonts w:ascii="Arial" w:eastAsiaTheme="minorHAnsi" w:hAnsi="Arial" w:cs="Arial"/>
          <w:color w:val="C7254E"/>
          <w:shd w:val="clear" w:color="auto" w:fill="F9F2F4"/>
        </w:rPr>
        <w:t>RequestMapping</w:t>
      </w:r>
      <w:proofErr w:type="spellEnd"/>
      <w:r w:rsidRPr="00CF06AB">
        <w:rPr>
          <w:rFonts w:ascii="Arial" w:hAnsi="Arial" w:cs="Arial"/>
          <w:color w:val="262626"/>
          <w:sz w:val="20"/>
          <w:szCs w:val="20"/>
        </w:rPr>
        <w:t> part between Spring MVC controller and Feign methods</w:t>
      </w:r>
    </w:p>
    <w:p w:rsidR="00303CBA" w:rsidRPr="00CF06AB" w:rsidRDefault="00303CBA" w:rsidP="00303CBA">
      <w:pPr>
        <w:numPr>
          <w:ilvl w:val="0"/>
          <w:numId w:val="6"/>
        </w:numPr>
        <w:shd w:val="clear" w:color="auto" w:fill="FFFFFF"/>
        <w:spacing w:before="100" w:beforeAutospacing="1" w:after="100" w:afterAutospacing="1" w:line="240" w:lineRule="auto"/>
        <w:rPr>
          <w:rFonts w:ascii="Arial" w:hAnsi="Arial" w:cs="Arial"/>
          <w:color w:val="262626"/>
          <w:sz w:val="20"/>
          <w:szCs w:val="20"/>
        </w:rPr>
      </w:pPr>
      <w:r w:rsidRPr="00CF06AB">
        <w:rPr>
          <w:rFonts w:ascii="Arial" w:hAnsi="Arial" w:cs="Arial"/>
          <w:color w:val="262626"/>
          <w:sz w:val="20"/>
          <w:szCs w:val="20"/>
        </w:rPr>
        <w:t>Above example specifies just desired service id - </w:t>
      </w:r>
      <w:r w:rsidRPr="00CF06AB">
        <w:rPr>
          <w:rStyle w:val="HTMLCode"/>
          <w:rFonts w:ascii="Arial" w:eastAsiaTheme="minorHAnsi" w:hAnsi="Arial" w:cs="Arial"/>
          <w:color w:val="C7254E"/>
          <w:shd w:val="clear" w:color="auto" w:fill="F9F2F4"/>
        </w:rPr>
        <w:t>statistics-service</w:t>
      </w:r>
      <w:r w:rsidRPr="00CF06AB">
        <w:rPr>
          <w:rFonts w:ascii="Arial" w:hAnsi="Arial" w:cs="Arial"/>
          <w:color w:val="262626"/>
          <w:sz w:val="20"/>
          <w:szCs w:val="20"/>
        </w:rPr>
        <w:t xml:space="preserve">, thanks to </w:t>
      </w:r>
      <w:proofErr w:type="spellStart"/>
      <w:r w:rsidRPr="00CF06AB">
        <w:rPr>
          <w:rFonts w:ascii="Arial" w:hAnsi="Arial" w:cs="Arial"/>
          <w:color w:val="262626"/>
          <w:sz w:val="20"/>
          <w:szCs w:val="20"/>
        </w:rPr>
        <w:t>autodiscovery</w:t>
      </w:r>
      <w:proofErr w:type="spellEnd"/>
      <w:r w:rsidRPr="00CF06AB">
        <w:rPr>
          <w:rFonts w:ascii="Arial" w:hAnsi="Arial" w:cs="Arial"/>
          <w:color w:val="262626"/>
          <w:sz w:val="20"/>
          <w:szCs w:val="20"/>
        </w:rPr>
        <w:t xml:space="preserve"> through Eureka (but obviously you can access any resource with a specific </w:t>
      </w:r>
      <w:proofErr w:type="spellStart"/>
      <w:r w:rsidRPr="00CF06AB">
        <w:rPr>
          <w:rFonts w:ascii="Arial" w:hAnsi="Arial" w:cs="Arial"/>
          <w:color w:val="262626"/>
          <w:sz w:val="20"/>
          <w:szCs w:val="20"/>
        </w:rPr>
        <w:t>url</w:t>
      </w:r>
      <w:proofErr w:type="spellEnd"/>
      <w:r w:rsidRPr="00CF06AB">
        <w:rPr>
          <w:rFonts w:ascii="Arial" w:hAnsi="Arial" w:cs="Arial"/>
          <w:color w:val="262626"/>
          <w:sz w:val="20"/>
          <w:szCs w:val="20"/>
        </w:rPr>
        <w:t>)</w:t>
      </w:r>
    </w:p>
    <w:p w:rsidR="00303CBA" w:rsidRPr="00CF06AB" w:rsidRDefault="00303CBA" w:rsidP="00303CBA">
      <w:pPr>
        <w:pStyle w:val="Heading3"/>
        <w:shd w:val="clear" w:color="auto" w:fill="FFFFFF"/>
        <w:spacing w:before="300" w:beforeAutospacing="0" w:after="75" w:afterAutospacing="0"/>
        <w:rPr>
          <w:rFonts w:ascii="Arial" w:hAnsi="Arial" w:cs="Arial"/>
          <w:color w:val="262626"/>
          <w:sz w:val="20"/>
          <w:szCs w:val="20"/>
        </w:rPr>
      </w:pPr>
      <w:r w:rsidRPr="00CF06AB">
        <w:rPr>
          <w:rFonts w:ascii="Arial" w:hAnsi="Arial" w:cs="Arial"/>
          <w:color w:val="262626"/>
          <w:sz w:val="20"/>
          <w:szCs w:val="20"/>
        </w:rPr>
        <w:t>Monitor Dashboard</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 xml:space="preserve">In this project configuration, each microservice with </w:t>
      </w:r>
      <w:proofErr w:type="spellStart"/>
      <w:r w:rsidRPr="00CF06AB">
        <w:rPr>
          <w:rFonts w:ascii="Arial" w:hAnsi="Arial" w:cs="Arial"/>
          <w:color w:val="262626"/>
          <w:sz w:val="20"/>
          <w:szCs w:val="20"/>
        </w:rPr>
        <w:t>Hystrix</w:t>
      </w:r>
      <w:proofErr w:type="spellEnd"/>
      <w:r w:rsidRPr="00CF06AB">
        <w:rPr>
          <w:rFonts w:ascii="Arial" w:hAnsi="Arial" w:cs="Arial"/>
          <w:color w:val="262626"/>
          <w:sz w:val="20"/>
          <w:szCs w:val="20"/>
        </w:rPr>
        <w:t xml:space="preserve"> on board pushes metrics to Turbine via Spring Cloud Bus (with AMQP broker). The Monitoring project is just a small </w:t>
      </w:r>
      <w:proofErr w:type="gramStart"/>
      <w:r w:rsidRPr="00CF06AB">
        <w:rPr>
          <w:rFonts w:ascii="Arial" w:hAnsi="Arial" w:cs="Arial"/>
          <w:color w:val="262626"/>
          <w:sz w:val="20"/>
          <w:szCs w:val="20"/>
        </w:rPr>
        <w:t>Spring</w:t>
      </w:r>
      <w:proofErr w:type="gramEnd"/>
      <w:r w:rsidRPr="00CF06AB">
        <w:rPr>
          <w:rFonts w:ascii="Arial" w:hAnsi="Arial" w:cs="Arial"/>
          <w:color w:val="262626"/>
          <w:sz w:val="20"/>
          <w:szCs w:val="20"/>
        </w:rPr>
        <w:t xml:space="preserve"> boot application with </w:t>
      </w:r>
      <w:hyperlink r:id="rId26" w:history="1">
        <w:r w:rsidRPr="00CF06AB">
          <w:rPr>
            <w:rStyle w:val="Hyperlink"/>
            <w:rFonts w:ascii="Arial" w:hAnsi="Arial" w:cs="Arial"/>
            <w:color w:val="0288D1"/>
            <w:sz w:val="20"/>
            <w:szCs w:val="20"/>
            <w:u w:val="none"/>
          </w:rPr>
          <w:t>Turbine</w:t>
        </w:r>
      </w:hyperlink>
      <w:r w:rsidRPr="00CF06AB">
        <w:rPr>
          <w:rFonts w:ascii="Arial" w:hAnsi="Arial" w:cs="Arial"/>
          <w:color w:val="262626"/>
          <w:sz w:val="20"/>
          <w:szCs w:val="20"/>
        </w:rPr>
        <w:t> and </w:t>
      </w:r>
      <w:proofErr w:type="spellStart"/>
      <w:r w:rsidRPr="00CF06AB">
        <w:rPr>
          <w:rFonts w:ascii="Arial" w:hAnsi="Arial" w:cs="Arial"/>
          <w:color w:val="262626"/>
          <w:sz w:val="20"/>
          <w:szCs w:val="20"/>
        </w:rPr>
        <w:fldChar w:fldCharType="begin"/>
      </w:r>
      <w:r w:rsidRPr="00CF06AB">
        <w:rPr>
          <w:rFonts w:ascii="Arial" w:hAnsi="Arial" w:cs="Arial"/>
          <w:color w:val="262626"/>
          <w:sz w:val="20"/>
          <w:szCs w:val="20"/>
        </w:rPr>
        <w:instrText xml:space="preserve"> HYPERLINK "https://github.com/Netflix/Hystrix/tree/master/hystrix-dashboard" </w:instrText>
      </w:r>
      <w:r w:rsidRPr="00CF06AB">
        <w:rPr>
          <w:rFonts w:ascii="Arial" w:hAnsi="Arial" w:cs="Arial"/>
          <w:color w:val="262626"/>
          <w:sz w:val="20"/>
          <w:szCs w:val="20"/>
        </w:rPr>
        <w:fldChar w:fldCharType="separate"/>
      </w:r>
      <w:r w:rsidRPr="00CF06AB">
        <w:rPr>
          <w:rStyle w:val="Hyperlink"/>
          <w:rFonts w:ascii="Arial" w:hAnsi="Arial" w:cs="Arial"/>
          <w:color w:val="0288D1"/>
          <w:sz w:val="20"/>
          <w:szCs w:val="20"/>
          <w:u w:val="none"/>
        </w:rPr>
        <w:t>Hystrix</w:t>
      </w:r>
      <w:proofErr w:type="spellEnd"/>
      <w:r w:rsidRPr="00CF06AB">
        <w:rPr>
          <w:rStyle w:val="Hyperlink"/>
          <w:rFonts w:ascii="Arial" w:hAnsi="Arial" w:cs="Arial"/>
          <w:color w:val="0288D1"/>
          <w:sz w:val="20"/>
          <w:szCs w:val="20"/>
          <w:u w:val="none"/>
        </w:rPr>
        <w:t xml:space="preserve"> Dashboard</w:t>
      </w:r>
      <w:r w:rsidRPr="00CF06AB">
        <w:rPr>
          <w:rFonts w:ascii="Arial" w:hAnsi="Arial" w:cs="Arial"/>
          <w:color w:val="262626"/>
          <w:sz w:val="20"/>
          <w:szCs w:val="20"/>
        </w:rPr>
        <w:fldChar w:fldCharType="end"/>
      </w:r>
      <w:r w:rsidRPr="00CF06AB">
        <w:rPr>
          <w:rFonts w:ascii="Arial" w:hAnsi="Arial" w:cs="Arial"/>
          <w:color w:val="262626"/>
          <w:sz w:val="20"/>
          <w:szCs w:val="20"/>
        </w:rPr>
        <w:t>.</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 xml:space="preserve">Let's see our system behavior under load: Account service calls Statistics service and it responses with </w:t>
      </w:r>
      <w:proofErr w:type="gramStart"/>
      <w:r w:rsidRPr="00CF06AB">
        <w:rPr>
          <w:rFonts w:ascii="Arial" w:hAnsi="Arial" w:cs="Arial"/>
          <w:color w:val="262626"/>
          <w:sz w:val="20"/>
          <w:szCs w:val="20"/>
        </w:rPr>
        <w:t>a vary</w:t>
      </w:r>
      <w:proofErr w:type="gramEnd"/>
      <w:r w:rsidRPr="00CF06AB">
        <w:rPr>
          <w:rFonts w:ascii="Arial" w:hAnsi="Arial" w:cs="Arial"/>
          <w:color w:val="262626"/>
          <w:sz w:val="20"/>
          <w:szCs w:val="20"/>
        </w:rPr>
        <w:t xml:space="preserve"> imitation delay. Response timeout threshold is set to 1 second.</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noProof/>
          <w:color w:val="0288D1"/>
          <w:sz w:val="20"/>
          <w:szCs w:val="20"/>
        </w:rPr>
        <w:drawing>
          <wp:inline distT="0" distB="0" distL="0" distR="0" wp14:anchorId="17E36B79" wp14:editId="0A9EC0CD">
            <wp:extent cx="8382000" cy="228600"/>
            <wp:effectExtent l="0" t="0" r="0" b="0"/>
            <wp:docPr id="5" name="Picture 5" descr="https://cloud.githubusercontent.com/assets/6069066/14194375/d9a2dd80-f7be-11e5-8bcc-9a2fce753cfe.pn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loud.githubusercontent.com/assets/6069066/14194375/d9a2dd80-f7be-11e5-8bcc-9a2fce753cfe.pn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382000" cy="2286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415"/>
        <w:gridCol w:w="2415"/>
        <w:gridCol w:w="2415"/>
        <w:gridCol w:w="2415"/>
      </w:tblGrid>
      <w:tr w:rsidR="00303CBA" w:rsidRPr="00CF06AB" w:rsidTr="00412BAF">
        <w:trPr>
          <w:tblHeader/>
        </w:trPr>
        <w:tc>
          <w:tcPr>
            <w:tcW w:w="0" w:type="auto"/>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rsidR="00303CBA" w:rsidRPr="00CF06AB" w:rsidRDefault="00303CBA">
            <w:pPr>
              <w:spacing w:before="150" w:after="150"/>
              <w:rPr>
                <w:rFonts w:ascii="Arial" w:hAnsi="Arial" w:cs="Arial"/>
                <w:b/>
                <w:bCs/>
                <w:caps/>
                <w:color w:val="FFFFFF"/>
                <w:spacing w:val="15"/>
                <w:sz w:val="20"/>
                <w:szCs w:val="20"/>
              </w:rPr>
            </w:pPr>
            <w:r w:rsidRPr="00CF06AB">
              <w:rPr>
                <w:rFonts w:ascii="Arial" w:hAnsi="Arial" w:cs="Arial"/>
                <w:b/>
                <w:bCs/>
                <w:caps/>
                <w:noProof/>
                <w:color w:val="0288D1"/>
                <w:spacing w:val="15"/>
                <w:sz w:val="20"/>
                <w:szCs w:val="20"/>
              </w:rPr>
              <w:drawing>
                <wp:inline distT="0" distB="0" distL="0" distR="0" wp14:anchorId="075722A9" wp14:editId="34D96AFD">
                  <wp:extent cx="2019300" cy="2543175"/>
                  <wp:effectExtent l="0" t="0" r="0" b="9525"/>
                  <wp:docPr id="4" name="Picture 4" descr="https://cloud.githubusercontent.com/assets/6069066/14127349/21e90026-f628-11e5-83f1-60108cb33490.gif">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loud.githubusercontent.com/assets/6069066/14127349/21e90026-f628-11e5-83f1-60108cb33490.gif">
                            <a:hlinkClick r:id="rId29" tgtFrame="&quot;_blank&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19300" cy="2543175"/>
                          </a:xfrm>
                          <a:prstGeom prst="rect">
                            <a:avLst/>
                          </a:prstGeom>
                          <a:noFill/>
                          <a:ln>
                            <a:noFill/>
                          </a:ln>
                        </pic:spPr>
                      </pic:pic>
                    </a:graphicData>
                  </a:graphic>
                </wp:inline>
              </w:drawing>
            </w:r>
          </w:p>
        </w:tc>
        <w:tc>
          <w:tcPr>
            <w:tcW w:w="0" w:type="auto"/>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rsidR="00303CBA" w:rsidRPr="00CF06AB" w:rsidRDefault="00303CBA">
            <w:pPr>
              <w:spacing w:before="150" w:after="150"/>
              <w:rPr>
                <w:rFonts w:ascii="Arial" w:hAnsi="Arial" w:cs="Arial"/>
                <w:b/>
                <w:bCs/>
                <w:caps/>
                <w:color w:val="FFFFFF"/>
                <w:spacing w:val="15"/>
                <w:sz w:val="20"/>
                <w:szCs w:val="20"/>
              </w:rPr>
            </w:pPr>
            <w:r w:rsidRPr="00CF06AB">
              <w:rPr>
                <w:rFonts w:ascii="Arial" w:hAnsi="Arial" w:cs="Arial"/>
                <w:b/>
                <w:bCs/>
                <w:caps/>
                <w:noProof/>
                <w:color w:val="0288D1"/>
                <w:spacing w:val="15"/>
                <w:sz w:val="20"/>
                <w:szCs w:val="20"/>
              </w:rPr>
              <w:drawing>
                <wp:inline distT="0" distB="0" distL="0" distR="0" wp14:anchorId="13EA2B3A" wp14:editId="19891635">
                  <wp:extent cx="2019300" cy="2581275"/>
                  <wp:effectExtent l="0" t="0" r="0" b="9525"/>
                  <wp:docPr id="3" name="Picture 3" descr="https://cloud.githubusercontent.com/assets/6069066/14127348/21e6ed40-f628-11e5-9fa4-ed527bf35129.gif">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loud.githubusercontent.com/assets/6069066/14127348/21e6ed40-f628-11e5-9fa4-ed527bf35129.gif">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19300" cy="2581275"/>
                          </a:xfrm>
                          <a:prstGeom prst="rect">
                            <a:avLst/>
                          </a:prstGeom>
                          <a:noFill/>
                          <a:ln>
                            <a:noFill/>
                          </a:ln>
                        </pic:spPr>
                      </pic:pic>
                    </a:graphicData>
                  </a:graphic>
                </wp:inline>
              </w:drawing>
            </w:r>
          </w:p>
        </w:tc>
        <w:tc>
          <w:tcPr>
            <w:tcW w:w="0" w:type="auto"/>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rsidR="00303CBA" w:rsidRPr="00CF06AB" w:rsidRDefault="00303CBA">
            <w:pPr>
              <w:spacing w:before="150" w:after="150"/>
              <w:rPr>
                <w:rFonts w:ascii="Arial" w:hAnsi="Arial" w:cs="Arial"/>
                <w:b/>
                <w:bCs/>
                <w:caps/>
                <w:color w:val="FFFFFF"/>
                <w:spacing w:val="15"/>
                <w:sz w:val="20"/>
                <w:szCs w:val="20"/>
              </w:rPr>
            </w:pPr>
            <w:r w:rsidRPr="00CF06AB">
              <w:rPr>
                <w:rFonts w:ascii="Arial" w:hAnsi="Arial" w:cs="Arial"/>
                <w:b/>
                <w:bCs/>
                <w:caps/>
                <w:noProof/>
                <w:color w:val="0288D1"/>
                <w:spacing w:val="15"/>
                <w:sz w:val="20"/>
                <w:szCs w:val="20"/>
              </w:rPr>
              <w:drawing>
                <wp:inline distT="0" distB="0" distL="0" distR="0" wp14:anchorId="3B25A354" wp14:editId="2DF7B092">
                  <wp:extent cx="2019300" cy="2543175"/>
                  <wp:effectExtent l="0" t="0" r="0" b="9525"/>
                  <wp:docPr id="2" name="Picture 2" descr="https://cloud.githubusercontent.com/assets/6069066/14127346/21b9aaa6-f628-11e5-9bba-aaccab60fd69.gif">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loud.githubusercontent.com/assets/6069066/14127346/21b9aaa6-f628-11e5-9bba-aaccab60fd69.gif">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19300" cy="2543175"/>
                          </a:xfrm>
                          <a:prstGeom prst="rect">
                            <a:avLst/>
                          </a:prstGeom>
                          <a:noFill/>
                          <a:ln>
                            <a:noFill/>
                          </a:ln>
                        </pic:spPr>
                      </pic:pic>
                    </a:graphicData>
                  </a:graphic>
                </wp:inline>
              </w:drawing>
            </w:r>
          </w:p>
        </w:tc>
        <w:tc>
          <w:tcPr>
            <w:tcW w:w="0" w:type="auto"/>
            <w:tcBorders>
              <w:top w:val="single" w:sz="6" w:space="0" w:color="D9DCDD"/>
              <w:left w:val="single" w:sz="6" w:space="0" w:color="D9DCDD"/>
              <w:bottom w:val="single" w:sz="6" w:space="0" w:color="D9DCDD"/>
              <w:right w:val="single" w:sz="6" w:space="0" w:color="D9DCDD"/>
            </w:tcBorders>
            <w:shd w:val="clear" w:color="auto" w:fill="FF8E31"/>
            <w:tcMar>
              <w:top w:w="75" w:type="dxa"/>
              <w:left w:w="150" w:type="dxa"/>
              <w:bottom w:w="75" w:type="dxa"/>
              <w:right w:w="150" w:type="dxa"/>
            </w:tcMar>
            <w:vAlign w:val="center"/>
            <w:hideMark/>
          </w:tcPr>
          <w:p w:rsidR="00303CBA" w:rsidRPr="00CF06AB" w:rsidRDefault="00303CBA">
            <w:pPr>
              <w:spacing w:before="150" w:after="150"/>
              <w:rPr>
                <w:rFonts w:ascii="Arial" w:hAnsi="Arial" w:cs="Arial"/>
                <w:b/>
                <w:bCs/>
                <w:caps/>
                <w:color w:val="FFFFFF"/>
                <w:spacing w:val="15"/>
                <w:sz w:val="20"/>
                <w:szCs w:val="20"/>
              </w:rPr>
            </w:pPr>
            <w:r w:rsidRPr="00CF06AB">
              <w:rPr>
                <w:rFonts w:ascii="Arial" w:hAnsi="Arial" w:cs="Arial"/>
                <w:b/>
                <w:bCs/>
                <w:caps/>
                <w:noProof/>
                <w:color w:val="0288D1"/>
                <w:spacing w:val="15"/>
                <w:sz w:val="20"/>
                <w:szCs w:val="20"/>
              </w:rPr>
              <w:drawing>
                <wp:inline distT="0" distB="0" distL="0" distR="0" wp14:anchorId="123DAFD4" wp14:editId="638F02DF">
                  <wp:extent cx="2019300" cy="2581275"/>
                  <wp:effectExtent l="0" t="0" r="0" b="9525"/>
                  <wp:docPr id="1" name="Picture 1" descr="https://cloud.githubusercontent.com/assets/6069066/14127350/21eafe1c-f628-11e5-8ccd-a6b6873c046a.gif">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loud.githubusercontent.com/assets/6069066/14127350/21eafe1c-f628-11e5-8ccd-a6b6873c046a.gif">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19300" cy="2581275"/>
                          </a:xfrm>
                          <a:prstGeom prst="rect">
                            <a:avLst/>
                          </a:prstGeom>
                          <a:noFill/>
                          <a:ln>
                            <a:noFill/>
                          </a:ln>
                        </pic:spPr>
                      </pic:pic>
                    </a:graphicData>
                  </a:graphic>
                </wp:inline>
              </w:drawing>
            </w:r>
          </w:p>
        </w:tc>
      </w:tr>
      <w:tr w:rsidR="00303CBA" w:rsidRPr="00CF06AB" w:rsidTr="00412BAF">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Style w:val="HTMLCode"/>
                <w:rFonts w:ascii="Arial" w:eastAsiaTheme="minorHAnsi" w:hAnsi="Arial" w:cs="Arial"/>
                <w:color w:val="C7254E"/>
                <w:shd w:val="clear" w:color="auto" w:fill="F9F2F4"/>
              </w:rPr>
              <w:t xml:space="preserve">0 </w:t>
            </w:r>
            <w:proofErr w:type="spellStart"/>
            <w:r w:rsidRPr="00CF06AB">
              <w:rPr>
                <w:rStyle w:val="HTMLCode"/>
                <w:rFonts w:ascii="Arial" w:eastAsiaTheme="minorHAnsi" w:hAnsi="Arial" w:cs="Arial"/>
                <w:color w:val="C7254E"/>
                <w:shd w:val="clear" w:color="auto" w:fill="F9F2F4"/>
              </w:rPr>
              <w:t>ms</w:t>
            </w:r>
            <w:proofErr w:type="spellEnd"/>
            <w:r w:rsidRPr="00CF06AB">
              <w:rPr>
                <w:rStyle w:val="HTMLCode"/>
                <w:rFonts w:ascii="Arial" w:eastAsiaTheme="minorHAnsi" w:hAnsi="Arial" w:cs="Arial"/>
                <w:color w:val="C7254E"/>
                <w:shd w:val="clear" w:color="auto" w:fill="F9F2F4"/>
              </w:rPr>
              <w:t xml:space="preserve"> delay</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Style w:val="HTMLCode"/>
                <w:rFonts w:ascii="Arial" w:eastAsiaTheme="minorHAnsi" w:hAnsi="Arial" w:cs="Arial"/>
                <w:color w:val="C7254E"/>
                <w:shd w:val="clear" w:color="auto" w:fill="F9F2F4"/>
              </w:rPr>
              <w:t xml:space="preserve">500 </w:t>
            </w:r>
            <w:proofErr w:type="spellStart"/>
            <w:r w:rsidRPr="00CF06AB">
              <w:rPr>
                <w:rStyle w:val="HTMLCode"/>
                <w:rFonts w:ascii="Arial" w:eastAsiaTheme="minorHAnsi" w:hAnsi="Arial" w:cs="Arial"/>
                <w:color w:val="C7254E"/>
                <w:shd w:val="clear" w:color="auto" w:fill="F9F2F4"/>
              </w:rPr>
              <w:t>ms</w:t>
            </w:r>
            <w:proofErr w:type="spellEnd"/>
            <w:r w:rsidRPr="00CF06AB">
              <w:rPr>
                <w:rStyle w:val="HTMLCode"/>
                <w:rFonts w:ascii="Arial" w:eastAsiaTheme="minorHAnsi" w:hAnsi="Arial" w:cs="Arial"/>
                <w:color w:val="C7254E"/>
                <w:shd w:val="clear" w:color="auto" w:fill="F9F2F4"/>
              </w:rPr>
              <w:t xml:space="preserve"> delay</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Style w:val="HTMLCode"/>
                <w:rFonts w:ascii="Arial" w:eastAsiaTheme="minorHAnsi" w:hAnsi="Arial" w:cs="Arial"/>
                <w:color w:val="C7254E"/>
                <w:shd w:val="clear" w:color="auto" w:fill="F9F2F4"/>
              </w:rPr>
              <w:t xml:space="preserve">800 </w:t>
            </w:r>
            <w:proofErr w:type="spellStart"/>
            <w:r w:rsidRPr="00CF06AB">
              <w:rPr>
                <w:rStyle w:val="HTMLCode"/>
                <w:rFonts w:ascii="Arial" w:eastAsiaTheme="minorHAnsi" w:hAnsi="Arial" w:cs="Arial"/>
                <w:color w:val="C7254E"/>
                <w:shd w:val="clear" w:color="auto" w:fill="F9F2F4"/>
              </w:rPr>
              <w:t>ms</w:t>
            </w:r>
            <w:proofErr w:type="spellEnd"/>
            <w:r w:rsidRPr="00CF06AB">
              <w:rPr>
                <w:rStyle w:val="HTMLCode"/>
                <w:rFonts w:ascii="Arial" w:eastAsiaTheme="minorHAnsi" w:hAnsi="Arial" w:cs="Arial"/>
                <w:color w:val="C7254E"/>
                <w:shd w:val="clear" w:color="auto" w:fill="F9F2F4"/>
              </w:rPr>
              <w:t xml:space="preserve"> delay</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Style w:val="HTMLCode"/>
                <w:rFonts w:ascii="Arial" w:eastAsiaTheme="minorHAnsi" w:hAnsi="Arial" w:cs="Arial"/>
                <w:color w:val="C7254E"/>
                <w:shd w:val="clear" w:color="auto" w:fill="F9F2F4"/>
              </w:rPr>
              <w:t xml:space="preserve">1100 </w:t>
            </w:r>
            <w:proofErr w:type="spellStart"/>
            <w:r w:rsidRPr="00CF06AB">
              <w:rPr>
                <w:rStyle w:val="HTMLCode"/>
                <w:rFonts w:ascii="Arial" w:eastAsiaTheme="minorHAnsi" w:hAnsi="Arial" w:cs="Arial"/>
                <w:color w:val="C7254E"/>
                <w:shd w:val="clear" w:color="auto" w:fill="F9F2F4"/>
              </w:rPr>
              <w:t>ms</w:t>
            </w:r>
            <w:proofErr w:type="spellEnd"/>
            <w:r w:rsidRPr="00CF06AB">
              <w:rPr>
                <w:rStyle w:val="HTMLCode"/>
                <w:rFonts w:ascii="Arial" w:eastAsiaTheme="minorHAnsi" w:hAnsi="Arial" w:cs="Arial"/>
                <w:color w:val="C7254E"/>
                <w:shd w:val="clear" w:color="auto" w:fill="F9F2F4"/>
              </w:rPr>
              <w:t xml:space="preserve"> delay</w:t>
            </w:r>
          </w:p>
        </w:tc>
      </w:tr>
      <w:tr w:rsidR="00303CBA" w:rsidRPr="00CF06AB" w:rsidTr="00412BAF">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 xml:space="preserve">Well behaving system. The throughput is </w:t>
            </w:r>
            <w:proofErr w:type="gramStart"/>
            <w:r w:rsidRPr="00CF06AB">
              <w:rPr>
                <w:rFonts w:ascii="Arial" w:hAnsi="Arial" w:cs="Arial"/>
                <w:sz w:val="20"/>
                <w:szCs w:val="20"/>
              </w:rPr>
              <w:t>about 22 requests/second</w:t>
            </w:r>
            <w:proofErr w:type="gramEnd"/>
            <w:r w:rsidRPr="00CF06AB">
              <w:rPr>
                <w:rFonts w:ascii="Arial" w:hAnsi="Arial" w:cs="Arial"/>
                <w:sz w:val="20"/>
                <w:szCs w:val="20"/>
              </w:rPr>
              <w:t xml:space="preserve">. Small number of active threads in Statistics service. The median service time is about 50 </w:t>
            </w:r>
            <w:proofErr w:type="spellStart"/>
            <w:r w:rsidRPr="00CF06AB">
              <w:rPr>
                <w:rFonts w:ascii="Arial" w:hAnsi="Arial" w:cs="Arial"/>
                <w:sz w:val="20"/>
                <w:szCs w:val="20"/>
              </w:rPr>
              <w:t>ms.</w:t>
            </w:r>
            <w:proofErr w:type="spellEnd"/>
            <w:r w:rsidRPr="00CF06AB">
              <w:rPr>
                <w:rFonts w:ascii="Arial" w:hAnsi="Arial" w:cs="Arial"/>
                <w:sz w:val="20"/>
                <w:szCs w:val="20"/>
              </w:rPr>
              <w:br/>
            </w:r>
            <w:r w:rsidRPr="00CF06AB">
              <w:rPr>
                <w:rFonts w:ascii="Arial" w:hAnsi="Arial" w:cs="Arial"/>
                <w:sz w:val="20"/>
                <w:szCs w:val="20"/>
              </w:rPr>
              <w:br/>
            </w:r>
            <w:r w:rsidRPr="00CF06AB">
              <w:rPr>
                <w:rFonts w:ascii="Arial" w:hAnsi="Arial" w:cs="Arial"/>
                <w:sz w:val="20"/>
                <w:szCs w:val="20"/>
              </w:rPr>
              <w:br/>
            </w:r>
            <w:r w:rsidRPr="00CF06AB">
              <w:rPr>
                <w:rFonts w:ascii="Arial" w:hAnsi="Arial" w:cs="Arial"/>
                <w:sz w:val="20"/>
                <w:szCs w:val="20"/>
              </w:rPr>
              <w:br/>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The number of active threads is growing. We can see purple number of thread-pool rejections and therefore about 30-40% of errors, but circuit is still closed.</w:t>
            </w:r>
            <w:r w:rsidRPr="00CF06AB">
              <w:rPr>
                <w:rFonts w:ascii="Arial" w:hAnsi="Arial" w:cs="Arial"/>
                <w:sz w:val="20"/>
                <w:szCs w:val="20"/>
              </w:rPr>
              <w:br/>
            </w:r>
            <w:r w:rsidRPr="00CF06AB">
              <w:rPr>
                <w:rFonts w:ascii="Arial" w:hAnsi="Arial" w:cs="Arial"/>
                <w:sz w:val="20"/>
                <w:szCs w:val="20"/>
              </w:rPr>
              <w:br/>
            </w:r>
            <w:r w:rsidRPr="00CF06AB">
              <w:rPr>
                <w:rFonts w:ascii="Arial" w:hAnsi="Arial" w:cs="Arial"/>
                <w:sz w:val="20"/>
                <w:szCs w:val="20"/>
              </w:rPr>
              <w:br/>
            </w:r>
            <w:r w:rsidRPr="00CF06AB">
              <w:rPr>
                <w:rFonts w:ascii="Arial" w:hAnsi="Arial" w:cs="Arial"/>
                <w:sz w:val="20"/>
                <w:szCs w:val="20"/>
              </w:rPr>
              <w:br/>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spacing w:before="150" w:after="150"/>
              <w:rPr>
                <w:rFonts w:ascii="Arial" w:hAnsi="Arial" w:cs="Arial"/>
                <w:sz w:val="20"/>
                <w:szCs w:val="20"/>
              </w:rPr>
            </w:pPr>
            <w:r w:rsidRPr="00CF06AB">
              <w:rPr>
                <w:rFonts w:ascii="Arial" w:hAnsi="Arial" w:cs="Arial"/>
                <w:sz w:val="20"/>
                <w:szCs w:val="20"/>
              </w:rPr>
              <w:t>Half-open state: the ratio of failed commands is more than 50%, the circuit breaker kicks in. After sleep window amount of time, the next request is let through.</w:t>
            </w:r>
            <w:r w:rsidRPr="00CF06AB">
              <w:rPr>
                <w:rFonts w:ascii="Arial" w:hAnsi="Arial" w:cs="Arial"/>
                <w:sz w:val="20"/>
                <w:szCs w:val="20"/>
              </w:rPr>
              <w:br/>
            </w:r>
            <w:r w:rsidRPr="00CF06AB">
              <w:rPr>
                <w:rFonts w:ascii="Arial" w:hAnsi="Arial" w:cs="Arial"/>
                <w:sz w:val="20"/>
                <w:szCs w:val="20"/>
              </w:rPr>
              <w:br/>
            </w:r>
            <w:r w:rsidRPr="00CF06AB">
              <w:rPr>
                <w:rFonts w:ascii="Arial" w:hAnsi="Arial" w:cs="Arial"/>
                <w:sz w:val="20"/>
                <w:szCs w:val="20"/>
              </w:rPr>
              <w:br/>
            </w:r>
            <w:r w:rsidRPr="00CF06AB">
              <w:rPr>
                <w:rFonts w:ascii="Arial" w:hAnsi="Arial" w:cs="Arial"/>
                <w:sz w:val="20"/>
                <w:szCs w:val="20"/>
              </w:rPr>
              <w:br/>
            </w:r>
          </w:p>
        </w:tc>
        <w:tc>
          <w:tcPr>
            <w:tcW w:w="0" w:type="auto"/>
            <w:tcBorders>
              <w:top w:val="single" w:sz="6" w:space="0" w:color="CCCCCC"/>
              <w:left w:val="single" w:sz="6" w:space="0" w:color="CCCCCC"/>
              <w:bottom w:val="single" w:sz="6" w:space="0" w:color="CCCCCC"/>
              <w:right w:val="single" w:sz="6" w:space="0" w:color="CCCCCC"/>
            </w:tcBorders>
            <w:shd w:val="clear" w:color="auto" w:fill="E2E1E1"/>
            <w:tcMar>
              <w:top w:w="75" w:type="dxa"/>
              <w:left w:w="150" w:type="dxa"/>
              <w:bottom w:w="75" w:type="dxa"/>
              <w:right w:w="150" w:type="dxa"/>
            </w:tcMar>
            <w:vAlign w:val="center"/>
            <w:hideMark/>
          </w:tcPr>
          <w:p w:rsidR="00303CBA" w:rsidRPr="00CF06AB" w:rsidRDefault="00303CBA">
            <w:pPr>
              <w:pStyle w:val="NormalWeb"/>
              <w:spacing w:before="75" w:beforeAutospacing="0" w:after="225" w:afterAutospacing="0"/>
              <w:rPr>
                <w:rFonts w:ascii="Arial" w:hAnsi="Arial" w:cs="Arial"/>
                <w:sz w:val="20"/>
                <w:szCs w:val="20"/>
              </w:rPr>
            </w:pPr>
            <w:r w:rsidRPr="00CF06AB">
              <w:rPr>
                <w:rFonts w:ascii="Arial" w:hAnsi="Arial" w:cs="Arial"/>
                <w:sz w:val="20"/>
                <w:szCs w:val="20"/>
              </w:rPr>
              <w:t>100 percent of the requests fail. The circuit is now permanently open. Retry after sleep time won't close circuit again, because the single request is too slow.</w:t>
            </w:r>
          </w:p>
          <w:p w:rsidR="00303CBA" w:rsidRPr="00CF06AB" w:rsidRDefault="00303CBA">
            <w:pPr>
              <w:pStyle w:val="NormalWeb"/>
              <w:spacing w:before="75" w:beforeAutospacing="0" w:after="225" w:afterAutospacing="0"/>
              <w:rPr>
                <w:rFonts w:ascii="Arial" w:hAnsi="Arial" w:cs="Arial"/>
                <w:sz w:val="20"/>
                <w:szCs w:val="20"/>
              </w:rPr>
            </w:pPr>
          </w:p>
          <w:p w:rsidR="00303CBA" w:rsidRPr="00CF06AB" w:rsidRDefault="00303CBA">
            <w:pPr>
              <w:pStyle w:val="NormalWeb"/>
              <w:spacing w:before="75" w:beforeAutospacing="0" w:after="225" w:afterAutospacing="0"/>
              <w:rPr>
                <w:rFonts w:ascii="Arial" w:hAnsi="Arial" w:cs="Arial"/>
                <w:sz w:val="20"/>
                <w:szCs w:val="20"/>
              </w:rPr>
            </w:pPr>
          </w:p>
        </w:tc>
      </w:tr>
    </w:tbl>
    <w:p w:rsidR="00303CBA" w:rsidRPr="00CF06AB" w:rsidRDefault="00303CBA" w:rsidP="00303CBA">
      <w:pPr>
        <w:pStyle w:val="Heading3"/>
        <w:shd w:val="clear" w:color="auto" w:fill="FFFFFF"/>
        <w:spacing w:before="300" w:beforeAutospacing="0" w:after="75" w:afterAutospacing="0"/>
        <w:rPr>
          <w:rFonts w:ascii="Arial" w:hAnsi="Arial" w:cs="Arial"/>
          <w:color w:val="262626"/>
          <w:sz w:val="20"/>
          <w:szCs w:val="20"/>
        </w:rPr>
      </w:pPr>
      <w:r w:rsidRPr="00CF06AB">
        <w:rPr>
          <w:rFonts w:ascii="Arial" w:hAnsi="Arial" w:cs="Arial"/>
          <w:color w:val="262626"/>
          <w:sz w:val="20"/>
          <w:szCs w:val="20"/>
        </w:rPr>
        <w:lastRenderedPageBreak/>
        <w:t>Log Analysis</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 xml:space="preserve">Centralized logging can be very useful when attempting to identify problems in a distributed environment. </w:t>
      </w:r>
      <w:proofErr w:type="spellStart"/>
      <w:r w:rsidRPr="00CF06AB">
        <w:rPr>
          <w:rFonts w:ascii="Arial" w:hAnsi="Arial" w:cs="Arial"/>
          <w:color w:val="262626"/>
          <w:sz w:val="20"/>
          <w:szCs w:val="20"/>
        </w:rPr>
        <w:t>Elasticsearch</w:t>
      </w:r>
      <w:proofErr w:type="spellEnd"/>
      <w:r w:rsidRPr="00CF06AB">
        <w:rPr>
          <w:rFonts w:ascii="Arial" w:hAnsi="Arial" w:cs="Arial"/>
          <w:color w:val="262626"/>
          <w:sz w:val="20"/>
          <w:szCs w:val="20"/>
        </w:rPr>
        <w:t xml:space="preserve">, </w:t>
      </w:r>
      <w:proofErr w:type="spellStart"/>
      <w:r w:rsidRPr="00CF06AB">
        <w:rPr>
          <w:rFonts w:ascii="Arial" w:hAnsi="Arial" w:cs="Arial"/>
          <w:color w:val="262626"/>
          <w:sz w:val="20"/>
          <w:szCs w:val="20"/>
        </w:rPr>
        <w:t>Logstash</w:t>
      </w:r>
      <w:proofErr w:type="spellEnd"/>
      <w:r w:rsidRPr="00CF06AB">
        <w:rPr>
          <w:rFonts w:ascii="Arial" w:hAnsi="Arial" w:cs="Arial"/>
          <w:color w:val="262626"/>
          <w:sz w:val="20"/>
          <w:szCs w:val="20"/>
        </w:rPr>
        <w:t xml:space="preserve">, and </w:t>
      </w:r>
      <w:proofErr w:type="spellStart"/>
      <w:r w:rsidRPr="00CF06AB">
        <w:rPr>
          <w:rFonts w:ascii="Arial" w:hAnsi="Arial" w:cs="Arial"/>
          <w:color w:val="262626"/>
          <w:sz w:val="20"/>
          <w:szCs w:val="20"/>
        </w:rPr>
        <w:t>Kibana</w:t>
      </w:r>
      <w:proofErr w:type="spellEnd"/>
      <w:r w:rsidRPr="00CF06AB">
        <w:rPr>
          <w:rFonts w:ascii="Arial" w:hAnsi="Arial" w:cs="Arial"/>
          <w:color w:val="262626"/>
          <w:sz w:val="20"/>
          <w:szCs w:val="20"/>
        </w:rPr>
        <w:t xml:space="preserve"> stack lets you search and analyze your logs, utilization and network activity data with ease. Ready-to-go Docker configuration is described </w:t>
      </w:r>
      <w:hyperlink r:id="rId37" w:history="1">
        <w:r w:rsidRPr="00CF06AB">
          <w:rPr>
            <w:rStyle w:val="Hyperlink"/>
            <w:rFonts w:ascii="Arial" w:hAnsi="Arial" w:cs="Arial"/>
            <w:color w:val="0288D1"/>
            <w:sz w:val="20"/>
            <w:szCs w:val="20"/>
            <w:u w:val="none"/>
          </w:rPr>
          <w:t>in my other project</w:t>
        </w:r>
      </w:hyperlink>
      <w:r w:rsidRPr="00CF06AB">
        <w:rPr>
          <w:rFonts w:ascii="Arial" w:hAnsi="Arial" w:cs="Arial"/>
          <w:color w:val="262626"/>
          <w:sz w:val="20"/>
          <w:szCs w:val="20"/>
        </w:rPr>
        <w:t>.</w:t>
      </w:r>
    </w:p>
    <w:p w:rsidR="00303CBA" w:rsidRPr="00CF06AB" w:rsidRDefault="00303CBA" w:rsidP="00303CBA">
      <w:pPr>
        <w:pStyle w:val="Heading2"/>
        <w:shd w:val="clear" w:color="auto" w:fill="FFFFFF"/>
        <w:spacing w:before="300" w:after="75"/>
        <w:rPr>
          <w:rFonts w:ascii="Arial" w:hAnsi="Arial" w:cs="Arial"/>
          <w:color w:val="262626"/>
          <w:sz w:val="20"/>
          <w:szCs w:val="20"/>
        </w:rPr>
      </w:pPr>
      <w:r w:rsidRPr="00CF06AB">
        <w:rPr>
          <w:rFonts w:ascii="Arial" w:hAnsi="Arial" w:cs="Arial"/>
          <w:color w:val="262626"/>
          <w:sz w:val="20"/>
          <w:szCs w:val="20"/>
        </w:rPr>
        <w:t>Security</w:t>
      </w:r>
    </w:p>
    <w:p w:rsidR="00303CBA" w:rsidRPr="00CF06AB" w:rsidRDefault="00303CBA" w:rsidP="00303CBA">
      <w:pPr>
        <w:pStyle w:val="NormalWeb"/>
        <w:shd w:val="clear" w:color="auto" w:fill="FFFFFF"/>
        <w:spacing w:before="75" w:beforeAutospacing="0" w:after="225" w:afterAutospacing="0"/>
        <w:rPr>
          <w:rFonts w:ascii="Arial" w:hAnsi="Arial" w:cs="Arial"/>
          <w:color w:val="262626"/>
          <w:sz w:val="20"/>
          <w:szCs w:val="20"/>
        </w:rPr>
      </w:pPr>
      <w:r w:rsidRPr="00CF06AB">
        <w:rPr>
          <w:rFonts w:ascii="Arial" w:hAnsi="Arial" w:cs="Arial"/>
          <w:color w:val="262626"/>
          <w:sz w:val="20"/>
          <w:szCs w:val="20"/>
        </w:rPr>
        <w:t xml:space="preserve">An advanced security configuration is beyond the scope of this proof-of-concept project. For a more realistic simulation of a real system, consider using https and JCE </w:t>
      </w:r>
      <w:proofErr w:type="spellStart"/>
      <w:r w:rsidRPr="00CF06AB">
        <w:rPr>
          <w:rFonts w:ascii="Arial" w:hAnsi="Arial" w:cs="Arial"/>
          <w:color w:val="262626"/>
          <w:sz w:val="20"/>
          <w:szCs w:val="20"/>
        </w:rPr>
        <w:t>keystore</w:t>
      </w:r>
      <w:proofErr w:type="spellEnd"/>
      <w:r w:rsidRPr="00CF06AB">
        <w:rPr>
          <w:rFonts w:ascii="Arial" w:hAnsi="Arial" w:cs="Arial"/>
          <w:color w:val="262626"/>
          <w:sz w:val="20"/>
          <w:szCs w:val="20"/>
        </w:rPr>
        <w:t xml:space="preserve"> to encrypt microservices passwords and </w:t>
      </w:r>
      <w:proofErr w:type="spellStart"/>
      <w:r w:rsidRPr="00CF06AB">
        <w:rPr>
          <w:rFonts w:ascii="Arial" w:hAnsi="Arial" w:cs="Arial"/>
          <w:color w:val="262626"/>
          <w:sz w:val="20"/>
          <w:szCs w:val="20"/>
        </w:rPr>
        <w:t>Config</w:t>
      </w:r>
      <w:proofErr w:type="spellEnd"/>
      <w:r w:rsidRPr="00CF06AB">
        <w:rPr>
          <w:rFonts w:ascii="Arial" w:hAnsi="Arial" w:cs="Arial"/>
          <w:color w:val="262626"/>
          <w:sz w:val="20"/>
          <w:szCs w:val="20"/>
        </w:rPr>
        <w:t xml:space="preserve"> server properties content (see </w:t>
      </w:r>
      <w:hyperlink r:id="rId38" w:anchor="_security" w:history="1">
        <w:r w:rsidRPr="00CF06AB">
          <w:rPr>
            <w:rStyle w:val="Hyperlink"/>
            <w:rFonts w:ascii="Arial" w:hAnsi="Arial" w:cs="Arial"/>
            <w:color w:val="0288D1"/>
            <w:sz w:val="20"/>
            <w:szCs w:val="20"/>
            <w:u w:val="none"/>
          </w:rPr>
          <w:t>documentation</w:t>
        </w:r>
      </w:hyperlink>
      <w:r w:rsidRPr="00CF06AB">
        <w:rPr>
          <w:rFonts w:ascii="Arial" w:hAnsi="Arial" w:cs="Arial"/>
          <w:color w:val="262626"/>
          <w:sz w:val="20"/>
          <w:szCs w:val="20"/>
        </w:rPr>
        <w:t> for details).</w:t>
      </w:r>
    </w:p>
    <w:p w:rsidR="00FC4E4C" w:rsidRPr="00CF06AB" w:rsidRDefault="00FC4E4C" w:rsidP="003628AA">
      <w:pPr>
        <w:rPr>
          <w:rFonts w:ascii="Arial" w:hAnsi="Arial" w:cs="Arial"/>
          <w:b/>
          <w:sz w:val="20"/>
          <w:szCs w:val="20"/>
        </w:rPr>
      </w:pPr>
    </w:p>
    <w:p w:rsidR="003628AA" w:rsidRPr="00CF06AB" w:rsidRDefault="003628AA" w:rsidP="003628AA">
      <w:pPr>
        <w:rPr>
          <w:rFonts w:ascii="Arial" w:hAnsi="Arial" w:cs="Arial"/>
          <w:b/>
          <w:sz w:val="20"/>
          <w:szCs w:val="20"/>
        </w:rPr>
      </w:pPr>
      <w:r w:rsidRPr="00CF06AB">
        <w:rPr>
          <w:rFonts w:ascii="Arial" w:hAnsi="Arial" w:cs="Arial"/>
          <w:b/>
          <w:sz w:val="20"/>
          <w:szCs w:val="20"/>
        </w:rPr>
        <w:t>Sample Interview Questions:</w:t>
      </w:r>
      <w:r w:rsidRPr="00CF06AB">
        <w:rPr>
          <w:rFonts w:ascii="Arial" w:hAnsi="Arial" w:cs="Arial"/>
          <w:b/>
          <w:sz w:val="20"/>
          <w:szCs w:val="20"/>
        </w:rPr>
        <w:tab/>
      </w:r>
    </w:p>
    <w:p w:rsidR="00A215C7" w:rsidRPr="00CF06AB" w:rsidRDefault="00A215C7" w:rsidP="00E11F37">
      <w:pPr>
        <w:ind w:left="720"/>
        <w:rPr>
          <w:rFonts w:ascii="Arial" w:hAnsi="Arial" w:cs="Arial"/>
          <w:sz w:val="20"/>
          <w:szCs w:val="20"/>
        </w:rPr>
      </w:pPr>
      <w:r w:rsidRPr="00CF06AB">
        <w:rPr>
          <w:rFonts w:ascii="Arial" w:hAnsi="Arial" w:cs="Arial"/>
          <w:sz w:val="20"/>
          <w:szCs w:val="20"/>
        </w:rPr>
        <w:t>1. What is Architecture (Software)?</w:t>
      </w:r>
    </w:p>
    <w:p w:rsidR="00A215C7" w:rsidRPr="00CF06AB" w:rsidRDefault="00A215C7" w:rsidP="00E11F37">
      <w:pPr>
        <w:ind w:left="1440"/>
        <w:rPr>
          <w:rFonts w:ascii="Arial" w:hAnsi="Arial" w:cs="Arial"/>
          <w:sz w:val="20"/>
          <w:szCs w:val="20"/>
        </w:rPr>
      </w:pPr>
      <w:r w:rsidRPr="00CF06AB">
        <w:rPr>
          <w:rFonts w:ascii="Arial" w:hAnsi="Arial" w:cs="Arial"/>
          <w:sz w:val="20"/>
          <w:szCs w:val="20"/>
        </w:rPr>
        <w:t xml:space="preserve">Architecture is the fundamental organization of a system embodied in its components (i.e. Web Server, Application Server, </w:t>
      </w:r>
      <w:r w:rsidR="005C0FAC" w:rsidRPr="00CF06AB">
        <w:rPr>
          <w:rFonts w:ascii="Arial" w:hAnsi="Arial" w:cs="Arial"/>
          <w:sz w:val="20"/>
          <w:szCs w:val="20"/>
        </w:rPr>
        <w:t>Databases, Storage</w:t>
      </w:r>
      <w:r w:rsidRPr="00CF06AB">
        <w:rPr>
          <w:rFonts w:ascii="Arial" w:hAnsi="Arial" w:cs="Arial"/>
          <w:sz w:val="20"/>
          <w:szCs w:val="20"/>
        </w:rPr>
        <w:t>, Communication layer, etc...), their relationships to each other, and to the environment (i.e. deployment environment shared server, dedicated server, cloud deployment, etc..), and the principles guiding its design and evolution.</w:t>
      </w:r>
    </w:p>
    <w:p w:rsidR="00A215C7" w:rsidRPr="00CF06AB" w:rsidRDefault="00A215C7" w:rsidP="00E11F37">
      <w:pPr>
        <w:ind w:left="720"/>
        <w:rPr>
          <w:rFonts w:ascii="Arial" w:hAnsi="Arial" w:cs="Arial"/>
          <w:sz w:val="20"/>
          <w:szCs w:val="20"/>
        </w:rPr>
      </w:pPr>
      <w:r w:rsidRPr="00CF06AB">
        <w:rPr>
          <w:rFonts w:ascii="Arial" w:hAnsi="Arial" w:cs="Arial"/>
          <w:sz w:val="20"/>
          <w:szCs w:val="20"/>
        </w:rPr>
        <w:t xml:space="preserve">2. What is microservice </w:t>
      </w:r>
      <w:r w:rsidR="005C0FAC" w:rsidRPr="00CF06AB">
        <w:rPr>
          <w:rFonts w:ascii="Arial" w:hAnsi="Arial" w:cs="Arial"/>
          <w:sz w:val="20"/>
          <w:szCs w:val="20"/>
        </w:rPr>
        <w:t>architecture?</w:t>
      </w:r>
    </w:p>
    <w:p w:rsidR="00A215C7" w:rsidRPr="00CF06AB" w:rsidRDefault="00A215C7" w:rsidP="00E11F37">
      <w:pPr>
        <w:ind w:left="1440"/>
        <w:rPr>
          <w:rFonts w:ascii="Arial" w:hAnsi="Arial" w:cs="Arial"/>
          <w:sz w:val="20"/>
          <w:szCs w:val="20"/>
        </w:rPr>
      </w:pPr>
      <w:r w:rsidRPr="00CF06AB">
        <w:rPr>
          <w:rFonts w:ascii="Arial" w:hAnsi="Arial" w:cs="Arial"/>
          <w:sz w:val="20"/>
          <w:szCs w:val="20"/>
        </w:rPr>
        <w:t xml:space="preserve">Microservice means developing a single, small, meaningful functional feature as single service, each service has </w:t>
      </w:r>
      <w:r w:rsidR="00283943" w:rsidRPr="00CF06AB">
        <w:rPr>
          <w:rFonts w:ascii="Arial" w:hAnsi="Arial" w:cs="Arial"/>
          <w:sz w:val="20"/>
          <w:szCs w:val="20"/>
        </w:rPr>
        <w:t>its</w:t>
      </w:r>
      <w:r w:rsidRPr="00CF06AB">
        <w:rPr>
          <w:rFonts w:ascii="Arial" w:hAnsi="Arial" w:cs="Arial"/>
          <w:sz w:val="20"/>
          <w:szCs w:val="20"/>
        </w:rPr>
        <w:t xml:space="preserve"> own process and </w:t>
      </w:r>
      <w:r w:rsidR="00283943" w:rsidRPr="00CF06AB">
        <w:rPr>
          <w:rFonts w:ascii="Arial" w:hAnsi="Arial" w:cs="Arial"/>
          <w:sz w:val="20"/>
          <w:szCs w:val="20"/>
        </w:rPr>
        <w:t>communicates</w:t>
      </w:r>
      <w:r w:rsidRPr="00CF06AB">
        <w:rPr>
          <w:rFonts w:ascii="Arial" w:hAnsi="Arial" w:cs="Arial"/>
          <w:sz w:val="20"/>
          <w:szCs w:val="20"/>
        </w:rPr>
        <w:t xml:space="preserve"> with lightweight mechanism, deployed in single or multiple servers.</w:t>
      </w:r>
    </w:p>
    <w:p w:rsidR="00A215C7" w:rsidRPr="00CF06AB" w:rsidRDefault="00A215C7" w:rsidP="00E11F37">
      <w:pPr>
        <w:ind w:left="720"/>
        <w:rPr>
          <w:rFonts w:ascii="Arial" w:hAnsi="Arial" w:cs="Arial"/>
          <w:sz w:val="20"/>
          <w:szCs w:val="20"/>
        </w:rPr>
      </w:pPr>
      <w:r w:rsidRPr="00CF06AB">
        <w:rPr>
          <w:rFonts w:ascii="Arial" w:hAnsi="Arial" w:cs="Arial"/>
          <w:sz w:val="20"/>
          <w:szCs w:val="20"/>
        </w:rPr>
        <w:t xml:space="preserve">3. Advantages of microservice </w:t>
      </w:r>
      <w:r w:rsidR="005C0FAC" w:rsidRPr="00CF06AB">
        <w:rPr>
          <w:rFonts w:ascii="Arial" w:hAnsi="Arial" w:cs="Arial"/>
          <w:sz w:val="20"/>
          <w:szCs w:val="20"/>
        </w:rPr>
        <w:t>architecture?</w:t>
      </w:r>
    </w:p>
    <w:p w:rsidR="00A215C7" w:rsidRPr="00CF06AB" w:rsidRDefault="00A215C7" w:rsidP="00E11F37">
      <w:pPr>
        <w:pStyle w:val="ListParagraph"/>
        <w:numPr>
          <w:ilvl w:val="0"/>
          <w:numId w:val="1"/>
        </w:numPr>
        <w:ind w:left="1440"/>
        <w:rPr>
          <w:rFonts w:ascii="Arial" w:hAnsi="Arial" w:cs="Arial"/>
          <w:sz w:val="20"/>
          <w:szCs w:val="20"/>
        </w:rPr>
      </w:pPr>
      <w:r w:rsidRPr="00CF06AB">
        <w:rPr>
          <w:rFonts w:ascii="Arial" w:hAnsi="Arial" w:cs="Arial"/>
          <w:sz w:val="20"/>
          <w:szCs w:val="20"/>
        </w:rPr>
        <w:t>Each micro service is small and focused on a specific feature / business requirement.</w:t>
      </w:r>
    </w:p>
    <w:p w:rsidR="00A215C7" w:rsidRPr="00CF06AB" w:rsidRDefault="00A215C7" w:rsidP="00E11F37">
      <w:pPr>
        <w:pStyle w:val="ListParagraph"/>
        <w:numPr>
          <w:ilvl w:val="0"/>
          <w:numId w:val="1"/>
        </w:numPr>
        <w:ind w:left="1440"/>
        <w:rPr>
          <w:rFonts w:ascii="Arial" w:hAnsi="Arial" w:cs="Arial"/>
          <w:sz w:val="20"/>
          <w:szCs w:val="20"/>
        </w:rPr>
      </w:pPr>
      <w:r w:rsidRPr="00CF06AB">
        <w:rPr>
          <w:rFonts w:ascii="Arial" w:hAnsi="Arial" w:cs="Arial"/>
          <w:sz w:val="20"/>
          <w:szCs w:val="20"/>
        </w:rPr>
        <w:t>Microservice can be developed independently by small team of developers (normally 2 to 5 developers).</w:t>
      </w:r>
    </w:p>
    <w:p w:rsidR="00A215C7" w:rsidRPr="00CF06AB" w:rsidRDefault="00A215C7" w:rsidP="00E11F37">
      <w:pPr>
        <w:pStyle w:val="ListParagraph"/>
        <w:numPr>
          <w:ilvl w:val="0"/>
          <w:numId w:val="1"/>
        </w:numPr>
        <w:ind w:left="1440"/>
        <w:rPr>
          <w:rFonts w:ascii="Arial" w:hAnsi="Arial" w:cs="Arial"/>
          <w:sz w:val="20"/>
          <w:szCs w:val="20"/>
        </w:rPr>
      </w:pPr>
      <w:r w:rsidRPr="00CF06AB">
        <w:rPr>
          <w:rFonts w:ascii="Arial" w:hAnsi="Arial" w:cs="Arial"/>
          <w:sz w:val="20"/>
          <w:szCs w:val="20"/>
        </w:rPr>
        <w:t>Microservice is loosely coupled, means services are independent, in terms of development and deployment both.</w:t>
      </w:r>
    </w:p>
    <w:p w:rsidR="00A215C7" w:rsidRPr="00CF06AB" w:rsidRDefault="00A215C7" w:rsidP="00E11F37">
      <w:pPr>
        <w:pStyle w:val="ListParagraph"/>
        <w:numPr>
          <w:ilvl w:val="0"/>
          <w:numId w:val="1"/>
        </w:numPr>
        <w:ind w:left="1440"/>
        <w:rPr>
          <w:rFonts w:ascii="Arial" w:hAnsi="Arial" w:cs="Arial"/>
          <w:sz w:val="20"/>
          <w:szCs w:val="20"/>
        </w:rPr>
      </w:pPr>
      <w:r w:rsidRPr="00CF06AB">
        <w:rPr>
          <w:rFonts w:ascii="Arial" w:hAnsi="Arial" w:cs="Arial"/>
          <w:sz w:val="20"/>
          <w:szCs w:val="20"/>
        </w:rPr>
        <w:t xml:space="preserve">Microservice can be developed using different programming language (Personally I don't suggest </w:t>
      </w:r>
      <w:r w:rsidR="00C511A7" w:rsidRPr="00CF06AB">
        <w:rPr>
          <w:rFonts w:ascii="Arial" w:hAnsi="Arial" w:cs="Arial"/>
          <w:sz w:val="20"/>
          <w:szCs w:val="20"/>
        </w:rPr>
        <w:t>doing</w:t>
      </w:r>
      <w:r w:rsidRPr="00CF06AB">
        <w:rPr>
          <w:rFonts w:ascii="Arial" w:hAnsi="Arial" w:cs="Arial"/>
          <w:sz w:val="20"/>
          <w:szCs w:val="20"/>
        </w:rPr>
        <w:t xml:space="preserve"> it).</w:t>
      </w:r>
    </w:p>
    <w:p w:rsidR="00A215C7" w:rsidRPr="00CF06AB" w:rsidRDefault="00A215C7" w:rsidP="00E11F37">
      <w:pPr>
        <w:pStyle w:val="ListParagraph"/>
        <w:numPr>
          <w:ilvl w:val="0"/>
          <w:numId w:val="1"/>
        </w:numPr>
        <w:ind w:left="1440"/>
        <w:rPr>
          <w:rFonts w:ascii="Arial" w:hAnsi="Arial" w:cs="Arial"/>
          <w:sz w:val="20"/>
          <w:szCs w:val="20"/>
        </w:rPr>
      </w:pPr>
      <w:r w:rsidRPr="00CF06AB">
        <w:rPr>
          <w:rFonts w:ascii="Arial" w:hAnsi="Arial" w:cs="Arial"/>
          <w:sz w:val="20"/>
          <w:szCs w:val="20"/>
        </w:rPr>
        <w:t xml:space="preserve">Microservice allows easy and flexible way to integrate automatic deployment with Continuous Integration tools (for </w:t>
      </w:r>
      <w:r w:rsidR="00606A76" w:rsidRPr="00CF06AB">
        <w:rPr>
          <w:rFonts w:ascii="Arial" w:hAnsi="Arial" w:cs="Arial"/>
          <w:sz w:val="20"/>
          <w:szCs w:val="20"/>
        </w:rPr>
        <w:t>e.g.</w:t>
      </w:r>
      <w:r w:rsidRPr="00CF06AB">
        <w:rPr>
          <w:rFonts w:ascii="Arial" w:hAnsi="Arial" w:cs="Arial"/>
          <w:sz w:val="20"/>
          <w:szCs w:val="20"/>
        </w:rPr>
        <w:t>: Jenkins, Hudson, bamboo etc</w:t>
      </w:r>
      <w:r w:rsidR="00606A76" w:rsidRPr="00CF06AB">
        <w:rPr>
          <w:rFonts w:ascii="Arial" w:hAnsi="Arial" w:cs="Arial"/>
          <w:sz w:val="20"/>
          <w:szCs w:val="20"/>
        </w:rPr>
        <w:t>...)</w:t>
      </w:r>
      <w:r w:rsidRPr="00CF06AB">
        <w:rPr>
          <w:rFonts w:ascii="Arial" w:hAnsi="Arial" w:cs="Arial"/>
          <w:sz w:val="20"/>
          <w:szCs w:val="20"/>
        </w:rPr>
        <w:t>.</w:t>
      </w:r>
    </w:p>
    <w:p w:rsidR="00A215C7" w:rsidRPr="00CF06AB" w:rsidRDefault="00A215C7" w:rsidP="00E11F37">
      <w:pPr>
        <w:pStyle w:val="ListParagraph"/>
        <w:numPr>
          <w:ilvl w:val="0"/>
          <w:numId w:val="1"/>
        </w:numPr>
        <w:ind w:left="1440"/>
        <w:rPr>
          <w:rFonts w:ascii="Arial" w:hAnsi="Arial" w:cs="Arial"/>
          <w:sz w:val="20"/>
          <w:szCs w:val="20"/>
        </w:rPr>
      </w:pPr>
      <w:r w:rsidRPr="00CF06AB">
        <w:rPr>
          <w:rFonts w:ascii="Arial" w:hAnsi="Arial" w:cs="Arial"/>
          <w:sz w:val="20"/>
          <w:szCs w:val="20"/>
        </w:rPr>
        <w:t>The productivity of a new team member will be quick enough.</w:t>
      </w:r>
    </w:p>
    <w:p w:rsidR="00A215C7" w:rsidRPr="00CF06AB" w:rsidRDefault="00A215C7" w:rsidP="00E11F37">
      <w:pPr>
        <w:pStyle w:val="ListParagraph"/>
        <w:numPr>
          <w:ilvl w:val="0"/>
          <w:numId w:val="1"/>
        </w:numPr>
        <w:ind w:left="1440"/>
        <w:rPr>
          <w:rFonts w:ascii="Arial" w:hAnsi="Arial" w:cs="Arial"/>
          <w:sz w:val="20"/>
          <w:szCs w:val="20"/>
        </w:rPr>
      </w:pPr>
      <w:r w:rsidRPr="00CF06AB">
        <w:rPr>
          <w:rFonts w:ascii="Arial" w:hAnsi="Arial" w:cs="Arial"/>
          <w:sz w:val="20"/>
          <w:szCs w:val="20"/>
        </w:rPr>
        <w:t xml:space="preserve">Microservice is easy to understand, modify and maintain for a developer because separation of </w:t>
      </w:r>
      <w:r w:rsidR="00B72840" w:rsidRPr="00CF06AB">
        <w:rPr>
          <w:rFonts w:ascii="Arial" w:hAnsi="Arial" w:cs="Arial"/>
          <w:sz w:val="20"/>
          <w:szCs w:val="20"/>
        </w:rPr>
        <w:t>code, small</w:t>
      </w:r>
      <w:r w:rsidRPr="00CF06AB">
        <w:rPr>
          <w:rFonts w:ascii="Arial" w:hAnsi="Arial" w:cs="Arial"/>
          <w:sz w:val="20"/>
          <w:szCs w:val="20"/>
        </w:rPr>
        <w:t xml:space="preserve"> team and focused work.</w:t>
      </w:r>
    </w:p>
    <w:p w:rsidR="00A215C7" w:rsidRPr="00CF06AB" w:rsidRDefault="00A215C7" w:rsidP="00E11F37">
      <w:pPr>
        <w:pStyle w:val="ListParagraph"/>
        <w:numPr>
          <w:ilvl w:val="0"/>
          <w:numId w:val="1"/>
        </w:numPr>
        <w:ind w:left="1440"/>
        <w:rPr>
          <w:rFonts w:ascii="Arial" w:hAnsi="Arial" w:cs="Arial"/>
          <w:sz w:val="20"/>
          <w:szCs w:val="20"/>
        </w:rPr>
      </w:pPr>
      <w:r w:rsidRPr="00CF06AB">
        <w:rPr>
          <w:rFonts w:ascii="Arial" w:hAnsi="Arial" w:cs="Arial"/>
          <w:sz w:val="20"/>
          <w:szCs w:val="20"/>
        </w:rPr>
        <w:t xml:space="preserve">Microservice allows you to take advantage of emerging and latest technologies (framework, programming </w:t>
      </w:r>
      <w:r w:rsidR="00AE36F2" w:rsidRPr="00CF06AB">
        <w:rPr>
          <w:rFonts w:ascii="Arial" w:hAnsi="Arial" w:cs="Arial"/>
          <w:sz w:val="20"/>
          <w:szCs w:val="20"/>
        </w:rPr>
        <w:t>language,</w:t>
      </w:r>
      <w:r w:rsidRPr="00CF06AB">
        <w:rPr>
          <w:rFonts w:ascii="Arial" w:hAnsi="Arial" w:cs="Arial"/>
          <w:sz w:val="20"/>
          <w:szCs w:val="20"/>
        </w:rPr>
        <w:t xml:space="preserve"> programming practice, etc.).</w:t>
      </w:r>
    </w:p>
    <w:p w:rsidR="00A215C7" w:rsidRPr="00CF06AB" w:rsidRDefault="00A215C7" w:rsidP="00E11F37">
      <w:pPr>
        <w:pStyle w:val="ListParagraph"/>
        <w:numPr>
          <w:ilvl w:val="0"/>
          <w:numId w:val="1"/>
        </w:numPr>
        <w:ind w:left="1440"/>
        <w:rPr>
          <w:rFonts w:ascii="Arial" w:hAnsi="Arial" w:cs="Arial"/>
          <w:sz w:val="20"/>
          <w:szCs w:val="20"/>
        </w:rPr>
      </w:pPr>
      <w:r w:rsidRPr="00CF06AB">
        <w:rPr>
          <w:rFonts w:ascii="Arial" w:hAnsi="Arial" w:cs="Arial"/>
          <w:sz w:val="20"/>
          <w:szCs w:val="20"/>
        </w:rPr>
        <w:t xml:space="preserve">Microservice has code for business logic only, No </w:t>
      </w:r>
      <w:r w:rsidR="006B1862" w:rsidRPr="00CF06AB">
        <w:rPr>
          <w:rFonts w:ascii="Arial" w:hAnsi="Arial" w:cs="Arial"/>
          <w:sz w:val="20"/>
          <w:szCs w:val="20"/>
        </w:rPr>
        <w:t>mix-up</w:t>
      </w:r>
      <w:r w:rsidRPr="00CF06AB">
        <w:rPr>
          <w:rFonts w:ascii="Arial" w:hAnsi="Arial" w:cs="Arial"/>
          <w:sz w:val="20"/>
          <w:szCs w:val="20"/>
        </w:rPr>
        <w:t xml:space="preserve"> with HTML</w:t>
      </w:r>
      <w:r w:rsidR="0064523E" w:rsidRPr="00CF06AB">
        <w:rPr>
          <w:rFonts w:ascii="Arial" w:hAnsi="Arial" w:cs="Arial"/>
          <w:sz w:val="20"/>
          <w:szCs w:val="20"/>
        </w:rPr>
        <w:t>, CSS</w:t>
      </w:r>
      <w:r w:rsidRPr="00CF06AB">
        <w:rPr>
          <w:rFonts w:ascii="Arial" w:hAnsi="Arial" w:cs="Arial"/>
          <w:sz w:val="20"/>
          <w:szCs w:val="20"/>
        </w:rPr>
        <w:t xml:space="preserve"> or other UI component.</w:t>
      </w:r>
    </w:p>
    <w:p w:rsidR="00A215C7" w:rsidRPr="00CF06AB" w:rsidRDefault="00A215C7" w:rsidP="00E11F37">
      <w:pPr>
        <w:pStyle w:val="ListParagraph"/>
        <w:numPr>
          <w:ilvl w:val="0"/>
          <w:numId w:val="1"/>
        </w:numPr>
        <w:ind w:left="1440"/>
        <w:rPr>
          <w:rFonts w:ascii="Arial" w:hAnsi="Arial" w:cs="Arial"/>
          <w:sz w:val="20"/>
          <w:szCs w:val="20"/>
        </w:rPr>
      </w:pPr>
      <w:r w:rsidRPr="00CF06AB">
        <w:rPr>
          <w:rFonts w:ascii="Arial" w:hAnsi="Arial" w:cs="Arial"/>
          <w:sz w:val="20"/>
          <w:szCs w:val="20"/>
        </w:rPr>
        <w:t>Microservice is easy to scale based on demand.</w:t>
      </w:r>
    </w:p>
    <w:p w:rsidR="00A215C7" w:rsidRPr="00CF06AB" w:rsidRDefault="00A215C7" w:rsidP="00E11F37">
      <w:pPr>
        <w:pStyle w:val="ListParagraph"/>
        <w:numPr>
          <w:ilvl w:val="0"/>
          <w:numId w:val="1"/>
        </w:numPr>
        <w:ind w:left="1440"/>
        <w:rPr>
          <w:rFonts w:ascii="Arial" w:hAnsi="Arial" w:cs="Arial"/>
          <w:sz w:val="20"/>
          <w:szCs w:val="20"/>
        </w:rPr>
      </w:pPr>
      <w:r w:rsidRPr="00CF06AB">
        <w:rPr>
          <w:rFonts w:ascii="Arial" w:hAnsi="Arial" w:cs="Arial"/>
          <w:sz w:val="20"/>
          <w:szCs w:val="20"/>
        </w:rPr>
        <w:t>Microservice can deploy on commodity hardware or low / medium configuration servers.</w:t>
      </w:r>
    </w:p>
    <w:p w:rsidR="00A215C7" w:rsidRPr="00CF06AB" w:rsidRDefault="00A215C7" w:rsidP="00E11F37">
      <w:pPr>
        <w:pStyle w:val="ListParagraph"/>
        <w:numPr>
          <w:ilvl w:val="0"/>
          <w:numId w:val="1"/>
        </w:numPr>
        <w:ind w:left="1440"/>
        <w:rPr>
          <w:rFonts w:ascii="Arial" w:hAnsi="Arial" w:cs="Arial"/>
          <w:sz w:val="20"/>
          <w:szCs w:val="20"/>
        </w:rPr>
      </w:pPr>
      <w:r w:rsidRPr="00CF06AB">
        <w:rPr>
          <w:rFonts w:ascii="Arial" w:hAnsi="Arial" w:cs="Arial"/>
          <w:sz w:val="20"/>
          <w:szCs w:val="20"/>
        </w:rPr>
        <w:t>Easy to integrate 3rd party service.</w:t>
      </w:r>
    </w:p>
    <w:p w:rsidR="00A215C7" w:rsidRPr="00CF06AB" w:rsidRDefault="00A215C7" w:rsidP="00E11F37">
      <w:pPr>
        <w:pStyle w:val="ListParagraph"/>
        <w:numPr>
          <w:ilvl w:val="0"/>
          <w:numId w:val="1"/>
        </w:numPr>
        <w:ind w:left="1440"/>
        <w:rPr>
          <w:rFonts w:ascii="Arial" w:hAnsi="Arial" w:cs="Arial"/>
          <w:sz w:val="20"/>
          <w:szCs w:val="20"/>
        </w:rPr>
      </w:pPr>
      <w:r w:rsidRPr="00CF06AB">
        <w:rPr>
          <w:rFonts w:ascii="Arial" w:hAnsi="Arial" w:cs="Arial"/>
          <w:sz w:val="20"/>
          <w:szCs w:val="20"/>
        </w:rPr>
        <w:lastRenderedPageBreak/>
        <w:t xml:space="preserve">Every microservice has </w:t>
      </w:r>
      <w:proofErr w:type="spellStart"/>
      <w:proofErr w:type="gramStart"/>
      <w:r w:rsidRPr="00CF06AB">
        <w:rPr>
          <w:rFonts w:ascii="Arial" w:hAnsi="Arial" w:cs="Arial"/>
          <w:sz w:val="20"/>
          <w:szCs w:val="20"/>
        </w:rPr>
        <w:t>it's</w:t>
      </w:r>
      <w:proofErr w:type="spellEnd"/>
      <w:proofErr w:type="gramEnd"/>
      <w:r w:rsidRPr="00CF06AB">
        <w:rPr>
          <w:rFonts w:ascii="Arial" w:hAnsi="Arial" w:cs="Arial"/>
          <w:sz w:val="20"/>
          <w:szCs w:val="20"/>
        </w:rPr>
        <w:t xml:space="preserve"> own storage capability but it depends on the project’s requirement, you can have common database like MySQL or Oracle for all services.</w:t>
      </w:r>
    </w:p>
    <w:p w:rsidR="00A215C7" w:rsidRPr="00CF06AB" w:rsidRDefault="00A215C7" w:rsidP="00E11F37">
      <w:pPr>
        <w:ind w:left="720"/>
        <w:rPr>
          <w:rFonts w:ascii="Arial" w:hAnsi="Arial" w:cs="Arial"/>
          <w:sz w:val="20"/>
          <w:szCs w:val="20"/>
        </w:rPr>
      </w:pPr>
      <w:r w:rsidRPr="00CF06AB">
        <w:rPr>
          <w:rFonts w:ascii="Arial" w:hAnsi="Arial" w:cs="Arial"/>
          <w:sz w:val="20"/>
          <w:szCs w:val="20"/>
        </w:rPr>
        <w:t xml:space="preserve">4. Disadvantages of microservice </w:t>
      </w:r>
      <w:r w:rsidR="00C664D0" w:rsidRPr="00CF06AB">
        <w:rPr>
          <w:rFonts w:ascii="Arial" w:hAnsi="Arial" w:cs="Arial"/>
          <w:sz w:val="20"/>
          <w:szCs w:val="20"/>
        </w:rPr>
        <w:t>architecture?</w:t>
      </w:r>
    </w:p>
    <w:p w:rsidR="00A215C7" w:rsidRPr="00CF06AB" w:rsidRDefault="00A215C7" w:rsidP="00E11F37">
      <w:pPr>
        <w:pStyle w:val="ListParagraph"/>
        <w:numPr>
          <w:ilvl w:val="0"/>
          <w:numId w:val="2"/>
        </w:numPr>
        <w:ind w:left="1440"/>
        <w:rPr>
          <w:rFonts w:ascii="Arial" w:hAnsi="Arial" w:cs="Arial"/>
          <w:sz w:val="20"/>
          <w:szCs w:val="20"/>
        </w:rPr>
      </w:pPr>
      <w:r w:rsidRPr="00CF06AB">
        <w:rPr>
          <w:rFonts w:ascii="Arial" w:hAnsi="Arial" w:cs="Arial"/>
          <w:sz w:val="20"/>
          <w:szCs w:val="20"/>
        </w:rPr>
        <w:t>Microservice architecture brings a lot of operations overhead.</w:t>
      </w:r>
    </w:p>
    <w:p w:rsidR="00A215C7" w:rsidRPr="00CF06AB" w:rsidRDefault="00A215C7" w:rsidP="00E11F37">
      <w:pPr>
        <w:pStyle w:val="ListParagraph"/>
        <w:numPr>
          <w:ilvl w:val="0"/>
          <w:numId w:val="2"/>
        </w:numPr>
        <w:ind w:left="1440"/>
        <w:rPr>
          <w:rFonts w:ascii="Arial" w:hAnsi="Arial" w:cs="Arial"/>
          <w:sz w:val="20"/>
          <w:szCs w:val="20"/>
        </w:rPr>
      </w:pPr>
      <w:r w:rsidRPr="00CF06AB">
        <w:rPr>
          <w:rFonts w:ascii="Arial" w:hAnsi="Arial" w:cs="Arial"/>
          <w:sz w:val="20"/>
          <w:szCs w:val="20"/>
        </w:rPr>
        <w:t>DevOps Skill required (http://en.wikipedia.org/wiki/DevOps).</w:t>
      </w:r>
    </w:p>
    <w:p w:rsidR="00A215C7" w:rsidRPr="00CF06AB" w:rsidRDefault="00A215C7" w:rsidP="00E11F37">
      <w:pPr>
        <w:pStyle w:val="ListParagraph"/>
        <w:numPr>
          <w:ilvl w:val="0"/>
          <w:numId w:val="2"/>
        </w:numPr>
        <w:ind w:left="1440"/>
        <w:rPr>
          <w:rFonts w:ascii="Arial" w:hAnsi="Arial" w:cs="Arial"/>
          <w:sz w:val="20"/>
          <w:szCs w:val="20"/>
        </w:rPr>
      </w:pPr>
      <w:r w:rsidRPr="00CF06AB">
        <w:rPr>
          <w:rFonts w:ascii="Arial" w:hAnsi="Arial" w:cs="Arial"/>
          <w:sz w:val="20"/>
          <w:szCs w:val="20"/>
        </w:rPr>
        <w:t>Duplication of Effort.</w:t>
      </w:r>
    </w:p>
    <w:p w:rsidR="00A215C7" w:rsidRPr="00CF06AB" w:rsidRDefault="00A215C7" w:rsidP="00E11F37">
      <w:pPr>
        <w:pStyle w:val="ListParagraph"/>
        <w:numPr>
          <w:ilvl w:val="0"/>
          <w:numId w:val="2"/>
        </w:numPr>
        <w:ind w:left="1440"/>
        <w:rPr>
          <w:rFonts w:ascii="Arial" w:hAnsi="Arial" w:cs="Arial"/>
          <w:sz w:val="20"/>
          <w:szCs w:val="20"/>
        </w:rPr>
      </w:pPr>
      <w:r w:rsidRPr="00CF06AB">
        <w:rPr>
          <w:rFonts w:ascii="Arial" w:hAnsi="Arial" w:cs="Arial"/>
          <w:sz w:val="20"/>
          <w:szCs w:val="20"/>
        </w:rPr>
        <w:t xml:space="preserve">Distributed System is complicated to </w:t>
      </w:r>
      <w:r w:rsidR="00C664D0" w:rsidRPr="00CF06AB">
        <w:rPr>
          <w:rFonts w:ascii="Arial" w:hAnsi="Arial" w:cs="Arial"/>
          <w:sz w:val="20"/>
          <w:szCs w:val="20"/>
        </w:rPr>
        <w:t>manage.</w:t>
      </w:r>
    </w:p>
    <w:p w:rsidR="00A215C7" w:rsidRPr="00CF06AB" w:rsidRDefault="00A215C7" w:rsidP="00E11F37">
      <w:pPr>
        <w:pStyle w:val="ListParagraph"/>
        <w:numPr>
          <w:ilvl w:val="0"/>
          <w:numId w:val="2"/>
        </w:numPr>
        <w:ind w:left="1440"/>
        <w:rPr>
          <w:rFonts w:ascii="Arial" w:hAnsi="Arial" w:cs="Arial"/>
          <w:sz w:val="20"/>
          <w:szCs w:val="20"/>
        </w:rPr>
      </w:pPr>
      <w:r w:rsidRPr="00CF06AB">
        <w:rPr>
          <w:rFonts w:ascii="Arial" w:hAnsi="Arial" w:cs="Arial"/>
          <w:sz w:val="20"/>
          <w:szCs w:val="20"/>
        </w:rPr>
        <w:t>Default to trace problem because of distributed deployment.</w:t>
      </w:r>
    </w:p>
    <w:p w:rsidR="00A215C7" w:rsidRPr="00CF06AB" w:rsidRDefault="00A215C7" w:rsidP="00E11F37">
      <w:pPr>
        <w:pStyle w:val="ListParagraph"/>
        <w:numPr>
          <w:ilvl w:val="0"/>
          <w:numId w:val="2"/>
        </w:numPr>
        <w:ind w:left="1440"/>
        <w:rPr>
          <w:rFonts w:ascii="Arial" w:hAnsi="Arial" w:cs="Arial"/>
          <w:sz w:val="20"/>
          <w:szCs w:val="20"/>
        </w:rPr>
      </w:pPr>
      <w:r w:rsidRPr="00CF06AB">
        <w:rPr>
          <w:rFonts w:ascii="Arial" w:hAnsi="Arial" w:cs="Arial"/>
          <w:sz w:val="20"/>
          <w:szCs w:val="20"/>
        </w:rPr>
        <w:t>Complicated to manage whole products when number of services increases.</w:t>
      </w:r>
    </w:p>
    <w:p w:rsidR="00A215C7" w:rsidRPr="00CF06AB" w:rsidRDefault="00A215C7" w:rsidP="00E11F37">
      <w:pPr>
        <w:ind w:left="720"/>
        <w:rPr>
          <w:rFonts w:ascii="Arial" w:hAnsi="Arial" w:cs="Arial"/>
          <w:sz w:val="20"/>
          <w:szCs w:val="20"/>
        </w:rPr>
      </w:pPr>
      <w:r w:rsidRPr="00CF06AB">
        <w:rPr>
          <w:rFonts w:ascii="Arial" w:hAnsi="Arial" w:cs="Arial"/>
          <w:sz w:val="20"/>
          <w:szCs w:val="20"/>
        </w:rPr>
        <w:t xml:space="preserve">5. In which case / requirement microservice architecture best </w:t>
      </w:r>
      <w:proofErr w:type="gramStart"/>
      <w:r w:rsidRPr="00CF06AB">
        <w:rPr>
          <w:rFonts w:ascii="Arial" w:hAnsi="Arial" w:cs="Arial"/>
          <w:sz w:val="20"/>
          <w:szCs w:val="20"/>
        </w:rPr>
        <w:t>fit ?</w:t>
      </w:r>
      <w:proofErr w:type="gramEnd"/>
    </w:p>
    <w:p w:rsidR="00A215C7" w:rsidRPr="00CF06AB" w:rsidRDefault="00A215C7" w:rsidP="00E11F37">
      <w:pPr>
        <w:ind w:left="1440"/>
        <w:rPr>
          <w:rFonts w:ascii="Arial" w:hAnsi="Arial" w:cs="Arial"/>
          <w:sz w:val="20"/>
          <w:szCs w:val="20"/>
        </w:rPr>
      </w:pPr>
      <w:r w:rsidRPr="00CF06AB">
        <w:rPr>
          <w:rFonts w:ascii="Arial" w:hAnsi="Arial" w:cs="Arial"/>
          <w:sz w:val="20"/>
          <w:szCs w:val="20"/>
        </w:rPr>
        <w:t xml:space="preserve">When you need to support Desktop, </w:t>
      </w:r>
      <w:proofErr w:type="gramStart"/>
      <w:r w:rsidRPr="00CF06AB">
        <w:rPr>
          <w:rFonts w:ascii="Arial" w:hAnsi="Arial" w:cs="Arial"/>
          <w:sz w:val="20"/>
          <w:szCs w:val="20"/>
        </w:rPr>
        <w:t>web ,</w:t>
      </w:r>
      <w:proofErr w:type="gramEnd"/>
      <w:r w:rsidRPr="00CF06AB">
        <w:rPr>
          <w:rFonts w:ascii="Arial" w:hAnsi="Arial" w:cs="Arial"/>
          <w:sz w:val="20"/>
          <w:szCs w:val="20"/>
        </w:rPr>
        <w:t xml:space="preserve"> mobile, Smart TVs, Wearable, etc... </w:t>
      </w:r>
      <w:proofErr w:type="gramStart"/>
      <w:r w:rsidRPr="00CF06AB">
        <w:rPr>
          <w:rFonts w:ascii="Arial" w:hAnsi="Arial" w:cs="Arial"/>
          <w:sz w:val="20"/>
          <w:szCs w:val="20"/>
        </w:rPr>
        <w:t>or</w:t>
      </w:r>
      <w:proofErr w:type="gramEnd"/>
      <w:r w:rsidRPr="00CF06AB">
        <w:rPr>
          <w:rFonts w:ascii="Arial" w:hAnsi="Arial" w:cs="Arial"/>
          <w:sz w:val="20"/>
          <w:szCs w:val="20"/>
        </w:rPr>
        <w:t xml:space="preserve"> you don't know in future which kind of devices you need to support.</w:t>
      </w:r>
    </w:p>
    <w:p w:rsidR="00A215C7" w:rsidRPr="00CF06AB" w:rsidRDefault="00A215C7" w:rsidP="00E11F37">
      <w:pPr>
        <w:ind w:left="720"/>
        <w:rPr>
          <w:rFonts w:ascii="Arial" w:hAnsi="Arial" w:cs="Arial"/>
          <w:sz w:val="20"/>
          <w:szCs w:val="20"/>
        </w:rPr>
      </w:pPr>
      <w:r w:rsidRPr="00CF06AB">
        <w:rPr>
          <w:rFonts w:ascii="Arial" w:hAnsi="Arial" w:cs="Arial"/>
          <w:sz w:val="20"/>
          <w:szCs w:val="20"/>
        </w:rPr>
        <w:t xml:space="preserve">6. Which products / companies are using </w:t>
      </w:r>
      <w:r w:rsidR="00C2713B" w:rsidRPr="00CF06AB">
        <w:rPr>
          <w:rFonts w:ascii="Arial" w:hAnsi="Arial" w:cs="Arial"/>
          <w:sz w:val="20"/>
          <w:szCs w:val="20"/>
        </w:rPr>
        <w:t>Microservice</w:t>
      </w:r>
      <w:r w:rsidRPr="00CF06AB">
        <w:rPr>
          <w:rFonts w:ascii="Arial" w:hAnsi="Arial" w:cs="Arial"/>
          <w:sz w:val="20"/>
          <w:szCs w:val="20"/>
        </w:rPr>
        <w:t xml:space="preserve"> architecture?</w:t>
      </w:r>
    </w:p>
    <w:p w:rsidR="00A215C7" w:rsidRPr="00CF06AB" w:rsidRDefault="00A215C7" w:rsidP="00E11F37">
      <w:pPr>
        <w:ind w:left="1440"/>
        <w:rPr>
          <w:rFonts w:ascii="Arial" w:hAnsi="Arial" w:cs="Arial"/>
          <w:sz w:val="20"/>
          <w:szCs w:val="20"/>
        </w:rPr>
      </w:pPr>
      <w:r w:rsidRPr="00CF06AB">
        <w:rPr>
          <w:rFonts w:ascii="Arial" w:hAnsi="Arial" w:cs="Arial"/>
          <w:sz w:val="20"/>
          <w:szCs w:val="20"/>
        </w:rPr>
        <w:t xml:space="preserve">Most large scale web sites including Twitter, Netflix, Amazon and eBay have evolved from a monolithic architecture to </w:t>
      </w:r>
      <w:r w:rsidR="00C2713B" w:rsidRPr="00CF06AB">
        <w:rPr>
          <w:rFonts w:ascii="Arial" w:hAnsi="Arial" w:cs="Arial"/>
          <w:sz w:val="20"/>
          <w:szCs w:val="20"/>
        </w:rPr>
        <w:t>microservices</w:t>
      </w:r>
      <w:r w:rsidRPr="00CF06AB">
        <w:rPr>
          <w:rFonts w:ascii="Arial" w:hAnsi="Arial" w:cs="Arial"/>
          <w:sz w:val="20"/>
          <w:szCs w:val="20"/>
        </w:rPr>
        <w:t xml:space="preserve"> architecture.</w:t>
      </w:r>
    </w:p>
    <w:p w:rsidR="00A215C7" w:rsidRPr="00CF06AB" w:rsidRDefault="00A215C7" w:rsidP="00E11F37">
      <w:pPr>
        <w:ind w:left="720"/>
        <w:rPr>
          <w:rFonts w:ascii="Arial" w:hAnsi="Arial" w:cs="Arial"/>
          <w:sz w:val="20"/>
          <w:szCs w:val="20"/>
        </w:rPr>
      </w:pPr>
      <w:r w:rsidRPr="00CF06AB">
        <w:rPr>
          <w:rFonts w:ascii="Arial" w:hAnsi="Arial" w:cs="Arial"/>
          <w:sz w:val="20"/>
          <w:szCs w:val="20"/>
        </w:rPr>
        <w:t>7. How independent micro services communicate with each other?</w:t>
      </w:r>
    </w:p>
    <w:p w:rsidR="00FF466A" w:rsidRPr="00CF06AB" w:rsidRDefault="00A215C7" w:rsidP="00E11F37">
      <w:pPr>
        <w:ind w:left="1440"/>
        <w:rPr>
          <w:rFonts w:ascii="Arial" w:hAnsi="Arial" w:cs="Arial"/>
          <w:sz w:val="20"/>
          <w:szCs w:val="20"/>
        </w:rPr>
      </w:pPr>
      <w:r w:rsidRPr="00CF06AB">
        <w:rPr>
          <w:rFonts w:ascii="Arial" w:hAnsi="Arial" w:cs="Arial"/>
          <w:sz w:val="20"/>
          <w:szCs w:val="20"/>
        </w:rPr>
        <w:t xml:space="preserve">It's depend upon requirement, normally developers use HTTP/REST with JSON or </w:t>
      </w:r>
      <w:proofErr w:type="spellStart"/>
      <w:proofErr w:type="gramStart"/>
      <w:r w:rsidRPr="00CF06AB">
        <w:rPr>
          <w:rFonts w:ascii="Arial" w:hAnsi="Arial" w:cs="Arial"/>
          <w:sz w:val="20"/>
          <w:szCs w:val="20"/>
        </w:rPr>
        <w:t>Protobuf</w:t>
      </w:r>
      <w:proofErr w:type="spellEnd"/>
      <w:r w:rsidRPr="00CF06AB">
        <w:rPr>
          <w:rFonts w:ascii="Arial" w:hAnsi="Arial" w:cs="Arial"/>
          <w:sz w:val="20"/>
          <w:szCs w:val="20"/>
        </w:rPr>
        <w:t>(</w:t>
      </w:r>
      <w:proofErr w:type="gramEnd"/>
      <w:r w:rsidRPr="00CF06AB">
        <w:rPr>
          <w:rFonts w:ascii="Arial" w:hAnsi="Arial" w:cs="Arial"/>
          <w:sz w:val="20"/>
          <w:szCs w:val="20"/>
        </w:rPr>
        <w:t>Binary protocol) but are free to use any communication protocol.</w:t>
      </w:r>
    </w:p>
    <w:sectPr w:rsidR="00FF466A" w:rsidRPr="00CF06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473A5D"/>
    <w:multiLevelType w:val="multilevel"/>
    <w:tmpl w:val="71485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CB28F3"/>
    <w:multiLevelType w:val="hybridMultilevel"/>
    <w:tmpl w:val="56FEC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5C7A71"/>
    <w:multiLevelType w:val="multilevel"/>
    <w:tmpl w:val="04A21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0503964"/>
    <w:multiLevelType w:val="hybridMultilevel"/>
    <w:tmpl w:val="050C0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9E15B6"/>
    <w:multiLevelType w:val="multilevel"/>
    <w:tmpl w:val="363E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8E370EF"/>
    <w:multiLevelType w:val="hybridMultilevel"/>
    <w:tmpl w:val="81565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15C7"/>
    <w:rsid w:val="00283943"/>
    <w:rsid w:val="00303CBA"/>
    <w:rsid w:val="003456A4"/>
    <w:rsid w:val="003628AA"/>
    <w:rsid w:val="00412BAF"/>
    <w:rsid w:val="005C0FAC"/>
    <w:rsid w:val="00606A76"/>
    <w:rsid w:val="0064523E"/>
    <w:rsid w:val="006A4811"/>
    <w:rsid w:val="006B1862"/>
    <w:rsid w:val="00754D2D"/>
    <w:rsid w:val="009B4023"/>
    <w:rsid w:val="00A215C7"/>
    <w:rsid w:val="00A25335"/>
    <w:rsid w:val="00AE36F2"/>
    <w:rsid w:val="00B72840"/>
    <w:rsid w:val="00BC411C"/>
    <w:rsid w:val="00C2713B"/>
    <w:rsid w:val="00C511A7"/>
    <w:rsid w:val="00C664D0"/>
    <w:rsid w:val="00CF06AB"/>
    <w:rsid w:val="00E024FC"/>
    <w:rsid w:val="00E11F37"/>
    <w:rsid w:val="00EA7F62"/>
    <w:rsid w:val="00EE7555"/>
    <w:rsid w:val="00FC4E4C"/>
    <w:rsid w:val="00FF46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3C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03CB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628A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03C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24FC"/>
    <w:pPr>
      <w:ind w:left="720"/>
      <w:contextualSpacing/>
    </w:pPr>
  </w:style>
  <w:style w:type="character" w:customStyle="1" w:styleId="Heading3Char">
    <w:name w:val="Heading 3 Char"/>
    <w:basedOn w:val="DefaultParagraphFont"/>
    <w:link w:val="Heading3"/>
    <w:uiPriority w:val="9"/>
    <w:rsid w:val="003628AA"/>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3628AA"/>
    <w:rPr>
      <w:color w:val="0000FF"/>
      <w:u w:val="single"/>
    </w:rPr>
  </w:style>
  <w:style w:type="character" w:customStyle="1" w:styleId="Heading1Char">
    <w:name w:val="Heading 1 Char"/>
    <w:basedOn w:val="DefaultParagraphFont"/>
    <w:link w:val="Heading1"/>
    <w:uiPriority w:val="9"/>
    <w:rsid w:val="00303CB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303CBA"/>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303CBA"/>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303CBA"/>
  </w:style>
  <w:style w:type="character" w:customStyle="1" w:styleId="author-name">
    <w:name w:val="author-name"/>
    <w:basedOn w:val="DefaultParagraphFont"/>
    <w:rsid w:val="00303CBA"/>
  </w:style>
  <w:style w:type="character" w:customStyle="1" w:styleId="author-date">
    <w:name w:val="author-date"/>
    <w:basedOn w:val="DefaultParagraphFont"/>
    <w:rsid w:val="00303CBA"/>
  </w:style>
  <w:style w:type="character" w:customStyle="1" w:styleId="portal-name">
    <w:name w:val="portal-name"/>
    <w:basedOn w:val="DefaultParagraphFont"/>
    <w:rsid w:val="00303CBA"/>
  </w:style>
  <w:style w:type="character" w:customStyle="1" w:styleId="action-label">
    <w:name w:val="action-label"/>
    <w:basedOn w:val="DefaultParagraphFont"/>
    <w:rsid w:val="00303CBA"/>
  </w:style>
  <w:style w:type="character" w:customStyle="1" w:styleId="ng-binding">
    <w:name w:val="ng-binding"/>
    <w:basedOn w:val="DefaultParagraphFont"/>
    <w:rsid w:val="00303CBA"/>
  </w:style>
  <w:style w:type="paragraph" w:customStyle="1" w:styleId="ng-isolate-scope">
    <w:name w:val="ng-isolate-scope"/>
    <w:basedOn w:val="Normal"/>
    <w:rsid w:val="00303C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after">
    <w:name w:val="comment-after"/>
    <w:basedOn w:val="DefaultParagraphFont"/>
    <w:rsid w:val="00303CBA"/>
  </w:style>
  <w:style w:type="character" w:customStyle="1" w:styleId="save-title">
    <w:name w:val="save-title"/>
    <w:basedOn w:val="DefaultParagraphFont"/>
    <w:rsid w:val="00303CBA"/>
  </w:style>
  <w:style w:type="paragraph" w:styleId="NormalWeb">
    <w:name w:val="Normal (Web)"/>
    <w:basedOn w:val="Normal"/>
    <w:uiPriority w:val="99"/>
    <w:unhideWhenUsed/>
    <w:rsid w:val="00303CB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03CB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03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3CBA"/>
    <w:rPr>
      <w:rFonts w:ascii="Courier New" w:eastAsia="Times New Roman" w:hAnsi="Courier New" w:cs="Courier New"/>
      <w:sz w:val="20"/>
      <w:szCs w:val="20"/>
    </w:rPr>
  </w:style>
  <w:style w:type="character" w:customStyle="1" w:styleId="cm-variable">
    <w:name w:val="cm-variable"/>
    <w:basedOn w:val="DefaultParagraphFont"/>
    <w:rsid w:val="00303CBA"/>
  </w:style>
  <w:style w:type="character" w:customStyle="1" w:styleId="cm-operator">
    <w:name w:val="cm-operator"/>
    <w:basedOn w:val="DefaultParagraphFont"/>
    <w:rsid w:val="00303CBA"/>
  </w:style>
  <w:style w:type="character" w:customStyle="1" w:styleId="cm-comment">
    <w:name w:val="cm-comment"/>
    <w:basedOn w:val="DefaultParagraphFont"/>
    <w:rsid w:val="00303CBA"/>
  </w:style>
  <w:style w:type="character" w:customStyle="1" w:styleId="cm-atom">
    <w:name w:val="cm-atom"/>
    <w:basedOn w:val="DefaultParagraphFont"/>
    <w:rsid w:val="00303CBA"/>
  </w:style>
  <w:style w:type="character" w:customStyle="1" w:styleId="cm-meta">
    <w:name w:val="cm-meta"/>
    <w:basedOn w:val="DefaultParagraphFont"/>
    <w:rsid w:val="00303CBA"/>
  </w:style>
  <w:style w:type="character" w:customStyle="1" w:styleId="cm-string">
    <w:name w:val="cm-string"/>
    <w:basedOn w:val="DefaultParagraphFont"/>
    <w:rsid w:val="00303CBA"/>
  </w:style>
  <w:style w:type="character" w:customStyle="1" w:styleId="cm-keyword">
    <w:name w:val="cm-keyword"/>
    <w:basedOn w:val="DefaultParagraphFont"/>
    <w:rsid w:val="00303CBA"/>
  </w:style>
  <w:style w:type="character" w:customStyle="1" w:styleId="cm-def">
    <w:name w:val="cm-def"/>
    <w:basedOn w:val="DefaultParagraphFont"/>
    <w:rsid w:val="00303CBA"/>
  </w:style>
  <w:style w:type="character" w:customStyle="1" w:styleId="cm-variable-3">
    <w:name w:val="cm-variable-3"/>
    <w:basedOn w:val="DefaultParagraphFont"/>
    <w:rsid w:val="00303CBA"/>
  </w:style>
  <w:style w:type="paragraph" w:styleId="BalloonText">
    <w:name w:val="Balloon Text"/>
    <w:basedOn w:val="Normal"/>
    <w:link w:val="BalloonTextChar"/>
    <w:uiPriority w:val="99"/>
    <w:semiHidden/>
    <w:unhideWhenUsed/>
    <w:rsid w:val="00303C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3CB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03C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03CB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628A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03CB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24FC"/>
    <w:pPr>
      <w:ind w:left="720"/>
      <w:contextualSpacing/>
    </w:pPr>
  </w:style>
  <w:style w:type="character" w:customStyle="1" w:styleId="Heading3Char">
    <w:name w:val="Heading 3 Char"/>
    <w:basedOn w:val="DefaultParagraphFont"/>
    <w:link w:val="Heading3"/>
    <w:uiPriority w:val="9"/>
    <w:rsid w:val="003628AA"/>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3628AA"/>
    <w:rPr>
      <w:color w:val="0000FF"/>
      <w:u w:val="single"/>
    </w:rPr>
  </w:style>
  <w:style w:type="character" w:customStyle="1" w:styleId="Heading1Char">
    <w:name w:val="Heading 1 Char"/>
    <w:basedOn w:val="DefaultParagraphFont"/>
    <w:link w:val="Heading1"/>
    <w:uiPriority w:val="9"/>
    <w:rsid w:val="00303CB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303CBA"/>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303CBA"/>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303CBA"/>
  </w:style>
  <w:style w:type="character" w:customStyle="1" w:styleId="author-name">
    <w:name w:val="author-name"/>
    <w:basedOn w:val="DefaultParagraphFont"/>
    <w:rsid w:val="00303CBA"/>
  </w:style>
  <w:style w:type="character" w:customStyle="1" w:styleId="author-date">
    <w:name w:val="author-date"/>
    <w:basedOn w:val="DefaultParagraphFont"/>
    <w:rsid w:val="00303CBA"/>
  </w:style>
  <w:style w:type="character" w:customStyle="1" w:styleId="portal-name">
    <w:name w:val="portal-name"/>
    <w:basedOn w:val="DefaultParagraphFont"/>
    <w:rsid w:val="00303CBA"/>
  </w:style>
  <w:style w:type="character" w:customStyle="1" w:styleId="action-label">
    <w:name w:val="action-label"/>
    <w:basedOn w:val="DefaultParagraphFont"/>
    <w:rsid w:val="00303CBA"/>
  </w:style>
  <w:style w:type="character" w:customStyle="1" w:styleId="ng-binding">
    <w:name w:val="ng-binding"/>
    <w:basedOn w:val="DefaultParagraphFont"/>
    <w:rsid w:val="00303CBA"/>
  </w:style>
  <w:style w:type="paragraph" w:customStyle="1" w:styleId="ng-isolate-scope">
    <w:name w:val="ng-isolate-scope"/>
    <w:basedOn w:val="Normal"/>
    <w:rsid w:val="00303C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after">
    <w:name w:val="comment-after"/>
    <w:basedOn w:val="DefaultParagraphFont"/>
    <w:rsid w:val="00303CBA"/>
  </w:style>
  <w:style w:type="character" w:customStyle="1" w:styleId="save-title">
    <w:name w:val="save-title"/>
    <w:basedOn w:val="DefaultParagraphFont"/>
    <w:rsid w:val="00303CBA"/>
  </w:style>
  <w:style w:type="paragraph" w:styleId="NormalWeb">
    <w:name w:val="Normal (Web)"/>
    <w:basedOn w:val="Normal"/>
    <w:uiPriority w:val="99"/>
    <w:unhideWhenUsed/>
    <w:rsid w:val="00303CB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03CB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03C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3CBA"/>
    <w:rPr>
      <w:rFonts w:ascii="Courier New" w:eastAsia="Times New Roman" w:hAnsi="Courier New" w:cs="Courier New"/>
      <w:sz w:val="20"/>
      <w:szCs w:val="20"/>
    </w:rPr>
  </w:style>
  <w:style w:type="character" w:customStyle="1" w:styleId="cm-variable">
    <w:name w:val="cm-variable"/>
    <w:basedOn w:val="DefaultParagraphFont"/>
    <w:rsid w:val="00303CBA"/>
  </w:style>
  <w:style w:type="character" w:customStyle="1" w:styleId="cm-operator">
    <w:name w:val="cm-operator"/>
    <w:basedOn w:val="DefaultParagraphFont"/>
    <w:rsid w:val="00303CBA"/>
  </w:style>
  <w:style w:type="character" w:customStyle="1" w:styleId="cm-comment">
    <w:name w:val="cm-comment"/>
    <w:basedOn w:val="DefaultParagraphFont"/>
    <w:rsid w:val="00303CBA"/>
  </w:style>
  <w:style w:type="character" w:customStyle="1" w:styleId="cm-atom">
    <w:name w:val="cm-atom"/>
    <w:basedOn w:val="DefaultParagraphFont"/>
    <w:rsid w:val="00303CBA"/>
  </w:style>
  <w:style w:type="character" w:customStyle="1" w:styleId="cm-meta">
    <w:name w:val="cm-meta"/>
    <w:basedOn w:val="DefaultParagraphFont"/>
    <w:rsid w:val="00303CBA"/>
  </w:style>
  <w:style w:type="character" w:customStyle="1" w:styleId="cm-string">
    <w:name w:val="cm-string"/>
    <w:basedOn w:val="DefaultParagraphFont"/>
    <w:rsid w:val="00303CBA"/>
  </w:style>
  <w:style w:type="character" w:customStyle="1" w:styleId="cm-keyword">
    <w:name w:val="cm-keyword"/>
    <w:basedOn w:val="DefaultParagraphFont"/>
    <w:rsid w:val="00303CBA"/>
  </w:style>
  <w:style w:type="character" w:customStyle="1" w:styleId="cm-def">
    <w:name w:val="cm-def"/>
    <w:basedOn w:val="DefaultParagraphFont"/>
    <w:rsid w:val="00303CBA"/>
  </w:style>
  <w:style w:type="character" w:customStyle="1" w:styleId="cm-variable-3">
    <w:name w:val="cm-variable-3"/>
    <w:basedOn w:val="DefaultParagraphFont"/>
    <w:rsid w:val="00303CBA"/>
  </w:style>
  <w:style w:type="paragraph" w:styleId="BalloonText">
    <w:name w:val="Balloon Text"/>
    <w:basedOn w:val="Normal"/>
    <w:link w:val="BalloonTextChar"/>
    <w:uiPriority w:val="99"/>
    <w:semiHidden/>
    <w:unhideWhenUsed/>
    <w:rsid w:val="00303C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3CB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8324059">
      <w:bodyDiv w:val="1"/>
      <w:marLeft w:val="0"/>
      <w:marRight w:val="0"/>
      <w:marTop w:val="0"/>
      <w:marBottom w:val="0"/>
      <w:divBdr>
        <w:top w:val="none" w:sz="0" w:space="0" w:color="auto"/>
        <w:left w:val="none" w:sz="0" w:space="0" w:color="auto"/>
        <w:bottom w:val="none" w:sz="0" w:space="0" w:color="auto"/>
        <w:right w:val="none" w:sz="0" w:space="0" w:color="auto"/>
      </w:divBdr>
      <w:divsChild>
        <w:div w:id="1225482687">
          <w:marLeft w:val="0"/>
          <w:marRight w:val="0"/>
          <w:marTop w:val="0"/>
          <w:marBottom w:val="0"/>
          <w:divBdr>
            <w:top w:val="none" w:sz="0" w:space="0" w:color="auto"/>
            <w:left w:val="none" w:sz="0" w:space="0" w:color="auto"/>
            <w:bottom w:val="none" w:sz="0" w:space="0" w:color="auto"/>
            <w:right w:val="none" w:sz="0" w:space="0" w:color="auto"/>
          </w:divBdr>
          <w:divsChild>
            <w:div w:id="599486771">
              <w:marLeft w:val="0"/>
              <w:marRight w:val="0"/>
              <w:marTop w:val="0"/>
              <w:marBottom w:val="0"/>
              <w:divBdr>
                <w:top w:val="none" w:sz="0" w:space="0" w:color="auto"/>
                <w:left w:val="none" w:sz="0" w:space="0" w:color="auto"/>
                <w:bottom w:val="none" w:sz="0" w:space="0" w:color="auto"/>
                <w:right w:val="none" w:sz="0" w:space="0" w:color="auto"/>
              </w:divBdr>
              <w:divsChild>
                <w:div w:id="1510632518">
                  <w:marLeft w:val="0"/>
                  <w:marRight w:val="0"/>
                  <w:marTop w:val="0"/>
                  <w:marBottom w:val="0"/>
                  <w:divBdr>
                    <w:top w:val="none" w:sz="0" w:space="0" w:color="auto"/>
                    <w:left w:val="none" w:sz="0" w:space="0" w:color="auto"/>
                    <w:bottom w:val="none" w:sz="0" w:space="0" w:color="auto"/>
                    <w:right w:val="none" w:sz="0" w:space="0" w:color="auto"/>
                  </w:divBdr>
                </w:div>
                <w:div w:id="1378972956">
                  <w:marLeft w:val="0"/>
                  <w:marRight w:val="0"/>
                  <w:marTop w:val="0"/>
                  <w:marBottom w:val="0"/>
                  <w:divBdr>
                    <w:top w:val="none" w:sz="0" w:space="0" w:color="auto"/>
                    <w:left w:val="none" w:sz="0" w:space="0" w:color="auto"/>
                    <w:bottom w:val="none" w:sz="0" w:space="0" w:color="auto"/>
                    <w:right w:val="none" w:sz="0" w:space="0" w:color="auto"/>
                  </w:divBdr>
                </w:div>
                <w:div w:id="492716821">
                  <w:marLeft w:val="0"/>
                  <w:marRight w:val="0"/>
                  <w:marTop w:val="0"/>
                  <w:marBottom w:val="300"/>
                  <w:divBdr>
                    <w:top w:val="none" w:sz="0" w:space="0" w:color="auto"/>
                    <w:left w:val="none" w:sz="0" w:space="0" w:color="auto"/>
                    <w:bottom w:val="none" w:sz="0" w:space="0" w:color="auto"/>
                    <w:right w:val="none" w:sz="0" w:space="0" w:color="auto"/>
                  </w:divBdr>
                  <w:divsChild>
                    <w:div w:id="781343621">
                      <w:marLeft w:val="0"/>
                      <w:marRight w:val="0"/>
                      <w:marTop w:val="0"/>
                      <w:marBottom w:val="0"/>
                      <w:divBdr>
                        <w:top w:val="none" w:sz="0" w:space="0" w:color="auto"/>
                        <w:left w:val="none" w:sz="0" w:space="0" w:color="auto"/>
                        <w:bottom w:val="none" w:sz="0" w:space="0" w:color="auto"/>
                        <w:right w:val="none" w:sz="0" w:space="0" w:color="auto"/>
                      </w:divBdr>
                      <w:divsChild>
                        <w:div w:id="164392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216161">
          <w:marLeft w:val="0"/>
          <w:marRight w:val="0"/>
          <w:marTop w:val="0"/>
          <w:marBottom w:val="0"/>
          <w:divBdr>
            <w:top w:val="single" w:sz="6" w:space="6" w:color="D9DCDD"/>
            <w:left w:val="none" w:sz="0" w:space="0" w:color="auto"/>
            <w:bottom w:val="single" w:sz="6" w:space="0" w:color="D9DCDD"/>
            <w:right w:val="none" w:sz="0" w:space="0" w:color="auto"/>
          </w:divBdr>
          <w:divsChild>
            <w:div w:id="28453188">
              <w:marLeft w:val="0"/>
              <w:marRight w:val="225"/>
              <w:marTop w:val="0"/>
              <w:marBottom w:val="0"/>
              <w:divBdr>
                <w:top w:val="none" w:sz="0" w:space="0" w:color="auto"/>
                <w:left w:val="none" w:sz="0" w:space="0" w:color="auto"/>
                <w:bottom w:val="none" w:sz="0" w:space="0" w:color="auto"/>
                <w:right w:val="none" w:sz="0" w:space="0" w:color="auto"/>
              </w:divBdr>
            </w:div>
            <w:div w:id="540896138">
              <w:marLeft w:val="0"/>
              <w:marRight w:val="225"/>
              <w:marTop w:val="0"/>
              <w:marBottom w:val="0"/>
              <w:divBdr>
                <w:top w:val="none" w:sz="0" w:space="0" w:color="auto"/>
                <w:left w:val="none" w:sz="0" w:space="0" w:color="auto"/>
                <w:bottom w:val="none" w:sz="0" w:space="0" w:color="auto"/>
                <w:right w:val="none" w:sz="0" w:space="0" w:color="auto"/>
              </w:divBdr>
            </w:div>
            <w:div w:id="709457703">
              <w:marLeft w:val="0"/>
              <w:marRight w:val="225"/>
              <w:marTop w:val="0"/>
              <w:marBottom w:val="0"/>
              <w:divBdr>
                <w:top w:val="none" w:sz="0" w:space="0" w:color="auto"/>
                <w:left w:val="none" w:sz="0" w:space="0" w:color="auto"/>
                <w:bottom w:val="none" w:sz="0" w:space="0" w:color="auto"/>
                <w:right w:val="none" w:sz="0" w:space="0" w:color="auto"/>
              </w:divBdr>
              <w:divsChild>
                <w:div w:id="694304930">
                  <w:marLeft w:val="0"/>
                  <w:marRight w:val="0"/>
                  <w:marTop w:val="0"/>
                  <w:marBottom w:val="0"/>
                  <w:divBdr>
                    <w:top w:val="none" w:sz="0" w:space="0" w:color="auto"/>
                    <w:left w:val="none" w:sz="0" w:space="0" w:color="auto"/>
                    <w:bottom w:val="none" w:sz="0" w:space="0" w:color="auto"/>
                    <w:right w:val="none" w:sz="0" w:space="0" w:color="auto"/>
                  </w:divBdr>
                </w:div>
              </w:divsChild>
            </w:div>
            <w:div w:id="859778177">
              <w:marLeft w:val="0"/>
              <w:marRight w:val="225"/>
              <w:marTop w:val="0"/>
              <w:marBottom w:val="0"/>
              <w:divBdr>
                <w:top w:val="none" w:sz="0" w:space="0" w:color="auto"/>
                <w:left w:val="none" w:sz="0" w:space="0" w:color="auto"/>
                <w:bottom w:val="none" w:sz="0" w:space="0" w:color="auto"/>
                <w:right w:val="none" w:sz="0" w:space="0" w:color="auto"/>
              </w:divBdr>
            </w:div>
            <w:div w:id="1959873872">
              <w:marLeft w:val="0"/>
              <w:marRight w:val="0"/>
              <w:marTop w:val="0"/>
              <w:marBottom w:val="0"/>
              <w:divBdr>
                <w:top w:val="none" w:sz="0" w:space="0" w:color="auto"/>
                <w:left w:val="none" w:sz="0" w:space="0" w:color="auto"/>
                <w:bottom w:val="none" w:sz="0" w:space="0" w:color="auto"/>
                <w:right w:val="none" w:sz="0" w:space="0" w:color="auto"/>
              </w:divBdr>
            </w:div>
          </w:divsChild>
        </w:div>
        <w:div w:id="739329288">
          <w:marLeft w:val="0"/>
          <w:marRight w:val="0"/>
          <w:marTop w:val="225"/>
          <w:marBottom w:val="0"/>
          <w:divBdr>
            <w:top w:val="none" w:sz="0" w:space="0" w:color="auto"/>
            <w:left w:val="none" w:sz="0" w:space="0" w:color="auto"/>
            <w:bottom w:val="none" w:sz="0" w:space="0" w:color="auto"/>
            <w:right w:val="none" w:sz="0" w:space="0" w:color="auto"/>
          </w:divBdr>
        </w:div>
        <w:div w:id="1560289276">
          <w:marLeft w:val="0"/>
          <w:marRight w:val="0"/>
          <w:marTop w:val="270"/>
          <w:marBottom w:val="0"/>
          <w:divBdr>
            <w:top w:val="none" w:sz="0" w:space="0" w:color="auto"/>
            <w:left w:val="none" w:sz="0" w:space="0" w:color="auto"/>
            <w:bottom w:val="none" w:sz="0" w:space="0" w:color="auto"/>
            <w:right w:val="none" w:sz="0" w:space="0" w:color="auto"/>
          </w:divBdr>
        </w:div>
        <w:div w:id="490760280">
          <w:marLeft w:val="0"/>
          <w:marRight w:val="0"/>
          <w:marTop w:val="300"/>
          <w:marBottom w:val="0"/>
          <w:divBdr>
            <w:top w:val="none" w:sz="0" w:space="0" w:color="auto"/>
            <w:left w:val="none" w:sz="0" w:space="0" w:color="auto"/>
            <w:bottom w:val="none" w:sz="0" w:space="0" w:color="auto"/>
            <w:right w:val="none" w:sz="0" w:space="0" w:color="auto"/>
          </w:divBdr>
          <w:divsChild>
            <w:div w:id="512497964">
              <w:marLeft w:val="0"/>
              <w:marRight w:val="0"/>
              <w:marTop w:val="0"/>
              <w:marBottom w:val="0"/>
              <w:divBdr>
                <w:top w:val="single" w:sz="6" w:space="0" w:color="D9DCDD"/>
                <w:left w:val="single" w:sz="6" w:space="0" w:color="D9DCDD"/>
                <w:bottom w:val="single" w:sz="6" w:space="0" w:color="D9DCDD"/>
                <w:right w:val="single" w:sz="6" w:space="0" w:color="D9DCDD"/>
              </w:divBdr>
              <w:divsChild>
                <w:div w:id="250702913">
                  <w:marLeft w:val="0"/>
                  <w:marRight w:val="-450"/>
                  <w:marTop w:val="0"/>
                  <w:marBottom w:val="0"/>
                  <w:divBdr>
                    <w:top w:val="none" w:sz="0" w:space="0" w:color="auto"/>
                    <w:left w:val="none" w:sz="0" w:space="0" w:color="auto"/>
                    <w:bottom w:val="none" w:sz="0" w:space="0" w:color="auto"/>
                    <w:right w:val="none" w:sz="0" w:space="0" w:color="auto"/>
                  </w:divBdr>
                  <w:divsChild>
                    <w:div w:id="799884069">
                      <w:marLeft w:val="435"/>
                      <w:marRight w:val="0"/>
                      <w:marTop w:val="0"/>
                      <w:marBottom w:val="0"/>
                      <w:divBdr>
                        <w:top w:val="none" w:sz="0" w:space="0" w:color="auto"/>
                        <w:left w:val="none" w:sz="0" w:space="0" w:color="auto"/>
                        <w:bottom w:val="none" w:sz="0" w:space="0" w:color="auto"/>
                        <w:right w:val="none" w:sz="0" w:space="0" w:color="auto"/>
                      </w:divBdr>
                      <w:divsChild>
                        <w:div w:id="1852450536">
                          <w:marLeft w:val="0"/>
                          <w:marRight w:val="0"/>
                          <w:marTop w:val="0"/>
                          <w:marBottom w:val="0"/>
                          <w:divBdr>
                            <w:top w:val="none" w:sz="0" w:space="0" w:color="auto"/>
                            <w:left w:val="none" w:sz="0" w:space="0" w:color="auto"/>
                            <w:bottom w:val="none" w:sz="0" w:space="0" w:color="auto"/>
                            <w:right w:val="none" w:sz="0" w:space="0" w:color="auto"/>
                          </w:divBdr>
                          <w:divsChild>
                            <w:div w:id="935674984">
                              <w:marLeft w:val="0"/>
                              <w:marRight w:val="0"/>
                              <w:marTop w:val="0"/>
                              <w:marBottom w:val="0"/>
                              <w:divBdr>
                                <w:top w:val="none" w:sz="0" w:space="0" w:color="auto"/>
                                <w:left w:val="none" w:sz="0" w:space="0" w:color="auto"/>
                                <w:bottom w:val="none" w:sz="0" w:space="0" w:color="auto"/>
                                <w:right w:val="none" w:sz="0" w:space="0" w:color="auto"/>
                              </w:divBdr>
                              <w:divsChild>
                                <w:div w:id="752775751">
                                  <w:marLeft w:val="0"/>
                                  <w:marRight w:val="0"/>
                                  <w:marTop w:val="0"/>
                                  <w:marBottom w:val="0"/>
                                  <w:divBdr>
                                    <w:top w:val="none" w:sz="0" w:space="0" w:color="auto"/>
                                    <w:left w:val="none" w:sz="0" w:space="0" w:color="auto"/>
                                    <w:bottom w:val="none" w:sz="0" w:space="0" w:color="auto"/>
                                    <w:right w:val="none" w:sz="0" w:space="0" w:color="auto"/>
                                  </w:divBdr>
                                  <w:divsChild>
                                    <w:div w:id="1534733146">
                                      <w:marLeft w:val="0"/>
                                      <w:marRight w:val="0"/>
                                      <w:marTop w:val="0"/>
                                      <w:marBottom w:val="0"/>
                                      <w:divBdr>
                                        <w:top w:val="none" w:sz="0" w:space="0" w:color="auto"/>
                                        <w:left w:val="none" w:sz="0" w:space="0" w:color="auto"/>
                                        <w:bottom w:val="none" w:sz="0" w:space="0" w:color="auto"/>
                                        <w:right w:val="none" w:sz="0" w:space="0" w:color="auto"/>
                                      </w:divBdr>
                                      <w:divsChild>
                                        <w:div w:id="1462267410">
                                          <w:marLeft w:val="0"/>
                                          <w:marRight w:val="0"/>
                                          <w:marTop w:val="0"/>
                                          <w:marBottom w:val="0"/>
                                          <w:divBdr>
                                            <w:top w:val="none" w:sz="0" w:space="0" w:color="auto"/>
                                            <w:left w:val="none" w:sz="0" w:space="0" w:color="auto"/>
                                            <w:bottom w:val="none" w:sz="0" w:space="0" w:color="auto"/>
                                            <w:right w:val="none" w:sz="0" w:space="0" w:color="auto"/>
                                          </w:divBdr>
                                        </w:div>
                                        <w:div w:id="1652980122">
                                          <w:marLeft w:val="0"/>
                                          <w:marRight w:val="0"/>
                                          <w:marTop w:val="0"/>
                                          <w:marBottom w:val="0"/>
                                          <w:divBdr>
                                            <w:top w:val="none" w:sz="0" w:space="0" w:color="auto"/>
                                            <w:left w:val="none" w:sz="0" w:space="0" w:color="auto"/>
                                            <w:bottom w:val="none" w:sz="0" w:space="0" w:color="auto"/>
                                            <w:right w:val="none" w:sz="0" w:space="0" w:color="auto"/>
                                          </w:divBdr>
                                        </w:div>
                                        <w:div w:id="879168829">
                                          <w:marLeft w:val="0"/>
                                          <w:marRight w:val="0"/>
                                          <w:marTop w:val="0"/>
                                          <w:marBottom w:val="0"/>
                                          <w:divBdr>
                                            <w:top w:val="none" w:sz="0" w:space="0" w:color="auto"/>
                                            <w:left w:val="none" w:sz="0" w:space="0" w:color="auto"/>
                                            <w:bottom w:val="none" w:sz="0" w:space="0" w:color="auto"/>
                                            <w:right w:val="none" w:sz="0" w:space="0" w:color="auto"/>
                                          </w:divBdr>
                                        </w:div>
                                        <w:div w:id="1806847357">
                                          <w:marLeft w:val="0"/>
                                          <w:marRight w:val="0"/>
                                          <w:marTop w:val="0"/>
                                          <w:marBottom w:val="0"/>
                                          <w:divBdr>
                                            <w:top w:val="none" w:sz="0" w:space="0" w:color="auto"/>
                                            <w:left w:val="none" w:sz="0" w:space="0" w:color="auto"/>
                                            <w:bottom w:val="none" w:sz="0" w:space="0" w:color="auto"/>
                                            <w:right w:val="none" w:sz="0" w:space="0" w:color="auto"/>
                                          </w:divBdr>
                                        </w:div>
                                        <w:div w:id="1386105770">
                                          <w:marLeft w:val="0"/>
                                          <w:marRight w:val="0"/>
                                          <w:marTop w:val="0"/>
                                          <w:marBottom w:val="0"/>
                                          <w:divBdr>
                                            <w:top w:val="none" w:sz="0" w:space="0" w:color="auto"/>
                                            <w:left w:val="none" w:sz="0" w:space="0" w:color="auto"/>
                                            <w:bottom w:val="none" w:sz="0" w:space="0" w:color="auto"/>
                                            <w:right w:val="none" w:sz="0" w:space="0" w:color="auto"/>
                                          </w:divBdr>
                                        </w:div>
                                        <w:div w:id="1524781601">
                                          <w:marLeft w:val="0"/>
                                          <w:marRight w:val="0"/>
                                          <w:marTop w:val="0"/>
                                          <w:marBottom w:val="0"/>
                                          <w:divBdr>
                                            <w:top w:val="none" w:sz="0" w:space="0" w:color="auto"/>
                                            <w:left w:val="none" w:sz="0" w:space="0" w:color="auto"/>
                                            <w:bottom w:val="none" w:sz="0" w:space="0" w:color="auto"/>
                                            <w:right w:val="none" w:sz="0" w:space="0" w:color="auto"/>
                                          </w:divBdr>
                                        </w:div>
                                        <w:div w:id="18345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7700244">
              <w:marLeft w:val="0"/>
              <w:marRight w:val="0"/>
              <w:marTop w:val="0"/>
              <w:marBottom w:val="0"/>
              <w:divBdr>
                <w:top w:val="single" w:sz="6" w:space="0" w:color="D9DCDD"/>
                <w:left w:val="single" w:sz="6" w:space="0" w:color="D9DCDD"/>
                <w:bottom w:val="single" w:sz="6" w:space="0" w:color="D9DCDD"/>
                <w:right w:val="single" w:sz="6" w:space="0" w:color="D9DCDD"/>
              </w:divBdr>
              <w:divsChild>
                <w:div w:id="227308630">
                  <w:marLeft w:val="0"/>
                  <w:marRight w:val="-450"/>
                  <w:marTop w:val="0"/>
                  <w:marBottom w:val="0"/>
                  <w:divBdr>
                    <w:top w:val="none" w:sz="0" w:space="0" w:color="auto"/>
                    <w:left w:val="none" w:sz="0" w:space="0" w:color="auto"/>
                    <w:bottom w:val="none" w:sz="0" w:space="0" w:color="auto"/>
                    <w:right w:val="none" w:sz="0" w:space="0" w:color="auto"/>
                  </w:divBdr>
                  <w:divsChild>
                    <w:div w:id="2104643997">
                      <w:marLeft w:val="435"/>
                      <w:marRight w:val="0"/>
                      <w:marTop w:val="0"/>
                      <w:marBottom w:val="0"/>
                      <w:divBdr>
                        <w:top w:val="none" w:sz="0" w:space="0" w:color="auto"/>
                        <w:left w:val="none" w:sz="0" w:space="0" w:color="auto"/>
                        <w:bottom w:val="none" w:sz="0" w:space="0" w:color="auto"/>
                        <w:right w:val="none" w:sz="0" w:space="0" w:color="auto"/>
                      </w:divBdr>
                      <w:divsChild>
                        <w:div w:id="10382483">
                          <w:marLeft w:val="0"/>
                          <w:marRight w:val="0"/>
                          <w:marTop w:val="0"/>
                          <w:marBottom w:val="0"/>
                          <w:divBdr>
                            <w:top w:val="none" w:sz="0" w:space="0" w:color="auto"/>
                            <w:left w:val="none" w:sz="0" w:space="0" w:color="auto"/>
                            <w:bottom w:val="none" w:sz="0" w:space="0" w:color="auto"/>
                            <w:right w:val="none" w:sz="0" w:space="0" w:color="auto"/>
                          </w:divBdr>
                          <w:divsChild>
                            <w:div w:id="1530725987">
                              <w:marLeft w:val="0"/>
                              <w:marRight w:val="0"/>
                              <w:marTop w:val="0"/>
                              <w:marBottom w:val="0"/>
                              <w:divBdr>
                                <w:top w:val="none" w:sz="0" w:space="0" w:color="auto"/>
                                <w:left w:val="none" w:sz="0" w:space="0" w:color="auto"/>
                                <w:bottom w:val="none" w:sz="0" w:space="0" w:color="auto"/>
                                <w:right w:val="none" w:sz="0" w:space="0" w:color="auto"/>
                              </w:divBdr>
                              <w:divsChild>
                                <w:div w:id="51083765">
                                  <w:marLeft w:val="0"/>
                                  <w:marRight w:val="0"/>
                                  <w:marTop w:val="0"/>
                                  <w:marBottom w:val="0"/>
                                  <w:divBdr>
                                    <w:top w:val="none" w:sz="0" w:space="0" w:color="auto"/>
                                    <w:left w:val="none" w:sz="0" w:space="0" w:color="auto"/>
                                    <w:bottom w:val="none" w:sz="0" w:space="0" w:color="auto"/>
                                    <w:right w:val="none" w:sz="0" w:space="0" w:color="auto"/>
                                  </w:divBdr>
                                  <w:divsChild>
                                    <w:div w:id="1686516850">
                                      <w:marLeft w:val="0"/>
                                      <w:marRight w:val="0"/>
                                      <w:marTop w:val="0"/>
                                      <w:marBottom w:val="0"/>
                                      <w:divBdr>
                                        <w:top w:val="none" w:sz="0" w:space="0" w:color="auto"/>
                                        <w:left w:val="none" w:sz="0" w:space="0" w:color="auto"/>
                                        <w:bottom w:val="none" w:sz="0" w:space="0" w:color="auto"/>
                                        <w:right w:val="none" w:sz="0" w:space="0" w:color="auto"/>
                                      </w:divBdr>
                                      <w:divsChild>
                                        <w:div w:id="1980113232">
                                          <w:marLeft w:val="0"/>
                                          <w:marRight w:val="0"/>
                                          <w:marTop w:val="0"/>
                                          <w:marBottom w:val="0"/>
                                          <w:divBdr>
                                            <w:top w:val="none" w:sz="0" w:space="0" w:color="auto"/>
                                            <w:left w:val="none" w:sz="0" w:space="0" w:color="auto"/>
                                            <w:bottom w:val="none" w:sz="0" w:space="0" w:color="auto"/>
                                            <w:right w:val="none" w:sz="0" w:space="0" w:color="auto"/>
                                          </w:divBdr>
                                        </w:div>
                                        <w:div w:id="464087651">
                                          <w:marLeft w:val="0"/>
                                          <w:marRight w:val="0"/>
                                          <w:marTop w:val="0"/>
                                          <w:marBottom w:val="0"/>
                                          <w:divBdr>
                                            <w:top w:val="none" w:sz="0" w:space="0" w:color="auto"/>
                                            <w:left w:val="none" w:sz="0" w:space="0" w:color="auto"/>
                                            <w:bottom w:val="none" w:sz="0" w:space="0" w:color="auto"/>
                                            <w:right w:val="none" w:sz="0" w:space="0" w:color="auto"/>
                                          </w:divBdr>
                                        </w:div>
                                        <w:div w:id="1976375564">
                                          <w:marLeft w:val="0"/>
                                          <w:marRight w:val="0"/>
                                          <w:marTop w:val="0"/>
                                          <w:marBottom w:val="0"/>
                                          <w:divBdr>
                                            <w:top w:val="none" w:sz="0" w:space="0" w:color="auto"/>
                                            <w:left w:val="none" w:sz="0" w:space="0" w:color="auto"/>
                                            <w:bottom w:val="none" w:sz="0" w:space="0" w:color="auto"/>
                                            <w:right w:val="none" w:sz="0" w:space="0" w:color="auto"/>
                                          </w:divBdr>
                                        </w:div>
                                        <w:div w:id="2019841561">
                                          <w:marLeft w:val="0"/>
                                          <w:marRight w:val="0"/>
                                          <w:marTop w:val="0"/>
                                          <w:marBottom w:val="0"/>
                                          <w:divBdr>
                                            <w:top w:val="none" w:sz="0" w:space="0" w:color="auto"/>
                                            <w:left w:val="none" w:sz="0" w:space="0" w:color="auto"/>
                                            <w:bottom w:val="none" w:sz="0" w:space="0" w:color="auto"/>
                                            <w:right w:val="none" w:sz="0" w:space="0" w:color="auto"/>
                                          </w:divBdr>
                                        </w:div>
                                        <w:div w:id="67515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9611340">
              <w:marLeft w:val="0"/>
              <w:marRight w:val="0"/>
              <w:marTop w:val="0"/>
              <w:marBottom w:val="0"/>
              <w:divBdr>
                <w:top w:val="single" w:sz="6" w:space="0" w:color="D9DCDD"/>
                <w:left w:val="single" w:sz="6" w:space="0" w:color="D9DCDD"/>
                <w:bottom w:val="single" w:sz="6" w:space="0" w:color="D9DCDD"/>
                <w:right w:val="single" w:sz="6" w:space="0" w:color="D9DCDD"/>
              </w:divBdr>
              <w:divsChild>
                <w:div w:id="105734593">
                  <w:marLeft w:val="0"/>
                  <w:marRight w:val="-450"/>
                  <w:marTop w:val="0"/>
                  <w:marBottom w:val="0"/>
                  <w:divBdr>
                    <w:top w:val="none" w:sz="0" w:space="0" w:color="auto"/>
                    <w:left w:val="none" w:sz="0" w:space="0" w:color="auto"/>
                    <w:bottom w:val="none" w:sz="0" w:space="0" w:color="auto"/>
                    <w:right w:val="none" w:sz="0" w:space="0" w:color="auto"/>
                  </w:divBdr>
                  <w:divsChild>
                    <w:div w:id="348334086">
                      <w:marLeft w:val="435"/>
                      <w:marRight w:val="0"/>
                      <w:marTop w:val="0"/>
                      <w:marBottom w:val="0"/>
                      <w:divBdr>
                        <w:top w:val="none" w:sz="0" w:space="0" w:color="auto"/>
                        <w:left w:val="none" w:sz="0" w:space="0" w:color="auto"/>
                        <w:bottom w:val="none" w:sz="0" w:space="0" w:color="auto"/>
                        <w:right w:val="none" w:sz="0" w:space="0" w:color="auto"/>
                      </w:divBdr>
                      <w:divsChild>
                        <w:div w:id="447967080">
                          <w:marLeft w:val="0"/>
                          <w:marRight w:val="0"/>
                          <w:marTop w:val="0"/>
                          <w:marBottom w:val="0"/>
                          <w:divBdr>
                            <w:top w:val="none" w:sz="0" w:space="0" w:color="auto"/>
                            <w:left w:val="none" w:sz="0" w:space="0" w:color="auto"/>
                            <w:bottom w:val="none" w:sz="0" w:space="0" w:color="auto"/>
                            <w:right w:val="none" w:sz="0" w:space="0" w:color="auto"/>
                          </w:divBdr>
                          <w:divsChild>
                            <w:div w:id="97918315">
                              <w:marLeft w:val="0"/>
                              <w:marRight w:val="0"/>
                              <w:marTop w:val="0"/>
                              <w:marBottom w:val="0"/>
                              <w:divBdr>
                                <w:top w:val="none" w:sz="0" w:space="0" w:color="auto"/>
                                <w:left w:val="none" w:sz="0" w:space="0" w:color="auto"/>
                                <w:bottom w:val="none" w:sz="0" w:space="0" w:color="auto"/>
                                <w:right w:val="none" w:sz="0" w:space="0" w:color="auto"/>
                              </w:divBdr>
                              <w:divsChild>
                                <w:div w:id="2141607225">
                                  <w:marLeft w:val="0"/>
                                  <w:marRight w:val="0"/>
                                  <w:marTop w:val="0"/>
                                  <w:marBottom w:val="0"/>
                                  <w:divBdr>
                                    <w:top w:val="none" w:sz="0" w:space="0" w:color="auto"/>
                                    <w:left w:val="none" w:sz="0" w:space="0" w:color="auto"/>
                                    <w:bottom w:val="none" w:sz="0" w:space="0" w:color="auto"/>
                                    <w:right w:val="none" w:sz="0" w:space="0" w:color="auto"/>
                                  </w:divBdr>
                                  <w:divsChild>
                                    <w:div w:id="1783528977">
                                      <w:marLeft w:val="0"/>
                                      <w:marRight w:val="0"/>
                                      <w:marTop w:val="0"/>
                                      <w:marBottom w:val="0"/>
                                      <w:divBdr>
                                        <w:top w:val="none" w:sz="0" w:space="0" w:color="auto"/>
                                        <w:left w:val="none" w:sz="0" w:space="0" w:color="auto"/>
                                        <w:bottom w:val="none" w:sz="0" w:space="0" w:color="auto"/>
                                        <w:right w:val="none" w:sz="0" w:space="0" w:color="auto"/>
                                      </w:divBdr>
                                      <w:divsChild>
                                        <w:div w:id="449521087">
                                          <w:marLeft w:val="0"/>
                                          <w:marRight w:val="0"/>
                                          <w:marTop w:val="0"/>
                                          <w:marBottom w:val="0"/>
                                          <w:divBdr>
                                            <w:top w:val="none" w:sz="0" w:space="0" w:color="auto"/>
                                            <w:left w:val="none" w:sz="0" w:space="0" w:color="auto"/>
                                            <w:bottom w:val="none" w:sz="0" w:space="0" w:color="auto"/>
                                            <w:right w:val="none" w:sz="0" w:space="0" w:color="auto"/>
                                          </w:divBdr>
                                        </w:div>
                                        <w:div w:id="691881991">
                                          <w:marLeft w:val="0"/>
                                          <w:marRight w:val="0"/>
                                          <w:marTop w:val="0"/>
                                          <w:marBottom w:val="0"/>
                                          <w:divBdr>
                                            <w:top w:val="none" w:sz="0" w:space="0" w:color="auto"/>
                                            <w:left w:val="none" w:sz="0" w:space="0" w:color="auto"/>
                                            <w:bottom w:val="none" w:sz="0" w:space="0" w:color="auto"/>
                                            <w:right w:val="none" w:sz="0" w:space="0" w:color="auto"/>
                                          </w:divBdr>
                                        </w:div>
                                        <w:div w:id="1085566124">
                                          <w:marLeft w:val="0"/>
                                          <w:marRight w:val="0"/>
                                          <w:marTop w:val="0"/>
                                          <w:marBottom w:val="0"/>
                                          <w:divBdr>
                                            <w:top w:val="none" w:sz="0" w:space="0" w:color="auto"/>
                                            <w:left w:val="none" w:sz="0" w:space="0" w:color="auto"/>
                                            <w:bottom w:val="none" w:sz="0" w:space="0" w:color="auto"/>
                                            <w:right w:val="none" w:sz="0" w:space="0" w:color="auto"/>
                                          </w:divBdr>
                                        </w:div>
                                        <w:div w:id="908538876">
                                          <w:marLeft w:val="0"/>
                                          <w:marRight w:val="0"/>
                                          <w:marTop w:val="0"/>
                                          <w:marBottom w:val="0"/>
                                          <w:divBdr>
                                            <w:top w:val="none" w:sz="0" w:space="0" w:color="auto"/>
                                            <w:left w:val="none" w:sz="0" w:space="0" w:color="auto"/>
                                            <w:bottom w:val="none" w:sz="0" w:space="0" w:color="auto"/>
                                            <w:right w:val="none" w:sz="0" w:space="0" w:color="auto"/>
                                          </w:divBdr>
                                        </w:div>
                                        <w:div w:id="1833985817">
                                          <w:marLeft w:val="0"/>
                                          <w:marRight w:val="0"/>
                                          <w:marTop w:val="0"/>
                                          <w:marBottom w:val="0"/>
                                          <w:divBdr>
                                            <w:top w:val="none" w:sz="0" w:space="0" w:color="auto"/>
                                            <w:left w:val="none" w:sz="0" w:space="0" w:color="auto"/>
                                            <w:bottom w:val="none" w:sz="0" w:space="0" w:color="auto"/>
                                            <w:right w:val="none" w:sz="0" w:space="0" w:color="auto"/>
                                          </w:divBdr>
                                        </w:div>
                                        <w:div w:id="146121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5954474">
              <w:marLeft w:val="0"/>
              <w:marRight w:val="0"/>
              <w:marTop w:val="0"/>
              <w:marBottom w:val="0"/>
              <w:divBdr>
                <w:top w:val="single" w:sz="6" w:space="0" w:color="D9DCDD"/>
                <w:left w:val="single" w:sz="6" w:space="0" w:color="D9DCDD"/>
                <w:bottom w:val="single" w:sz="6" w:space="0" w:color="D9DCDD"/>
                <w:right w:val="single" w:sz="6" w:space="0" w:color="D9DCDD"/>
              </w:divBdr>
              <w:divsChild>
                <w:div w:id="1497501080">
                  <w:marLeft w:val="0"/>
                  <w:marRight w:val="-450"/>
                  <w:marTop w:val="0"/>
                  <w:marBottom w:val="0"/>
                  <w:divBdr>
                    <w:top w:val="none" w:sz="0" w:space="0" w:color="auto"/>
                    <w:left w:val="none" w:sz="0" w:space="0" w:color="auto"/>
                    <w:bottom w:val="none" w:sz="0" w:space="0" w:color="auto"/>
                    <w:right w:val="none" w:sz="0" w:space="0" w:color="auto"/>
                  </w:divBdr>
                  <w:divsChild>
                    <w:div w:id="682512839">
                      <w:marLeft w:val="435"/>
                      <w:marRight w:val="0"/>
                      <w:marTop w:val="0"/>
                      <w:marBottom w:val="0"/>
                      <w:divBdr>
                        <w:top w:val="none" w:sz="0" w:space="0" w:color="auto"/>
                        <w:left w:val="none" w:sz="0" w:space="0" w:color="auto"/>
                        <w:bottom w:val="none" w:sz="0" w:space="0" w:color="auto"/>
                        <w:right w:val="none" w:sz="0" w:space="0" w:color="auto"/>
                      </w:divBdr>
                      <w:divsChild>
                        <w:div w:id="353919868">
                          <w:marLeft w:val="0"/>
                          <w:marRight w:val="0"/>
                          <w:marTop w:val="0"/>
                          <w:marBottom w:val="0"/>
                          <w:divBdr>
                            <w:top w:val="none" w:sz="0" w:space="0" w:color="auto"/>
                            <w:left w:val="none" w:sz="0" w:space="0" w:color="auto"/>
                            <w:bottom w:val="none" w:sz="0" w:space="0" w:color="auto"/>
                            <w:right w:val="none" w:sz="0" w:space="0" w:color="auto"/>
                          </w:divBdr>
                          <w:divsChild>
                            <w:div w:id="1132166697">
                              <w:marLeft w:val="0"/>
                              <w:marRight w:val="0"/>
                              <w:marTop w:val="0"/>
                              <w:marBottom w:val="0"/>
                              <w:divBdr>
                                <w:top w:val="none" w:sz="0" w:space="0" w:color="auto"/>
                                <w:left w:val="none" w:sz="0" w:space="0" w:color="auto"/>
                                <w:bottom w:val="none" w:sz="0" w:space="0" w:color="auto"/>
                                <w:right w:val="none" w:sz="0" w:space="0" w:color="auto"/>
                              </w:divBdr>
                              <w:divsChild>
                                <w:div w:id="506605183">
                                  <w:marLeft w:val="0"/>
                                  <w:marRight w:val="0"/>
                                  <w:marTop w:val="0"/>
                                  <w:marBottom w:val="0"/>
                                  <w:divBdr>
                                    <w:top w:val="none" w:sz="0" w:space="0" w:color="auto"/>
                                    <w:left w:val="none" w:sz="0" w:space="0" w:color="auto"/>
                                    <w:bottom w:val="none" w:sz="0" w:space="0" w:color="auto"/>
                                    <w:right w:val="none" w:sz="0" w:space="0" w:color="auto"/>
                                  </w:divBdr>
                                  <w:divsChild>
                                    <w:div w:id="2078164627">
                                      <w:marLeft w:val="0"/>
                                      <w:marRight w:val="0"/>
                                      <w:marTop w:val="0"/>
                                      <w:marBottom w:val="0"/>
                                      <w:divBdr>
                                        <w:top w:val="none" w:sz="0" w:space="0" w:color="auto"/>
                                        <w:left w:val="none" w:sz="0" w:space="0" w:color="auto"/>
                                        <w:bottom w:val="none" w:sz="0" w:space="0" w:color="auto"/>
                                        <w:right w:val="none" w:sz="0" w:space="0" w:color="auto"/>
                                      </w:divBdr>
                                      <w:divsChild>
                                        <w:div w:id="2136559401">
                                          <w:marLeft w:val="0"/>
                                          <w:marRight w:val="0"/>
                                          <w:marTop w:val="0"/>
                                          <w:marBottom w:val="0"/>
                                          <w:divBdr>
                                            <w:top w:val="none" w:sz="0" w:space="0" w:color="auto"/>
                                            <w:left w:val="none" w:sz="0" w:space="0" w:color="auto"/>
                                            <w:bottom w:val="none" w:sz="0" w:space="0" w:color="auto"/>
                                            <w:right w:val="none" w:sz="0" w:space="0" w:color="auto"/>
                                          </w:divBdr>
                                        </w:div>
                                        <w:div w:id="1748918061">
                                          <w:marLeft w:val="0"/>
                                          <w:marRight w:val="0"/>
                                          <w:marTop w:val="0"/>
                                          <w:marBottom w:val="0"/>
                                          <w:divBdr>
                                            <w:top w:val="none" w:sz="0" w:space="0" w:color="auto"/>
                                            <w:left w:val="none" w:sz="0" w:space="0" w:color="auto"/>
                                            <w:bottom w:val="none" w:sz="0" w:space="0" w:color="auto"/>
                                            <w:right w:val="none" w:sz="0" w:space="0" w:color="auto"/>
                                          </w:divBdr>
                                        </w:div>
                                        <w:div w:id="178076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125562">
              <w:marLeft w:val="0"/>
              <w:marRight w:val="0"/>
              <w:marTop w:val="0"/>
              <w:marBottom w:val="0"/>
              <w:divBdr>
                <w:top w:val="single" w:sz="6" w:space="0" w:color="D9DCDD"/>
                <w:left w:val="single" w:sz="6" w:space="0" w:color="D9DCDD"/>
                <w:bottom w:val="single" w:sz="6" w:space="0" w:color="D9DCDD"/>
                <w:right w:val="single" w:sz="6" w:space="0" w:color="D9DCDD"/>
              </w:divBdr>
              <w:divsChild>
                <w:div w:id="1280800736">
                  <w:marLeft w:val="0"/>
                  <w:marRight w:val="-450"/>
                  <w:marTop w:val="0"/>
                  <w:marBottom w:val="0"/>
                  <w:divBdr>
                    <w:top w:val="none" w:sz="0" w:space="0" w:color="auto"/>
                    <w:left w:val="none" w:sz="0" w:space="0" w:color="auto"/>
                    <w:bottom w:val="none" w:sz="0" w:space="0" w:color="auto"/>
                    <w:right w:val="none" w:sz="0" w:space="0" w:color="auto"/>
                  </w:divBdr>
                  <w:divsChild>
                    <w:div w:id="2107380469">
                      <w:marLeft w:val="435"/>
                      <w:marRight w:val="0"/>
                      <w:marTop w:val="0"/>
                      <w:marBottom w:val="0"/>
                      <w:divBdr>
                        <w:top w:val="none" w:sz="0" w:space="0" w:color="auto"/>
                        <w:left w:val="none" w:sz="0" w:space="0" w:color="auto"/>
                        <w:bottom w:val="none" w:sz="0" w:space="0" w:color="auto"/>
                        <w:right w:val="none" w:sz="0" w:space="0" w:color="auto"/>
                      </w:divBdr>
                      <w:divsChild>
                        <w:div w:id="1845129007">
                          <w:marLeft w:val="0"/>
                          <w:marRight w:val="0"/>
                          <w:marTop w:val="0"/>
                          <w:marBottom w:val="0"/>
                          <w:divBdr>
                            <w:top w:val="none" w:sz="0" w:space="0" w:color="auto"/>
                            <w:left w:val="none" w:sz="0" w:space="0" w:color="auto"/>
                            <w:bottom w:val="none" w:sz="0" w:space="0" w:color="auto"/>
                            <w:right w:val="none" w:sz="0" w:space="0" w:color="auto"/>
                          </w:divBdr>
                          <w:divsChild>
                            <w:div w:id="1090658052">
                              <w:marLeft w:val="0"/>
                              <w:marRight w:val="0"/>
                              <w:marTop w:val="0"/>
                              <w:marBottom w:val="0"/>
                              <w:divBdr>
                                <w:top w:val="none" w:sz="0" w:space="0" w:color="auto"/>
                                <w:left w:val="none" w:sz="0" w:space="0" w:color="auto"/>
                                <w:bottom w:val="none" w:sz="0" w:space="0" w:color="auto"/>
                                <w:right w:val="none" w:sz="0" w:space="0" w:color="auto"/>
                              </w:divBdr>
                              <w:divsChild>
                                <w:div w:id="532963917">
                                  <w:marLeft w:val="0"/>
                                  <w:marRight w:val="0"/>
                                  <w:marTop w:val="0"/>
                                  <w:marBottom w:val="0"/>
                                  <w:divBdr>
                                    <w:top w:val="none" w:sz="0" w:space="0" w:color="auto"/>
                                    <w:left w:val="none" w:sz="0" w:space="0" w:color="auto"/>
                                    <w:bottom w:val="none" w:sz="0" w:space="0" w:color="auto"/>
                                    <w:right w:val="none" w:sz="0" w:space="0" w:color="auto"/>
                                  </w:divBdr>
                                  <w:divsChild>
                                    <w:div w:id="370738070">
                                      <w:marLeft w:val="0"/>
                                      <w:marRight w:val="0"/>
                                      <w:marTop w:val="0"/>
                                      <w:marBottom w:val="0"/>
                                      <w:divBdr>
                                        <w:top w:val="none" w:sz="0" w:space="0" w:color="auto"/>
                                        <w:left w:val="none" w:sz="0" w:space="0" w:color="auto"/>
                                        <w:bottom w:val="none" w:sz="0" w:space="0" w:color="auto"/>
                                        <w:right w:val="none" w:sz="0" w:space="0" w:color="auto"/>
                                      </w:divBdr>
                                      <w:divsChild>
                                        <w:div w:id="408816530">
                                          <w:marLeft w:val="0"/>
                                          <w:marRight w:val="0"/>
                                          <w:marTop w:val="0"/>
                                          <w:marBottom w:val="0"/>
                                          <w:divBdr>
                                            <w:top w:val="none" w:sz="0" w:space="0" w:color="auto"/>
                                            <w:left w:val="none" w:sz="0" w:space="0" w:color="auto"/>
                                            <w:bottom w:val="none" w:sz="0" w:space="0" w:color="auto"/>
                                            <w:right w:val="none" w:sz="0" w:space="0" w:color="auto"/>
                                          </w:divBdr>
                                        </w:div>
                                        <w:div w:id="1493333470">
                                          <w:marLeft w:val="0"/>
                                          <w:marRight w:val="0"/>
                                          <w:marTop w:val="0"/>
                                          <w:marBottom w:val="0"/>
                                          <w:divBdr>
                                            <w:top w:val="none" w:sz="0" w:space="0" w:color="auto"/>
                                            <w:left w:val="none" w:sz="0" w:space="0" w:color="auto"/>
                                            <w:bottom w:val="none" w:sz="0" w:space="0" w:color="auto"/>
                                            <w:right w:val="none" w:sz="0" w:space="0" w:color="auto"/>
                                          </w:divBdr>
                                        </w:div>
                                        <w:div w:id="24066748">
                                          <w:marLeft w:val="0"/>
                                          <w:marRight w:val="0"/>
                                          <w:marTop w:val="0"/>
                                          <w:marBottom w:val="0"/>
                                          <w:divBdr>
                                            <w:top w:val="none" w:sz="0" w:space="0" w:color="auto"/>
                                            <w:left w:val="none" w:sz="0" w:space="0" w:color="auto"/>
                                            <w:bottom w:val="none" w:sz="0" w:space="0" w:color="auto"/>
                                            <w:right w:val="none" w:sz="0" w:space="0" w:color="auto"/>
                                          </w:divBdr>
                                        </w:div>
                                        <w:div w:id="1220049648">
                                          <w:marLeft w:val="0"/>
                                          <w:marRight w:val="0"/>
                                          <w:marTop w:val="0"/>
                                          <w:marBottom w:val="0"/>
                                          <w:divBdr>
                                            <w:top w:val="none" w:sz="0" w:space="0" w:color="auto"/>
                                            <w:left w:val="none" w:sz="0" w:space="0" w:color="auto"/>
                                            <w:bottom w:val="none" w:sz="0" w:space="0" w:color="auto"/>
                                            <w:right w:val="none" w:sz="0" w:space="0" w:color="auto"/>
                                          </w:divBdr>
                                        </w:div>
                                        <w:div w:id="13148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8287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ols.ietf.org/html/rfc6749" TargetMode="External"/><Relationship Id="rId18" Type="http://schemas.openxmlformats.org/officeDocument/2006/relationships/hyperlink" Target="http://techblog.netflix.com/2013/01/optimizing-netflix-api.html" TargetMode="External"/><Relationship Id="rId26" Type="http://schemas.openxmlformats.org/officeDocument/2006/relationships/hyperlink" Target="https://github.com/Netflix/Turbine" TargetMode="External"/><Relationship Id="rId39" Type="http://schemas.openxmlformats.org/officeDocument/2006/relationships/fontTable" Target="fontTable.xml"/><Relationship Id="rId21" Type="http://schemas.openxmlformats.org/officeDocument/2006/relationships/hyperlink" Target="https://github.com/sqshq/PiggyMetrics/blob/master/README.md" TargetMode="External"/><Relationship Id="rId34" Type="http://schemas.openxmlformats.org/officeDocument/2006/relationships/image" Target="media/image7.gif"/><Relationship Id="rId7" Type="http://schemas.openxmlformats.org/officeDocument/2006/relationships/image" Target="media/image1.png"/><Relationship Id="rId12" Type="http://schemas.openxmlformats.org/officeDocument/2006/relationships/hyperlink" Target="https://github.com/sqshq/PiggyMetrics" TargetMode="External"/><Relationship Id="rId17" Type="http://schemas.openxmlformats.org/officeDocument/2006/relationships/hyperlink" Target="http://highscalability.com/amazon-architecture" TargetMode="External"/><Relationship Id="rId25" Type="http://schemas.openxmlformats.org/officeDocument/2006/relationships/hyperlink" Target="https://github.com/sqshq/PiggyMetrics" TargetMode="External"/><Relationship Id="rId33" Type="http://schemas.openxmlformats.org/officeDocument/2006/relationships/hyperlink" Target="https://cloud.githubusercontent.com/assets/6069066/14127346/21b9aaa6-f628-11e5-9bba-aaccab60fd69.gif" TargetMode="External"/><Relationship Id="rId38" Type="http://schemas.openxmlformats.org/officeDocument/2006/relationships/hyperlink" Target="http://cloud.spring.io/spring-cloud-config/spring-cloud-config.html" TargetMode="External"/><Relationship Id="rId2" Type="http://schemas.openxmlformats.org/officeDocument/2006/relationships/styles" Target="styles.xml"/><Relationship Id="rId16" Type="http://schemas.openxmlformats.org/officeDocument/2006/relationships/hyperlink" Target="http://cloud.spring.io/spring-cloud-security/spring-cloud-security.html" TargetMode="External"/><Relationship Id="rId20" Type="http://schemas.openxmlformats.org/officeDocument/2006/relationships/hyperlink" Target="https://github.com/sqshq/PiggyMetrics/blob/master/README.md" TargetMode="External"/><Relationship Id="rId29" Type="http://schemas.openxmlformats.org/officeDocument/2006/relationships/hyperlink" Target="https://cloud.githubusercontent.com/assets/6069066/14127349/21e90026-f628-11e5-83f1-60108cb33490.gif" TargetMode="External"/><Relationship Id="rId1" Type="http://schemas.openxmlformats.org/officeDocument/2006/relationships/numbering" Target="numbering.xml"/><Relationship Id="rId6" Type="http://schemas.openxmlformats.org/officeDocument/2006/relationships/hyperlink" Target="https://github.com/sqshq/PiggyMetrics" TargetMode="External"/><Relationship Id="rId11" Type="http://schemas.openxmlformats.org/officeDocument/2006/relationships/hyperlink" Target="http://cloud.spring.io/spring-cloud-config/spring-cloud-config.html" TargetMode="External"/><Relationship Id="rId24" Type="http://schemas.openxmlformats.org/officeDocument/2006/relationships/hyperlink" Target="http://martinfowler.com/bliki/CircuitBreaker.html" TargetMode="External"/><Relationship Id="rId32" Type="http://schemas.openxmlformats.org/officeDocument/2006/relationships/image" Target="media/image6.gif"/><Relationship Id="rId37" Type="http://schemas.openxmlformats.org/officeDocument/2006/relationships/hyperlink" Target="http://github.com/sqshq/ELK-docker"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ools.ietf.org/html/rfc6749" TargetMode="External"/><Relationship Id="rId23" Type="http://schemas.openxmlformats.org/officeDocument/2006/relationships/hyperlink" Target="https://github.com/sqshq/PiggyMetrics" TargetMode="External"/><Relationship Id="rId28" Type="http://schemas.openxmlformats.org/officeDocument/2006/relationships/image" Target="media/image4.png"/><Relationship Id="rId36" Type="http://schemas.openxmlformats.org/officeDocument/2006/relationships/image" Target="media/image8.gif"/><Relationship Id="rId10" Type="http://schemas.openxmlformats.org/officeDocument/2006/relationships/image" Target="media/image2.png"/><Relationship Id="rId19" Type="http://schemas.openxmlformats.org/officeDocument/2006/relationships/hyperlink" Target="http://techblog.netflix.com/2013/06/announcing-zuul-edge-service-in-cloud.html" TargetMode="External"/><Relationship Id="rId31" Type="http://schemas.openxmlformats.org/officeDocument/2006/relationships/hyperlink" Target="https://cloud.githubusercontent.com/assets/6069066/14127348/21e6ed40-f628-11e5-9fa4-ed527bf35129.gif" TargetMode="External"/><Relationship Id="rId4" Type="http://schemas.openxmlformats.org/officeDocument/2006/relationships/settings" Target="settings.xml"/><Relationship Id="rId9" Type="http://schemas.openxmlformats.org/officeDocument/2006/relationships/hyperlink" Target="http://projects.spring.io/spring-cloud/" TargetMode="External"/><Relationship Id="rId14" Type="http://schemas.openxmlformats.org/officeDocument/2006/relationships/hyperlink" Target="https://tools.ietf.org/html/rfc6749" TargetMode="External"/><Relationship Id="rId22" Type="http://schemas.openxmlformats.org/officeDocument/2006/relationships/image" Target="media/image3.png"/><Relationship Id="rId27" Type="http://schemas.openxmlformats.org/officeDocument/2006/relationships/hyperlink" Target="https://cloud.githubusercontent.com/assets/6069066/14194375/d9a2dd80-f7be-11e5-8bcc-9a2fce753cfe.png" TargetMode="External"/><Relationship Id="rId30" Type="http://schemas.openxmlformats.org/officeDocument/2006/relationships/image" Target="media/image5.gif"/><Relationship Id="rId35" Type="http://schemas.openxmlformats.org/officeDocument/2006/relationships/hyperlink" Target="https://cloud.githubusercontent.com/assets/6069066/14127350/21eafe1c-f628-11e5-8ccd-a6b6873c046a.gif" TargetMode="External"/><Relationship Id="rId8" Type="http://schemas.openxmlformats.org/officeDocument/2006/relationships/hyperlink" Target="http://martinfowler.com/articles/microservice-trade-offs.html"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197</TotalTime>
  <Pages>10</Pages>
  <Words>2853</Words>
  <Characters>16264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Alpesh Sonar</dc:creator>
  <cp:lastModifiedBy>Alpesh Sonar</cp:lastModifiedBy>
  <cp:revision>31</cp:revision>
  <dcterms:created xsi:type="dcterms:W3CDTF">2016-11-25T09:15:00Z</dcterms:created>
  <dcterms:modified xsi:type="dcterms:W3CDTF">2016-12-08T05:43:00Z</dcterms:modified>
</cp:coreProperties>
</file>