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456 Onion (Product)</w:t>
      </w:r>
    </w:p>
    <w:p>
      <w:pPr>
        <w:pStyle w:val="Heading1"/>
      </w:pPr>
      <w:r>
        <w:t>Overall information</w:t>
      </w:r>
    </w:p>
    <w:p>
      <w:r>
        <w:t>Id: 456</w:t>
      </w:r>
    </w:p>
    <w:p>
      <w:r>
        <w:t>Name: Onion</w:t>
      </w:r>
    </w:p>
    <w:p>
      <w:r>
        <w:t>Measurement unit: kg</w:t>
      </w:r>
    </w:p>
    <w:p>
      <w:r>
        <w:t>Purchase price: 6.35$</w:t>
      </w:r>
    </w:p>
    <w:p>
      <w:r>
        <w:t>Sell price: 2.45$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