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3FB2D" w14:textId="77777777" w:rsidR="005F3DE5" w:rsidRDefault="00000000">
      <w:pPr>
        <w:spacing w:before="1200" w:after="120"/>
        <w:jc w:val="center"/>
      </w:pPr>
      <w:r>
        <w:rPr>
          <w:b/>
          <w:bCs/>
          <w:color w:val="1F4E79"/>
          <w:sz w:val="40"/>
          <w:szCs w:val="40"/>
        </w:rPr>
        <w:t>Software Test Plan</w:t>
      </w:r>
    </w:p>
    <w:p w14:paraId="7C97B294" w14:textId="77777777" w:rsidR="005F3DE5" w:rsidRDefault="00000000">
      <w:pPr>
        <w:spacing w:after="600"/>
        <w:jc w:val="center"/>
      </w:pPr>
      <w:r>
        <w:rPr>
          <w:color w:val="2D3748"/>
          <w:sz w:val="30"/>
          <w:szCs w:val="30"/>
        </w:rPr>
        <w:t>Online Exam Portal</w:t>
      </w:r>
    </w:p>
    <w:p w14:paraId="62AAD1AC" w14:textId="77777777" w:rsidR="005F3DE5" w:rsidRDefault="00000000">
      <w:pPr>
        <w:spacing w:after="80"/>
        <w:jc w:val="center"/>
      </w:pPr>
      <w:r>
        <w:t>Version: 1.0</w:t>
      </w:r>
    </w:p>
    <w:p w14:paraId="4E3AA1B4" w14:textId="77777777" w:rsidR="005F3DE5" w:rsidRDefault="00000000">
      <w:pPr>
        <w:spacing w:after="80"/>
        <w:jc w:val="center"/>
      </w:pPr>
      <w:r>
        <w:t xml:space="preserve">Authors: Rehan S Bawakhan (CS820) · </w:t>
      </w:r>
      <w:proofErr w:type="spellStart"/>
      <w:r>
        <w:t>Yeshaswinie</w:t>
      </w:r>
      <w:proofErr w:type="spellEnd"/>
      <w:r>
        <w:t xml:space="preserve"> D (CS619) · Yashwantha R (CS614) · Yashaswini Singh (CS612)</w:t>
      </w:r>
    </w:p>
    <w:p w14:paraId="3A5A57A6" w14:textId="77777777" w:rsidR="005F3DE5" w:rsidRDefault="00000000">
      <w:pPr>
        <w:spacing w:after="80"/>
        <w:jc w:val="center"/>
      </w:pPr>
      <w:r>
        <w:t>Date: 15-09-2026</w:t>
      </w:r>
    </w:p>
    <w:p w14:paraId="36E14C4E" w14:textId="77777777" w:rsidR="005F3DE5" w:rsidRDefault="00000000">
      <w:pPr>
        <w:spacing w:after="80"/>
        <w:jc w:val="center"/>
      </w:pPr>
      <w:r>
        <w:rPr>
          <w:i/>
          <w:iCs/>
        </w:rPr>
        <w:t>Status: Draft</w:t>
      </w:r>
    </w:p>
    <w:p w14:paraId="7C390D5F" w14:textId="77777777" w:rsidR="005F3DE5" w:rsidRDefault="00000000">
      <w:pPr>
        <w:spacing w:after="80"/>
        <w:jc w:val="center"/>
      </w:pPr>
      <w:r>
        <w:rPr>
          <w:color w:val="718096"/>
          <w:sz w:val="20"/>
          <w:szCs w:val="20"/>
        </w:rPr>
        <w:t>Derived from: Online Exam Portal SRS v1.0 (05-09-2026) and SAD v1.0 (14-09-2026)</w:t>
      </w:r>
    </w:p>
    <w:p w14:paraId="33C2E8D4" w14:textId="77777777" w:rsidR="005F3DE5" w:rsidRDefault="00000000">
      <w:r>
        <w:br w:type="page"/>
      </w:r>
    </w:p>
    <w:p w14:paraId="576AD578" w14:textId="77777777" w:rsidR="005F3DE5" w:rsidRDefault="00000000">
      <w:pPr>
        <w:pStyle w:val="Heading1"/>
      </w:pPr>
      <w:r>
        <w:lastRenderedPageBreak/>
        <w:t>1. Introduction</w:t>
      </w:r>
    </w:p>
    <w:p w14:paraId="388C4F3C" w14:textId="77777777" w:rsidR="005F3DE5" w:rsidRDefault="00000000">
      <w:pPr>
        <w:spacing w:after="160" w:line="276" w:lineRule="auto"/>
      </w:pPr>
      <w:r>
        <w:rPr>
          <w:b/>
          <w:bCs/>
        </w:rPr>
        <w:t xml:space="preserve">Purpose: </w:t>
      </w:r>
      <w:r>
        <w:t>This document defines the test plan for the Online Exam Portal v1.0. It sets out the objectives, scope, strategy, resources, schedule and responsibilities for testing the system described in the SRS and SAD.</w:t>
      </w:r>
    </w:p>
    <w:p w14:paraId="79C88730" w14:textId="77777777" w:rsidR="005F3DE5" w:rsidRDefault="00000000">
      <w:pPr>
        <w:spacing w:after="160" w:line="276" w:lineRule="auto"/>
      </w:pPr>
      <w:r>
        <w:rPr>
          <w:b/>
          <w:bCs/>
        </w:rPr>
        <w:t xml:space="preserve">Scope: </w:t>
      </w:r>
      <w:r>
        <w:t>Testing covers the Online Exam Portal's core modules — authentication &amp; access control, question bank management, exam creation &amp; scheduling, online exam delivery, evaluation &amp; grading, result processing &amp; reporting, and administration/monitoring — across the Admin, Faculty and Student roles. A native mobile app, a payment gateway, and camera/biometric proctoring are excluded, consistent with the SRS scope.</w:t>
      </w:r>
    </w:p>
    <w:p w14:paraId="1CF726D7" w14:textId="77777777" w:rsidR="005F3DE5" w:rsidRDefault="00000000">
      <w:pPr>
        <w:spacing w:after="160" w:line="276" w:lineRule="auto"/>
      </w:pPr>
      <w:r>
        <w:rPr>
          <w:b/>
          <w:bCs/>
        </w:rPr>
        <w:t xml:space="preserve">References: </w:t>
      </w:r>
      <w:r>
        <w:t>Online Exam Portal SRS v1.0 (05-09-2026), Online Exam Portal SAD v1.0 (14-09-2026), WCAG 2.1 AA, OWASP ASVS.</w:t>
      </w:r>
    </w:p>
    <w:p w14:paraId="5099B6E2" w14:textId="77777777" w:rsidR="005F3DE5" w:rsidRDefault="00000000">
      <w:pPr>
        <w:spacing w:after="160" w:line="276" w:lineRule="auto"/>
      </w:pPr>
      <w:r>
        <w:rPr>
          <w:b/>
          <w:bCs/>
        </w:rPr>
        <w:t>Definitions:</w:t>
      </w:r>
    </w:p>
    <w:tbl>
      <w:tblPr>
        <w:tblW w:w="9360" w:type="dxa"/>
        <w:tblBorders>
          <w:top w:val="single" w:sz="4" w:space="0" w:color="A0AEC0"/>
          <w:left w:val="single" w:sz="4" w:space="0" w:color="A0AEC0"/>
          <w:bottom w:val="single" w:sz="4" w:space="0" w:color="A0AEC0"/>
          <w:right w:val="single" w:sz="4" w:space="0" w:color="A0AEC0"/>
          <w:insideH w:val="single" w:sz="4" w:space="0" w:color="CBD5E0"/>
          <w:insideV w:val="single" w:sz="4" w:space="0" w:color="CBD5E0"/>
        </w:tblBorders>
        <w:tblCellMar>
          <w:left w:w="10" w:type="dxa"/>
          <w:right w:w="10" w:type="dxa"/>
        </w:tblCellMar>
        <w:tblLook w:val="04A0" w:firstRow="1" w:lastRow="0" w:firstColumn="1" w:lastColumn="0" w:noHBand="0" w:noVBand="1"/>
      </w:tblPr>
      <w:tblGrid>
        <w:gridCol w:w="2600"/>
        <w:gridCol w:w="6760"/>
      </w:tblGrid>
      <w:tr w:rsidR="005F3DE5" w14:paraId="7D3DFC35" w14:textId="77777777">
        <w:tblPrEx>
          <w:tblCellMar>
            <w:top w:w="0" w:type="dxa"/>
            <w:bottom w:w="0" w:type="dxa"/>
          </w:tblCellMar>
        </w:tblPrEx>
        <w:trPr>
          <w:tblHeader/>
        </w:trPr>
        <w:tc>
          <w:tcPr>
            <w:tcW w:w="2600" w:type="dxa"/>
            <w:shd w:val="clear" w:color="auto" w:fill="2C5282"/>
            <w:tcMar>
              <w:top w:w="80" w:type="dxa"/>
              <w:left w:w="100" w:type="dxa"/>
              <w:bottom w:w="80" w:type="dxa"/>
              <w:right w:w="100" w:type="dxa"/>
            </w:tcMar>
          </w:tcPr>
          <w:p w14:paraId="3409DF75" w14:textId="77777777" w:rsidR="005F3DE5" w:rsidRDefault="00000000">
            <w:r>
              <w:rPr>
                <w:b/>
                <w:bCs/>
                <w:color w:val="FFFFFF"/>
              </w:rPr>
              <w:t>Term</w:t>
            </w:r>
          </w:p>
        </w:tc>
        <w:tc>
          <w:tcPr>
            <w:tcW w:w="6760" w:type="dxa"/>
            <w:shd w:val="clear" w:color="auto" w:fill="2C5282"/>
            <w:tcMar>
              <w:top w:w="80" w:type="dxa"/>
              <w:left w:w="100" w:type="dxa"/>
              <w:bottom w:w="80" w:type="dxa"/>
              <w:right w:w="100" w:type="dxa"/>
            </w:tcMar>
          </w:tcPr>
          <w:p w14:paraId="79CE5FCC" w14:textId="77777777" w:rsidR="005F3DE5" w:rsidRDefault="00000000">
            <w:r>
              <w:rPr>
                <w:b/>
                <w:bCs/>
                <w:color w:val="FFFFFF"/>
              </w:rPr>
              <w:t>Meaning</w:t>
            </w:r>
          </w:p>
        </w:tc>
      </w:tr>
      <w:tr w:rsidR="005F3DE5" w14:paraId="4920121B" w14:textId="77777777">
        <w:tblPrEx>
          <w:tblCellMar>
            <w:top w:w="0" w:type="dxa"/>
            <w:bottom w:w="0" w:type="dxa"/>
          </w:tblCellMar>
        </w:tblPrEx>
        <w:tc>
          <w:tcPr>
            <w:tcW w:w="2600" w:type="dxa"/>
            <w:tcMar>
              <w:top w:w="80" w:type="dxa"/>
              <w:left w:w="100" w:type="dxa"/>
              <w:bottom w:w="80" w:type="dxa"/>
              <w:right w:w="100" w:type="dxa"/>
            </w:tcMar>
          </w:tcPr>
          <w:p w14:paraId="4E017B0F" w14:textId="77777777" w:rsidR="005F3DE5" w:rsidRDefault="00000000">
            <w:r>
              <w:t>SRS</w:t>
            </w:r>
          </w:p>
        </w:tc>
        <w:tc>
          <w:tcPr>
            <w:tcW w:w="6760" w:type="dxa"/>
            <w:tcMar>
              <w:top w:w="80" w:type="dxa"/>
              <w:left w:w="100" w:type="dxa"/>
              <w:bottom w:w="80" w:type="dxa"/>
              <w:right w:w="100" w:type="dxa"/>
            </w:tcMar>
          </w:tcPr>
          <w:p w14:paraId="29DAC764" w14:textId="77777777" w:rsidR="005F3DE5" w:rsidRDefault="00000000">
            <w:r>
              <w:t>Software Requirements Specification</w:t>
            </w:r>
          </w:p>
        </w:tc>
      </w:tr>
      <w:tr w:rsidR="005F3DE5" w14:paraId="213D80B0" w14:textId="77777777">
        <w:tblPrEx>
          <w:tblCellMar>
            <w:top w:w="0" w:type="dxa"/>
            <w:bottom w:w="0" w:type="dxa"/>
          </w:tblCellMar>
        </w:tblPrEx>
        <w:tc>
          <w:tcPr>
            <w:tcW w:w="2600" w:type="dxa"/>
            <w:tcMar>
              <w:top w:w="80" w:type="dxa"/>
              <w:left w:w="100" w:type="dxa"/>
              <w:bottom w:w="80" w:type="dxa"/>
              <w:right w:w="100" w:type="dxa"/>
            </w:tcMar>
          </w:tcPr>
          <w:p w14:paraId="6E637A49" w14:textId="77777777" w:rsidR="005F3DE5" w:rsidRDefault="00000000">
            <w:r>
              <w:t>SAD</w:t>
            </w:r>
          </w:p>
        </w:tc>
        <w:tc>
          <w:tcPr>
            <w:tcW w:w="6760" w:type="dxa"/>
            <w:tcMar>
              <w:top w:w="80" w:type="dxa"/>
              <w:left w:w="100" w:type="dxa"/>
              <w:bottom w:w="80" w:type="dxa"/>
              <w:right w:w="100" w:type="dxa"/>
            </w:tcMar>
          </w:tcPr>
          <w:p w14:paraId="7957329C" w14:textId="77777777" w:rsidR="005F3DE5" w:rsidRDefault="00000000">
            <w:r>
              <w:t>Software Architecture and Design Specification</w:t>
            </w:r>
          </w:p>
        </w:tc>
      </w:tr>
      <w:tr w:rsidR="005F3DE5" w14:paraId="353BC04A" w14:textId="77777777">
        <w:tblPrEx>
          <w:tblCellMar>
            <w:top w:w="0" w:type="dxa"/>
            <w:bottom w:w="0" w:type="dxa"/>
          </w:tblCellMar>
        </w:tblPrEx>
        <w:tc>
          <w:tcPr>
            <w:tcW w:w="2600" w:type="dxa"/>
            <w:tcMar>
              <w:top w:w="80" w:type="dxa"/>
              <w:left w:w="100" w:type="dxa"/>
              <w:bottom w:w="80" w:type="dxa"/>
              <w:right w:w="100" w:type="dxa"/>
            </w:tcMar>
          </w:tcPr>
          <w:p w14:paraId="4F7E96B6" w14:textId="77777777" w:rsidR="005F3DE5" w:rsidRDefault="00000000">
            <w:r>
              <w:t>RTM</w:t>
            </w:r>
          </w:p>
        </w:tc>
        <w:tc>
          <w:tcPr>
            <w:tcW w:w="6760" w:type="dxa"/>
            <w:tcMar>
              <w:top w:w="80" w:type="dxa"/>
              <w:left w:w="100" w:type="dxa"/>
              <w:bottom w:w="80" w:type="dxa"/>
              <w:right w:w="100" w:type="dxa"/>
            </w:tcMar>
          </w:tcPr>
          <w:p w14:paraId="4668957D" w14:textId="77777777" w:rsidR="005F3DE5" w:rsidRDefault="00000000">
            <w:r>
              <w:t>Requirements Traceability Matrix</w:t>
            </w:r>
          </w:p>
        </w:tc>
      </w:tr>
      <w:tr w:rsidR="005F3DE5" w14:paraId="776BC605" w14:textId="77777777">
        <w:tblPrEx>
          <w:tblCellMar>
            <w:top w:w="0" w:type="dxa"/>
            <w:bottom w:w="0" w:type="dxa"/>
          </w:tblCellMar>
        </w:tblPrEx>
        <w:tc>
          <w:tcPr>
            <w:tcW w:w="2600" w:type="dxa"/>
            <w:tcMar>
              <w:top w:w="80" w:type="dxa"/>
              <w:left w:w="100" w:type="dxa"/>
              <w:bottom w:w="80" w:type="dxa"/>
              <w:right w:w="100" w:type="dxa"/>
            </w:tcMar>
          </w:tcPr>
          <w:p w14:paraId="504CB597" w14:textId="77777777" w:rsidR="005F3DE5" w:rsidRDefault="00000000">
            <w:r>
              <w:t>MCQ</w:t>
            </w:r>
          </w:p>
        </w:tc>
        <w:tc>
          <w:tcPr>
            <w:tcW w:w="6760" w:type="dxa"/>
            <w:tcMar>
              <w:top w:w="80" w:type="dxa"/>
              <w:left w:w="100" w:type="dxa"/>
              <w:bottom w:w="80" w:type="dxa"/>
              <w:right w:w="100" w:type="dxa"/>
            </w:tcMar>
          </w:tcPr>
          <w:p w14:paraId="29DF5279" w14:textId="77777777" w:rsidR="005F3DE5" w:rsidRDefault="00000000">
            <w:r>
              <w:t>Multiple Choice Question</w:t>
            </w:r>
          </w:p>
        </w:tc>
      </w:tr>
      <w:tr w:rsidR="005F3DE5" w14:paraId="7EDB4923" w14:textId="77777777">
        <w:tblPrEx>
          <w:tblCellMar>
            <w:top w:w="0" w:type="dxa"/>
            <w:bottom w:w="0" w:type="dxa"/>
          </w:tblCellMar>
        </w:tblPrEx>
        <w:tc>
          <w:tcPr>
            <w:tcW w:w="2600" w:type="dxa"/>
            <w:tcMar>
              <w:top w:w="80" w:type="dxa"/>
              <w:left w:w="100" w:type="dxa"/>
              <w:bottom w:w="80" w:type="dxa"/>
              <w:right w:w="100" w:type="dxa"/>
            </w:tcMar>
          </w:tcPr>
          <w:p w14:paraId="7C989464" w14:textId="77777777" w:rsidR="005F3DE5" w:rsidRDefault="00000000">
            <w:r>
              <w:t>UAT</w:t>
            </w:r>
          </w:p>
        </w:tc>
        <w:tc>
          <w:tcPr>
            <w:tcW w:w="6760" w:type="dxa"/>
            <w:tcMar>
              <w:top w:w="80" w:type="dxa"/>
              <w:left w:w="100" w:type="dxa"/>
              <w:bottom w:w="80" w:type="dxa"/>
              <w:right w:w="100" w:type="dxa"/>
            </w:tcMar>
          </w:tcPr>
          <w:p w14:paraId="0481B3CC" w14:textId="77777777" w:rsidR="005F3DE5" w:rsidRDefault="00000000">
            <w:r>
              <w:t>User Acceptance Testing</w:t>
            </w:r>
          </w:p>
        </w:tc>
      </w:tr>
      <w:tr w:rsidR="005F3DE5" w14:paraId="34368134" w14:textId="77777777">
        <w:tblPrEx>
          <w:tblCellMar>
            <w:top w:w="0" w:type="dxa"/>
            <w:bottom w:w="0" w:type="dxa"/>
          </w:tblCellMar>
        </w:tblPrEx>
        <w:tc>
          <w:tcPr>
            <w:tcW w:w="2600" w:type="dxa"/>
            <w:tcMar>
              <w:top w:w="80" w:type="dxa"/>
              <w:left w:w="100" w:type="dxa"/>
              <w:bottom w:w="80" w:type="dxa"/>
              <w:right w:w="100" w:type="dxa"/>
            </w:tcMar>
          </w:tcPr>
          <w:p w14:paraId="3D91AE1D" w14:textId="77777777" w:rsidR="005F3DE5" w:rsidRDefault="00000000">
            <w:r>
              <w:t>RBAC</w:t>
            </w:r>
          </w:p>
        </w:tc>
        <w:tc>
          <w:tcPr>
            <w:tcW w:w="6760" w:type="dxa"/>
            <w:tcMar>
              <w:top w:w="80" w:type="dxa"/>
              <w:left w:w="100" w:type="dxa"/>
              <w:bottom w:w="80" w:type="dxa"/>
              <w:right w:w="100" w:type="dxa"/>
            </w:tcMar>
          </w:tcPr>
          <w:p w14:paraId="18D165AE" w14:textId="77777777" w:rsidR="005F3DE5" w:rsidRDefault="00000000">
            <w:r>
              <w:t>Role-Based Access Control</w:t>
            </w:r>
          </w:p>
        </w:tc>
      </w:tr>
      <w:tr w:rsidR="005F3DE5" w14:paraId="71AADBC9" w14:textId="77777777">
        <w:tblPrEx>
          <w:tblCellMar>
            <w:top w:w="0" w:type="dxa"/>
            <w:bottom w:w="0" w:type="dxa"/>
          </w:tblCellMar>
        </w:tblPrEx>
        <w:tc>
          <w:tcPr>
            <w:tcW w:w="2600" w:type="dxa"/>
            <w:tcMar>
              <w:top w:w="80" w:type="dxa"/>
              <w:left w:w="100" w:type="dxa"/>
              <w:bottom w:w="80" w:type="dxa"/>
              <w:right w:w="100" w:type="dxa"/>
            </w:tcMar>
          </w:tcPr>
          <w:p w14:paraId="2A077C30" w14:textId="77777777" w:rsidR="005F3DE5" w:rsidRDefault="00000000">
            <w:r>
              <w:t>WCAG</w:t>
            </w:r>
          </w:p>
        </w:tc>
        <w:tc>
          <w:tcPr>
            <w:tcW w:w="6760" w:type="dxa"/>
            <w:tcMar>
              <w:top w:w="80" w:type="dxa"/>
              <w:left w:w="100" w:type="dxa"/>
              <w:bottom w:w="80" w:type="dxa"/>
              <w:right w:w="100" w:type="dxa"/>
            </w:tcMar>
          </w:tcPr>
          <w:p w14:paraId="7C33FE2C" w14:textId="77777777" w:rsidR="005F3DE5" w:rsidRDefault="00000000">
            <w:r>
              <w:t>Web Content Accessibility Guidelines</w:t>
            </w:r>
          </w:p>
        </w:tc>
      </w:tr>
    </w:tbl>
    <w:p w14:paraId="42BEAD53" w14:textId="77777777" w:rsidR="005F3DE5" w:rsidRDefault="00000000">
      <w:pPr>
        <w:pStyle w:val="Heading1"/>
      </w:pPr>
      <w:r>
        <w:t>2. Test Items</w:t>
      </w:r>
    </w:p>
    <w:p w14:paraId="280C1402" w14:textId="77777777" w:rsidR="005F3DE5" w:rsidRDefault="00000000">
      <w:pPr>
        <w:pStyle w:val="ListParagraph"/>
        <w:numPr>
          <w:ilvl w:val="0"/>
          <w:numId w:val="1"/>
        </w:numPr>
        <w:spacing w:after="80" w:line="276" w:lineRule="auto"/>
      </w:pPr>
      <w:r>
        <w:t>Authentication &amp; Access Control module</w:t>
      </w:r>
    </w:p>
    <w:p w14:paraId="726855CF" w14:textId="77777777" w:rsidR="005F3DE5" w:rsidRDefault="00000000">
      <w:pPr>
        <w:pStyle w:val="ListParagraph"/>
        <w:numPr>
          <w:ilvl w:val="0"/>
          <w:numId w:val="1"/>
        </w:numPr>
        <w:spacing w:after="80" w:line="276" w:lineRule="auto"/>
      </w:pPr>
      <w:r>
        <w:t>Question Bank Management module</w:t>
      </w:r>
    </w:p>
    <w:p w14:paraId="27B0D22C" w14:textId="77777777" w:rsidR="005F3DE5" w:rsidRDefault="00000000">
      <w:pPr>
        <w:pStyle w:val="ListParagraph"/>
        <w:numPr>
          <w:ilvl w:val="0"/>
          <w:numId w:val="1"/>
        </w:numPr>
        <w:spacing w:after="80" w:line="276" w:lineRule="auto"/>
      </w:pPr>
      <w:r>
        <w:t>Exam Creation &amp; Scheduling module</w:t>
      </w:r>
    </w:p>
    <w:p w14:paraId="457BB215" w14:textId="77777777" w:rsidR="005F3DE5" w:rsidRDefault="00000000">
      <w:pPr>
        <w:pStyle w:val="ListParagraph"/>
        <w:numPr>
          <w:ilvl w:val="0"/>
          <w:numId w:val="1"/>
        </w:numPr>
        <w:spacing w:after="80" w:line="276" w:lineRule="auto"/>
      </w:pPr>
      <w:r>
        <w:t>Online Exam Delivery module (timer sync, autosave, auto-submit)</w:t>
      </w:r>
    </w:p>
    <w:p w14:paraId="356BB023" w14:textId="77777777" w:rsidR="005F3DE5" w:rsidRDefault="00000000">
      <w:pPr>
        <w:pStyle w:val="ListParagraph"/>
        <w:numPr>
          <w:ilvl w:val="0"/>
          <w:numId w:val="1"/>
        </w:numPr>
        <w:spacing w:after="80" w:line="276" w:lineRule="auto"/>
      </w:pPr>
      <w:r>
        <w:t>Evaluation &amp; Grading module (auto-grading and manual grading workflow)</w:t>
      </w:r>
    </w:p>
    <w:p w14:paraId="7F5106C1" w14:textId="77777777" w:rsidR="005F3DE5" w:rsidRDefault="00000000">
      <w:pPr>
        <w:pStyle w:val="ListParagraph"/>
        <w:numPr>
          <w:ilvl w:val="0"/>
          <w:numId w:val="1"/>
        </w:numPr>
        <w:spacing w:after="80" w:line="276" w:lineRule="auto"/>
      </w:pPr>
      <w:r>
        <w:t>Result Processing &amp; Reporting module</w:t>
      </w:r>
    </w:p>
    <w:p w14:paraId="627D045C" w14:textId="77777777" w:rsidR="005F3DE5" w:rsidRDefault="00000000">
      <w:pPr>
        <w:pStyle w:val="ListParagraph"/>
        <w:numPr>
          <w:ilvl w:val="0"/>
          <w:numId w:val="1"/>
        </w:numPr>
        <w:spacing w:after="80" w:line="276" w:lineRule="auto"/>
      </w:pPr>
      <w:r>
        <w:t>Administration, Maintenance &amp; Monitoring module</w:t>
      </w:r>
    </w:p>
    <w:p w14:paraId="711D2D23" w14:textId="77777777" w:rsidR="005F3DE5" w:rsidRDefault="00000000">
      <w:pPr>
        <w:pStyle w:val="ListParagraph"/>
        <w:numPr>
          <w:ilvl w:val="0"/>
          <w:numId w:val="1"/>
        </w:numPr>
        <w:spacing w:after="80" w:line="276" w:lineRule="auto"/>
      </w:pPr>
      <w:r>
        <w:t>Audit &amp; Logging (cross-cutting)</w:t>
      </w:r>
    </w:p>
    <w:p w14:paraId="4EE2C5CD" w14:textId="77777777" w:rsidR="00E66B2B" w:rsidRDefault="00E66B2B">
      <w:pPr>
        <w:pStyle w:val="Heading1"/>
      </w:pPr>
    </w:p>
    <w:p w14:paraId="05765AD6" w14:textId="77777777" w:rsidR="00E66B2B" w:rsidRDefault="00E66B2B">
      <w:pPr>
        <w:pStyle w:val="Heading1"/>
      </w:pPr>
    </w:p>
    <w:p w14:paraId="07599141" w14:textId="29FDB786" w:rsidR="005F3DE5" w:rsidRDefault="00000000">
      <w:pPr>
        <w:pStyle w:val="Heading1"/>
      </w:pPr>
      <w:r>
        <w:t>3. Features to be Tested</w:t>
      </w:r>
    </w:p>
    <w:p w14:paraId="12260FB5" w14:textId="77777777" w:rsidR="005F3DE5" w:rsidRDefault="00000000">
      <w:pPr>
        <w:spacing w:after="160" w:line="276" w:lineRule="auto"/>
      </w:pPr>
      <w:r>
        <w:t>Features mapped to SRS requirement IDs:</w:t>
      </w:r>
    </w:p>
    <w:tbl>
      <w:tblPr>
        <w:tblW w:w="9360" w:type="dxa"/>
        <w:tblBorders>
          <w:top w:val="single" w:sz="4" w:space="0" w:color="A0AEC0"/>
          <w:left w:val="single" w:sz="4" w:space="0" w:color="A0AEC0"/>
          <w:bottom w:val="single" w:sz="4" w:space="0" w:color="A0AEC0"/>
          <w:right w:val="single" w:sz="4" w:space="0" w:color="A0AEC0"/>
          <w:insideH w:val="single" w:sz="4" w:space="0" w:color="CBD5E0"/>
          <w:insideV w:val="single" w:sz="4" w:space="0" w:color="CBD5E0"/>
        </w:tblBorders>
        <w:tblCellMar>
          <w:left w:w="10" w:type="dxa"/>
          <w:right w:w="10" w:type="dxa"/>
        </w:tblCellMar>
        <w:tblLook w:val="04A0" w:firstRow="1" w:lastRow="0" w:firstColumn="1" w:lastColumn="0" w:noHBand="0" w:noVBand="1"/>
      </w:tblPr>
      <w:tblGrid>
        <w:gridCol w:w="2560"/>
        <w:gridCol w:w="6800"/>
      </w:tblGrid>
      <w:tr w:rsidR="005F3DE5" w14:paraId="6026A31E" w14:textId="77777777">
        <w:tblPrEx>
          <w:tblCellMar>
            <w:top w:w="0" w:type="dxa"/>
            <w:bottom w:w="0" w:type="dxa"/>
          </w:tblCellMar>
        </w:tblPrEx>
        <w:trPr>
          <w:tblHeader/>
        </w:trPr>
        <w:tc>
          <w:tcPr>
            <w:tcW w:w="2560" w:type="dxa"/>
            <w:shd w:val="clear" w:color="auto" w:fill="2C5282"/>
            <w:tcMar>
              <w:top w:w="80" w:type="dxa"/>
              <w:left w:w="100" w:type="dxa"/>
              <w:bottom w:w="80" w:type="dxa"/>
              <w:right w:w="100" w:type="dxa"/>
            </w:tcMar>
          </w:tcPr>
          <w:p w14:paraId="593542DB" w14:textId="77777777" w:rsidR="005F3DE5" w:rsidRDefault="00000000">
            <w:proofErr w:type="spellStart"/>
            <w:r>
              <w:rPr>
                <w:b/>
                <w:bCs/>
                <w:color w:val="FFFFFF"/>
              </w:rPr>
              <w:t>Req</w:t>
            </w:r>
            <w:proofErr w:type="spellEnd"/>
            <w:r>
              <w:rPr>
                <w:b/>
                <w:bCs/>
                <w:color w:val="FFFFFF"/>
              </w:rPr>
              <w:t xml:space="preserve"> ID Range</w:t>
            </w:r>
          </w:p>
        </w:tc>
        <w:tc>
          <w:tcPr>
            <w:tcW w:w="6800" w:type="dxa"/>
            <w:shd w:val="clear" w:color="auto" w:fill="2C5282"/>
            <w:tcMar>
              <w:top w:w="80" w:type="dxa"/>
              <w:left w:w="100" w:type="dxa"/>
              <w:bottom w:w="80" w:type="dxa"/>
              <w:right w:w="100" w:type="dxa"/>
            </w:tcMar>
          </w:tcPr>
          <w:p w14:paraId="6B52BCEC" w14:textId="77777777" w:rsidR="005F3DE5" w:rsidRDefault="00000000">
            <w:r>
              <w:rPr>
                <w:b/>
                <w:bCs/>
                <w:color w:val="FFFFFF"/>
              </w:rPr>
              <w:t>Feature</w:t>
            </w:r>
          </w:p>
        </w:tc>
      </w:tr>
      <w:tr w:rsidR="005F3DE5" w14:paraId="10618AD7" w14:textId="77777777">
        <w:tblPrEx>
          <w:tblCellMar>
            <w:top w:w="0" w:type="dxa"/>
            <w:bottom w:w="0" w:type="dxa"/>
          </w:tblCellMar>
        </w:tblPrEx>
        <w:tc>
          <w:tcPr>
            <w:tcW w:w="2560" w:type="dxa"/>
            <w:tcMar>
              <w:top w:w="80" w:type="dxa"/>
              <w:left w:w="100" w:type="dxa"/>
              <w:bottom w:w="80" w:type="dxa"/>
              <w:right w:w="100" w:type="dxa"/>
            </w:tcMar>
          </w:tcPr>
          <w:p w14:paraId="454C99A1" w14:textId="77777777" w:rsidR="005F3DE5" w:rsidRDefault="00000000">
            <w:r>
              <w:t>OEP-F-001 – OEP-F-004</w:t>
            </w:r>
          </w:p>
        </w:tc>
        <w:tc>
          <w:tcPr>
            <w:tcW w:w="6800" w:type="dxa"/>
            <w:tcMar>
              <w:top w:w="80" w:type="dxa"/>
              <w:left w:w="100" w:type="dxa"/>
              <w:bottom w:w="80" w:type="dxa"/>
              <w:right w:w="100" w:type="dxa"/>
            </w:tcMar>
          </w:tcPr>
          <w:p w14:paraId="26AE8643" w14:textId="77777777" w:rsidR="005F3DE5" w:rsidRDefault="00000000">
            <w:r>
              <w:t>Registration, login, role-based access control, account lockout</w:t>
            </w:r>
          </w:p>
        </w:tc>
      </w:tr>
      <w:tr w:rsidR="005F3DE5" w14:paraId="42FC52A1" w14:textId="77777777">
        <w:tblPrEx>
          <w:tblCellMar>
            <w:top w:w="0" w:type="dxa"/>
            <w:bottom w:w="0" w:type="dxa"/>
          </w:tblCellMar>
        </w:tblPrEx>
        <w:tc>
          <w:tcPr>
            <w:tcW w:w="2560" w:type="dxa"/>
            <w:tcMar>
              <w:top w:w="80" w:type="dxa"/>
              <w:left w:w="100" w:type="dxa"/>
              <w:bottom w:w="80" w:type="dxa"/>
              <w:right w:w="100" w:type="dxa"/>
            </w:tcMar>
          </w:tcPr>
          <w:p w14:paraId="09180D0F" w14:textId="77777777" w:rsidR="005F3DE5" w:rsidRDefault="00000000">
            <w:r>
              <w:t>OEP-F-010 – OEP-F-013</w:t>
            </w:r>
          </w:p>
        </w:tc>
        <w:tc>
          <w:tcPr>
            <w:tcW w:w="6800" w:type="dxa"/>
            <w:tcMar>
              <w:top w:w="80" w:type="dxa"/>
              <w:left w:w="100" w:type="dxa"/>
              <w:bottom w:w="80" w:type="dxa"/>
              <w:right w:w="100" w:type="dxa"/>
            </w:tcMar>
          </w:tcPr>
          <w:p w14:paraId="7AB9BFB4" w14:textId="77777777" w:rsidR="005F3DE5" w:rsidRDefault="00000000">
            <w:r>
              <w:t>Question bank CRUD, tagging, bulk import, edit-lock on published questions</w:t>
            </w:r>
          </w:p>
        </w:tc>
      </w:tr>
      <w:tr w:rsidR="005F3DE5" w14:paraId="64A0F361" w14:textId="77777777">
        <w:tblPrEx>
          <w:tblCellMar>
            <w:top w:w="0" w:type="dxa"/>
            <w:bottom w:w="0" w:type="dxa"/>
          </w:tblCellMar>
        </w:tblPrEx>
        <w:tc>
          <w:tcPr>
            <w:tcW w:w="2560" w:type="dxa"/>
            <w:tcMar>
              <w:top w:w="80" w:type="dxa"/>
              <w:left w:w="100" w:type="dxa"/>
              <w:bottom w:w="80" w:type="dxa"/>
              <w:right w:w="100" w:type="dxa"/>
            </w:tcMar>
          </w:tcPr>
          <w:p w14:paraId="64FAB63D" w14:textId="77777777" w:rsidR="005F3DE5" w:rsidRDefault="00000000">
            <w:r>
              <w:t>OEP-F-020 – OEP-F-024</w:t>
            </w:r>
          </w:p>
        </w:tc>
        <w:tc>
          <w:tcPr>
            <w:tcW w:w="6800" w:type="dxa"/>
            <w:tcMar>
              <w:top w:w="80" w:type="dxa"/>
              <w:left w:w="100" w:type="dxa"/>
              <w:bottom w:w="80" w:type="dxa"/>
              <w:right w:w="100" w:type="dxa"/>
            </w:tcMar>
          </w:tcPr>
          <w:p w14:paraId="012E3481" w14:textId="77777777" w:rsidR="005F3DE5" w:rsidRDefault="00000000">
            <w:r>
              <w:t>Exam assembly, duration/marks/negative-marking configuration, scheduling window, publish/unpublish</w:t>
            </w:r>
          </w:p>
        </w:tc>
      </w:tr>
      <w:tr w:rsidR="005F3DE5" w14:paraId="1D681093" w14:textId="77777777">
        <w:tblPrEx>
          <w:tblCellMar>
            <w:top w:w="0" w:type="dxa"/>
            <w:bottom w:w="0" w:type="dxa"/>
          </w:tblCellMar>
        </w:tblPrEx>
        <w:tc>
          <w:tcPr>
            <w:tcW w:w="2560" w:type="dxa"/>
            <w:tcMar>
              <w:top w:w="80" w:type="dxa"/>
              <w:left w:w="100" w:type="dxa"/>
              <w:bottom w:w="80" w:type="dxa"/>
              <w:right w:w="100" w:type="dxa"/>
            </w:tcMar>
          </w:tcPr>
          <w:p w14:paraId="0DA5CB20" w14:textId="77777777" w:rsidR="005F3DE5" w:rsidRDefault="00000000">
            <w:r>
              <w:t>OEP-F-030 – OEP-F-035</w:t>
            </w:r>
          </w:p>
        </w:tc>
        <w:tc>
          <w:tcPr>
            <w:tcW w:w="6800" w:type="dxa"/>
            <w:tcMar>
              <w:top w:w="80" w:type="dxa"/>
              <w:left w:w="100" w:type="dxa"/>
              <w:bottom w:w="80" w:type="dxa"/>
              <w:right w:w="100" w:type="dxa"/>
            </w:tcMar>
          </w:tcPr>
          <w:p w14:paraId="2C6E455F" w14:textId="77777777" w:rsidR="005F3DE5" w:rsidRDefault="00000000">
            <w:r>
              <w:t>Timed exam delivery, question navigator, server-synced timer, autosave, auto-submit, single-attempt rule</w:t>
            </w:r>
          </w:p>
        </w:tc>
      </w:tr>
      <w:tr w:rsidR="005F3DE5" w14:paraId="048312B9" w14:textId="77777777">
        <w:tblPrEx>
          <w:tblCellMar>
            <w:top w:w="0" w:type="dxa"/>
            <w:bottom w:w="0" w:type="dxa"/>
          </w:tblCellMar>
        </w:tblPrEx>
        <w:tc>
          <w:tcPr>
            <w:tcW w:w="2560" w:type="dxa"/>
            <w:tcMar>
              <w:top w:w="80" w:type="dxa"/>
              <w:left w:w="100" w:type="dxa"/>
              <w:bottom w:w="80" w:type="dxa"/>
              <w:right w:w="100" w:type="dxa"/>
            </w:tcMar>
          </w:tcPr>
          <w:p w14:paraId="3C50A0AF" w14:textId="77777777" w:rsidR="005F3DE5" w:rsidRDefault="00000000">
            <w:r>
              <w:t>OEP-F-040 – OEP-F-043</w:t>
            </w:r>
          </w:p>
        </w:tc>
        <w:tc>
          <w:tcPr>
            <w:tcW w:w="6800" w:type="dxa"/>
            <w:tcMar>
              <w:top w:w="80" w:type="dxa"/>
              <w:left w:w="100" w:type="dxa"/>
              <w:bottom w:w="80" w:type="dxa"/>
              <w:right w:w="100" w:type="dxa"/>
            </w:tcMar>
          </w:tcPr>
          <w:p w14:paraId="7C3125C6" w14:textId="77777777" w:rsidR="005F3DE5" w:rsidRDefault="00000000">
            <w:r>
              <w:t>Auto-grading of objective answers, manual grading of subjective answers, final score calculation</w:t>
            </w:r>
          </w:p>
        </w:tc>
      </w:tr>
      <w:tr w:rsidR="005F3DE5" w14:paraId="2C15D115" w14:textId="77777777">
        <w:tblPrEx>
          <w:tblCellMar>
            <w:top w:w="0" w:type="dxa"/>
            <w:bottom w:w="0" w:type="dxa"/>
          </w:tblCellMar>
        </w:tblPrEx>
        <w:tc>
          <w:tcPr>
            <w:tcW w:w="2560" w:type="dxa"/>
            <w:tcMar>
              <w:top w:w="80" w:type="dxa"/>
              <w:left w:w="100" w:type="dxa"/>
              <w:bottom w:w="80" w:type="dxa"/>
              <w:right w:w="100" w:type="dxa"/>
            </w:tcMar>
          </w:tcPr>
          <w:p w14:paraId="3371E500" w14:textId="77777777" w:rsidR="005F3DE5" w:rsidRDefault="00000000">
            <w:r>
              <w:t>OEP-F-050 – OEP-F-053</w:t>
            </w:r>
          </w:p>
        </w:tc>
        <w:tc>
          <w:tcPr>
            <w:tcW w:w="6800" w:type="dxa"/>
            <w:tcMar>
              <w:top w:w="80" w:type="dxa"/>
              <w:left w:w="100" w:type="dxa"/>
              <w:bottom w:w="80" w:type="dxa"/>
              <w:right w:w="100" w:type="dxa"/>
            </w:tcMar>
          </w:tcPr>
          <w:p w14:paraId="336B07C5" w14:textId="77777777" w:rsidR="005F3DE5" w:rsidRDefault="00000000">
            <w:r>
              <w:t>Student scorecards, class/course analytics, PDF/Excel export, question-wise breakdown</w:t>
            </w:r>
          </w:p>
        </w:tc>
      </w:tr>
      <w:tr w:rsidR="005F3DE5" w14:paraId="0AB22B1A" w14:textId="77777777">
        <w:tblPrEx>
          <w:tblCellMar>
            <w:top w:w="0" w:type="dxa"/>
            <w:bottom w:w="0" w:type="dxa"/>
          </w:tblCellMar>
        </w:tblPrEx>
        <w:tc>
          <w:tcPr>
            <w:tcW w:w="2560" w:type="dxa"/>
            <w:tcMar>
              <w:top w:w="80" w:type="dxa"/>
              <w:left w:w="100" w:type="dxa"/>
              <w:bottom w:w="80" w:type="dxa"/>
              <w:right w:w="100" w:type="dxa"/>
            </w:tcMar>
          </w:tcPr>
          <w:p w14:paraId="5C02D52A" w14:textId="77777777" w:rsidR="005F3DE5" w:rsidRDefault="00000000">
            <w:r>
              <w:t>OEP-F-060 – OEP-F-063</w:t>
            </w:r>
          </w:p>
        </w:tc>
        <w:tc>
          <w:tcPr>
            <w:tcW w:w="6800" w:type="dxa"/>
            <w:tcMar>
              <w:top w:w="80" w:type="dxa"/>
              <w:left w:w="100" w:type="dxa"/>
              <w:bottom w:w="80" w:type="dxa"/>
              <w:right w:w="100" w:type="dxa"/>
            </w:tcMar>
          </w:tcPr>
          <w:p w14:paraId="73B8917C" w14:textId="77777777" w:rsidR="005F3DE5" w:rsidRDefault="00000000">
            <w:r>
              <w:t>Admin user/course management, system-wide log review, health diagnostics</w:t>
            </w:r>
          </w:p>
        </w:tc>
      </w:tr>
      <w:tr w:rsidR="005F3DE5" w14:paraId="4B9A8C20" w14:textId="77777777">
        <w:tblPrEx>
          <w:tblCellMar>
            <w:top w:w="0" w:type="dxa"/>
            <w:bottom w:w="0" w:type="dxa"/>
          </w:tblCellMar>
        </w:tblPrEx>
        <w:tc>
          <w:tcPr>
            <w:tcW w:w="2560" w:type="dxa"/>
            <w:tcMar>
              <w:top w:w="80" w:type="dxa"/>
              <w:left w:w="100" w:type="dxa"/>
              <w:bottom w:w="80" w:type="dxa"/>
              <w:right w:w="100" w:type="dxa"/>
            </w:tcMar>
          </w:tcPr>
          <w:p w14:paraId="702C2B08" w14:textId="77777777" w:rsidR="005F3DE5" w:rsidRDefault="00000000">
            <w:r>
              <w:t>OEP-NF-001 – OEP-NF-006</w:t>
            </w:r>
          </w:p>
        </w:tc>
        <w:tc>
          <w:tcPr>
            <w:tcW w:w="6800" w:type="dxa"/>
            <w:tcMar>
              <w:top w:w="80" w:type="dxa"/>
              <w:left w:w="100" w:type="dxa"/>
              <w:bottom w:w="80" w:type="dxa"/>
              <w:right w:w="100" w:type="dxa"/>
            </w:tcMar>
          </w:tcPr>
          <w:p w14:paraId="697BC0A6" w14:textId="77777777" w:rsidR="005F3DE5" w:rsidRDefault="00000000">
            <w:r>
              <w:t>Performance, reliability, availability, audit retention, usability/accessibility, scalability/maintainability</w:t>
            </w:r>
          </w:p>
        </w:tc>
      </w:tr>
      <w:tr w:rsidR="005F3DE5" w14:paraId="7FA8B6FC" w14:textId="77777777">
        <w:tblPrEx>
          <w:tblCellMar>
            <w:top w:w="0" w:type="dxa"/>
            <w:bottom w:w="0" w:type="dxa"/>
          </w:tblCellMar>
        </w:tblPrEx>
        <w:tc>
          <w:tcPr>
            <w:tcW w:w="2560" w:type="dxa"/>
            <w:tcMar>
              <w:top w:w="80" w:type="dxa"/>
              <w:left w:w="100" w:type="dxa"/>
              <w:bottom w:w="80" w:type="dxa"/>
              <w:right w:w="100" w:type="dxa"/>
            </w:tcMar>
          </w:tcPr>
          <w:p w14:paraId="02FE9014" w14:textId="77777777" w:rsidR="005F3DE5" w:rsidRDefault="00000000">
            <w:r>
              <w:t>OEP-SR-001 – OEP-SR-006</w:t>
            </w:r>
          </w:p>
        </w:tc>
        <w:tc>
          <w:tcPr>
            <w:tcW w:w="6800" w:type="dxa"/>
            <w:tcMar>
              <w:top w:w="80" w:type="dxa"/>
              <w:left w:w="100" w:type="dxa"/>
              <w:bottom w:w="80" w:type="dxa"/>
              <w:right w:w="100" w:type="dxa"/>
            </w:tcMar>
          </w:tcPr>
          <w:p w14:paraId="7AEA0AAE" w14:textId="77777777" w:rsidR="005F3DE5" w:rsidRDefault="00000000">
            <w:r>
              <w:t>TLS enforcement, password hashing, session expiry, answer-key confidentiality, account lockout, server-side RBAC</w:t>
            </w:r>
          </w:p>
        </w:tc>
      </w:tr>
    </w:tbl>
    <w:p w14:paraId="0680E98C" w14:textId="77777777" w:rsidR="005F3DE5" w:rsidRDefault="00000000">
      <w:pPr>
        <w:pStyle w:val="Heading1"/>
      </w:pPr>
      <w:r>
        <w:t>4. Features Not to be Tested</w:t>
      </w:r>
    </w:p>
    <w:p w14:paraId="1A8C470D" w14:textId="77777777" w:rsidR="005F3DE5" w:rsidRDefault="00000000">
      <w:pPr>
        <w:pStyle w:val="ListParagraph"/>
        <w:numPr>
          <w:ilvl w:val="0"/>
          <w:numId w:val="1"/>
        </w:numPr>
        <w:spacing w:after="80" w:line="276" w:lineRule="auto"/>
      </w:pPr>
      <w:r>
        <w:t>Native mobile app — out of scope for this version (SRS §1.2)</w:t>
      </w:r>
    </w:p>
    <w:p w14:paraId="128E7120" w14:textId="77777777" w:rsidR="005F3DE5" w:rsidRDefault="00000000">
      <w:pPr>
        <w:pStyle w:val="ListParagraph"/>
        <w:numPr>
          <w:ilvl w:val="0"/>
          <w:numId w:val="1"/>
        </w:numPr>
        <w:spacing w:after="80" w:line="276" w:lineRule="auto"/>
      </w:pPr>
      <w:r>
        <w:t>Payment gateway integration — out of scope for this version (SRS §1.2)</w:t>
      </w:r>
    </w:p>
    <w:p w14:paraId="7D96A353" w14:textId="77777777" w:rsidR="005F3DE5" w:rsidRDefault="00000000">
      <w:pPr>
        <w:pStyle w:val="ListParagraph"/>
        <w:numPr>
          <w:ilvl w:val="0"/>
          <w:numId w:val="1"/>
        </w:numPr>
        <w:spacing w:after="80" w:line="276" w:lineRule="auto"/>
      </w:pPr>
      <w:r>
        <w:t>Camera/biometric-based proctoring — out of scope for this version (SRS §1.2)</w:t>
      </w:r>
    </w:p>
    <w:p w14:paraId="1704AB07" w14:textId="77777777" w:rsidR="005F3DE5" w:rsidRDefault="00000000">
      <w:pPr>
        <w:pStyle w:val="ListParagraph"/>
        <w:numPr>
          <w:ilvl w:val="0"/>
          <w:numId w:val="1"/>
        </w:numPr>
        <w:spacing w:after="80" w:line="276" w:lineRule="auto"/>
      </w:pPr>
      <w:r>
        <w:t>Internal delivery infrastructure of the third-party email/SMS gateway — only the integration point is tested, not the provider's internals</w:t>
      </w:r>
    </w:p>
    <w:p w14:paraId="2921F965" w14:textId="77777777" w:rsidR="005F3DE5" w:rsidRDefault="00000000">
      <w:pPr>
        <w:pStyle w:val="ListParagraph"/>
        <w:numPr>
          <w:ilvl w:val="0"/>
          <w:numId w:val="1"/>
        </w:numPr>
        <w:spacing w:after="80" w:line="276" w:lineRule="auto"/>
      </w:pPr>
      <w:r>
        <w:t xml:space="preserve">Underlying browser engine or client OS </w:t>
      </w:r>
      <w:proofErr w:type="spellStart"/>
      <w:r>
        <w:t>behavior</w:t>
      </w:r>
      <w:proofErr w:type="spellEnd"/>
    </w:p>
    <w:p w14:paraId="710684BA" w14:textId="77777777" w:rsidR="00E66B2B" w:rsidRDefault="00E66B2B">
      <w:pPr>
        <w:pStyle w:val="Heading1"/>
      </w:pPr>
    </w:p>
    <w:p w14:paraId="176966F8" w14:textId="28877E56" w:rsidR="005F3DE5" w:rsidRDefault="00000000">
      <w:pPr>
        <w:pStyle w:val="Heading1"/>
      </w:pPr>
      <w:r>
        <w:t>5. Test Approach / Strategy</w:t>
      </w:r>
    </w:p>
    <w:p w14:paraId="419FF250" w14:textId="77777777" w:rsidR="005F3DE5" w:rsidRDefault="00000000">
      <w:pPr>
        <w:spacing w:after="160" w:line="276" w:lineRule="auto"/>
      </w:pPr>
      <w:r>
        <w:rPr>
          <w:b/>
          <w:bCs/>
        </w:rPr>
        <w:t>Levels:</w:t>
      </w:r>
    </w:p>
    <w:p w14:paraId="301FC613" w14:textId="77777777" w:rsidR="005F3DE5" w:rsidRDefault="00000000">
      <w:pPr>
        <w:pStyle w:val="ListParagraph"/>
        <w:numPr>
          <w:ilvl w:val="0"/>
          <w:numId w:val="1"/>
        </w:numPr>
        <w:spacing w:after="80" w:line="276" w:lineRule="auto"/>
      </w:pPr>
      <w:r>
        <w:t>Unit tests — module-level (Auth, Question Bank, Scheduling, Delivery, Evaluation, Reporting, Admin services)</w:t>
      </w:r>
    </w:p>
    <w:p w14:paraId="4DFE86AA" w14:textId="77777777" w:rsidR="005F3DE5" w:rsidRDefault="00000000">
      <w:pPr>
        <w:pStyle w:val="ListParagraph"/>
        <w:numPr>
          <w:ilvl w:val="0"/>
          <w:numId w:val="1"/>
        </w:numPr>
        <w:spacing w:after="80" w:line="276" w:lineRule="auto"/>
      </w:pPr>
      <w:r>
        <w:t>Integration tests — API gateway ↔ services ↔ database; Exam Delivery Service ↔ server timer</w:t>
      </w:r>
    </w:p>
    <w:p w14:paraId="388117B4" w14:textId="77777777" w:rsidR="005F3DE5" w:rsidRDefault="00000000">
      <w:pPr>
        <w:pStyle w:val="ListParagraph"/>
        <w:numPr>
          <w:ilvl w:val="0"/>
          <w:numId w:val="1"/>
        </w:numPr>
        <w:spacing w:after="80" w:line="276" w:lineRule="auto"/>
      </w:pPr>
      <w:r>
        <w:t>System tests — end-to-end exam lifecycle: registration → question bank → exam creation → delivery → grading → results</w:t>
      </w:r>
    </w:p>
    <w:p w14:paraId="4B77161A" w14:textId="77777777" w:rsidR="005F3DE5" w:rsidRDefault="00000000">
      <w:pPr>
        <w:pStyle w:val="ListParagraph"/>
        <w:numPr>
          <w:ilvl w:val="0"/>
          <w:numId w:val="1"/>
        </w:numPr>
        <w:spacing w:after="80" w:line="276" w:lineRule="auto"/>
      </w:pPr>
      <w:r>
        <w:t>Acceptance tests (UAT) — with sample Admin, Faculty and Student users, and course-coordinator sign-off</w:t>
      </w:r>
    </w:p>
    <w:p w14:paraId="3297C8C0" w14:textId="77777777" w:rsidR="005F3DE5" w:rsidRDefault="00000000">
      <w:pPr>
        <w:spacing w:after="160" w:line="276" w:lineRule="auto"/>
      </w:pPr>
      <w:r>
        <w:rPr>
          <w:b/>
          <w:bCs/>
        </w:rPr>
        <w:t>Types:</w:t>
      </w:r>
    </w:p>
    <w:p w14:paraId="03FD3769" w14:textId="77777777" w:rsidR="005F3DE5" w:rsidRDefault="00000000">
      <w:pPr>
        <w:pStyle w:val="ListParagraph"/>
        <w:numPr>
          <w:ilvl w:val="0"/>
          <w:numId w:val="1"/>
        </w:numPr>
        <w:spacing w:after="80" w:line="276" w:lineRule="auto"/>
      </w:pPr>
      <w:r>
        <w:t>Functional testing — per SRS §4.1–4.7</w:t>
      </w:r>
    </w:p>
    <w:p w14:paraId="24435977" w14:textId="77777777" w:rsidR="005F3DE5" w:rsidRDefault="00000000">
      <w:pPr>
        <w:pStyle w:val="ListParagraph"/>
        <w:numPr>
          <w:ilvl w:val="0"/>
          <w:numId w:val="1"/>
        </w:numPr>
        <w:spacing w:after="80" w:line="276" w:lineRule="auto"/>
      </w:pPr>
      <w:r>
        <w:t>Regression testing — after each build/fix cycle</w:t>
      </w:r>
    </w:p>
    <w:p w14:paraId="46CBE50D" w14:textId="77777777" w:rsidR="005F3DE5" w:rsidRDefault="00000000">
      <w:pPr>
        <w:pStyle w:val="ListParagraph"/>
        <w:numPr>
          <w:ilvl w:val="0"/>
          <w:numId w:val="1"/>
        </w:numPr>
        <w:spacing w:after="80" w:line="276" w:lineRule="auto"/>
      </w:pPr>
      <w:r>
        <w:t>Performance testing — response time and load, per OEP-NF-001 (200 concurrent exam-takers)</w:t>
      </w:r>
    </w:p>
    <w:p w14:paraId="171EEDC1" w14:textId="77777777" w:rsidR="005F3DE5" w:rsidRDefault="00000000">
      <w:pPr>
        <w:pStyle w:val="ListParagraph"/>
        <w:numPr>
          <w:ilvl w:val="0"/>
          <w:numId w:val="1"/>
        </w:numPr>
        <w:spacing w:after="80" w:line="276" w:lineRule="auto"/>
      </w:pPr>
      <w:r>
        <w:t>Reliability testing — no lost responses on dropped connections, per OEP-NF-002</w:t>
      </w:r>
    </w:p>
    <w:p w14:paraId="1893CA46" w14:textId="77777777" w:rsidR="005F3DE5" w:rsidRDefault="00000000">
      <w:pPr>
        <w:pStyle w:val="ListParagraph"/>
        <w:numPr>
          <w:ilvl w:val="0"/>
          <w:numId w:val="1"/>
        </w:numPr>
        <w:spacing w:after="80" w:line="276" w:lineRule="auto"/>
      </w:pPr>
      <w:r>
        <w:t>Availability testing — uptime during simulated exam windows, per OEP-NF-003</w:t>
      </w:r>
    </w:p>
    <w:p w14:paraId="78C3AC01" w14:textId="77777777" w:rsidR="005F3DE5" w:rsidRDefault="00000000">
      <w:pPr>
        <w:pStyle w:val="ListParagraph"/>
        <w:numPr>
          <w:ilvl w:val="0"/>
          <w:numId w:val="1"/>
        </w:numPr>
        <w:spacing w:after="80" w:line="276" w:lineRule="auto"/>
      </w:pPr>
      <w:r>
        <w:t>Security testing — per §5.1 below and the SAD's STRIDE threat model</w:t>
      </w:r>
    </w:p>
    <w:p w14:paraId="05AA94A2" w14:textId="77777777" w:rsidR="005F3DE5" w:rsidRDefault="00000000">
      <w:pPr>
        <w:pStyle w:val="ListParagraph"/>
        <w:numPr>
          <w:ilvl w:val="0"/>
          <w:numId w:val="1"/>
        </w:numPr>
        <w:spacing w:after="80" w:line="276" w:lineRule="auto"/>
      </w:pPr>
      <w:r>
        <w:t>Usability / accessibility testing — WCAG 2.1 AA, per OEP-NF-005</w:t>
      </w:r>
    </w:p>
    <w:p w14:paraId="7C14BE79" w14:textId="77777777" w:rsidR="005F3DE5" w:rsidRDefault="00000000">
      <w:pPr>
        <w:spacing w:after="160" w:line="276" w:lineRule="auto"/>
      </w:pPr>
      <w:r>
        <w:rPr>
          <w:b/>
          <w:bCs/>
        </w:rPr>
        <w:t xml:space="preserve">Entry Criteria: </w:t>
      </w:r>
      <w:r>
        <w:t>Stable build deployed to the test environment; SRS and SAD baselined; test data (accounts, sample question bank, sample exams) available; test environment configured.</w:t>
      </w:r>
    </w:p>
    <w:p w14:paraId="42DC2DEE" w14:textId="77777777" w:rsidR="005F3DE5" w:rsidRDefault="00000000">
      <w:pPr>
        <w:spacing w:after="160" w:line="276" w:lineRule="auto"/>
      </w:pPr>
      <w:r>
        <w:rPr>
          <w:b/>
          <w:bCs/>
        </w:rPr>
        <w:t xml:space="preserve">Exit Criteria: </w:t>
      </w:r>
      <w:r>
        <w:t>100% of planned test cases for High-priority requirements executed; 0 critical or high-severity defects open; ≥95% of Medium/Low-priority test cases executed; the RTM in Section 13 shows all High-priority requirements as passed.</w:t>
      </w:r>
    </w:p>
    <w:p w14:paraId="13DAD49C" w14:textId="77777777" w:rsidR="005F3DE5" w:rsidRDefault="00000000">
      <w:pPr>
        <w:pStyle w:val="Heading2"/>
      </w:pPr>
      <w:r>
        <w:t>5.1 Security Validation</w:t>
      </w:r>
    </w:p>
    <w:p w14:paraId="4D1B33A5" w14:textId="77777777" w:rsidR="005F3DE5" w:rsidRDefault="00000000">
      <w:pPr>
        <w:pStyle w:val="ListParagraph"/>
        <w:numPr>
          <w:ilvl w:val="0"/>
          <w:numId w:val="1"/>
        </w:numPr>
        <w:spacing w:after="80" w:line="276" w:lineRule="auto"/>
      </w:pPr>
      <w:r>
        <w:t xml:space="preserve">Validate password handling — hashing with </w:t>
      </w:r>
      <w:proofErr w:type="spellStart"/>
      <w:r>
        <w:t>bcrypt</w:t>
      </w:r>
      <w:proofErr w:type="spellEnd"/>
      <w:r>
        <w:t>/Argon2, never logged or stored in plaintext (OEP-SR-002)</w:t>
      </w:r>
    </w:p>
    <w:p w14:paraId="27992C04" w14:textId="77777777" w:rsidR="005F3DE5" w:rsidRDefault="00000000">
      <w:pPr>
        <w:pStyle w:val="ListParagraph"/>
        <w:numPr>
          <w:ilvl w:val="0"/>
          <w:numId w:val="1"/>
        </w:numPr>
        <w:spacing w:after="80" w:line="276" w:lineRule="auto"/>
      </w:pPr>
      <w:r>
        <w:t>TLS 1.2+ verification on every client-server connection (OEP-SR-001)</w:t>
      </w:r>
    </w:p>
    <w:p w14:paraId="3A3A5E95" w14:textId="77777777" w:rsidR="005F3DE5" w:rsidRDefault="00000000">
      <w:pPr>
        <w:pStyle w:val="ListParagraph"/>
        <w:numPr>
          <w:ilvl w:val="0"/>
          <w:numId w:val="1"/>
        </w:numPr>
        <w:spacing w:after="80" w:line="276" w:lineRule="auto"/>
      </w:pPr>
      <w:r>
        <w:t>Server-side RBAC verification at the API layer for every endpoint, not just hidden in the UI (OEP-F-003, OEP-SR-006)</w:t>
      </w:r>
    </w:p>
    <w:p w14:paraId="6C4B5EC1" w14:textId="77777777" w:rsidR="005F3DE5" w:rsidRDefault="00000000">
      <w:pPr>
        <w:pStyle w:val="ListParagraph"/>
        <w:numPr>
          <w:ilvl w:val="0"/>
          <w:numId w:val="1"/>
        </w:numPr>
        <w:spacing w:after="80" w:line="276" w:lineRule="auto"/>
      </w:pPr>
      <w:r>
        <w:t>Answer-key exposure checks — inspect client payloads and network traffic to confirm correct answers are never sent before or during the exam window (OEP-SR-004)</w:t>
      </w:r>
    </w:p>
    <w:p w14:paraId="227F1025" w14:textId="77777777" w:rsidR="005F3DE5" w:rsidRDefault="00000000">
      <w:pPr>
        <w:pStyle w:val="ListParagraph"/>
        <w:numPr>
          <w:ilvl w:val="0"/>
          <w:numId w:val="1"/>
        </w:numPr>
        <w:spacing w:after="80" w:line="276" w:lineRule="auto"/>
      </w:pPr>
      <w:r>
        <w:t>Account-lockout and brute-force testing after 5 consecutive failed logins (OEP-F-004, OEP-SR-005)</w:t>
      </w:r>
    </w:p>
    <w:p w14:paraId="7F9B22FF" w14:textId="77777777" w:rsidR="005F3DE5" w:rsidRDefault="00000000">
      <w:pPr>
        <w:pStyle w:val="ListParagraph"/>
        <w:numPr>
          <w:ilvl w:val="0"/>
          <w:numId w:val="1"/>
        </w:numPr>
        <w:spacing w:after="80" w:line="276" w:lineRule="auto"/>
      </w:pPr>
      <w:r>
        <w:t>Session-expiry and token-invalidation testing on idle timeout and logout (OEP-SR-003)</w:t>
      </w:r>
    </w:p>
    <w:p w14:paraId="7D9A7C61" w14:textId="77777777" w:rsidR="005F3DE5" w:rsidRDefault="00000000">
      <w:pPr>
        <w:pStyle w:val="ListParagraph"/>
        <w:numPr>
          <w:ilvl w:val="0"/>
          <w:numId w:val="1"/>
        </w:numPr>
        <w:spacing w:after="80" w:line="276" w:lineRule="auto"/>
      </w:pPr>
      <w:r>
        <w:t>Fuzz testing of registration, login and question-import input fields</w:t>
      </w:r>
    </w:p>
    <w:p w14:paraId="2AA29D3C" w14:textId="77777777" w:rsidR="005F3DE5" w:rsidRDefault="00000000">
      <w:pPr>
        <w:pStyle w:val="ListParagraph"/>
        <w:numPr>
          <w:ilvl w:val="0"/>
          <w:numId w:val="1"/>
        </w:numPr>
        <w:spacing w:after="80" w:line="276" w:lineRule="auto"/>
      </w:pPr>
      <w:r>
        <w:t>Penetration testing of authentication and exam-delivery endpoints</w:t>
      </w:r>
    </w:p>
    <w:p w14:paraId="3B76D459" w14:textId="77777777" w:rsidR="005F3DE5" w:rsidRDefault="00000000">
      <w:pPr>
        <w:pStyle w:val="Heading1"/>
      </w:pPr>
      <w:r>
        <w:lastRenderedPageBreak/>
        <w:t>6. Test Environment</w:t>
      </w:r>
    </w:p>
    <w:p w14:paraId="58BD3418" w14:textId="77777777" w:rsidR="005F3DE5" w:rsidRDefault="00000000">
      <w:pPr>
        <w:spacing w:after="160" w:line="276" w:lineRule="auto"/>
      </w:pPr>
      <w:r>
        <w:rPr>
          <w:b/>
          <w:bCs/>
        </w:rPr>
        <w:t xml:space="preserve">Hardware: </w:t>
      </w:r>
      <w:r>
        <w:t>Standard developer/test workstations and laptops, plus a representative set of client devices (desktop browser, Android and iOS phone/tablet where feasible) for cross-browser and responsive testing.</w:t>
      </w:r>
    </w:p>
    <w:p w14:paraId="6D846DC8" w14:textId="77777777" w:rsidR="005F3DE5" w:rsidRDefault="00000000">
      <w:pPr>
        <w:spacing w:after="160" w:line="276" w:lineRule="auto"/>
      </w:pPr>
      <w:r>
        <w:rPr>
          <w:b/>
          <w:bCs/>
        </w:rPr>
        <w:t xml:space="preserve">Software: </w:t>
      </w:r>
      <w:r>
        <w:t>Online Exam Portal application build (backend API + web client), MySQL/PostgreSQL test instance, SMTP/SMS sandbox for notifications.</w:t>
      </w:r>
    </w:p>
    <w:p w14:paraId="0C749589" w14:textId="77777777" w:rsidR="005F3DE5" w:rsidRDefault="00000000">
      <w:pPr>
        <w:spacing w:after="160" w:line="276" w:lineRule="auto"/>
      </w:pPr>
      <w:r>
        <w:rPr>
          <w:b/>
          <w:bCs/>
        </w:rPr>
        <w:t xml:space="preserve">Tools: </w:t>
      </w:r>
      <w:r>
        <w:t>Selenium/Playwright (UI automation), Postman (API testing), JMeter or k6 (performance/load testing), Jira (defect tracking), OWASP ZAP (security scanning), axe/WAVE (accessibility auditing).</w:t>
      </w:r>
    </w:p>
    <w:p w14:paraId="6F995041" w14:textId="77777777" w:rsidR="005F3DE5" w:rsidRDefault="00000000">
      <w:pPr>
        <w:spacing w:after="160" w:line="276" w:lineRule="auto"/>
      </w:pPr>
      <w:r>
        <w:rPr>
          <w:b/>
          <w:bCs/>
        </w:rPr>
        <w:t xml:space="preserve">Test Data: </w:t>
      </w:r>
      <w:r>
        <w:t>Dummy Admin, Faculty and Student accounts across all roles; a sample question bank covering MCQ, True/False and Short-Answer types; sample exams with varied scheduling windows and negative-marking configurations.</w:t>
      </w:r>
    </w:p>
    <w:p w14:paraId="67A8C340" w14:textId="77777777" w:rsidR="005F3DE5" w:rsidRDefault="00000000">
      <w:pPr>
        <w:pStyle w:val="Heading1"/>
      </w:pPr>
      <w:r>
        <w:t>7. Test Schedule</w:t>
      </w:r>
    </w:p>
    <w:p w14:paraId="50574EFB" w14:textId="77777777" w:rsidR="005F3DE5" w:rsidRDefault="00000000">
      <w:pPr>
        <w:spacing w:after="160" w:line="276" w:lineRule="auto"/>
      </w:pPr>
      <w:r>
        <w:t>Milestones:</w:t>
      </w:r>
    </w:p>
    <w:p w14:paraId="407DE021" w14:textId="77777777" w:rsidR="005F3DE5" w:rsidRDefault="00000000">
      <w:pPr>
        <w:pStyle w:val="ListParagraph"/>
        <w:numPr>
          <w:ilvl w:val="0"/>
          <w:numId w:val="1"/>
        </w:numPr>
        <w:spacing w:after="80" w:line="276" w:lineRule="auto"/>
      </w:pPr>
      <w:r>
        <w:t>Test case design: 16-Sep-2026 to 19-Sep-2026</w:t>
      </w:r>
    </w:p>
    <w:p w14:paraId="380C2FE0" w14:textId="77777777" w:rsidR="005F3DE5" w:rsidRDefault="00000000">
      <w:pPr>
        <w:pStyle w:val="ListParagraph"/>
        <w:numPr>
          <w:ilvl w:val="0"/>
          <w:numId w:val="1"/>
        </w:numPr>
        <w:spacing w:after="80" w:line="276" w:lineRule="auto"/>
      </w:pPr>
      <w:r>
        <w:t>Environment setup: 18-Sep-2026</w:t>
      </w:r>
    </w:p>
    <w:p w14:paraId="46956EB4" w14:textId="77777777" w:rsidR="005F3DE5" w:rsidRDefault="00000000">
      <w:pPr>
        <w:pStyle w:val="ListParagraph"/>
        <w:numPr>
          <w:ilvl w:val="0"/>
          <w:numId w:val="1"/>
        </w:numPr>
        <w:spacing w:after="80" w:line="276" w:lineRule="auto"/>
      </w:pPr>
      <w:r>
        <w:t xml:space="preserve">Test execution </w:t>
      </w:r>
      <w:proofErr w:type="gramStart"/>
      <w:r>
        <w:t>start</w:t>
      </w:r>
      <w:proofErr w:type="gramEnd"/>
      <w:r>
        <w:t>: 20-Sep-2026</w:t>
      </w:r>
    </w:p>
    <w:p w14:paraId="6DC4D06C" w14:textId="77777777" w:rsidR="005F3DE5" w:rsidRDefault="00000000">
      <w:pPr>
        <w:pStyle w:val="ListParagraph"/>
        <w:numPr>
          <w:ilvl w:val="0"/>
          <w:numId w:val="1"/>
        </w:numPr>
        <w:spacing w:after="80" w:line="276" w:lineRule="auto"/>
      </w:pPr>
      <w:r>
        <w:t>Test execution end: 03-Oct-2026</w:t>
      </w:r>
    </w:p>
    <w:p w14:paraId="327CA1B1" w14:textId="77777777" w:rsidR="005F3DE5" w:rsidRDefault="00000000">
      <w:pPr>
        <w:pStyle w:val="ListParagraph"/>
        <w:numPr>
          <w:ilvl w:val="0"/>
          <w:numId w:val="1"/>
        </w:numPr>
        <w:spacing w:after="80" w:line="276" w:lineRule="auto"/>
      </w:pPr>
      <w:r>
        <w:t>UAT: 05-Oct-2026 to 08-Oct-2026</w:t>
      </w:r>
    </w:p>
    <w:p w14:paraId="7253D0D9" w14:textId="77777777" w:rsidR="005F3DE5" w:rsidRDefault="00000000">
      <w:pPr>
        <w:pStyle w:val="Heading1"/>
      </w:pPr>
      <w:r>
        <w:t>8. Test Deliverables</w:t>
      </w:r>
    </w:p>
    <w:p w14:paraId="148014F6" w14:textId="77777777" w:rsidR="005F3DE5" w:rsidRDefault="00000000">
      <w:pPr>
        <w:pStyle w:val="ListParagraph"/>
        <w:numPr>
          <w:ilvl w:val="0"/>
          <w:numId w:val="1"/>
        </w:numPr>
        <w:spacing w:after="80" w:line="276" w:lineRule="auto"/>
      </w:pPr>
      <w:r>
        <w:t>Test Plan (this document)</w:t>
      </w:r>
    </w:p>
    <w:p w14:paraId="10B0EC39" w14:textId="77777777" w:rsidR="005F3DE5" w:rsidRDefault="00000000">
      <w:pPr>
        <w:pStyle w:val="ListParagraph"/>
        <w:numPr>
          <w:ilvl w:val="0"/>
          <w:numId w:val="1"/>
        </w:numPr>
        <w:spacing w:after="80" w:line="276" w:lineRule="auto"/>
      </w:pPr>
      <w:r>
        <w:t>Test Cases (manual &amp; automated)</w:t>
      </w:r>
    </w:p>
    <w:p w14:paraId="6E630BCA" w14:textId="77777777" w:rsidR="005F3DE5" w:rsidRDefault="00000000">
      <w:pPr>
        <w:pStyle w:val="ListParagraph"/>
        <w:numPr>
          <w:ilvl w:val="0"/>
          <w:numId w:val="1"/>
        </w:numPr>
        <w:spacing w:after="80" w:line="276" w:lineRule="auto"/>
      </w:pPr>
      <w:r>
        <w:t>Test Scripts</w:t>
      </w:r>
    </w:p>
    <w:p w14:paraId="68C8305A" w14:textId="77777777" w:rsidR="005F3DE5" w:rsidRDefault="00000000">
      <w:pPr>
        <w:pStyle w:val="ListParagraph"/>
        <w:numPr>
          <w:ilvl w:val="0"/>
          <w:numId w:val="1"/>
        </w:numPr>
        <w:spacing w:after="80" w:line="276" w:lineRule="auto"/>
      </w:pPr>
      <w:r>
        <w:t>Test Data</w:t>
      </w:r>
    </w:p>
    <w:p w14:paraId="62F3E328" w14:textId="77777777" w:rsidR="005F3DE5" w:rsidRDefault="00000000">
      <w:pPr>
        <w:pStyle w:val="ListParagraph"/>
        <w:numPr>
          <w:ilvl w:val="0"/>
          <w:numId w:val="1"/>
        </w:numPr>
        <w:spacing w:after="80" w:line="276" w:lineRule="auto"/>
      </w:pPr>
      <w:r>
        <w:t>Test Execution Logs</w:t>
      </w:r>
    </w:p>
    <w:p w14:paraId="415E560A" w14:textId="77777777" w:rsidR="005F3DE5" w:rsidRDefault="00000000">
      <w:pPr>
        <w:pStyle w:val="ListParagraph"/>
        <w:numPr>
          <w:ilvl w:val="0"/>
          <w:numId w:val="1"/>
        </w:numPr>
        <w:spacing w:after="80" w:line="276" w:lineRule="auto"/>
      </w:pPr>
      <w:r>
        <w:t>Defect Reports</w:t>
      </w:r>
    </w:p>
    <w:p w14:paraId="5B1795AC" w14:textId="77777777" w:rsidR="005F3DE5" w:rsidRDefault="00000000">
      <w:pPr>
        <w:pStyle w:val="ListParagraph"/>
        <w:numPr>
          <w:ilvl w:val="0"/>
          <w:numId w:val="1"/>
        </w:numPr>
        <w:spacing w:after="80" w:line="276" w:lineRule="auto"/>
      </w:pPr>
      <w:r>
        <w:t>Test Summary Report</w:t>
      </w:r>
    </w:p>
    <w:p w14:paraId="32D5D1BC" w14:textId="77777777" w:rsidR="005F3DE5" w:rsidRDefault="00000000">
      <w:pPr>
        <w:pStyle w:val="Heading1"/>
      </w:pPr>
      <w:r>
        <w:t>9. Roles and Responsibilities</w:t>
      </w:r>
    </w:p>
    <w:tbl>
      <w:tblPr>
        <w:tblW w:w="9360" w:type="dxa"/>
        <w:tblBorders>
          <w:top w:val="single" w:sz="4" w:space="0" w:color="A0AEC0"/>
          <w:left w:val="single" w:sz="4" w:space="0" w:color="A0AEC0"/>
          <w:bottom w:val="single" w:sz="4" w:space="0" w:color="A0AEC0"/>
          <w:right w:val="single" w:sz="4" w:space="0" w:color="A0AEC0"/>
          <w:insideH w:val="single" w:sz="4" w:space="0" w:color="CBD5E0"/>
          <w:insideV w:val="single" w:sz="4" w:space="0" w:color="CBD5E0"/>
        </w:tblBorders>
        <w:tblCellMar>
          <w:left w:w="10" w:type="dxa"/>
          <w:right w:w="10" w:type="dxa"/>
        </w:tblCellMar>
        <w:tblLook w:val="04A0" w:firstRow="1" w:lastRow="0" w:firstColumn="1" w:lastColumn="0" w:noHBand="0" w:noVBand="1"/>
      </w:tblPr>
      <w:tblGrid>
        <w:gridCol w:w="2600"/>
        <w:gridCol w:w="2600"/>
        <w:gridCol w:w="4160"/>
      </w:tblGrid>
      <w:tr w:rsidR="005F3DE5" w14:paraId="6917C644" w14:textId="77777777">
        <w:tblPrEx>
          <w:tblCellMar>
            <w:top w:w="0" w:type="dxa"/>
            <w:bottom w:w="0" w:type="dxa"/>
          </w:tblCellMar>
        </w:tblPrEx>
        <w:trPr>
          <w:tblHeader/>
        </w:trPr>
        <w:tc>
          <w:tcPr>
            <w:tcW w:w="2600" w:type="dxa"/>
            <w:shd w:val="clear" w:color="auto" w:fill="2C5282"/>
            <w:tcMar>
              <w:top w:w="80" w:type="dxa"/>
              <w:left w:w="100" w:type="dxa"/>
              <w:bottom w:w="80" w:type="dxa"/>
              <w:right w:w="100" w:type="dxa"/>
            </w:tcMar>
          </w:tcPr>
          <w:p w14:paraId="4FDBE280" w14:textId="77777777" w:rsidR="005F3DE5" w:rsidRDefault="00000000">
            <w:r>
              <w:rPr>
                <w:b/>
                <w:bCs/>
                <w:color w:val="FFFFFF"/>
              </w:rPr>
              <w:t>Role</w:t>
            </w:r>
          </w:p>
        </w:tc>
        <w:tc>
          <w:tcPr>
            <w:tcW w:w="2600" w:type="dxa"/>
            <w:shd w:val="clear" w:color="auto" w:fill="2C5282"/>
            <w:tcMar>
              <w:top w:w="80" w:type="dxa"/>
              <w:left w:w="100" w:type="dxa"/>
              <w:bottom w:w="80" w:type="dxa"/>
              <w:right w:w="100" w:type="dxa"/>
            </w:tcMar>
          </w:tcPr>
          <w:p w14:paraId="418D3419" w14:textId="77777777" w:rsidR="005F3DE5" w:rsidRDefault="00000000">
            <w:r>
              <w:rPr>
                <w:b/>
                <w:bCs/>
                <w:color w:val="FFFFFF"/>
              </w:rPr>
              <w:t>Name</w:t>
            </w:r>
          </w:p>
        </w:tc>
        <w:tc>
          <w:tcPr>
            <w:tcW w:w="4160" w:type="dxa"/>
            <w:shd w:val="clear" w:color="auto" w:fill="2C5282"/>
            <w:tcMar>
              <w:top w:w="80" w:type="dxa"/>
              <w:left w:w="100" w:type="dxa"/>
              <w:bottom w:w="80" w:type="dxa"/>
              <w:right w:w="100" w:type="dxa"/>
            </w:tcMar>
          </w:tcPr>
          <w:p w14:paraId="611476A0" w14:textId="77777777" w:rsidR="005F3DE5" w:rsidRDefault="00000000">
            <w:r>
              <w:rPr>
                <w:b/>
                <w:bCs/>
                <w:color w:val="FFFFFF"/>
              </w:rPr>
              <w:t>Responsibility</w:t>
            </w:r>
          </w:p>
        </w:tc>
      </w:tr>
      <w:tr w:rsidR="005F3DE5" w14:paraId="5BEAF759" w14:textId="77777777">
        <w:tblPrEx>
          <w:tblCellMar>
            <w:top w:w="0" w:type="dxa"/>
            <w:bottom w:w="0" w:type="dxa"/>
          </w:tblCellMar>
        </w:tblPrEx>
        <w:tc>
          <w:tcPr>
            <w:tcW w:w="2600" w:type="dxa"/>
            <w:tcMar>
              <w:top w:w="80" w:type="dxa"/>
              <w:left w:w="100" w:type="dxa"/>
              <w:bottom w:w="80" w:type="dxa"/>
              <w:right w:w="100" w:type="dxa"/>
            </w:tcMar>
          </w:tcPr>
          <w:p w14:paraId="501E1F5B" w14:textId="77777777" w:rsidR="005F3DE5" w:rsidRDefault="00000000">
            <w:r>
              <w:t>QA Lead</w:t>
            </w:r>
          </w:p>
        </w:tc>
        <w:tc>
          <w:tcPr>
            <w:tcW w:w="2600" w:type="dxa"/>
            <w:tcMar>
              <w:top w:w="80" w:type="dxa"/>
              <w:left w:w="100" w:type="dxa"/>
              <w:bottom w:w="80" w:type="dxa"/>
              <w:right w:w="100" w:type="dxa"/>
            </w:tcMar>
          </w:tcPr>
          <w:p w14:paraId="2EA5BB2E" w14:textId="77777777" w:rsidR="005F3DE5" w:rsidRDefault="00000000">
            <w:r>
              <w:t>Rehan S Bawakhan</w:t>
            </w:r>
          </w:p>
        </w:tc>
        <w:tc>
          <w:tcPr>
            <w:tcW w:w="4160" w:type="dxa"/>
            <w:tcMar>
              <w:top w:w="80" w:type="dxa"/>
              <w:left w:w="100" w:type="dxa"/>
              <w:bottom w:w="80" w:type="dxa"/>
              <w:right w:w="100" w:type="dxa"/>
            </w:tcMar>
          </w:tcPr>
          <w:p w14:paraId="270A9460" w14:textId="77777777" w:rsidR="005F3DE5" w:rsidRDefault="00000000">
            <w:r>
              <w:t>Prepare the test plan, coordinate execution and reporting</w:t>
            </w:r>
          </w:p>
        </w:tc>
      </w:tr>
      <w:tr w:rsidR="005F3DE5" w14:paraId="16505BFB" w14:textId="77777777">
        <w:tblPrEx>
          <w:tblCellMar>
            <w:top w:w="0" w:type="dxa"/>
            <w:bottom w:w="0" w:type="dxa"/>
          </w:tblCellMar>
        </w:tblPrEx>
        <w:tc>
          <w:tcPr>
            <w:tcW w:w="2600" w:type="dxa"/>
            <w:tcMar>
              <w:top w:w="80" w:type="dxa"/>
              <w:left w:w="100" w:type="dxa"/>
              <w:bottom w:w="80" w:type="dxa"/>
              <w:right w:w="100" w:type="dxa"/>
            </w:tcMar>
          </w:tcPr>
          <w:p w14:paraId="601FEE51" w14:textId="77777777" w:rsidR="005F3DE5" w:rsidRDefault="00000000">
            <w:r>
              <w:t>Test Engineer</w:t>
            </w:r>
          </w:p>
        </w:tc>
        <w:tc>
          <w:tcPr>
            <w:tcW w:w="2600" w:type="dxa"/>
            <w:tcMar>
              <w:top w:w="80" w:type="dxa"/>
              <w:left w:w="100" w:type="dxa"/>
              <w:bottom w:w="80" w:type="dxa"/>
              <w:right w:w="100" w:type="dxa"/>
            </w:tcMar>
          </w:tcPr>
          <w:p w14:paraId="44068339" w14:textId="77777777" w:rsidR="005F3DE5" w:rsidRDefault="00000000">
            <w:proofErr w:type="spellStart"/>
            <w:r>
              <w:t>Yeshaswinie</w:t>
            </w:r>
            <w:proofErr w:type="spellEnd"/>
            <w:r>
              <w:t xml:space="preserve"> D</w:t>
            </w:r>
          </w:p>
        </w:tc>
        <w:tc>
          <w:tcPr>
            <w:tcW w:w="4160" w:type="dxa"/>
            <w:tcMar>
              <w:top w:w="80" w:type="dxa"/>
              <w:left w:w="100" w:type="dxa"/>
              <w:bottom w:w="80" w:type="dxa"/>
              <w:right w:w="100" w:type="dxa"/>
            </w:tcMar>
          </w:tcPr>
          <w:p w14:paraId="48E50DD4" w14:textId="77777777" w:rsidR="005F3DE5" w:rsidRDefault="00000000">
            <w:r>
              <w:t>Design &amp; execute test cases, log defects</w:t>
            </w:r>
          </w:p>
        </w:tc>
      </w:tr>
      <w:tr w:rsidR="005F3DE5" w14:paraId="08B36ACA" w14:textId="77777777">
        <w:tblPrEx>
          <w:tblCellMar>
            <w:top w:w="0" w:type="dxa"/>
            <w:bottom w:w="0" w:type="dxa"/>
          </w:tblCellMar>
        </w:tblPrEx>
        <w:tc>
          <w:tcPr>
            <w:tcW w:w="2600" w:type="dxa"/>
            <w:tcMar>
              <w:top w:w="80" w:type="dxa"/>
              <w:left w:w="100" w:type="dxa"/>
              <w:bottom w:w="80" w:type="dxa"/>
              <w:right w:w="100" w:type="dxa"/>
            </w:tcMar>
          </w:tcPr>
          <w:p w14:paraId="23E5571F" w14:textId="77777777" w:rsidR="005F3DE5" w:rsidRDefault="00000000">
            <w:r>
              <w:t>Test Engineer</w:t>
            </w:r>
          </w:p>
        </w:tc>
        <w:tc>
          <w:tcPr>
            <w:tcW w:w="2600" w:type="dxa"/>
            <w:tcMar>
              <w:top w:w="80" w:type="dxa"/>
              <w:left w:w="100" w:type="dxa"/>
              <w:bottom w:w="80" w:type="dxa"/>
              <w:right w:w="100" w:type="dxa"/>
            </w:tcMar>
          </w:tcPr>
          <w:p w14:paraId="304BF6D0" w14:textId="77777777" w:rsidR="005F3DE5" w:rsidRDefault="00000000">
            <w:r>
              <w:t>Yashwantha R</w:t>
            </w:r>
          </w:p>
        </w:tc>
        <w:tc>
          <w:tcPr>
            <w:tcW w:w="4160" w:type="dxa"/>
            <w:tcMar>
              <w:top w:w="80" w:type="dxa"/>
              <w:left w:w="100" w:type="dxa"/>
              <w:bottom w:w="80" w:type="dxa"/>
              <w:right w:w="100" w:type="dxa"/>
            </w:tcMar>
          </w:tcPr>
          <w:p w14:paraId="6D484607" w14:textId="77777777" w:rsidR="005F3DE5" w:rsidRDefault="00000000">
            <w:r>
              <w:t>Design &amp; execute test cases, log defects</w:t>
            </w:r>
          </w:p>
        </w:tc>
      </w:tr>
      <w:tr w:rsidR="005F3DE5" w14:paraId="1363CC72" w14:textId="77777777">
        <w:tblPrEx>
          <w:tblCellMar>
            <w:top w:w="0" w:type="dxa"/>
            <w:bottom w:w="0" w:type="dxa"/>
          </w:tblCellMar>
        </w:tblPrEx>
        <w:tc>
          <w:tcPr>
            <w:tcW w:w="2600" w:type="dxa"/>
            <w:tcMar>
              <w:top w:w="80" w:type="dxa"/>
              <w:left w:w="100" w:type="dxa"/>
              <w:bottom w:w="80" w:type="dxa"/>
              <w:right w:w="100" w:type="dxa"/>
            </w:tcMar>
          </w:tcPr>
          <w:p w14:paraId="66147EC1" w14:textId="77777777" w:rsidR="005F3DE5" w:rsidRDefault="00000000">
            <w:r>
              <w:lastRenderedPageBreak/>
              <w:t>Test Engineer</w:t>
            </w:r>
          </w:p>
        </w:tc>
        <w:tc>
          <w:tcPr>
            <w:tcW w:w="2600" w:type="dxa"/>
            <w:tcMar>
              <w:top w:w="80" w:type="dxa"/>
              <w:left w:w="100" w:type="dxa"/>
              <w:bottom w:w="80" w:type="dxa"/>
              <w:right w:w="100" w:type="dxa"/>
            </w:tcMar>
          </w:tcPr>
          <w:p w14:paraId="3B4F94DF" w14:textId="77777777" w:rsidR="005F3DE5" w:rsidRDefault="00000000">
            <w:r>
              <w:t>Yashaswini Singh</w:t>
            </w:r>
          </w:p>
        </w:tc>
        <w:tc>
          <w:tcPr>
            <w:tcW w:w="4160" w:type="dxa"/>
            <w:tcMar>
              <w:top w:w="80" w:type="dxa"/>
              <w:left w:w="100" w:type="dxa"/>
              <w:bottom w:w="80" w:type="dxa"/>
              <w:right w:w="100" w:type="dxa"/>
            </w:tcMar>
          </w:tcPr>
          <w:p w14:paraId="770EF1EB" w14:textId="77777777" w:rsidR="005F3DE5" w:rsidRDefault="00000000">
            <w:r>
              <w:t>Design &amp; execute test cases, log defects</w:t>
            </w:r>
          </w:p>
        </w:tc>
      </w:tr>
      <w:tr w:rsidR="005F3DE5" w14:paraId="74BD0544" w14:textId="77777777">
        <w:tblPrEx>
          <w:tblCellMar>
            <w:top w:w="0" w:type="dxa"/>
            <w:bottom w:w="0" w:type="dxa"/>
          </w:tblCellMar>
        </w:tblPrEx>
        <w:tc>
          <w:tcPr>
            <w:tcW w:w="2600" w:type="dxa"/>
            <w:tcMar>
              <w:top w:w="80" w:type="dxa"/>
              <w:left w:w="100" w:type="dxa"/>
              <w:bottom w:w="80" w:type="dxa"/>
              <w:right w:w="100" w:type="dxa"/>
            </w:tcMar>
          </w:tcPr>
          <w:p w14:paraId="76A6DF7E" w14:textId="77777777" w:rsidR="005F3DE5" w:rsidRDefault="00000000">
            <w:r>
              <w:t>Developer</w:t>
            </w:r>
          </w:p>
        </w:tc>
        <w:tc>
          <w:tcPr>
            <w:tcW w:w="2600" w:type="dxa"/>
            <w:tcMar>
              <w:top w:w="80" w:type="dxa"/>
              <w:left w:w="100" w:type="dxa"/>
              <w:bottom w:w="80" w:type="dxa"/>
              <w:right w:w="100" w:type="dxa"/>
            </w:tcMar>
          </w:tcPr>
          <w:p w14:paraId="7AD8D9CF" w14:textId="77777777" w:rsidR="005F3DE5" w:rsidRDefault="00000000">
            <w:r>
              <w:t>Dev Team</w:t>
            </w:r>
          </w:p>
        </w:tc>
        <w:tc>
          <w:tcPr>
            <w:tcW w:w="4160" w:type="dxa"/>
            <w:tcMar>
              <w:top w:w="80" w:type="dxa"/>
              <w:left w:w="100" w:type="dxa"/>
              <w:bottom w:w="80" w:type="dxa"/>
              <w:right w:w="100" w:type="dxa"/>
            </w:tcMar>
          </w:tcPr>
          <w:p w14:paraId="6C28CFE9" w14:textId="77777777" w:rsidR="005F3DE5" w:rsidRDefault="00000000">
            <w:r>
              <w:t>Support defect fixes and triage</w:t>
            </w:r>
          </w:p>
        </w:tc>
      </w:tr>
      <w:tr w:rsidR="005F3DE5" w14:paraId="78DAC4EB" w14:textId="77777777">
        <w:tblPrEx>
          <w:tblCellMar>
            <w:top w:w="0" w:type="dxa"/>
            <w:bottom w:w="0" w:type="dxa"/>
          </w:tblCellMar>
        </w:tblPrEx>
        <w:tc>
          <w:tcPr>
            <w:tcW w:w="2600" w:type="dxa"/>
            <w:tcMar>
              <w:top w:w="80" w:type="dxa"/>
              <w:left w:w="100" w:type="dxa"/>
              <w:bottom w:w="80" w:type="dxa"/>
              <w:right w:w="100" w:type="dxa"/>
            </w:tcMar>
          </w:tcPr>
          <w:p w14:paraId="12800A00" w14:textId="77777777" w:rsidR="005F3DE5" w:rsidRDefault="00000000">
            <w:r>
              <w:t>Product Owner / Course Coordinator</w:t>
            </w:r>
          </w:p>
        </w:tc>
        <w:tc>
          <w:tcPr>
            <w:tcW w:w="2600" w:type="dxa"/>
            <w:tcMar>
              <w:top w:w="80" w:type="dxa"/>
              <w:left w:w="100" w:type="dxa"/>
              <w:bottom w:w="80" w:type="dxa"/>
              <w:right w:w="100" w:type="dxa"/>
            </w:tcMar>
          </w:tcPr>
          <w:p w14:paraId="550C650F" w14:textId="77777777" w:rsidR="005F3DE5" w:rsidRDefault="00000000">
            <w:r>
              <w:t>Prof. Pavithra</w:t>
            </w:r>
          </w:p>
        </w:tc>
        <w:tc>
          <w:tcPr>
            <w:tcW w:w="4160" w:type="dxa"/>
            <w:tcMar>
              <w:top w:w="80" w:type="dxa"/>
              <w:left w:w="100" w:type="dxa"/>
              <w:bottom w:w="80" w:type="dxa"/>
              <w:right w:w="100" w:type="dxa"/>
            </w:tcMar>
          </w:tcPr>
          <w:p w14:paraId="578DE017" w14:textId="77777777" w:rsidR="005F3DE5" w:rsidRDefault="00000000">
            <w:r>
              <w:t>Approve test results, sign off on readiness</w:t>
            </w:r>
          </w:p>
        </w:tc>
      </w:tr>
    </w:tbl>
    <w:p w14:paraId="7BC16128" w14:textId="77777777" w:rsidR="005F3DE5" w:rsidRDefault="00000000">
      <w:pPr>
        <w:pStyle w:val="Heading1"/>
      </w:pPr>
      <w:r>
        <w:t>10. Risks and Mitigation</w:t>
      </w:r>
    </w:p>
    <w:tbl>
      <w:tblPr>
        <w:tblW w:w="9360" w:type="dxa"/>
        <w:tblBorders>
          <w:top w:val="single" w:sz="4" w:space="0" w:color="A0AEC0"/>
          <w:left w:val="single" w:sz="4" w:space="0" w:color="A0AEC0"/>
          <w:bottom w:val="single" w:sz="4" w:space="0" w:color="A0AEC0"/>
          <w:right w:val="single" w:sz="4" w:space="0" w:color="A0AEC0"/>
          <w:insideH w:val="single" w:sz="4" w:space="0" w:color="CBD5E0"/>
          <w:insideV w:val="single" w:sz="4" w:space="0" w:color="CBD5E0"/>
        </w:tblBorders>
        <w:tblCellMar>
          <w:left w:w="10" w:type="dxa"/>
          <w:right w:w="10" w:type="dxa"/>
        </w:tblCellMar>
        <w:tblLook w:val="04A0" w:firstRow="1" w:lastRow="0" w:firstColumn="1" w:lastColumn="0" w:noHBand="0" w:noVBand="1"/>
      </w:tblPr>
      <w:tblGrid>
        <w:gridCol w:w="4200"/>
        <w:gridCol w:w="5160"/>
      </w:tblGrid>
      <w:tr w:rsidR="005F3DE5" w14:paraId="20BB8129" w14:textId="77777777">
        <w:tblPrEx>
          <w:tblCellMar>
            <w:top w:w="0" w:type="dxa"/>
            <w:bottom w:w="0" w:type="dxa"/>
          </w:tblCellMar>
        </w:tblPrEx>
        <w:trPr>
          <w:tblHeader/>
        </w:trPr>
        <w:tc>
          <w:tcPr>
            <w:tcW w:w="4200" w:type="dxa"/>
            <w:shd w:val="clear" w:color="auto" w:fill="2C5282"/>
            <w:tcMar>
              <w:top w:w="80" w:type="dxa"/>
              <w:left w:w="100" w:type="dxa"/>
              <w:bottom w:w="80" w:type="dxa"/>
              <w:right w:w="100" w:type="dxa"/>
            </w:tcMar>
          </w:tcPr>
          <w:p w14:paraId="44B92A0D" w14:textId="77777777" w:rsidR="005F3DE5" w:rsidRDefault="00000000">
            <w:r>
              <w:rPr>
                <w:b/>
                <w:bCs/>
                <w:color w:val="FFFFFF"/>
              </w:rPr>
              <w:t>Risk</w:t>
            </w:r>
          </w:p>
        </w:tc>
        <w:tc>
          <w:tcPr>
            <w:tcW w:w="5160" w:type="dxa"/>
            <w:shd w:val="clear" w:color="auto" w:fill="2C5282"/>
            <w:tcMar>
              <w:top w:w="80" w:type="dxa"/>
              <w:left w:w="100" w:type="dxa"/>
              <w:bottom w:w="80" w:type="dxa"/>
              <w:right w:w="100" w:type="dxa"/>
            </w:tcMar>
          </w:tcPr>
          <w:p w14:paraId="0E8F0B91" w14:textId="77777777" w:rsidR="005F3DE5" w:rsidRDefault="00000000">
            <w:r>
              <w:rPr>
                <w:b/>
                <w:bCs/>
                <w:color w:val="FFFFFF"/>
              </w:rPr>
              <w:t>Mitigation</w:t>
            </w:r>
          </w:p>
        </w:tc>
      </w:tr>
      <w:tr w:rsidR="005F3DE5" w14:paraId="22D97B81" w14:textId="77777777">
        <w:tblPrEx>
          <w:tblCellMar>
            <w:top w:w="0" w:type="dxa"/>
            <w:bottom w:w="0" w:type="dxa"/>
          </w:tblCellMar>
        </w:tblPrEx>
        <w:tc>
          <w:tcPr>
            <w:tcW w:w="4200" w:type="dxa"/>
            <w:tcMar>
              <w:top w:w="80" w:type="dxa"/>
              <w:left w:w="100" w:type="dxa"/>
              <w:bottom w:w="80" w:type="dxa"/>
              <w:right w:w="100" w:type="dxa"/>
            </w:tcMar>
          </w:tcPr>
          <w:p w14:paraId="5456C04F" w14:textId="77777777" w:rsidR="005F3DE5" w:rsidRDefault="00000000">
            <w:r>
              <w:t>Delay in stable build delivery</w:t>
            </w:r>
          </w:p>
        </w:tc>
        <w:tc>
          <w:tcPr>
            <w:tcW w:w="5160" w:type="dxa"/>
            <w:tcMar>
              <w:top w:w="80" w:type="dxa"/>
              <w:left w:w="100" w:type="dxa"/>
              <w:bottom w:w="80" w:type="dxa"/>
              <w:right w:w="100" w:type="dxa"/>
            </w:tcMar>
          </w:tcPr>
          <w:p w14:paraId="1F1C7C4E" w14:textId="77777777" w:rsidR="005F3DE5" w:rsidRDefault="00000000">
            <w:r>
              <w:t>Request early smoke/nightly builds from the dev team</w:t>
            </w:r>
          </w:p>
        </w:tc>
      </w:tr>
      <w:tr w:rsidR="005F3DE5" w14:paraId="4EB7CA4B" w14:textId="77777777">
        <w:tblPrEx>
          <w:tblCellMar>
            <w:top w:w="0" w:type="dxa"/>
            <w:bottom w:w="0" w:type="dxa"/>
          </w:tblCellMar>
        </w:tblPrEx>
        <w:tc>
          <w:tcPr>
            <w:tcW w:w="4200" w:type="dxa"/>
            <w:tcMar>
              <w:top w:w="80" w:type="dxa"/>
              <w:left w:w="100" w:type="dxa"/>
              <w:bottom w:w="80" w:type="dxa"/>
              <w:right w:w="100" w:type="dxa"/>
            </w:tcMar>
          </w:tcPr>
          <w:p w14:paraId="0C63BC10" w14:textId="77777777" w:rsidR="005F3DE5" w:rsidRDefault="00000000">
            <w:r>
              <w:t>Test environment downtime</w:t>
            </w:r>
          </w:p>
        </w:tc>
        <w:tc>
          <w:tcPr>
            <w:tcW w:w="5160" w:type="dxa"/>
            <w:tcMar>
              <w:top w:w="80" w:type="dxa"/>
              <w:left w:w="100" w:type="dxa"/>
              <w:bottom w:w="80" w:type="dxa"/>
              <w:right w:w="100" w:type="dxa"/>
            </w:tcMar>
          </w:tcPr>
          <w:p w14:paraId="69326E21" w14:textId="77777777" w:rsidR="005F3DE5" w:rsidRDefault="00000000">
            <w:r>
              <w:t>Maintain a backup environment on a cloud VM/container image</w:t>
            </w:r>
          </w:p>
        </w:tc>
      </w:tr>
      <w:tr w:rsidR="005F3DE5" w14:paraId="159D0BCE" w14:textId="77777777">
        <w:tblPrEx>
          <w:tblCellMar>
            <w:top w:w="0" w:type="dxa"/>
            <w:bottom w:w="0" w:type="dxa"/>
          </w:tblCellMar>
        </w:tblPrEx>
        <w:tc>
          <w:tcPr>
            <w:tcW w:w="4200" w:type="dxa"/>
            <w:tcMar>
              <w:top w:w="80" w:type="dxa"/>
              <w:left w:w="100" w:type="dxa"/>
              <w:bottom w:w="80" w:type="dxa"/>
              <w:right w:w="100" w:type="dxa"/>
            </w:tcMar>
          </w:tcPr>
          <w:p w14:paraId="7BD88512" w14:textId="77777777" w:rsidR="005F3DE5" w:rsidRDefault="00000000">
            <w:r>
              <w:t>Dependency on the email/SMS gateway sandbox</w:t>
            </w:r>
          </w:p>
        </w:tc>
        <w:tc>
          <w:tcPr>
            <w:tcW w:w="5160" w:type="dxa"/>
            <w:tcMar>
              <w:top w:w="80" w:type="dxa"/>
              <w:left w:w="100" w:type="dxa"/>
              <w:bottom w:w="80" w:type="dxa"/>
              <w:right w:w="100" w:type="dxa"/>
            </w:tcMar>
          </w:tcPr>
          <w:p w14:paraId="3C75FDF9" w14:textId="77777777" w:rsidR="005F3DE5" w:rsidRDefault="00000000">
            <w:r>
              <w:t>Use a mocked notification service for most test runs</w:t>
            </w:r>
          </w:p>
        </w:tc>
      </w:tr>
      <w:tr w:rsidR="005F3DE5" w14:paraId="2726A7CF" w14:textId="77777777">
        <w:tblPrEx>
          <w:tblCellMar>
            <w:top w:w="0" w:type="dxa"/>
            <w:bottom w:w="0" w:type="dxa"/>
          </w:tblCellMar>
        </w:tblPrEx>
        <w:tc>
          <w:tcPr>
            <w:tcW w:w="4200" w:type="dxa"/>
            <w:tcMar>
              <w:top w:w="80" w:type="dxa"/>
              <w:left w:w="100" w:type="dxa"/>
              <w:bottom w:w="80" w:type="dxa"/>
              <w:right w:w="100" w:type="dxa"/>
            </w:tcMar>
          </w:tcPr>
          <w:p w14:paraId="44DAA937" w14:textId="77777777" w:rsidR="005F3DE5" w:rsidRDefault="00000000">
            <w:r>
              <w:t>Limited access to varied student devices for cross-browser/responsive testing</w:t>
            </w:r>
          </w:p>
        </w:tc>
        <w:tc>
          <w:tcPr>
            <w:tcW w:w="5160" w:type="dxa"/>
            <w:tcMar>
              <w:top w:w="80" w:type="dxa"/>
              <w:left w:w="100" w:type="dxa"/>
              <w:bottom w:w="80" w:type="dxa"/>
              <w:right w:w="100" w:type="dxa"/>
            </w:tcMar>
          </w:tcPr>
          <w:p w14:paraId="139A727C" w14:textId="77777777" w:rsidR="005F3DE5" w:rsidRDefault="00000000">
            <w:r>
              <w:t>Prioritize the top three browsers plus one mobile browser</w:t>
            </w:r>
          </w:p>
        </w:tc>
      </w:tr>
      <w:tr w:rsidR="005F3DE5" w14:paraId="6A389B38" w14:textId="77777777">
        <w:tblPrEx>
          <w:tblCellMar>
            <w:top w:w="0" w:type="dxa"/>
            <w:bottom w:w="0" w:type="dxa"/>
          </w:tblCellMar>
        </w:tblPrEx>
        <w:tc>
          <w:tcPr>
            <w:tcW w:w="4200" w:type="dxa"/>
            <w:tcMar>
              <w:top w:w="80" w:type="dxa"/>
              <w:left w:w="100" w:type="dxa"/>
              <w:bottom w:w="80" w:type="dxa"/>
              <w:right w:w="100" w:type="dxa"/>
            </w:tcMar>
          </w:tcPr>
          <w:p w14:paraId="110082D9" w14:textId="77777777" w:rsidR="005F3DE5" w:rsidRDefault="00000000">
            <w:r>
              <w:t>Load-testing infrastructure limits when simulating 200 concurrent students</w:t>
            </w:r>
          </w:p>
        </w:tc>
        <w:tc>
          <w:tcPr>
            <w:tcW w:w="5160" w:type="dxa"/>
            <w:tcMar>
              <w:top w:w="80" w:type="dxa"/>
              <w:left w:w="100" w:type="dxa"/>
              <w:bottom w:w="80" w:type="dxa"/>
              <w:right w:w="100" w:type="dxa"/>
            </w:tcMar>
          </w:tcPr>
          <w:p w14:paraId="5BA87FB8" w14:textId="77777777" w:rsidR="005F3DE5" w:rsidRDefault="00000000">
            <w:r>
              <w:t>Use a cloud-based load-testing tool with scheduled off-peak runs</w:t>
            </w:r>
          </w:p>
        </w:tc>
      </w:tr>
    </w:tbl>
    <w:p w14:paraId="18A7AA55" w14:textId="77777777" w:rsidR="005F3DE5" w:rsidRDefault="00000000">
      <w:pPr>
        <w:pStyle w:val="Heading1"/>
      </w:pPr>
      <w:r>
        <w:t>11. Assumptions &amp; Dependencies</w:t>
      </w:r>
    </w:p>
    <w:p w14:paraId="733E436F" w14:textId="77777777" w:rsidR="005F3DE5" w:rsidRDefault="00000000">
      <w:pPr>
        <w:pStyle w:val="ListParagraph"/>
        <w:numPr>
          <w:ilvl w:val="0"/>
          <w:numId w:val="1"/>
        </w:numPr>
        <w:spacing w:after="80" w:line="276" w:lineRule="auto"/>
      </w:pPr>
      <w:r>
        <w:t>The SRS v1.0 and SAD v1.0 are baselined and stable before test case design begins</w:t>
      </w:r>
    </w:p>
    <w:p w14:paraId="36AE013F" w14:textId="77777777" w:rsidR="005F3DE5" w:rsidRDefault="00000000">
      <w:pPr>
        <w:pStyle w:val="ListParagraph"/>
        <w:numPr>
          <w:ilvl w:val="0"/>
          <w:numId w:val="1"/>
        </w:numPr>
        <w:spacing w:after="80" w:line="276" w:lineRule="auto"/>
      </w:pPr>
      <w:r>
        <w:t>Test data (accounts, sample question bank, sample exams) will be seeded before execution</w:t>
      </w:r>
    </w:p>
    <w:p w14:paraId="4C72948B" w14:textId="77777777" w:rsidR="005F3DE5" w:rsidRDefault="00000000">
      <w:pPr>
        <w:pStyle w:val="ListParagraph"/>
        <w:numPr>
          <w:ilvl w:val="0"/>
          <w:numId w:val="1"/>
        </w:numPr>
        <w:spacing w:after="80" w:line="276" w:lineRule="auto"/>
      </w:pPr>
      <w:r>
        <w:t>A staging environment mirroring the production stack (Node.js/Django/Spring Boot + MySQL/PostgreSQL) will be available</w:t>
      </w:r>
    </w:p>
    <w:p w14:paraId="62B97D59" w14:textId="77777777" w:rsidR="005F3DE5" w:rsidRDefault="00000000">
      <w:pPr>
        <w:pStyle w:val="ListParagraph"/>
        <w:numPr>
          <w:ilvl w:val="0"/>
          <w:numId w:val="1"/>
        </w:numPr>
        <w:spacing w:after="80" w:line="276" w:lineRule="auto"/>
      </w:pPr>
      <w:r>
        <w:t>An email/SMS gateway sandbox or mock will be available for notification testing</w:t>
      </w:r>
    </w:p>
    <w:p w14:paraId="010AABE8" w14:textId="77777777" w:rsidR="005F3DE5" w:rsidRDefault="00000000">
      <w:pPr>
        <w:pStyle w:val="Heading1"/>
      </w:pPr>
      <w:r>
        <w:t>12. Suspension &amp; Resumption Criteria</w:t>
      </w:r>
    </w:p>
    <w:p w14:paraId="11719E54" w14:textId="77777777" w:rsidR="005F3DE5" w:rsidRDefault="00000000">
      <w:pPr>
        <w:spacing w:after="160" w:line="276" w:lineRule="auto"/>
      </w:pPr>
      <w:r>
        <w:rPr>
          <w:b/>
          <w:bCs/>
        </w:rPr>
        <w:t>Suspend testing if:</w:t>
      </w:r>
    </w:p>
    <w:p w14:paraId="4ED3B516" w14:textId="77777777" w:rsidR="005F3DE5" w:rsidRDefault="00000000">
      <w:pPr>
        <w:pStyle w:val="ListParagraph"/>
        <w:numPr>
          <w:ilvl w:val="0"/>
          <w:numId w:val="1"/>
        </w:numPr>
        <w:spacing w:after="80" w:line="276" w:lineRule="auto"/>
      </w:pPr>
      <w:r>
        <w:t>The environment is unavailable for more than 4 hours</w:t>
      </w:r>
    </w:p>
    <w:p w14:paraId="2AD6F7A7" w14:textId="77777777" w:rsidR="005F3DE5" w:rsidRDefault="00000000">
      <w:pPr>
        <w:pStyle w:val="ListParagraph"/>
        <w:numPr>
          <w:ilvl w:val="0"/>
          <w:numId w:val="1"/>
        </w:numPr>
        <w:spacing w:after="80" w:line="276" w:lineRule="auto"/>
      </w:pPr>
      <w:r>
        <w:t>The build is too unstable and blocks more than 30% of planned test cases</w:t>
      </w:r>
    </w:p>
    <w:p w14:paraId="13E79DFC" w14:textId="77777777" w:rsidR="005F3DE5" w:rsidRDefault="00000000">
      <w:pPr>
        <w:pStyle w:val="ListParagraph"/>
        <w:numPr>
          <w:ilvl w:val="0"/>
          <w:numId w:val="1"/>
        </w:numPr>
        <w:spacing w:after="80" w:line="276" w:lineRule="auto"/>
      </w:pPr>
      <w:r>
        <w:t>A critical security defect is found (e.g., exam answer-key exposure)</w:t>
      </w:r>
    </w:p>
    <w:p w14:paraId="37A477A2" w14:textId="77777777" w:rsidR="005F3DE5" w:rsidRDefault="00000000">
      <w:pPr>
        <w:spacing w:after="160" w:line="276" w:lineRule="auto"/>
      </w:pPr>
      <w:r>
        <w:rPr>
          <w:b/>
          <w:bCs/>
        </w:rPr>
        <w:t>Resume testing if:</w:t>
      </w:r>
    </w:p>
    <w:p w14:paraId="3B8E4656" w14:textId="77777777" w:rsidR="005F3DE5" w:rsidRDefault="00000000">
      <w:pPr>
        <w:pStyle w:val="ListParagraph"/>
        <w:numPr>
          <w:ilvl w:val="0"/>
          <w:numId w:val="1"/>
        </w:numPr>
        <w:spacing w:after="80" w:line="276" w:lineRule="auto"/>
      </w:pPr>
      <w:r>
        <w:t>Blocking defects are resolved and verified</w:t>
      </w:r>
    </w:p>
    <w:p w14:paraId="5C2D2BD4" w14:textId="77777777" w:rsidR="005F3DE5" w:rsidRDefault="00000000">
      <w:pPr>
        <w:pStyle w:val="ListParagraph"/>
        <w:numPr>
          <w:ilvl w:val="0"/>
          <w:numId w:val="1"/>
        </w:numPr>
        <w:spacing w:after="80" w:line="276" w:lineRule="auto"/>
      </w:pPr>
      <w:r>
        <w:t>The environment is stabilized</w:t>
      </w:r>
    </w:p>
    <w:p w14:paraId="4BF75502" w14:textId="77777777" w:rsidR="005F3DE5" w:rsidRDefault="00000000">
      <w:pPr>
        <w:pStyle w:val="Heading1"/>
      </w:pPr>
      <w:r>
        <w:lastRenderedPageBreak/>
        <w:t>13. Test Case Management &amp; Traceability</w:t>
      </w:r>
    </w:p>
    <w:p w14:paraId="6A850444" w14:textId="77777777" w:rsidR="005F3DE5" w:rsidRDefault="00000000">
      <w:pPr>
        <w:spacing w:after="160" w:line="276" w:lineRule="auto"/>
      </w:pPr>
      <w:r>
        <w:t>The RTM (carried forward from SRS §8) maps every SRS requirement to its owning module and representative test case ID(s):</w:t>
      </w:r>
    </w:p>
    <w:tbl>
      <w:tblPr>
        <w:tblW w:w="9360" w:type="dxa"/>
        <w:tblBorders>
          <w:top w:val="single" w:sz="4" w:space="0" w:color="A0AEC0"/>
          <w:left w:val="single" w:sz="4" w:space="0" w:color="A0AEC0"/>
          <w:bottom w:val="single" w:sz="4" w:space="0" w:color="A0AEC0"/>
          <w:right w:val="single" w:sz="4" w:space="0" w:color="A0AEC0"/>
          <w:insideH w:val="single" w:sz="4" w:space="0" w:color="CBD5E0"/>
          <w:insideV w:val="single" w:sz="4" w:space="0" w:color="CBD5E0"/>
        </w:tblBorders>
        <w:tblCellMar>
          <w:left w:w="10" w:type="dxa"/>
          <w:right w:w="10" w:type="dxa"/>
        </w:tblCellMar>
        <w:tblLook w:val="04A0" w:firstRow="1" w:lastRow="0" w:firstColumn="1" w:lastColumn="0" w:noHBand="0" w:noVBand="1"/>
      </w:tblPr>
      <w:tblGrid>
        <w:gridCol w:w="2560"/>
        <w:gridCol w:w="3400"/>
        <w:gridCol w:w="3400"/>
      </w:tblGrid>
      <w:tr w:rsidR="005F3DE5" w14:paraId="4BF5CED7" w14:textId="77777777">
        <w:tblPrEx>
          <w:tblCellMar>
            <w:top w:w="0" w:type="dxa"/>
            <w:bottom w:w="0" w:type="dxa"/>
          </w:tblCellMar>
        </w:tblPrEx>
        <w:trPr>
          <w:tblHeader/>
        </w:trPr>
        <w:tc>
          <w:tcPr>
            <w:tcW w:w="2560" w:type="dxa"/>
            <w:shd w:val="clear" w:color="auto" w:fill="2C5282"/>
            <w:tcMar>
              <w:top w:w="80" w:type="dxa"/>
              <w:left w:w="100" w:type="dxa"/>
              <w:bottom w:w="80" w:type="dxa"/>
              <w:right w:w="100" w:type="dxa"/>
            </w:tcMar>
          </w:tcPr>
          <w:p w14:paraId="0C019D0B" w14:textId="77777777" w:rsidR="005F3DE5" w:rsidRDefault="00000000">
            <w:proofErr w:type="spellStart"/>
            <w:r>
              <w:rPr>
                <w:b/>
                <w:bCs/>
                <w:color w:val="FFFFFF"/>
              </w:rPr>
              <w:t>Req</w:t>
            </w:r>
            <w:proofErr w:type="spellEnd"/>
            <w:r>
              <w:rPr>
                <w:b/>
                <w:bCs/>
                <w:color w:val="FFFFFF"/>
              </w:rPr>
              <w:t xml:space="preserve"> ID Range</w:t>
            </w:r>
          </w:p>
        </w:tc>
        <w:tc>
          <w:tcPr>
            <w:tcW w:w="3400" w:type="dxa"/>
            <w:shd w:val="clear" w:color="auto" w:fill="2C5282"/>
            <w:tcMar>
              <w:top w:w="80" w:type="dxa"/>
              <w:left w:w="100" w:type="dxa"/>
              <w:bottom w:w="80" w:type="dxa"/>
              <w:right w:w="100" w:type="dxa"/>
            </w:tcMar>
          </w:tcPr>
          <w:p w14:paraId="34F25789" w14:textId="77777777" w:rsidR="005F3DE5" w:rsidRDefault="00000000">
            <w:r>
              <w:rPr>
                <w:b/>
                <w:bCs/>
                <w:color w:val="FFFFFF"/>
              </w:rPr>
              <w:t>Module</w:t>
            </w:r>
          </w:p>
        </w:tc>
        <w:tc>
          <w:tcPr>
            <w:tcW w:w="3400" w:type="dxa"/>
            <w:shd w:val="clear" w:color="auto" w:fill="2C5282"/>
            <w:tcMar>
              <w:top w:w="80" w:type="dxa"/>
              <w:left w:w="100" w:type="dxa"/>
              <w:bottom w:w="80" w:type="dxa"/>
              <w:right w:w="100" w:type="dxa"/>
            </w:tcMar>
          </w:tcPr>
          <w:p w14:paraId="5014E083" w14:textId="77777777" w:rsidR="005F3DE5" w:rsidRDefault="00000000">
            <w:r>
              <w:rPr>
                <w:b/>
                <w:bCs/>
                <w:color w:val="FFFFFF"/>
              </w:rPr>
              <w:t>Representative Test Cases</w:t>
            </w:r>
          </w:p>
        </w:tc>
      </w:tr>
      <w:tr w:rsidR="005F3DE5" w14:paraId="2A885F83" w14:textId="77777777">
        <w:tblPrEx>
          <w:tblCellMar>
            <w:top w:w="0" w:type="dxa"/>
            <w:bottom w:w="0" w:type="dxa"/>
          </w:tblCellMar>
        </w:tblPrEx>
        <w:tc>
          <w:tcPr>
            <w:tcW w:w="2560" w:type="dxa"/>
            <w:tcMar>
              <w:top w:w="80" w:type="dxa"/>
              <w:left w:w="100" w:type="dxa"/>
              <w:bottom w:w="80" w:type="dxa"/>
              <w:right w:w="100" w:type="dxa"/>
            </w:tcMar>
          </w:tcPr>
          <w:p w14:paraId="300CF25C" w14:textId="77777777" w:rsidR="005F3DE5" w:rsidRDefault="00000000">
            <w:r>
              <w:t>OEP-F-001 – OEP-F-004</w:t>
            </w:r>
          </w:p>
        </w:tc>
        <w:tc>
          <w:tcPr>
            <w:tcW w:w="3400" w:type="dxa"/>
            <w:tcMar>
              <w:top w:w="80" w:type="dxa"/>
              <w:left w:w="100" w:type="dxa"/>
              <w:bottom w:w="80" w:type="dxa"/>
              <w:right w:w="100" w:type="dxa"/>
            </w:tcMar>
          </w:tcPr>
          <w:p w14:paraId="7BBA8E9B" w14:textId="77777777" w:rsidR="005F3DE5" w:rsidRDefault="00000000">
            <w:proofErr w:type="spellStart"/>
            <w:r>
              <w:t>AuthModule</w:t>
            </w:r>
            <w:proofErr w:type="spellEnd"/>
          </w:p>
        </w:tc>
        <w:tc>
          <w:tcPr>
            <w:tcW w:w="3400" w:type="dxa"/>
            <w:tcMar>
              <w:top w:w="80" w:type="dxa"/>
              <w:left w:w="100" w:type="dxa"/>
              <w:bottom w:w="80" w:type="dxa"/>
              <w:right w:w="100" w:type="dxa"/>
            </w:tcMar>
          </w:tcPr>
          <w:p w14:paraId="3EFDD2AF" w14:textId="77777777" w:rsidR="005F3DE5" w:rsidRDefault="00000000">
            <w:r>
              <w:t>TC-Auth-01 – TC-Auth-04</w:t>
            </w:r>
          </w:p>
        </w:tc>
      </w:tr>
      <w:tr w:rsidR="005F3DE5" w14:paraId="4315C692" w14:textId="77777777">
        <w:tblPrEx>
          <w:tblCellMar>
            <w:top w:w="0" w:type="dxa"/>
            <w:bottom w:w="0" w:type="dxa"/>
          </w:tblCellMar>
        </w:tblPrEx>
        <w:tc>
          <w:tcPr>
            <w:tcW w:w="2560" w:type="dxa"/>
            <w:tcMar>
              <w:top w:w="80" w:type="dxa"/>
              <w:left w:w="100" w:type="dxa"/>
              <w:bottom w:w="80" w:type="dxa"/>
              <w:right w:w="100" w:type="dxa"/>
            </w:tcMar>
          </w:tcPr>
          <w:p w14:paraId="4CC4F98F" w14:textId="77777777" w:rsidR="005F3DE5" w:rsidRDefault="00000000">
            <w:r>
              <w:t>OEP-F-010 – OEP-F-013</w:t>
            </w:r>
          </w:p>
        </w:tc>
        <w:tc>
          <w:tcPr>
            <w:tcW w:w="3400" w:type="dxa"/>
            <w:tcMar>
              <w:top w:w="80" w:type="dxa"/>
              <w:left w:w="100" w:type="dxa"/>
              <w:bottom w:w="80" w:type="dxa"/>
              <w:right w:w="100" w:type="dxa"/>
            </w:tcMar>
          </w:tcPr>
          <w:p w14:paraId="3BA6BC0A" w14:textId="77777777" w:rsidR="005F3DE5" w:rsidRDefault="00000000">
            <w:proofErr w:type="spellStart"/>
            <w:r>
              <w:t>QuestionBankModule</w:t>
            </w:r>
            <w:proofErr w:type="spellEnd"/>
          </w:p>
        </w:tc>
        <w:tc>
          <w:tcPr>
            <w:tcW w:w="3400" w:type="dxa"/>
            <w:tcMar>
              <w:top w:w="80" w:type="dxa"/>
              <w:left w:w="100" w:type="dxa"/>
              <w:bottom w:w="80" w:type="dxa"/>
              <w:right w:w="100" w:type="dxa"/>
            </w:tcMar>
          </w:tcPr>
          <w:p w14:paraId="0688A45A" w14:textId="77777777" w:rsidR="005F3DE5" w:rsidRDefault="00000000">
            <w:r>
              <w:t>TC-QB-01 – TC-QB-04</w:t>
            </w:r>
          </w:p>
        </w:tc>
      </w:tr>
      <w:tr w:rsidR="005F3DE5" w14:paraId="36A2166E" w14:textId="77777777">
        <w:tblPrEx>
          <w:tblCellMar>
            <w:top w:w="0" w:type="dxa"/>
            <w:bottom w:w="0" w:type="dxa"/>
          </w:tblCellMar>
        </w:tblPrEx>
        <w:tc>
          <w:tcPr>
            <w:tcW w:w="2560" w:type="dxa"/>
            <w:tcMar>
              <w:top w:w="80" w:type="dxa"/>
              <w:left w:w="100" w:type="dxa"/>
              <w:bottom w:w="80" w:type="dxa"/>
              <w:right w:w="100" w:type="dxa"/>
            </w:tcMar>
          </w:tcPr>
          <w:p w14:paraId="356F9985" w14:textId="77777777" w:rsidR="005F3DE5" w:rsidRDefault="00000000">
            <w:r>
              <w:t>OEP-F-020 – OEP-F-024</w:t>
            </w:r>
          </w:p>
        </w:tc>
        <w:tc>
          <w:tcPr>
            <w:tcW w:w="3400" w:type="dxa"/>
            <w:tcMar>
              <w:top w:w="80" w:type="dxa"/>
              <w:left w:w="100" w:type="dxa"/>
              <w:bottom w:w="80" w:type="dxa"/>
              <w:right w:w="100" w:type="dxa"/>
            </w:tcMar>
          </w:tcPr>
          <w:p w14:paraId="15614BED" w14:textId="77777777" w:rsidR="005F3DE5" w:rsidRDefault="00000000">
            <w:proofErr w:type="spellStart"/>
            <w:r>
              <w:t>ExamSchedulingModule</w:t>
            </w:r>
            <w:proofErr w:type="spellEnd"/>
          </w:p>
        </w:tc>
        <w:tc>
          <w:tcPr>
            <w:tcW w:w="3400" w:type="dxa"/>
            <w:tcMar>
              <w:top w:w="80" w:type="dxa"/>
              <w:left w:w="100" w:type="dxa"/>
              <w:bottom w:w="80" w:type="dxa"/>
              <w:right w:w="100" w:type="dxa"/>
            </w:tcMar>
          </w:tcPr>
          <w:p w14:paraId="50AA76F3" w14:textId="77777777" w:rsidR="005F3DE5" w:rsidRDefault="00000000">
            <w:r>
              <w:t>TC-Exam-01 – TC-Exam-05</w:t>
            </w:r>
          </w:p>
        </w:tc>
      </w:tr>
      <w:tr w:rsidR="005F3DE5" w14:paraId="0F2914A2" w14:textId="77777777">
        <w:tblPrEx>
          <w:tblCellMar>
            <w:top w:w="0" w:type="dxa"/>
            <w:bottom w:w="0" w:type="dxa"/>
          </w:tblCellMar>
        </w:tblPrEx>
        <w:tc>
          <w:tcPr>
            <w:tcW w:w="2560" w:type="dxa"/>
            <w:tcMar>
              <w:top w:w="80" w:type="dxa"/>
              <w:left w:w="100" w:type="dxa"/>
              <w:bottom w:w="80" w:type="dxa"/>
              <w:right w:w="100" w:type="dxa"/>
            </w:tcMar>
          </w:tcPr>
          <w:p w14:paraId="03433EC0" w14:textId="77777777" w:rsidR="005F3DE5" w:rsidRDefault="00000000">
            <w:r>
              <w:t>OEP-F-030 – OEP-F-035</w:t>
            </w:r>
          </w:p>
        </w:tc>
        <w:tc>
          <w:tcPr>
            <w:tcW w:w="3400" w:type="dxa"/>
            <w:tcMar>
              <w:top w:w="80" w:type="dxa"/>
              <w:left w:w="100" w:type="dxa"/>
              <w:bottom w:w="80" w:type="dxa"/>
              <w:right w:w="100" w:type="dxa"/>
            </w:tcMar>
          </w:tcPr>
          <w:p w14:paraId="45CAF57C" w14:textId="77777777" w:rsidR="005F3DE5" w:rsidRDefault="00000000">
            <w:proofErr w:type="spellStart"/>
            <w:r>
              <w:t>ExamDeliveryModule</w:t>
            </w:r>
            <w:proofErr w:type="spellEnd"/>
          </w:p>
        </w:tc>
        <w:tc>
          <w:tcPr>
            <w:tcW w:w="3400" w:type="dxa"/>
            <w:tcMar>
              <w:top w:w="80" w:type="dxa"/>
              <w:left w:w="100" w:type="dxa"/>
              <w:bottom w:w="80" w:type="dxa"/>
              <w:right w:w="100" w:type="dxa"/>
            </w:tcMar>
          </w:tcPr>
          <w:p w14:paraId="1638768F" w14:textId="77777777" w:rsidR="005F3DE5" w:rsidRDefault="00000000">
            <w:r>
              <w:t>TC-Deliver-01 – TC-Deliver-06</w:t>
            </w:r>
          </w:p>
        </w:tc>
      </w:tr>
      <w:tr w:rsidR="005F3DE5" w14:paraId="2F7FC71D" w14:textId="77777777">
        <w:tblPrEx>
          <w:tblCellMar>
            <w:top w:w="0" w:type="dxa"/>
            <w:bottom w:w="0" w:type="dxa"/>
          </w:tblCellMar>
        </w:tblPrEx>
        <w:tc>
          <w:tcPr>
            <w:tcW w:w="2560" w:type="dxa"/>
            <w:tcMar>
              <w:top w:w="80" w:type="dxa"/>
              <w:left w:w="100" w:type="dxa"/>
              <w:bottom w:w="80" w:type="dxa"/>
              <w:right w:w="100" w:type="dxa"/>
            </w:tcMar>
          </w:tcPr>
          <w:p w14:paraId="360945AC" w14:textId="77777777" w:rsidR="005F3DE5" w:rsidRDefault="00000000">
            <w:r>
              <w:t>OEP-F-040 – OEP-F-043</w:t>
            </w:r>
          </w:p>
        </w:tc>
        <w:tc>
          <w:tcPr>
            <w:tcW w:w="3400" w:type="dxa"/>
            <w:tcMar>
              <w:top w:w="80" w:type="dxa"/>
              <w:left w:w="100" w:type="dxa"/>
              <w:bottom w:w="80" w:type="dxa"/>
              <w:right w:w="100" w:type="dxa"/>
            </w:tcMar>
          </w:tcPr>
          <w:p w14:paraId="1CC2A184" w14:textId="77777777" w:rsidR="005F3DE5" w:rsidRDefault="00000000">
            <w:proofErr w:type="spellStart"/>
            <w:r>
              <w:t>EvaluationModule</w:t>
            </w:r>
            <w:proofErr w:type="spellEnd"/>
          </w:p>
        </w:tc>
        <w:tc>
          <w:tcPr>
            <w:tcW w:w="3400" w:type="dxa"/>
            <w:tcMar>
              <w:top w:w="80" w:type="dxa"/>
              <w:left w:w="100" w:type="dxa"/>
              <w:bottom w:w="80" w:type="dxa"/>
              <w:right w:w="100" w:type="dxa"/>
            </w:tcMar>
          </w:tcPr>
          <w:p w14:paraId="71BB0A1C" w14:textId="77777777" w:rsidR="005F3DE5" w:rsidRDefault="00000000">
            <w:r>
              <w:t>TC-Eval-01 – TC-Eval-04</w:t>
            </w:r>
          </w:p>
        </w:tc>
      </w:tr>
      <w:tr w:rsidR="005F3DE5" w14:paraId="0387092C" w14:textId="77777777">
        <w:tblPrEx>
          <w:tblCellMar>
            <w:top w:w="0" w:type="dxa"/>
            <w:bottom w:w="0" w:type="dxa"/>
          </w:tblCellMar>
        </w:tblPrEx>
        <w:tc>
          <w:tcPr>
            <w:tcW w:w="2560" w:type="dxa"/>
            <w:tcMar>
              <w:top w:w="80" w:type="dxa"/>
              <w:left w:w="100" w:type="dxa"/>
              <w:bottom w:w="80" w:type="dxa"/>
              <w:right w:w="100" w:type="dxa"/>
            </w:tcMar>
          </w:tcPr>
          <w:p w14:paraId="54066F96" w14:textId="77777777" w:rsidR="005F3DE5" w:rsidRDefault="00000000">
            <w:r>
              <w:t>OEP-F-050 – OEP-F-053</w:t>
            </w:r>
          </w:p>
        </w:tc>
        <w:tc>
          <w:tcPr>
            <w:tcW w:w="3400" w:type="dxa"/>
            <w:tcMar>
              <w:top w:w="80" w:type="dxa"/>
              <w:left w:w="100" w:type="dxa"/>
              <w:bottom w:w="80" w:type="dxa"/>
              <w:right w:w="100" w:type="dxa"/>
            </w:tcMar>
          </w:tcPr>
          <w:p w14:paraId="15F3B558" w14:textId="77777777" w:rsidR="005F3DE5" w:rsidRDefault="00000000">
            <w:proofErr w:type="spellStart"/>
            <w:r>
              <w:t>ReportingModule</w:t>
            </w:r>
            <w:proofErr w:type="spellEnd"/>
          </w:p>
        </w:tc>
        <w:tc>
          <w:tcPr>
            <w:tcW w:w="3400" w:type="dxa"/>
            <w:tcMar>
              <w:top w:w="80" w:type="dxa"/>
              <w:left w:w="100" w:type="dxa"/>
              <w:bottom w:w="80" w:type="dxa"/>
              <w:right w:w="100" w:type="dxa"/>
            </w:tcMar>
          </w:tcPr>
          <w:p w14:paraId="4180C15E" w14:textId="77777777" w:rsidR="005F3DE5" w:rsidRDefault="00000000">
            <w:r>
              <w:t>TC-Result-01 – TC-Result-04</w:t>
            </w:r>
          </w:p>
        </w:tc>
      </w:tr>
      <w:tr w:rsidR="005F3DE5" w14:paraId="5BEA8C3F" w14:textId="77777777">
        <w:tblPrEx>
          <w:tblCellMar>
            <w:top w:w="0" w:type="dxa"/>
            <w:bottom w:w="0" w:type="dxa"/>
          </w:tblCellMar>
        </w:tblPrEx>
        <w:tc>
          <w:tcPr>
            <w:tcW w:w="2560" w:type="dxa"/>
            <w:tcMar>
              <w:top w:w="80" w:type="dxa"/>
              <w:left w:w="100" w:type="dxa"/>
              <w:bottom w:w="80" w:type="dxa"/>
              <w:right w:w="100" w:type="dxa"/>
            </w:tcMar>
          </w:tcPr>
          <w:p w14:paraId="6E777E2D" w14:textId="77777777" w:rsidR="005F3DE5" w:rsidRDefault="00000000">
            <w:r>
              <w:t>OEP-F-060 – OEP-F-063</w:t>
            </w:r>
          </w:p>
        </w:tc>
        <w:tc>
          <w:tcPr>
            <w:tcW w:w="3400" w:type="dxa"/>
            <w:tcMar>
              <w:top w:w="80" w:type="dxa"/>
              <w:left w:w="100" w:type="dxa"/>
              <w:bottom w:w="80" w:type="dxa"/>
              <w:right w:w="100" w:type="dxa"/>
            </w:tcMar>
          </w:tcPr>
          <w:p w14:paraId="79307017" w14:textId="77777777" w:rsidR="005F3DE5" w:rsidRDefault="00000000">
            <w:proofErr w:type="spellStart"/>
            <w:r>
              <w:t>AdminModule</w:t>
            </w:r>
            <w:proofErr w:type="spellEnd"/>
          </w:p>
        </w:tc>
        <w:tc>
          <w:tcPr>
            <w:tcW w:w="3400" w:type="dxa"/>
            <w:tcMar>
              <w:top w:w="80" w:type="dxa"/>
              <w:left w:w="100" w:type="dxa"/>
              <w:bottom w:w="80" w:type="dxa"/>
              <w:right w:w="100" w:type="dxa"/>
            </w:tcMar>
          </w:tcPr>
          <w:p w14:paraId="52492A59" w14:textId="77777777" w:rsidR="005F3DE5" w:rsidRDefault="00000000">
            <w:r>
              <w:t>TC-Admin-01 – TC-Admin-04</w:t>
            </w:r>
          </w:p>
        </w:tc>
      </w:tr>
      <w:tr w:rsidR="005F3DE5" w14:paraId="7CCFFD07" w14:textId="77777777">
        <w:tblPrEx>
          <w:tblCellMar>
            <w:top w:w="0" w:type="dxa"/>
            <w:bottom w:w="0" w:type="dxa"/>
          </w:tblCellMar>
        </w:tblPrEx>
        <w:tc>
          <w:tcPr>
            <w:tcW w:w="2560" w:type="dxa"/>
            <w:tcMar>
              <w:top w:w="80" w:type="dxa"/>
              <w:left w:w="100" w:type="dxa"/>
              <w:bottom w:w="80" w:type="dxa"/>
              <w:right w:w="100" w:type="dxa"/>
            </w:tcMar>
          </w:tcPr>
          <w:p w14:paraId="501326A6" w14:textId="77777777" w:rsidR="005F3DE5" w:rsidRDefault="00000000">
            <w:r>
              <w:t>OEP-NF-001</w:t>
            </w:r>
          </w:p>
        </w:tc>
        <w:tc>
          <w:tcPr>
            <w:tcW w:w="3400" w:type="dxa"/>
            <w:tcMar>
              <w:top w:w="80" w:type="dxa"/>
              <w:left w:w="100" w:type="dxa"/>
              <w:bottom w:w="80" w:type="dxa"/>
              <w:right w:w="100" w:type="dxa"/>
            </w:tcMar>
          </w:tcPr>
          <w:p w14:paraId="09BE9F60" w14:textId="77777777" w:rsidR="005F3DE5" w:rsidRDefault="00000000">
            <w:r>
              <w:t>Cross-cutting / Performance</w:t>
            </w:r>
          </w:p>
        </w:tc>
        <w:tc>
          <w:tcPr>
            <w:tcW w:w="3400" w:type="dxa"/>
            <w:tcMar>
              <w:top w:w="80" w:type="dxa"/>
              <w:left w:w="100" w:type="dxa"/>
              <w:bottom w:w="80" w:type="dxa"/>
              <w:right w:w="100" w:type="dxa"/>
            </w:tcMar>
          </w:tcPr>
          <w:p w14:paraId="70F4DD05" w14:textId="77777777" w:rsidR="005F3DE5" w:rsidRDefault="00000000">
            <w:r>
              <w:t>TC-Perf-01</w:t>
            </w:r>
          </w:p>
        </w:tc>
      </w:tr>
      <w:tr w:rsidR="005F3DE5" w14:paraId="21F8CDD6" w14:textId="77777777">
        <w:tblPrEx>
          <w:tblCellMar>
            <w:top w:w="0" w:type="dxa"/>
            <w:bottom w:w="0" w:type="dxa"/>
          </w:tblCellMar>
        </w:tblPrEx>
        <w:tc>
          <w:tcPr>
            <w:tcW w:w="2560" w:type="dxa"/>
            <w:tcMar>
              <w:top w:w="80" w:type="dxa"/>
              <w:left w:w="100" w:type="dxa"/>
              <w:bottom w:w="80" w:type="dxa"/>
              <w:right w:w="100" w:type="dxa"/>
            </w:tcMar>
          </w:tcPr>
          <w:p w14:paraId="522AEB41" w14:textId="77777777" w:rsidR="005F3DE5" w:rsidRDefault="00000000">
            <w:r>
              <w:t>OEP-NF-002</w:t>
            </w:r>
          </w:p>
        </w:tc>
        <w:tc>
          <w:tcPr>
            <w:tcW w:w="3400" w:type="dxa"/>
            <w:tcMar>
              <w:top w:w="80" w:type="dxa"/>
              <w:left w:w="100" w:type="dxa"/>
              <w:bottom w:w="80" w:type="dxa"/>
              <w:right w:w="100" w:type="dxa"/>
            </w:tcMar>
          </w:tcPr>
          <w:p w14:paraId="5390043D" w14:textId="77777777" w:rsidR="005F3DE5" w:rsidRDefault="00000000">
            <w:r>
              <w:t>Cross-cutting / Reliability</w:t>
            </w:r>
          </w:p>
        </w:tc>
        <w:tc>
          <w:tcPr>
            <w:tcW w:w="3400" w:type="dxa"/>
            <w:tcMar>
              <w:top w:w="80" w:type="dxa"/>
              <w:left w:w="100" w:type="dxa"/>
              <w:bottom w:w="80" w:type="dxa"/>
              <w:right w:w="100" w:type="dxa"/>
            </w:tcMar>
          </w:tcPr>
          <w:p w14:paraId="56FF7A04" w14:textId="77777777" w:rsidR="005F3DE5" w:rsidRDefault="00000000">
            <w:r>
              <w:t>TC-Rel-01</w:t>
            </w:r>
          </w:p>
        </w:tc>
      </w:tr>
      <w:tr w:rsidR="005F3DE5" w14:paraId="3E4E7625" w14:textId="77777777">
        <w:tblPrEx>
          <w:tblCellMar>
            <w:top w:w="0" w:type="dxa"/>
            <w:bottom w:w="0" w:type="dxa"/>
          </w:tblCellMar>
        </w:tblPrEx>
        <w:tc>
          <w:tcPr>
            <w:tcW w:w="2560" w:type="dxa"/>
            <w:tcMar>
              <w:top w:w="80" w:type="dxa"/>
              <w:left w:w="100" w:type="dxa"/>
              <w:bottom w:w="80" w:type="dxa"/>
              <w:right w:w="100" w:type="dxa"/>
            </w:tcMar>
          </w:tcPr>
          <w:p w14:paraId="60FD512C" w14:textId="77777777" w:rsidR="005F3DE5" w:rsidRDefault="00000000">
            <w:r>
              <w:t>OEP-NF-003</w:t>
            </w:r>
          </w:p>
        </w:tc>
        <w:tc>
          <w:tcPr>
            <w:tcW w:w="3400" w:type="dxa"/>
            <w:tcMar>
              <w:top w:w="80" w:type="dxa"/>
              <w:left w:w="100" w:type="dxa"/>
              <w:bottom w:w="80" w:type="dxa"/>
              <w:right w:w="100" w:type="dxa"/>
            </w:tcMar>
          </w:tcPr>
          <w:p w14:paraId="711FFB4B" w14:textId="77777777" w:rsidR="005F3DE5" w:rsidRDefault="00000000">
            <w:r>
              <w:t>Cross-cutting / Availability</w:t>
            </w:r>
          </w:p>
        </w:tc>
        <w:tc>
          <w:tcPr>
            <w:tcW w:w="3400" w:type="dxa"/>
            <w:tcMar>
              <w:top w:w="80" w:type="dxa"/>
              <w:left w:w="100" w:type="dxa"/>
              <w:bottom w:w="80" w:type="dxa"/>
              <w:right w:w="100" w:type="dxa"/>
            </w:tcMar>
          </w:tcPr>
          <w:p w14:paraId="72F8652D" w14:textId="77777777" w:rsidR="005F3DE5" w:rsidRDefault="00000000">
            <w:r>
              <w:t>TC-Ops-01</w:t>
            </w:r>
          </w:p>
        </w:tc>
      </w:tr>
      <w:tr w:rsidR="005F3DE5" w14:paraId="47F5747C" w14:textId="77777777">
        <w:tblPrEx>
          <w:tblCellMar>
            <w:top w:w="0" w:type="dxa"/>
            <w:bottom w:w="0" w:type="dxa"/>
          </w:tblCellMar>
        </w:tblPrEx>
        <w:tc>
          <w:tcPr>
            <w:tcW w:w="2560" w:type="dxa"/>
            <w:tcMar>
              <w:top w:w="80" w:type="dxa"/>
              <w:left w:w="100" w:type="dxa"/>
              <w:bottom w:w="80" w:type="dxa"/>
              <w:right w:w="100" w:type="dxa"/>
            </w:tcMar>
          </w:tcPr>
          <w:p w14:paraId="63173A96" w14:textId="77777777" w:rsidR="005F3DE5" w:rsidRDefault="00000000">
            <w:r>
              <w:t>OEP-NF-004</w:t>
            </w:r>
          </w:p>
        </w:tc>
        <w:tc>
          <w:tcPr>
            <w:tcW w:w="3400" w:type="dxa"/>
            <w:tcMar>
              <w:top w:w="80" w:type="dxa"/>
              <w:left w:w="100" w:type="dxa"/>
              <w:bottom w:w="80" w:type="dxa"/>
              <w:right w:w="100" w:type="dxa"/>
            </w:tcMar>
          </w:tcPr>
          <w:p w14:paraId="0D2F81D5" w14:textId="77777777" w:rsidR="005F3DE5" w:rsidRDefault="00000000">
            <w:r>
              <w:t>Cross-cutting / Audit / Retention</w:t>
            </w:r>
          </w:p>
        </w:tc>
        <w:tc>
          <w:tcPr>
            <w:tcW w:w="3400" w:type="dxa"/>
            <w:tcMar>
              <w:top w:w="80" w:type="dxa"/>
              <w:left w:w="100" w:type="dxa"/>
              <w:bottom w:w="80" w:type="dxa"/>
              <w:right w:w="100" w:type="dxa"/>
            </w:tcMar>
          </w:tcPr>
          <w:p w14:paraId="72948D16" w14:textId="77777777" w:rsidR="005F3DE5" w:rsidRDefault="00000000">
            <w:r>
              <w:t>TC-Audit-01</w:t>
            </w:r>
          </w:p>
        </w:tc>
      </w:tr>
      <w:tr w:rsidR="005F3DE5" w14:paraId="51818F3B" w14:textId="77777777">
        <w:tblPrEx>
          <w:tblCellMar>
            <w:top w:w="0" w:type="dxa"/>
            <w:bottom w:w="0" w:type="dxa"/>
          </w:tblCellMar>
        </w:tblPrEx>
        <w:tc>
          <w:tcPr>
            <w:tcW w:w="2560" w:type="dxa"/>
            <w:tcMar>
              <w:top w:w="80" w:type="dxa"/>
              <w:left w:w="100" w:type="dxa"/>
              <w:bottom w:w="80" w:type="dxa"/>
              <w:right w:w="100" w:type="dxa"/>
            </w:tcMar>
          </w:tcPr>
          <w:p w14:paraId="2E829DAD" w14:textId="77777777" w:rsidR="005F3DE5" w:rsidRDefault="00000000">
            <w:r>
              <w:t>OEP-NF-005</w:t>
            </w:r>
          </w:p>
        </w:tc>
        <w:tc>
          <w:tcPr>
            <w:tcW w:w="3400" w:type="dxa"/>
            <w:tcMar>
              <w:top w:w="80" w:type="dxa"/>
              <w:left w:w="100" w:type="dxa"/>
              <w:bottom w:w="80" w:type="dxa"/>
              <w:right w:w="100" w:type="dxa"/>
            </w:tcMar>
          </w:tcPr>
          <w:p w14:paraId="63E7CD83" w14:textId="77777777" w:rsidR="005F3DE5" w:rsidRDefault="00000000">
            <w:r>
              <w:t>Cross-cutting / Usability / Accessibility</w:t>
            </w:r>
          </w:p>
        </w:tc>
        <w:tc>
          <w:tcPr>
            <w:tcW w:w="3400" w:type="dxa"/>
            <w:tcMar>
              <w:top w:w="80" w:type="dxa"/>
              <w:left w:w="100" w:type="dxa"/>
              <w:bottom w:w="80" w:type="dxa"/>
              <w:right w:w="100" w:type="dxa"/>
            </w:tcMar>
          </w:tcPr>
          <w:p w14:paraId="4EC4085C" w14:textId="77777777" w:rsidR="005F3DE5" w:rsidRDefault="00000000">
            <w:r>
              <w:t>TC-UX-01</w:t>
            </w:r>
          </w:p>
        </w:tc>
      </w:tr>
      <w:tr w:rsidR="005F3DE5" w14:paraId="7B514BB2" w14:textId="77777777">
        <w:tblPrEx>
          <w:tblCellMar>
            <w:top w:w="0" w:type="dxa"/>
            <w:bottom w:w="0" w:type="dxa"/>
          </w:tblCellMar>
        </w:tblPrEx>
        <w:tc>
          <w:tcPr>
            <w:tcW w:w="2560" w:type="dxa"/>
            <w:tcMar>
              <w:top w:w="80" w:type="dxa"/>
              <w:left w:w="100" w:type="dxa"/>
              <w:bottom w:w="80" w:type="dxa"/>
              <w:right w:w="100" w:type="dxa"/>
            </w:tcMar>
          </w:tcPr>
          <w:p w14:paraId="7260B428" w14:textId="77777777" w:rsidR="005F3DE5" w:rsidRDefault="00000000">
            <w:r>
              <w:t>OEP-NF-006</w:t>
            </w:r>
          </w:p>
        </w:tc>
        <w:tc>
          <w:tcPr>
            <w:tcW w:w="3400" w:type="dxa"/>
            <w:tcMar>
              <w:top w:w="80" w:type="dxa"/>
              <w:left w:w="100" w:type="dxa"/>
              <w:bottom w:w="80" w:type="dxa"/>
              <w:right w:w="100" w:type="dxa"/>
            </w:tcMar>
          </w:tcPr>
          <w:p w14:paraId="02EC47B0" w14:textId="77777777" w:rsidR="005F3DE5" w:rsidRDefault="00000000">
            <w:r>
              <w:t>Cross-cutting / Scalability / Maintainability</w:t>
            </w:r>
          </w:p>
        </w:tc>
        <w:tc>
          <w:tcPr>
            <w:tcW w:w="3400" w:type="dxa"/>
            <w:tcMar>
              <w:top w:w="80" w:type="dxa"/>
              <w:left w:w="100" w:type="dxa"/>
              <w:bottom w:w="80" w:type="dxa"/>
              <w:right w:w="100" w:type="dxa"/>
            </w:tcMar>
          </w:tcPr>
          <w:p w14:paraId="3D86E6CE" w14:textId="77777777" w:rsidR="005F3DE5" w:rsidRDefault="00000000">
            <w:r>
              <w:t>TC-Arch-01</w:t>
            </w:r>
          </w:p>
        </w:tc>
      </w:tr>
      <w:tr w:rsidR="005F3DE5" w14:paraId="15DE08C8" w14:textId="77777777">
        <w:tblPrEx>
          <w:tblCellMar>
            <w:top w:w="0" w:type="dxa"/>
            <w:bottom w:w="0" w:type="dxa"/>
          </w:tblCellMar>
        </w:tblPrEx>
        <w:tc>
          <w:tcPr>
            <w:tcW w:w="2560" w:type="dxa"/>
            <w:tcMar>
              <w:top w:w="80" w:type="dxa"/>
              <w:left w:w="100" w:type="dxa"/>
              <w:bottom w:w="80" w:type="dxa"/>
              <w:right w:w="100" w:type="dxa"/>
            </w:tcMar>
          </w:tcPr>
          <w:p w14:paraId="78D1DADB" w14:textId="77777777" w:rsidR="005F3DE5" w:rsidRDefault="00000000">
            <w:r>
              <w:t>OEP-SR-001 – OEP-SR-006</w:t>
            </w:r>
          </w:p>
        </w:tc>
        <w:tc>
          <w:tcPr>
            <w:tcW w:w="3400" w:type="dxa"/>
            <w:tcMar>
              <w:top w:w="80" w:type="dxa"/>
              <w:left w:w="100" w:type="dxa"/>
              <w:bottom w:w="80" w:type="dxa"/>
              <w:right w:w="100" w:type="dxa"/>
            </w:tcMar>
          </w:tcPr>
          <w:p w14:paraId="25C5F2AE" w14:textId="77777777" w:rsidR="005F3DE5" w:rsidRDefault="00000000">
            <w:proofErr w:type="spellStart"/>
            <w:r>
              <w:t>SecurityModule</w:t>
            </w:r>
            <w:proofErr w:type="spellEnd"/>
          </w:p>
        </w:tc>
        <w:tc>
          <w:tcPr>
            <w:tcW w:w="3400" w:type="dxa"/>
            <w:tcMar>
              <w:top w:w="80" w:type="dxa"/>
              <w:left w:w="100" w:type="dxa"/>
              <w:bottom w:w="80" w:type="dxa"/>
              <w:right w:w="100" w:type="dxa"/>
            </w:tcMar>
          </w:tcPr>
          <w:p w14:paraId="35FBBF13" w14:textId="77777777" w:rsidR="005F3DE5" w:rsidRDefault="00000000">
            <w:r>
              <w:t>TC-Sec-01 – TC-Sec-06</w:t>
            </w:r>
          </w:p>
        </w:tc>
      </w:tr>
    </w:tbl>
    <w:p w14:paraId="0203A213" w14:textId="77777777" w:rsidR="005F3DE5" w:rsidRDefault="00000000">
      <w:pPr>
        <w:pStyle w:val="Heading1"/>
      </w:pPr>
      <w:r>
        <w:t>14. Test Metrics &amp; Reporting</w:t>
      </w:r>
    </w:p>
    <w:p w14:paraId="606D55F8" w14:textId="77777777" w:rsidR="005F3DE5" w:rsidRDefault="00000000">
      <w:pPr>
        <w:spacing w:after="160" w:line="276" w:lineRule="auto"/>
      </w:pPr>
      <w:r>
        <w:rPr>
          <w:b/>
          <w:bCs/>
        </w:rPr>
        <w:t>Metrics collected:</w:t>
      </w:r>
    </w:p>
    <w:p w14:paraId="5D87E53C" w14:textId="77777777" w:rsidR="005F3DE5" w:rsidRDefault="00000000">
      <w:pPr>
        <w:pStyle w:val="ListParagraph"/>
        <w:numPr>
          <w:ilvl w:val="0"/>
          <w:numId w:val="1"/>
        </w:numPr>
        <w:spacing w:after="80" w:line="276" w:lineRule="auto"/>
      </w:pPr>
      <w:r>
        <w:t>% test cases executed</w:t>
      </w:r>
    </w:p>
    <w:p w14:paraId="41720CFB" w14:textId="77777777" w:rsidR="005F3DE5" w:rsidRDefault="00000000">
      <w:pPr>
        <w:pStyle w:val="ListParagraph"/>
        <w:numPr>
          <w:ilvl w:val="0"/>
          <w:numId w:val="1"/>
        </w:numPr>
        <w:spacing w:after="80" w:line="276" w:lineRule="auto"/>
      </w:pPr>
      <w:r>
        <w:t>% passed / failed</w:t>
      </w:r>
    </w:p>
    <w:p w14:paraId="4F68DF63" w14:textId="77777777" w:rsidR="005F3DE5" w:rsidRDefault="00000000">
      <w:pPr>
        <w:pStyle w:val="ListParagraph"/>
        <w:numPr>
          <w:ilvl w:val="0"/>
          <w:numId w:val="1"/>
        </w:numPr>
        <w:spacing w:after="80" w:line="276" w:lineRule="auto"/>
      </w:pPr>
      <w:r>
        <w:t>Defect density</w:t>
      </w:r>
    </w:p>
    <w:p w14:paraId="054EA984" w14:textId="77777777" w:rsidR="005F3DE5" w:rsidRDefault="00000000">
      <w:pPr>
        <w:pStyle w:val="ListParagraph"/>
        <w:numPr>
          <w:ilvl w:val="0"/>
          <w:numId w:val="1"/>
        </w:numPr>
        <w:spacing w:after="80" w:line="276" w:lineRule="auto"/>
      </w:pPr>
      <w:r>
        <w:t>Defect aging</w:t>
      </w:r>
    </w:p>
    <w:p w14:paraId="35C9EA8C" w14:textId="77777777" w:rsidR="005F3DE5" w:rsidRDefault="00000000">
      <w:pPr>
        <w:pStyle w:val="ListParagraph"/>
        <w:numPr>
          <w:ilvl w:val="0"/>
          <w:numId w:val="1"/>
        </w:numPr>
        <w:spacing w:after="80" w:line="276" w:lineRule="auto"/>
      </w:pPr>
      <w:r>
        <w:t>Requirement coverage</w:t>
      </w:r>
    </w:p>
    <w:p w14:paraId="1E37BC2D" w14:textId="77777777" w:rsidR="005F3DE5" w:rsidRDefault="00000000">
      <w:pPr>
        <w:spacing w:after="160" w:line="276" w:lineRule="auto"/>
      </w:pPr>
      <w:r>
        <w:rPr>
          <w:b/>
          <w:bCs/>
        </w:rPr>
        <w:t>Reports:</w:t>
      </w:r>
    </w:p>
    <w:p w14:paraId="5B3AD07B" w14:textId="77777777" w:rsidR="005F3DE5" w:rsidRDefault="00000000">
      <w:pPr>
        <w:pStyle w:val="ListParagraph"/>
        <w:numPr>
          <w:ilvl w:val="0"/>
          <w:numId w:val="1"/>
        </w:numPr>
        <w:spacing w:after="80" w:line="276" w:lineRule="auto"/>
      </w:pPr>
      <w:r>
        <w:t>Daily execution status</w:t>
      </w:r>
    </w:p>
    <w:p w14:paraId="7A5CD91E" w14:textId="77777777" w:rsidR="005F3DE5" w:rsidRDefault="00000000">
      <w:pPr>
        <w:pStyle w:val="ListParagraph"/>
        <w:numPr>
          <w:ilvl w:val="0"/>
          <w:numId w:val="1"/>
        </w:numPr>
        <w:spacing w:after="80" w:line="276" w:lineRule="auto"/>
      </w:pPr>
      <w:r>
        <w:t>Final Test Summary Report</w:t>
      </w:r>
    </w:p>
    <w:p w14:paraId="57025D51" w14:textId="77777777" w:rsidR="005F3DE5" w:rsidRDefault="00000000">
      <w:pPr>
        <w:pStyle w:val="Heading1"/>
      </w:pPr>
      <w:r>
        <w:lastRenderedPageBreak/>
        <w:t>15. Approvals</w:t>
      </w:r>
    </w:p>
    <w:tbl>
      <w:tblPr>
        <w:tblW w:w="9360" w:type="dxa"/>
        <w:tblBorders>
          <w:top w:val="single" w:sz="4" w:space="0" w:color="A0AEC0"/>
          <w:left w:val="single" w:sz="4" w:space="0" w:color="A0AEC0"/>
          <w:bottom w:val="single" w:sz="4" w:space="0" w:color="A0AEC0"/>
          <w:right w:val="single" w:sz="4" w:space="0" w:color="A0AEC0"/>
          <w:insideH w:val="single" w:sz="4" w:space="0" w:color="CBD5E0"/>
          <w:insideV w:val="single" w:sz="4" w:space="0" w:color="CBD5E0"/>
        </w:tblBorders>
        <w:tblCellMar>
          <w:left w:w="10" w:type="dxa"/>
          <w:right w:w="10" w:type="dxa"/>
        </w:tblCellMar>
        <w:tblLook w:val="04A0" w:firstRow="1" w:lastRow="0" w:firstColumn="1" w:lastColumn="0" w:noHBand="0" w:noVBand="1"/>
      </w:tblPr>
      <w:tblGrid>
        <w:gridCol w:w="3120"/>
        <w:gridCol w:w="3120"/>
        <w:gridCol w:w="3120"/>
      </w:tblGrid>
      <w:tr w:rsidR="005F3DE5" w14:paraId="4F3188B7" w14:textId="77777777">
        <w:tblPrEx>
          <w:tblCellMar>
            <w:top w:w="0" w:type="dxa"/>
            <w:bottom w:w="0" w:type="dxa"/>
          </w:tblCellMar>
        </w:tblPrEx>
        <w:trPr>
          <w:tblHeader/>
        </w:trPr>
        <w:tc>
          <w:tcPr>
            <w:tcW w:w="3120" w:type="dxa"/>
            <w:shd w:val="clear" w:color="auto" w:fill="2C5282"/>
            <w:tcMar>
              <w:top w:w="80" w:type="dxa"/>
              <w:left w:w="100" w:type="dxa"/>
              <w:bottom w:w="80" w:type="dxa"/>
              <w:right w:w="100" w:type="dxa"/>
            </w:tcMar>
          </w:tcPr>
          <w:p w14:paraId="10C2CB5D" w14:textId="77777777" w:rsidR="005F3DE5" w:rsidRDefault="00000000">
            <w:r>
              <w:rPr>
                <w:b/>
                <w:bCs/>
                <w:color w:val="FFFFFF"/>
              </w:rPr>
              <w:t>Role</w:t>
            </w:r>
          </w:p>
        </w:tc>
        <w:tc>
          <w:tcPr>
            <w:tcW w:w="3120" w:type="dxa"/>
            <w:shd w:val="clear" w:color="auto" w:fill="2C5282"/>
            <w:tcMar>
              <w:top w:w="80" w:type="dxa"/>
              <w:left w:w="100" w:type="dxa"/>
              <w:bottom w:w="80" w:type="dxa"/>
              <w:right w:w="100" w:type="dxa"/>
            </w:tcMar>
          </w:tcPr>
          <w:p w14:paraId="1C006795" w14:textId="77777777" w:rsidR="005F3DE5" w:rsidRDefault="00000000">
            <w:r>
              <w:rPr>
                <w:b/>
                <w:bCs/>
                <w:color w:val="FFFFFF"/>
              </w:rPr>
              <w:t>Name</w:t>
            </w:r>
          </w:p>
        </w:tc>
        <w:tc>
          <w:tcPr>
            <w:tcW w:w="3120" w:type="dxa"/>
            <w:shd w:val="clear" w:color="auto" w:fill="2C5282"/>
            <w:tcMar>
              <w:top w:w="80" w:type="dxa"/>
              <w:left w:w="100" w:type="dxa"/>
              <w:bottom w:w="80" w:type="dxa"/>
              <w:right w:w="100" w:type="dxa"/>
            </w:tcMar>
          </w:tcPr>
          <w:p w14:paraId="56928CD4" w14:textId="77777777" w:rsidR="005F3DE5" w:rsidRDefault="00000000">
            <w:r>
              <w:rPr>
                <w:b/>
                <w:bCs/>
                <w:color w:val="FFFFFF"/>
              </w:rPr>
              <w:t>Signature / Date</w:t>
            </w:r>
          </w:p>
        </w:tc>
      </w:tr>
      <w:tr w:rsidR="005F3DE5" w14:paraId="4B435BC1" w14:textId="77777777">
        <w:tblPrEx>
          <w:tblCellMar>
            <w:top w:w="0" w:type="dxa"/>
            <w:bottom w:w="0" w:type="dxa"/>
          </w:tblCellMar>
        </w:tblPrEx>
        <w:tc>
          <w:tcPr>
            <w:tcW w:w="3120" w:type="dxa"/>
            <w:tcMar>
              <w:top w:w="80" w:type="dxa"/>
              <w:left w:w="100" w:type="dxa"/>
              <w:bottom w:w="80" w:type="dxa"/>
              <w:right w:w="100" w:type="dxa"/>
            </w:tcMar>
          </w:tcPr>
          <w:p w14:paraId="3A56BD4E" w14:textId="77777777" w:rsidR="005F3DE5" w:rsidRDefault="00000000">
            <w:r>
              <w:t>QA Lead</w:t>
            </w:r>
          </w:p>
        </w:tc>
        <w:tc>
          <w:tcPr>
            <w:tcW w:w="3120" w:type="dxa"/>
            <w:tcMar>
              <w:top w:w="80" w:type="dxa"/>
              <w:left w:w="100" w:type="dxa"/>
              <w:bottom w:w="80" w:type="dxa"/>
              <w:right w:w="100" w:type="dxa"/>
            </w:tcMar>
          </w:tcPr>
          <w:p w14:paraId="2CA93799" w14:textId="77777777" w:rsidR="005F3DE5" w:rsidRDefault="00000000">
            <w:r>
              <w:t>Rehan S Bawakhan</w:t>
            </w:r>
          </w:p>
        </w:tc>
        <w:tc>
          <w:tcPr>
            <w:tcW w:w="3120" w:type="dxa"/>
            <w:tcMar>
              <w:top w:w="80" w:type="dxa"/>
              <w:left w:w="100" w:type="dxa"/>
              <w:bottom w:w="80" w:type="dxa"/>
              <w:right w:w="100" w:type="dxa"/>
            </w:tcMar>
          </w:tcPr>
          <w:p w14:paraId="72C6AF63" w14:textId="77777777" w:rsidR="005F3DE5" w:rsidRDefault="00000000">
            <w:r>
              <w:t>Pending</w:t>
            </w:r>
          </w:p>
        </w:tc>
      </w:tr>
      <w:tr w:rsidR="005F3DE5" w14:paraId="521CA07E" w14:textId="77777777">
        <w:tblPrEx>
          <w:tblCellMar>
            <w:top w:w="0" w:type="dxa"/>
            <w:bottom w:w="0" w:type="dxa"/>
          </w:tblCellMar>
        </w:tblPrEx>
        <w:tc>
          <w:tcPr>
            <w:tcW w:w="3120" w:type="dxa"/>
            <w:tcMar>
              <w:top w:w="80" w:type="dxa"/>
              <w:left w:w="100" w:type="dxa"/>
              <w:bottom w:w="80" w:type="dxa"/>
              <w:right w:w="100" w:type="dxa"/>
            </w:tcMar>
          </w:tcPr>
          <w:p w14:paraId="7223DF71" w14:textId="77777777" w:rsidR="005F3DE5" w:rsidRDefault="00000000">
            <w:r>
              <w:t xml:space="preserve">Dev </w:t>
            </w:r>
            <w:proofErr w:type="gramStart"/>
            <w:r>
              <w:t>Lead</w:t>
            </w:r>
            <w:proofErr w:type="gramEnd"/>
          </w:p>
        </w:tc>
        <w:tc>
          <w:tcPr>
            <w:tcW w:w="3120" w:type="dxa"/>
            <w:tcMar>
              <w:top w:w="80" w:type="dxa"/>
              <w:left w:w="100" w:type="dxa"/>
              <w:bottom w:w="80" w:type="dxa"/>
              <w:right w:w="100" w:type="dxa"/>
            </w:tcMar>
          </w:tcPr>
          <w:p w14:paraId="653FD434" w14:textId="77777777" w:rsidR="005F3DE5" w:rsidRDefault="005F3DE5"/>
        </w:tc>
        <w:tc>
          <w:tcPr>
            <w:tcW w:w="3120" w:type="dxa"/>
            <w:tcMar>
              <w:top w:w="80" w:type="dxa"/>
              <w:left w:w="100" w:type="dxa"/>
              <w:bottom w:w="80" w:type="dxa"/>
              <w:right w:w="100" w:type="dxa"/>
            </w:tcMar>
          </w:tcPr>
          <w:p w14:paraId="5CBCCD4B" w14:textId="77777777" w:rsidR="005F3DE5" w:rsidRDefault="00000000">
            <w:r>
              <w:t>Pending</w:t>
            </w:r>
          </w:p>
        </w:tc>
      </w:tr>
      <w:tr w:rsidR="005F3DE5" w14:paraId="70F70877" w14:textId="77777777">
        <w:tblPrEx>
          <w:tblCellMar>
            <w:top w:w="0" w:type="dxa"/>
            <w:bottom w:w="0" w:type="dxa"/>
          </w:tblCellMar>
        </w:tblPrEx>
        <w:tc>
          <w:tcPr>
            <w:tcW w:w="3120" w:type="dxa"/>
            <w:tcMar>
              <w:top w:w="80" w:type="dxa"/>
              <w:left w:w="100" w:type="dxa"/>
              <w:bottom w:w="80" w:type="dxa"/>
              <w:right w:w="100" w:type="dxa"/>
            </w:tcMar>
          </w:tcPr>
          <w:p w14:paraId="2F45F158" w14:textId="77777777" w:rsidR="005F3DE5" w:rsidRDefault="00000000">
            <w:r>
              <w:t>Product Owner / Course Coordinator</w:t>
            </w:r>
          </w:p>
        </w:tc>
        <w:tc>
          <w:tcPr>
            <w:tcW w:w="3120" w:type="dxa"/>
            <w:tcMar>
              <w:top w:w="80" w:type="dxa"/>
              <w:left w:w="100" w:type="dxa"/>
              <w:bottom w:w="80" w:type="dxa"/>
              <w:right w:w="100" w:type="dxa"/>
            </w:tcMar>
          </w:tcPr>
          <w:p w14:paraId="29488234" w14:textId="77777777" w:rsidR="005F3DE5" w:rsidRDefault="00000000">
            <w:r>
              <w:t>Prof. Pavithra</w:t>
            </w:r>
          </w:p>
        </w:tc>
        <w:tc>
          <w:tcPr>
            <w:tcW w:w="3120" w:type="dxa"/>
            <w:tcMar>
              <w:top w:w="80" w:type="dxa"/>
              <w:left w:w="100" w:type="dxa"/>
              <w:bottom w:w="80" w:type="dxa"/>
              <w:right w:w="100" w:type="dxa"/>
            </w:tcMar>
          </w:tcPr>
          <w:p w14:paraId="5DB7D86F" w14:textId="77777777" w:rsidR="005F3DE5" w:rsidRDefault="00000000">
            <w:r>
              <w:t>Pending</w:t>
            </w:r>
          </w:p>
        </w:tc>
      </w:tr>
    </w:tbl>
    <w:p w14:paraId="500CBDE2" w14:textId="77777777" w:rsidR="00B4388E" w:rsidRDefault="00B4388E"/>
    <w:sectPr w:rsidR="00B4388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54F03" w14:textId="77777777" w:rsidR="00B4388E" w:rsidRDefault="00B4388E">
      <w:r>
        <w:separator/>
      </w:r>
    </w:p>
  </w:endnote>
  <w:endnote w:type="continuationSeparator" w:id="0">
    <w:p w14:paraId="2FDE8A1D" w14:textId="77777777" w:rsidR="00B4388E" w:rsidRDefault="00B43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57783" w14:textId="77777777" w:rsidR="005F3DE5" w:rsidRDefault="00000000">
    <w:pPr>
      <w:jc w:val="center"/>
    </w:pPr>
    <w:r>
      <w:rPr>
        <w:color w:val="718096"/>
        <w:sz w:val="18"/>
        <w:szCs w:val="18"/>
      </w:rPr>
      <w:t xml:space="preserve">Page </w:t>
    </w:r>
    <w:r>
      <w:rPr>
        <w:color w:val="718096"/>
        <w:sz w:val="18"/>
        <w:szCs w:val="18"/>
      </w:rPr>
      <w:fldChar w:fldCharType="begin"/>
    </w:r>
    <w:r>
      <w:rPr>
        <w:color w:val="718096"/>
        <w:sz w:val="18"/>
        <w:szCs w:val="18"/>
      </w:rPr>
      <w:instrText>PAGE</w:instrText>
    </w:r>
    <w:r>
      <w:rPr>
        <w:color w:val="718096"/>
        <w:sz w:val="18"/>
        <w:szCs w:val="18"/>
      </w:rPr>
      <w:fldChar w:fldCharType="separate"/>
    </w:r>
    <w:r w:rsidR="00E66B2B">
      <w:rPr>
        <w:noProof/>
        <w:color w:val="718096"/>
        <w:sz w:val="18"/>
        <w:szCs w:val="18"/>
      </w:rPr>
      <w:t>1</w:t>
    </w:r>
    <w:r>
      <w:rPr>
        <w:color w:val="718096"/>
        <w:sz w:val="18"/>
        <w:szCs w:val="18"/>
      </w:rPr>
      <w:fldChar w:fldCharType="end"/>
    </w:r>
    <w:r>
      <w:rPr>
        <w:color w:val="718096"/>
        <w:sz w:val="18"/>
        <w:szCs w:val="18"/>
      </w:rPr>
      <w:t xml:space="preserve"> of </w:t>
    </w:r>
    <w:r>
      <w:rPr>
        <w:color w:val="718096"/>
        <w:sz w:val="18"/>
        <w:szCs w:val="18"/>
      </w:rPr>
      <w:fldChar w:fldCharType="begin"/>
    </w:r>
    <w:r>
      <w:rPr>
        <w:color w:val="718096"/>
        <w:sz w:val="18"/>
        <w:szCs w:val="18"/>
      </w:rPr>
      <w:instrText>NUMPAGES</w:instrText>
    </w:r>
    <w:r>
      <w:rPr>
        <w:color w:val="718096"/>
        <w:sz w:val="18"/>
        <w:szCs w:val="18"/>
      </w:rPr>
      <w:fldChar w:fldCharType="separate"/>
    </w:r>
    <w:r w:rsidR="00E66B2B">
      <w:rPr>
        <w:noProof/>
        <w:color w:val="718096"/>
        <w:sz w:val="18"/>
        <w:szCs w:val="18"/>
      </w:rPr>
      <w:t>2</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AE2E6" w14:textId="77777777" w:rsidR="00B4388E" w:rsidRDefault="00B4388E">
      <w:r>
        <w:separator/>
      </w:r>
    </w:p>
  </w:footnote>
  <w:footnote w:type="continuationSeparator" w:id="0">
    <w:p w14:paraId="2D06B993" w14:textId="77777777" w:rsidR="00B4388E" w:rsidRDefault="00B43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53CE1" w14:textId="77777777" w:rsidR="005F3DE5" w:rsidRDefault="00000000">
    <w:pPr>
      <w:jc w:val="right"/>
    </w:pPr>
    <w:r>
      <w:rPr>
        <w:color w:val="718096"/>
        <w:sz w:val="16"/>
        <w:szCs w:val="16"/>
      </w:rPr>
      <w:t>Online Exam Portal — Software 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969BE"/>
    <w:multiLevelType w:val="hybridMultilevel"/>
    <w:tmpl w:val="E3C6CE94"/>
    <w:lvl w:ilvl="0" w:tplc="79CACE68">
      <w:start w:val="1"/>
      <w:numFmt w:val="bullet"/>
      <w:lvlText w:val="●"/>
      <w:lvlJc w:val="left"/>
      <w:pPr>
        <w:ind w:left="720" w:hanging="360"/>
      </w:pPr>
    </w:lvl>
    <w:lvl w:ilvl="1" w:tplc="E7681766">
      <w:start w:val="1"/>
      <w:numFmt w:val="bullet"/>
      <w:lvlText w:val="○"/>
      <w:lvlJc w:val="left"/>
      <w:pPr>
        <w:ind w:left="1440" w:hanging="360"/>
      </w:pPr>
    </w:lvl>
    <w:lvl w:ilvl="2" w:tplc="2B6C3B14">
      <w:start w:val="1"/>
      <w:numFmt w:val="bullet"/>
      <w:lvlText w:val="■"/>
      <w:lvlJc w:val="left"/>
      <w:pPr>
        <w:ind w:left="2160" w:hanging="360"/>
      </w:pPr>
    </w:lvl>
    <w:lvl w:ilvl="3" w:tplc="D0B66798">
      <w:start w:val="1"/>
      <w:numFmt w:val="bullet"/>
      <w:lvlText w:val="●"/>
      <w:lvlJc w:val="left"/>
      <w:pPr>
        <w:ind w:left="2880" w:hanging="360"/>
      </w:pPr>
    </w:lvl>
    <w:lvl w:ilvl="4" w:tplc="931E5822">
      <w:start w:val="1"/>
      <w:numFmt w:val="bullet"/>
      <w:lvlText w:val="○"/>
      <w:lvlJc w:val="left"/>
      <w:pPr>
        <w:ind w:left="3600" w:hanging="360"/>
      </w:pPr>
    </w:lvl>
    <w:lvl w:ilvl="5" w:tplc="809452AA">
      <w:start w:val="1"/>
      <w:numFmt w:val="bullet"/>
      <w:lvlText w:val="■"/>
      <w:lvlJc w:val="left"/>
      <w:pPr>
        <w:ind w:left="4320" w:hanging="360"/>
      </w:pPr>
    </w:lvl>
    <w:lvl w:ilvl="6" w:tplc="C3E60B6C">
      <w:start w:val="1"/>
      <w:numFmt w:val="bullet"/>
      <w:lvlText w:val="●"/>
      <w:lvlJc w:val="left"/>
      <w:pPr>
        <w:ind w:left="5040" w:hanging="360"/>
      </w:pPr>
    </w:lvl>
    <w:lvl w:ilvl="7" w:tplc="7D28FE4E">
      <w:start w:val="1"/>
      <w:numFmt w:val="bullet"/>
      <w:lvlText w:val="●"/>
      <w:lvlJc w:val="left"/>
      <w:pPr>
        <w:ind w:left="5760" w:hanging="360"/>
      </w:pPr>
    </w:lvl>
    <w:lvl w:ilvl="8" w:tplc="AEEC438A">
      <w:start w:val="1"/>
      <w:numFmt w:val="bullet"/>
      <w:lvlText w:val="●"/>
      <w:lvlJc w:val="left"/>
      <w:pPr>
        <w:ind w:left="6480" w:hanging="360"/>
      </w:pPr>
    </w:lvl>
  </w:abstractNum>
  <w:num w:numId="1" w16cid:durableId="1365359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DE5"/>
    <w:rsid w:val="002A58EF"/>
    <w:rsid w:val="005F3DE5"/>
    <w:rsid w:val="00B4388E"/>
    <w:rsid w:val="00E66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C2C5B"/>
  <w15:docId w15:val="{6040D3F1-1F16-44F9-81C1-249E8C5F3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60"/>
      <w:outlineLvl w:val="0"/>
    </w:pPr>
    <w:rPr>
      <w:b/>
      <w:bCs/>
      <w:color w:val="1F4E79"/>
      <w:sz w:val="30"/>
      <w:szCs w:val="30"/>
    </w:rPr>
  </w:style>
  <w:style w:type="paragraph" w:styleId="Heading2">
    <w:name w:val="heading 2"/>
    <w:uiPriority w:val="9"/>
    <w:unhideWhenUsed/>
    <w:qFormat/>
    <w:pPr>
      <w:keepNext/>
      <w:spacing w:before="260" w:after="120"/>
      <w:outlineLvl w:val="1"/>
    </w:pPr>
    <w:rPr>
      <w:b/>
      <w:bCs/>
      <w:color w:val="2C5282"/>
      <w:sz w:val="26"/>
      <w:szCs w:val="26"/>
    </w:rPr>
  </w:style>
  <w:style w:type="paragraph" w:styleId="Heading3">
    <w:name w:val="heading 3"/>
    <w:uiPriority w:val="9"/>
    <w:semiHidden/>
    <w:unhideWhenUsed/>
    <w:qFormat/>
    <w:pPr>
      <w:keepNext/>
      <w:spacing w:before="200" w:after="100"/>
      <w:outlineLvl w:val="2"/>
    </w:pPr>
    <w:rPr>
      <w:b/>
      <w:bCs/>
      <w:color w:val="2D3748"/>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11BC2CB43523418A016E0C976177F3" ma:contentTypeVersion="4" ma:contentTypeDescription="Create a new document." ma:contentTypeScope="" ma:versionID="be01c1dc403e8d178dbd974044d7ad2e">
  <xsd:schema xmlns:xsd="http://www.w3.org/2001/XMLSchema" xmlns:xs="http://www.w3.org/2001/XMLSchema" xmlns:p="http://schemas.microsoft.com/office/2006/metadata/properties" xmlns:ns2="33dded8d-e183-4cf9-aaec-4e58669d82f3" targetNamespace="http://schemas.microsoft.com/office/2006/metadata/properties" ma:root="true" ma:fieldsID="e045e8ceb6062df47d08401e92aae3c8" ns2:_="">
    <xsd:import namespace="33dded8d-e183-4cf9-aaec-4e58669d82f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ded8d-e183-4cf9-aaec-4e58669d82f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3dded8d-e183-4cf9-aaec-4e58669d82f3" xsi:nil="true"/>
  </documentManagement>
</p:properties>
</file>

<file path=customXml/itemProps1.xml><?xml version="1.0" encoding="utf-8"?>
<ds:datastoreItem xmlns:ds="http://schemas.openxmlformats.org/officeDocument/2006/customXml" ds:itemID="{03EBFF40-EFB4-4D93-B3FD-4E82EF158812}"/>
</file>

<file path=customXml/itemProps2.xml><?xml version="1.0" encoding="utf-8"?>
<ds:datastoreItem xmlns:ds="http://schemas.openxmlformats.org/officeDocument/2006/customXml" ds:itemID="{DC7AE3CE-49C3-463D-86F1-D5DFE138F9C1}"/>
</file>

<file path=customXml/itemProps3.xml><?xml version="1.0" encoding="utf-8"?>
<ds:datastoreItem xmlns:ds="http://schemas.openxmlformats.org/officeDocument/2006/customXml" ds:itemID="{F84E4AD6-C8C6-499C-96DC-5382E1759211}"/>
</file>

<file path=docProps/app.xml><?xml version="1.0" encoding="utf-8"?>
<Properties xmlns="http://schemas.openxmlformats.org/officeDocument/2006/extended-properties" xmlns:vt="http://schemas.openxmlformats.org/officeDocument/2006/docPropsVTypes">
  <Template>Normal.dotm</Template>
  <TotalTime>1</TotalTime>
  <Pages>8</Pages>
  <Words>1464</Words>
  <Characters>8346</Characters>
  <Application>Microsoft Office Word</Application>
  <DocSecurity>0</DocSecurity>
  <Lines>69</Lines>
  <Paragraphs>19</Paragraphs>
  <ScaleCrop>false</ScaleCrop>
  <Company/>
  <LinksUpToDate>false</LinksUpToDate>
  <CharactersWithSpaces>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 CSE 3A 2025 REHAN S BAWAKHAN</cp:lastModifiedBy>
  <cp:revision>2</cp:revision>
  <dcterms:created xsi:type="dcterms:W3CDTF">2026-09-15T15:01:00Z</dcterms:created>
  <dcterms:modified xsi:type="dcterms:W3CDTF">2026-09-15T15:03:00Z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0x0101004B11BC2CB43523418A016E0C976177F3</vt:lpwstr>
  </property>
</Properties>
</file>