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E426" w14:textId="5CB6B16F" w:rsidR="009110D1" w:rsidRPr="009110D1" w:rsidRDefault="009110D1" w:rsidP="009110D1">
      <w:pPr>
        <w:pStyle w:val="NoSpacing"/>
        <w:jc w:val="center"/>
        <w:rPr>
          <w:b/>
          <w:bCs/>
          <w:sz w:val="20"/>
          <w:szCs w:val="20"/>
        </w:rPr>
      </w:pPr>
      <w:r w:rsidRPr="009110D1">
        <w:rPr>
          <w:b/>
          <w:bCs/>
          <w:sz w:val="20"/>
          <w:szCs w:val="20"/>
        </w:rPr>
        <w:t>USER ENGAGEMENT, MODERATOR PERFORMANCE, AND RECOMMENDATION EFFECTIVENESS: INSIGHTS AND SUGGESTIONS</w:t>
      </w:r>
    </w:p>
    <w:p w14:paraId="4D576736" w14:textId="77777777" w:rsidR="009110D1" w:rsidRDefault="009110D1" w:rsidP="009110D1">
      <w:pPr>
        <w:pStyle w:val="NoSpacing"/>
      </w:pPr>
    </w:p>
    <w:p w14:paraId="27EE3D62" w14:textId="101F2E41" w:rsidR="009110D1" w:rsidRPr="009110D1" w:rsidRDefault="009110D1" w:rsidP="009110D1">
      <w:pPr>
        <w:pStyle w:val="NoSpacing"/>
        <w:rPr>
          <w:b/>
          <w:bCs/>
        </w:rPr>
      </w:pPr>
      <w:r w:rsidRPr="009110D1">
        <w:rPr>
          <w:b/>
          <w:bCs/>
        </w:rPr>
        <w:t>Overview</w:t>
      </w:r>
    </w:p>
    <w:p w14:paraId="79B5A64D" w14:textId="77777777" w:rsidR="009110D1" w:rsidRDefault="009110D1" w:rsidP="009110D1">
      <w:pPr>
        <w:pStyle w:val="NoSpacing"/>
      </w:pPr>
      <w:r>
        <w:t>I’ve been looking into how users engage on our platform, how moderators are performing, and how effective our recommendations are. After digging into the data, I’ve found some interesting trends, figured out some key numbers, and spotted areas where we could make improvements to boost the user experience and platform performance.</w:t>
      </w:r>
    </w:p>
    <w:p w14:paraId="48B9BFAC" w14:textId="77777777" w:rsidR="009110D1" w:rsidRDefault="009110D1" w:rsidP="009110D1">
      <w:pPr>
        <w:pStyle w:val="NoSpacing"/>
      </w:pPr>
    </w:p>
    <w:p w14:paraId="72FA3EF5" w14:textId="44FF31F6" w:rsidR="009110D1" w:rsidRPr="009110D1" w:rsidRDefault="009110D1" w:rsidP="009110D1">
      <w:pPr>
        <w:pStyle w:val="NoSpacing"/>
        <w:rPr>
          <w:b/>
          <w:bCs/>
        </w:rPr>
      </w:pPr>
      <w:r w:rsidRPr="009110D1">
        <w:rPr>
          <w:b/>
          <w:bCs/>
        </w:rPr>
        <w:t>Data Sources</w:t>
      </w:r>
    </w:p>
    <w:p w14:paraId="054E2A2E" w14:textId="77777777" w:rsidR="009110D1" w:rsidRDefault="009110D1" w:rsidP="009110D1">
      <w:pPr>
        <w:pStyle w:val="NoSpacing"/>
      </w:pPr>
      <w:r>
        <w:t>The analysis is based on three main datasets:</w:t>
      </w:r>
    </w:p>
    <w:p w14:paraId="22B4CCDA" w14:textId="22123ECE" w:rsidR="009110D1" w:rsidRDefault="009110D1" w:rsidP="009110D1">
      <w:pPr>
        <w:pStyle w:val="NoSpacing"/>
        <w:numPr>
          <w:ilvl w:val="0"/>
          <w:numId w:val="4"/>
        </w:numPr>
      </w:pPr>
      <w:r>
        <w:t>User Activity Data: This covers things like how long users stay on the platform, how many messages they send, their feedback ratings, and what resources they interact with.</w:t>
      </w:r>
    </w:p>
    <w:p w14:paraId="0D238C22" w14:textId="329EA4ED" w:rsidR="009110D1" w:rsidRDefault="009110D1" w:rsidP="009110D1">
      <w:pPr>
        <w:pStyle w:val="NoSpacing"/>
        <w:numPr>
          <w:ilvl w:val="0"/>
          <w:numId w:val="4"/>
        </w:numPr>
      </w:pPr>
      <w:r>
        <w:t xml:space="preserve">Moderator Performance Data: </w:t>
      </w:r>
      <w:r>
        <w:t>This track</w:t>
      </w:r>
      <w:r>
        <w:t xml:space="preserve"> how moderators are doing, including the number of sessions they handle, how quickly they respond, and how satisfied users are with their help.</w:t>
      </w:r>
    </w:p>
    <w:p w14:paraId="27C3AC06" w14:textId="46596A87" w:rsidR="009110D1" w:rsidRDefault="009110D1" w:rsidP="009110D1">
      <w:pPr>
        <w:pStyle w:val="NoSpacing"/>
        <w:numPr>
          <w:ilvl w:val="0"/>
          <w:numId w:val="4"/>
        </w:numPr>
      </w:pPr>
      <w:r>
        <w:t>Recommendation Data: This shows how well users engage with the recommendations, including how often they click on them and their feedback.</w:t>
      </w:r>
    </w:p>
    <w:p w14:paraId="18AB3A73" w14:textId="77777777" w:rsidR="009110D1" w:rsidRDefault="009110D1" w:rsidP="009110D1">
      <w:pPr>
        <w:pStyle w:val="NoSpacing"/>
      </w:pPr>
    </w:p>
    <w:p w14:paraId="748AAE18" w14:textId="0B29D3F8" w:rsidR="009110D1" w:rsidRPr="009110D1" w:rsidRDefault="009110D1" w:rsidP="009110D1">
      <w:pPr>
        <w:pStyle w:val="NoSpacing"/>
        <w:rPr>
          <w:b/>
          <w:bCs/>
        </w:rPr>
      </w:pPr>
      <w:r w:rsidRPr="009110D1">
        <w:rPr>
          <w:b/>
          <w:bCs/>
        </w:rPr>
        <w:t>Key Metrics</w:t>
      </w:r>
    </w:p>
    <w:p w14:paraId="1934A71C" w14:textId="5EB58997" w:rsidR="009110D1" w:rsidRDefault="009110D1" w:rsidP="009110D1">
      <w:pPr>
        <w:pStyle w:val="NoSpacing"/>
      </w:pPr>
      <w:r>
        <w:t>Here’s a breakdown of some key numbers I looked at:</w:t>
      </w:r>
    </w:p>
    <w:p w14:paraId="13FB9479" w14:textId="77777777" w:rsidR="009110D1" w:rsidRPr="009110D1" w:rsidRDefault="009110D1" w:rsidP="009110D1">
      <w:pPr>
        <w:pStyle w:val="NoSpacing"/>
        <w:rPr>
          <w:b/>
          <w:bCs/>
        </w:rPr>
      </w:pPr>
      <w:r w:rsidRPr="009110D1">
        <w:rPr>
          <w:b/>
          <w:bCs/>
        </w:rPr>
        <w:t>User Engagement:</w:t>
      </w:r>
    </w:p>
    <w:p w14:paraId="357B9B62" w14:textId="14E15E10" w:rsidR="009110D1" w:rsidRDefault="009110D1" w:rsidP="009110D1">
      <w:pPr>
        <w:pStyle w:val="NoSpacing"/>
        <w:numPr>
          <w:ilvl w:val="0"/>
          <w:numId w:val="3"/>
        </w:numPr>
      </w:pPr>
      <w:r>
        <w:t xml:space="preserve">Session Length: On average, users spend just over an hour per session on the platform.  </w:t>
      </w:r>
    </w:p>
    <w:p w14:paraId="6204C5A2" w14:textId="58375B78" w:rsidR="009110D1" w:rsidRDefault="009110D1" w:rsidP="009110D1">
      <w:pPr>
        <w:pStyle w:val="NoSpacing"/>
        <w:numPr>
          <w:ilvl w:val="0"/>
          <w:numId w:val="3"/>
        </w:numPr>
      </w:pPr>
      <w:r>
        <w:t xml:space="preserve">Messages Sent: Users are sending about 28 messages per session, which indicates a pretty good level of activity.  </w:t>
      </w:r>
    </w:p>
    <w:p w14:paraId="6C1EB92E" w14:textId="5EBCF777" w:rsidR="009110D1" w:rsidRDefault="009110D1" w:rsidP="009110D1">
      <w:pPr>
        <w:pStyle w:val="NoSpacing"/>
        <w:numPr>
          <w:ilvl w:val="0"/>
          <w:numId w:val="3"/>
        </w:numPr>
      </w:pPr>
      <w:r>
        <w:t xml:space="preserve">Feedback Rating: The average user rating for the sessions is around 3.45 out of 5, meaning users are somewhat satisfied, but there's definitely room for improvement.  </w:t>
      </w:r>
    </w:p>
    <w:p w14:paraId="7EAE1B0F" w14:textId="5591A498" w:rsidR="009110D1" w:rsidRDefault="009110D1" w:rsidP="009110D1">
      <w:pPr>
        <w:pStyle w:val="NoSpacing"/>
        <w:numPr>
          <w:ilvl w:val="0"/>
          <w:numId w:val="3"/>
        </w:numPr>
      </w:pPr>
      <w:r>
        <w:t>Click-Through Rate (CTR): The rate at which users are clicking on recommendations is quite low at 0.52. This shows that recommendations aren’t really grabbing their attention.</w:t>
      </w:r>
    </w:p>
    <w:p w14:paraId="78511026" w14:textId="77777777" w:rsidR="009110D1" w:rsidRPr="009110D1" w:rsidRDefault="009110D1" w:rsidP="009110D1">
      <w:pPr>
        <w:pStyle w:val="NoSpacing"/>
        <w:rPr>
          <w:b/>
          <w:bCs/>
        </w:rPr>
      </w:pPr>
      <w:r w:rsidRPr="009110D1">
        <w:rPr>
          <w:b/>
          <w:bCs/>
        </w:rPr>
        <w:t>Moderator Performance:</w:t>
      </w:r>
    </w:p>
    <w:p w14:paraId="58E56BD4" w14:textId="7F3B27E0" w:rsidR="009110D1" w:rsidRDefault="009110D1" w:rsidP="009110D1">
      <w:pPr>
        <w:pStyle w:val="NoSpacing"/>
        <w:numPr>
          <w:ilvl w:val="0"/>
          <w:numId w:val="3"/>
        </w:numPr>
      </w:pPr>
      <w:r>
        <w:t xml:space="preserve">Chat Sessions Moderated: On average, each moderator handles around 245 sessions, which is a solid number, but not too overwhelming.  </w:t>
      </w:r>
    </w:p>
    <w:p w14:paraId="74667EC0" w14:textId="0E12940D" w:rsidR="009110D1" w:rsidRDefault="009110D1" w:rsidP="009110D1">
      <w:pPr>
        <w:pStyle w:val="NoSpacing"/>
        <w:numPr>
          <w:ilvl w:val="0"/>
          <w:numId w:val="3"/>
        </w:numPr>
      </w:pPr>
      <w:r>
        <w:t xml:space="preserve">Response Time: Moderators are responding within about 11 minutes, which is decent.  </w:t>
      </w:r>
    </w:p>
    <w:p w14:paraId="3DEA03A9" w14:textId="67225265" w:rsidR="009110D1" w:rsidRDefault="009110D1" w:rsidP="009110D1">
      <w:pPr>
        <w:pStyle w:val="NoSpacing"/>
        <w:numPr>
          <w:ilvl w:val="0"/>
          <w:numId w:val="3"/>
        </w:numPr>
      </w:pPr>
      <w:r>
        <w:t>User Satisfaction with Moderators: Users rate their satisfaction with moderators at about 3.1 out of 5, indicating there’s some room to improve how moderators are interacting with users.</w:t>
      </w:r>
    </w:p>
    <w:p w14:paraId="559B4B0D" w14:textId="77777777" w:rsidR="009110D1" w:rsidRPr="009110D1" w:rsidRDefault="009110D1" w:rsidP="009110D1">
      <w:pPr>
        <w:pStyle w:val="NoSpacing"/>
        <w:rPr>
          <w:b/>
          <w:bCs/>
        </w:rPr>
      </w:pPr>
      <w:r w:rsidRPr="009110D1">
        <w:rPr>
          <w:b/>
          <w:bCs/>
        </w:rPr>
        <w:t>Recommendation Effectiveness:</w:t>
      </w:r>
    </w:p>
    <w:p w14:paraId="419B17B3" w14:textId="51BED8D8" w:rsidR="009110D1" w:rsidRDefault="009110D1" w:rsidP="009110D1">
      <w:pPr>
        <w:pStyle w:val="NoSpacing"/>
      </w:pPr>
      <w:r>
        <w:t>Recommendation Feedback: The average score for recommendations is 3.1, which is neutral. Users aren’t overly impressed or dissatisfied—they’re just okay with the recommendations they get.</w:t>
      </w:r>
    </w:p>
    <w:p w14:paraId="75E91008" w14:textId="77777777" w:rsidR="009110D1" w:rsidRDefault="009110D1" w:rsidP="009110D1">
      <w:pPr>
        <w:pStyle w:val="NoSpacing"/>
      </w:pPr>
    </w:p>
    <w:p w14:paraId="1D9B50F3" w14:textId="77777777" w:rsidR="009110D1" w:rsidRPr="009110D1" w:rsidRDefault="009110D1" w:rsidP="009110D1">
      <w:pPr>
        <w:pStyle w:val="NoSpacing"/>
        <w:rPr>
          <w:b/>
          <w:bCs/>
        </w:rPr>
      </w:pPr>
      <w:r w:rsidRPr="009110D1">
        <w:rPr>
          <w:b/>
          <w:bCs/>
        </w:rPr>
        <w:t>Trends and Insights</w:t>
      </w:r>
    </w:p>
    <w:p w14:paraId="21402A0E" w14:textId="6A7D2A14" w:rsidR="009110D1" w:rsidRDefault="009110D1" w:rsidP="009110D1">
      <w:pPr>
        <w:pStyle w:val="NoSpacing"/>
      </w:pPr>
      <w:r>
        <w:t>I spotted a few interesting patterns in the data:</w:t>
      </w:r>
    </w:p>
    <w:p w14:paraId="72C8B4FF" w14:textId="4B344E91" w:rsidR="009110D1" w:rsidRDefault="009110D1" w:rsidP="009110D1">
      <w:pPr>
        <w:pStyle w:val="NoSpacing"/>
        <w:numPr>
          <w:ilvl w:val="0"/>
          <w:numId w:val="6"/>
        </w:numPr>
      </w:pPr>
      <w:r>
        <w:t>Session Length and Satisfaction: There’s a slight positive relationship between how long users stay and their feedback score. Longer sessions tend to get slightly higher ratings, but it's not a huge factor in satisfaction.</w:t>
      </w:r>
    </w:p>
    <w:p w14:paraId="18D4A209" w14:textId="66EF03E7" w:rsidR="009110D1" w:rsidRDefault="009110D1" w:rsidP="009110D1">
      <w:pPr>
        <w:pStyle w:val="NoSpacing"/>
        <w:numPr>
          <w:ilvl w:val="0"/>
          <w:numId w:val="6"/>
        </w:numPr>
      </w:pPr>
      <w:r>
        <w:t>Messages Sent and Satisfaction: A weak connection exists between the number of messages a user sends and their rating. More messages do slightly correlate with higher satisfaction, but it’s not a big driver of overall feedback.</w:t>
      </w:r>
    </w:p>
    <w:p w14:paraId="3058EF70" w14:textId="7A75919A" w:rsidR="009110D1" w:rsidRDefault="009110D1" w:rsidP="009110D1">
      <w:pPr>
        <w:pStyle w:val="NoSpacing"/>
        <w:ind w:firstLine="100"/>
      </w:pPr>
    </w:p>
    <w:p w14:paraId="5EE6700E" w14:textId="0B5FB53D" w:rsidR="009110D1" w:rsidRDefault="009110D1" w:rsidP="009110D1">
      <w:pPr>
        <w:pStyle w:val="NoSpacing"/>
        <w:numPr>
          <w:ilvl w:val="0"/>
          <w:numId w:val="6"/>
        </w:numPr>
      </w:pPr>
      <w:r>
        <w:t>Engagement with Resources and Satisfaction: There’s a stronger correlation here—users who interact more with resources tend to rate their experience better. So, the more users explore, the happier they tend to be.</w:t>
      </w:r>
    </w:p>
    <w:p w14:paraId="4965B728" w14:textId="77777777" w:rsidR="009110D1" w:rsidRDefault="009110D1" w:rsidP="009110D1">
      <w:pPr>
        <w:pStyle w:val="NoSpacing"/>
      </w:pPr>
    </w:p>
    <w:p w14:paraId="7E01206E" w14:textId="09B6F2D8" w:rsidR="009110D1" w:rsidRPr="00DD1A17" w:rsidRDefault="009110D1" w:rsidP="00DD1A17">
      <w:pPr>
        <w:pStyle w:val="NoSpacing"/>
        <w:rPr>
          <w:b/>
          <w:bCs/>
        </w:rPr>
      </w:pPr>
      <w:r w:rsidRPr="00DD1A17">
        <w:rPr>
          <w:b/>
          <w:bCs/>
        </w:rPr>
        <w:t>Anomalies and Areas for Improvement</w:t>
      </w:r>
    </w:p>
    <w:p w14:paraId="7A9ED2F6" w14:textId="4A8F0CCE" w:rsidR="009110D1" w:rsidRDefault="009110D1" w:rsidP="009110D1">
      <w:pPr>
        <w:pStyle w:val="NoSpacing"/>
      </w:pPr>
      <w:r>
        <w:t>I also noticed a few things that might need our attention:</w:t>
      </w:r>
    </w:p>
    <w:p w14:paraId="3A1026E5" w14:textId="77777777" w:rsidR="009110D1" w:rsidRPr="00DD1A17" w:rsidRDefault="009110D1" w:rsidP="009110D1">
      <w:pPr>
        <w:pStyle w:val="NoSpacing"/>
        <w:rPr>
          <w:b/>
          <w:bCs/>
        </w:rPr>
      </w:pPr>
      <w:r w:rsidRPr="00DD1A17">
        <w:rPr>
          <w:b/>
          <w:bCs/>
        </w:rPr>
        <w:t>Long Sessions:</w:t>
      </w:r>
    </w:p>
    <w:p w14:paraId="18B0FF07" w14:textId="1A27CF50" w:rsidR="009110D1" w:rsidRDefault="009110D1" w:rsidP="00DD1A17">
      <w:pPr>
        <w:pStyle w:val="NoSpacing"/>
        <w:numPr>
          <w:ilvl w:val="0"/>
          <w:numId w:val="8"/>
        </w:numPr>
      </w:pPr>
      <w:r>
        <w:t>Some sessions lasted way longer than average, which could mean users are highly engaged or they might be struggling to find what they’re looking for.</w:t>
      </w:r>
    </w:p>
    <w:p w14:paraId="4B9C1368" w14:textId="6EDCCED7" w:rsidR="009110D1" w:rsidRDefault="009110D1" w:rsidP="00DD1A17">
      <w:pPr>
        <w:pStyle w:val="NoSpacing"/>
        <w:numPr>
          <w:ilvl w:val="0"/>
          <w:numId w:val="8"/>
        </w:numPr>
      </w:pPr>
      <w:r>
        <w:t>Recommendation: We should look into these long sessions to see if users are just really engaged or if they’re frustrated trying to find something. It might point to issues in navigation or content that need fixing.</w:t>
      </w:r>
    </w:p>
    <w:p w14:paraId="3DA168FA" w14:textId="77777777" w:rsidR="009110D1" w:rsidRPr="00DD1A17" w:rsidRDefault="009110D1" w:rsidP="009110D1">
      <w:pPr>
        <w:pStyle w:val="NoSpacing"/>
        <w:rPr>
          <w:b/>
          <w:bCs/>
        </w:rPr>
      </w:pPr>
      <w:r w:rsidRPr="00DD1A17">
        <w:rPr>
          <w:b/>
          <w:bCs/>
        </w:rPr>
        <w:lastRenderedPageBreak/>
        <w:t>High Message Counts:</w:t>
      </w:r>
    </w:p>
    <w:p w14:paraId="744523BF" w14:textId="79BC3D69" w:rsidR="009110D1" w:rsidRDefault="009110D1" w:rsidP="00DD1A17">
      <w:pPr>
        <w:pStyle w:val="NoSpacing"/>
        <w:numPr>
          <w:ilvl w:val="0"/>
          <w:numId w:val="10"/>
        </w:numPr>
      </w:pPr>
      <w:r>
        <w:t>Some users sent a lot of messages in their sessions. This could mean they’re either really active or there might be issues with the interaction flow.</w:t>
      </w:r>
    </w:p>
    <w:p w14:paraId="1715E689" w14:textId="3FA37BC7" w:rsidR="009110D1" w:rsidRDefault="009110D1" w:rsidP="00DD1A17">
      <w:pPr>
        <w:pStyle w:val="NoSpacing"/>
        <w:numPr>
          <w:ilvl w:val="0"/>
          <w:numId w:val="10"/>
        </w:numPr>
      </w:pPr>
      <w:r>
        <w:t>Recommendation: Let’s check why these users are sending so many messages—are they power users, or are they getting stuck somewhere in the platform?</w:t>
      </w:r>
    </w:p>
    <w:p w14:paraId="3E39DCA7" w14:textId="77777777" w:rsidR="009110D1" w:rsidRDefault="009110D1" w:rsidP="00DD1A17">
      <w:pPr>
        <w:pStyle w:val="NoSpacing"/>
        <w:numPr>
          <w:ilvl w:val="0"/>
          <w:numId w:val="10"/>
        </w:numPr>
      </w:pPr>
      <w:r>
        <w:t>Low Feedback Ratings:</w:t>
      </w:r>
    </w:p>
    <w:p w14:paraId="4CD2C610" w14:textId="7DD061B9" w:rsidR="009110D1" w:rsidRDefault="009110D1" w:rsidP="00DD1A17">
      <w:pPr>
        <w:pStyle w:val="NoSpacing"/>
        <w:numPr>
          <w:ilvl w:val="0"/>
          <w:numId w:val="10"/>
        </w:numPr>
      </w:pPr>
      <w:r>
        <w:t>There are a number of sessions with really low ratings, which shows some users were unhappy with their experience.</w:t>
      </w:r>
    </w:p>
    <w:p w14:paraId="5BA98659" w14:textId="0EE833A7" w:rsidR="009110D1" w:rsidRDefault="009110D1" w:rsidP="009110D1">
      <w:pPr>
        <w:pStyle w:val="NoSpacing"/>
        <w:numPr>
          <w:ilvl w:val="0"/>
          <w:numId w:val="10"/>
        </w:numPr>
      </w:pPr>
      <w:r>
        <w:t>Recommendation: We should follow up with these users to figure out what went wrong—whether it's the content, the user interface, or how the moderators are engaging with them.</w:t>
      </w:r>
    </w:p>
    <w:p w14:paraId="1193D8B4" w14:textId="77777777" w:rsidR="009110D1" w:rsidRPr="00DD1A17" w:rsidRDefault="009110D1" w:rsidP="009110D1">
      <w:pPr>
        <w:pStyle w:val="NoSpacing"/>
        <w:rPr>
          <w:b/>
          <w:bCs/>
        </w:rPr>
      </w:pPr>
      <w:r w:rsidRPr="00DD1A17">
        <w:rPr>
          <w:b/>
          <w:bCs/>
        </w:rPr>
        <w:t>Moderators with Low Satisfaction Scores:</w:t>
      </w:r>
    </w:p>
    <w:p w14:paraId="6FED3918" w14:textId="619C83C1" w:rsidR="009110D1" w:rsidRDefault="009110D1" w:rsidP="00DD1A17">
      <w:pPr>
        <w:pStyle w:val="NoSpacing"/>
        <w:numPr>
          <w:ilvl w:val="0"/>
          <w:numId w:val="12"/>
        </w:numPr>
      </w:pPr>
      <w:r>
        <w:t>Some moderators consistently get low ratings, which might mean they’re not performing well.</w:t>
      </w:r>
    </w:p>
    <w:p w14:paraId="7AB44766" w14:textId="28450C3F" w:rsidR="009110D1" w:rsidRDefault="009110D1" w:rsidP="00DD1A17">
      <w:pPr>
        <w:pStyle w:val="NoSpacing"/>
        <w:numPr>
          <w:ilvl w:val="0"/>
          <w:numId w:val="12"/>
        </w:numPr>
      </w:pPr>
      <w:r>
        <w:t>Recommendation: These moderators could benefit from some extra training or guidance to improve how they interact with users and boost their satisfaction.</w:t>
      </w:r>
    </w:p>
    <w:p w14:paraId="712413A8" w14:textId="77777777" w:rsidR="009110D1" w:rsidRDefault="009110D1" w:rsidP="009110D1">
      <w:pPr>
        <w:pStyle w:val="NoSpacing"/>
      </w:pPr>
    </w:p>
    <w:p w14:paraId="432ABF84" w14:textId="6655B519" w:rsidR="009110D1" w:rsidRPr="00DD1A17" w:rsidRDefault="009110D1" w:rsidP="00DD1A17">
      <w:pPr>
        <w:pStyle w:val="NoSpacing"/>
        <w:rPr>
          <w:b/>
          <w:bCs/>
        </w:rPr>
      </w:pPr>
      <w:r w:rsidRPr="00DD1A17">
        <w:rPr>
          <w:b/>
          <w:bCs/>
        </w:rPr>
        <w:t>Suggestions for Improvement</w:t>
      </w:r>
    </w:p>
    <w:p w14:paraId="18BB65BA" w14:textId="7BF3878D" w:rsidR="009110D1" w:rsidRDefault="009110D1" w:rsidP="009110D1">
      <w:pPr>
        <w:pStyle w:val="NoSpacing"/>
      </w:pPr>
      <w:r>
        <w:t>Here are a few things we can do to make things better:</w:t>
      </w:r>
    </w:p>
    <w:p w14:paraId="683A3E6D" w14:textId="77777777" w:rsidR="009110D1" w:rsidRDefault="009110D1" w:rsidP="009110D1">
      <w:pPr>
        <w:pStyle w:val="NoSpacing"/>
      </w:pPr>
      <w:r>
        <w:t xml:space="preserve"> 1. Improve Recommendations:</w:t>
      </w:r>
    </w:p>
    <w:p w14:paraId="6223D07F" w14:textId="27BBB61A" w:rsidR="009110D1" w:rsidRDefault="009110D1" w:rsidP="009110D1">
      <w:pPr>
        <w:pStyle w:val="NoSpacing"/>
        <w:numPr>
          <w:ilvl w:val="0"/>
          <w:numId w:val="14"/>
        </w:numPr>
      </w:pPr>
      <w:r>
        <w:t>The click-through rate for recommendations is pretty low, so it’s clear that users aren’t engaging with them as much as we’d like. We could work on making recommendations more personalized and relevant to users to get them more interested.</w:t>
      </w:r>
    </w:p>
    <w:p w14:paraId="130270A1" w14:textId="77777777" w:rsidR="009110D1" w:rsidRDefault="009110D1" w:rsidP="009110D1">
      <w:pPr>
        <w:pStyle w:val="NoSpacing"/>
      </w:pPr>
      <w:r>
        <w:t xml:space="preserve"> 2. Investigate Long Sessions:</w:t>
      </w:r>
    </w:p>
    <w:p w14:paraId="5FA797D2" w14:textId="4B252E2A" w:rsidR="009110D1" w:rsidRDefault="009110D1" w:rsidP="00DD1A17">
      <w:pPr>
        <w:pStyle w:val="NoSpacing"/>
        <w:numPr>
          <w:ilvl w:val="0"/>
          <w:numId w:val="14"/>
        </w:numPr>
      </w:pPr>
      <w:r>
        <w:t>While long sessions can sometimes mean that users are really engaged, they could also suggest frustration if users can’t find what they’re looking for. We should investigate these cases and make the content easier to find.</w:t>
      </w:r>
    </w:p>
    <w:p w14:paraId="0BF521D6" w14:textId="77777777" w:rsidR="009110D1" w:rsidRDefault="009110D1" w:rsidP="009110D1">
      <w:pPr>
        <w:pStyle w:val="NoSpacing"/>
      </w:pPr>
      <w:r>
        <w:t xml:space="preserve"> 3. Support Moderators with Low Scores:</w:t>
      </w:r>
    </w:p>
    <w:p w14:paraId="561FCD28" w14:textId="72C6C168" w:rsidR="009110D1" w:rsidRDefault="009110D1" w:rsidP="00DD1A17">
      <w:pPr>
        <w:pStyle w:val="NoSpacing"/>
        <w:numPr>
          <w:ilvl w:val="0"/>
          <w:numId w:val="14"/>
        </w:numPr>
      </w:pPr>
      <w:r>
        <w:t>Moderators who get low satisfaction scores should get extra training or feedback to help them improve their interactions. A little support here could go a long way in increasing user satisfaction.</w:t>
      </w:r>
    </w:p>
    <w:p w14:paraId="4B17C6E1" w14:textId="77777777" w:rsidR="009110D1" w:rsidRDefault="009110D1" w:rsidP="009110D1">
      <w:pPr>
        <w:pStyle w:val="NoSpacing"/>
      </w:pPr>
      <w:r>
        <w:t xml:space="preserve"> 4. Address Low Feedback Ratings:</w:t>
      </w:r>
    </w:p>
    <w:p w14:paraId="6A35844C" w14:textId="3053B6E7" w:rsidR="009110D1" w:rsidRDefault="00DD1A17" w:rsidP="00DD1A17">
      <w:pPr>
        <w:pStyle w:val="NoSpacing"/>
        <w:numPr>
          <w:ilvl w:val="0"/>
          <w:numId w:val="14"/>
        </w:numPr>
      </w:pPr>
      <w:r>
        <w:t>Fo</w:t>
      </w:r>
      <w:r w:rsidR="009110D1">
        <w:t>r users who leave low feedback, we should reach out to understand what went wrong. This could help us make quick fixes to improve the experience for those users.</w:t>
      </w:r>
    </w:p>
    <w:p w14:paraId="1BA81645" w14:textId="3AA70516" w:rsidR="009110D1" w:rsidRPr="00E637D8" w:rsidRDefault="009110D1" w:rsidP="00DD1A17">
      <w:pPr>
        <w:pStyle w:val="NoSpacing"/>
        <w:rPr>
          <w:b/>
          <w:bCs/>
        </w:rPr>
      </w:pPr>
      <w:r w:rsidRPr="00E637D8">
        <w:rPr>
          <w:b/>
          <w:bCs/>
        </w:rPr>
        <w:t>Conclusion</w:t>
      </w:r>
    </w:p>
    <w:p w14:paraId="16591800" w14:textId="37D5A9BD" w:rsidR="009110D1" w:rsidRDefault="009110D1" w:rsidP="009110D1">
      <w:pPr>
        <w:pStyle w:val="NoSpacing"/>
      </w:pPr>
      <w:r>
        <w:t>To sum it up, the analysis gave us some solid insights into how users behave, how well moderators are performing, and how effective recommendations are. Some key takeaways include:</w:t>
      </w:r>
    </w:p>
    <w:p w14:paraId="72FA7151" w14:textId="6F6B30B6" w:rsidR="009110D1" w:rsidRDefault="009110D1" w:rsidP="00DD1A17">
      <w:pPr>
        <w:pStyle w:val="NoSpacing"/>
        <w:numPr>
          <w:ilvl w:val="1"/>
          <w:numId w:val="16"/>
        </w:numPr>
      </w:pPr>
      <w:r>
        <w:t>We need to improve our recommendation system to increase user engagement.</w:t>
      </w:r>
    </w:p>
    <w:p w14:paraId="0CDA2EE8" w14:textId="0277A131" w:rsidR="009110D1" w:rsidRDefault="009110D1" w:rsidP="00DD1A17">
      <w:pPr>
        <w:pStyle w:val="NoSpacing"/>
        <w:numPr>
          <w:ilvl w:val="1"/>
          <w:numId w:val="16"/>
        </w:numPr>
      </w:pPr>
      <w:r>
        <w:t>Long sessions might indicate frustration, so we should explore ways to make content easier to access.</w:t>
      </w:r>
    </w:p>
    <w:p w14:paraId="29464523" w14:textId="426F7CAA" w:rsidR="009110D1" w:rsidRDefault="009110D1" w:rsidP="00DD1A17">
      <w:pPr>
        <w:pStyle w:val="NoSpacing"/>
        <w:numPr>
          <w:ilvl w:val="1"/>
          <w:numId w:val="16"/>
        </w:numPr>
      </w:pPr>
      <w:r>
        <w:t>Moderators with low satisfaction scores need training and support to improve their performance.</w:t>
      </w:r>
    </w:p>
    <w:p w14:paraId="6145C214" w14:textId="5D4211E9" w:rsidR="009110D1" w:rsidRDefault="009110D1" w:rsidP="009110D1">
      <w:pPr>
        <w:pStyle w:val="NoSpacing"/>
        <w:numPr>
          <w:ilvl w:val="1"/>
          <w:numId w:val="16"/>
        </w:numPr>
      </w:pPr>
      <w:r>
        <w:t>Reaching out to users with low feedback ratings can help us quickly identify and fix problems.</w:t>
      </w:r>
    </w:p>
    <w:p w14:paraId="525DA91D" w14:textId="4C336FA7" w:rsidR="005950E3" w:rsidRDefault="009110D1" w:rsidP="009110D1">
      <w:pPr>
        <w:pStyle w:val="NoSpacing"/>
      </w:pPr>
      <w:r>
        <w:t>By focusing on these areas, we can create a better overall experience for users, improve engagement, and boost satisfaction across the platform.</w:t>
      </w:r>
    </w:p>
    <w:sectPr w:rsidR="005950E3" w:rsidSect="00A945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E35"/>
    <w:multiLevelType w:val="hybridMultilevel"/>
    <w:tmpl w:val="93C8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87E9F"/>
    <w:multiLevelType w:val="hybridMultilevel"/>
    <w:tmpl w:val="8026CA5C"/>
    <w:lvl w:ilvl="0" w:tplc="873A6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F1600"/>
    <w:multiLevelType w:val="hybridMultilevel"/>
    <w:tmpl w:val="43603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B0585"/>
    <w:multiLevelType w:val="hybridMultilevel"/>
    <w:tmpl w:val="B980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F52F0"/>
    <w:multiLevelType w:val="hybridMultilevel"/>
    <w:tmpl w:val="1C00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21A37"/>
    <w:multiLevelType w:val="hybridMultilevel"/>
    <w:tmpl w:val="A348731E"/>
    <w:lvl w:ilvl="0" w:tplc="0A5A5E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C321C"/>
    <w:multiLevelType w:val="hybridMultilevel"/>
    <w:tmpl w:val="3CE6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672F2"/>
    <w:multiLevelType w:val="hybridMultilevel"/>
    <w:tmpl w:val="CBFE6DCC"/>
    <w:lvl w:ilvl="0" w:tplc="9CFCF8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F6CAD"/>
    <w:multiLevelType w:val="hybridMultilevel"/>
    <w:tmpl w:val="55B46B86"/>
    <w:lvl w:ilvl="0" w:tplc="48F8E8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8793E"/>
    <w:multiLevelType w:val="hybridMultilevel"/>
    <w:tmpl w:val="FC6EB842"/>
    <w:lvl w:ilvl="0" w:tplc="04090001">
      <w:start w:val="1"/>
      <w:numFmt w:val="bullet"/>
      <w:lvlText w:val=""/>
      <w:lvlJc w:val="left"/>
      <w:pPr>
        <w:ind w:left="720" w:hanging="360"/>
      </w:pPr>
      <w:rPr>
        <w:rFonts w:ascii="Symbol" w:hAnsi="Symbol" w:hint="default"/>
      </w:rPr>
    </w:lvl>
    <w:lvl w:ilvl="1" w:tplc="5FDACBE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C45A6"/>
    <w:multiLevelType w:val="hybridMultilevel"/>
    <w:tmpl w:val="71F68400"/>
    <w:lvl w:ilvl="0" w:tplc="D6A2B7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61F09"/>
    <w:multiLevelType w:val="hybridMultilevel"/>
    <w:tmpl w:val="2D3E2F7C"/>
    <w:lvl w:ilvl="0" w:tplc="5DAC1B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115C2"/>
    <w:multiLevelType w:val="hybridMultilevel"/>
    <w:tmpl w:val="3254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B4EA2"/>
    <w:multiLevelType w:val="hybridMultilevel"/>
    <w:tmpl w:val="B1A815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642B38"/>
    <w:multiLevelType w:val="hybridMultilevel"/>
    <w:tmpl w:val="8208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97C22"/>
    <w:multiLevelType w:val="hybridMultilevel"/>
    <w:tmpl w:val="0FC2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5"/>
  </w:num>
  <w:num w:numId="4">
    <w:abstractNumId w:val="3"/>
  </w:num>
  <w:num w:numId="5">
    <w:abstractNumId w:val="8"/>
  </w:num>
  <w:num w:numId="6">
    <w:abstractNumId w:val="14"/>
  </w:num>
  <w:num w:numId="7">
    <w:abstractNumId w:val="7"/>
  </w:num>
  <w:num w:numId="8">
    <w:abstractNumId w:val="0"/>
  </w:num>
  <w:num w:numId="9">
    <w:abstractNumId w:val="1"/>
  </w:num>
  <w:num w:numId="10">
    <w:abstractNumId w:val="9"/>
  </w:num>
  <w:num w:numId="11">
    <w:abstractNumId w:val="10"/>
  </w:num>
  <w:num w:numId="12">
    <w:abstractNumId w:val="6"/>
  </w:num>
  <w:num w:numId="13">
    <w:abstractNumId w:val="11"/>
  </w:num>
  <w:num w:numId="14">
    <w:abstractNumId w:val="12"/>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D1"/>
    <w:rsid w:val="005950E3"/>
    <w:rsid w:val="009110D1"/>
    <w:rsid w:val="009F35E1"/>
    <w:rsid w:val="00A9455B"/>
    <w:rsid w:val="00B522F6"/>
    <w:rsid w:val="00DD1A17"/>
    <w:rsid w:val="00E6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9B71"/>
  <w15:chartTrackingRefBased/>
  <w15:docId w15:val="{DC650782-381A-400B-B1C7-C8A0DA23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3973">
      <w:bodyDiv w:val="1"/>
      <w:marLeft w:val="0"/>
      <w:marRight w:val="0"/>
      <w:marTop w:val="0"/>
      <w:marBottom w:val="0"/>
      <w:divBdr>
        <w:top w:val="none" w:sz="0" w:space="0" w:color="auto"/>
        <w:left w:val="none" w:sz="0" w:space="0" w:color="auto"/>
        <w:bottom w:val="none" w:sz="0" w:space="0" w:color="auto"/>
        <w:right w:val="none" w:sz="0" w:space="0" w:color="auto"/>
      </w:divBdr>
      <w:divsChild>
        <w:div w:id="2051805544">
          <w:marLeft w:val="0"/>
          <w:marRight w:val="0"/>
          <w:marTop w:val="0"/>
          <w:marBottom w:val="0"/>
          <w:divBdr>
            <w:top w:val="none" w:sz="0" w:space="0" w:color="auto"/>
            <w:left w:val="none" w:sz="0" w:space="0" w:color="auto"/>
            <w:bottom w:val="none" w:sz="0" w:space="0" w:color="auto"/>
            <w:right w:val="none" w:sz="0" w:space="0" w:color="auto"/>
          </w:divBdr>
          <w:divsChild>
            <w:div w:id="2123066850">
              <w:marLeft w:val="0"/>
              <w:marRight w:val="0"/>
              <w:marTop w:val="0"/>
              <w:marBottom w:val="0"/>
              <w:divBdr>
                <w:top w:val="none" w:sz="0" w:space="0" w:color="auto"/>
                <w:left w:val="none" w:sz="0" w:space="0" w:color="auto"/>
                <w:bottom w:val="none" w:sz="0" w:space="0" w:color="auto"/>
                <w:right w:val="none" w:sz="0" w:space="0" w:color="auto"/>
              </w:divBdr>
            </w:div>
            <w:div w:id="640498649">
              <w:marLeft w:val="0"/>
              <w:marRight w:val="0"/>
              <w:marTop w:val="0"/>
              <w:marBottom w:val="0"/>
              <w:divBdr>
                <w:top w:val="none" w:sz="0" w:space="0" w:color="auto"/>
                <w:left w:val="none" w:sz="0" w:space="0" w:color="auto"/>
                <w:bottom w:val="none" w:sz="0" w:space="0" w:color="auto"/>
                <w:right w:val="none" w:sz="0" w:space="0" w:color="auto"/>
              </w:divBdr>
            </w:div>
            <w:div w:id="404844459">
              <w:marLeft w:val="0"/>
              <w:marRight w:val="0"/>
              <w:marTop w:val="0"/>
              <w:marBottom w:val="0"/>
              <w:divBdr>
                <w:top w:val="none" w:sz="0" w:space="0" w:color="auto"/>
                <w:left w:val="none" w:sz="0" w:space="0" w:color="auto"/>
                <w:bottom w:val="none" w:sz="0" w:space="0" w:color="auto"/>
                <w:right w:val="none" w:sz="0" w:space="0" w:color="auto"/>
              </w:divBdr>
            </w:div>
            <w:div w:id="488131658">
              <w:marLeft w:val="0"/>
              <w:marRight w:val="0"/>
              <w:marTop w:val="0"/>
              <w:marBottom w:val="0"/>
              <w:divBdr>
                <w:top w:val="none" w:sz="0" w:space="0" w:color="auto"/>
                <w:left w:val="none" w:sz="0" w:space="0" w:color="auto"/>
                <w:bottom w:val="none" w:sz="0" w:space="0" w:color="auto"/>
                <w:right w:val="none" w:sz="0" w:space="0" w:color="auto"/>
              </w:divBdr>
            </w:div>
            <w:div w:id="1621184754">
              <w:marLeft w:val="0"/>
              <w:marRight w:val="0"/>
              <w:marTop w:val="0"/>
              <w:marBottom w:val="0"/>
              <w:divBdr>
                <w:top w:val="none" w:sz="0" w:space="0" w:color="auto"/>
                <w:left w:val="none" w:sz="0" w:space="0" w:color="auto"/>
                <w:bottom w:val="none" w:sz="0" w:space="0" w:color="auto"/>
                <w:right w:val="none" w:sz="0" w:space="0" w:color="auto"/>
              </w:divBdr>
            </w:div>
            <w:div w:id="2004159371">
              <w:marLeft w:val="0"/>
              <w:marRight w:val="0"/>
              <w:marTop w:val="0"/>
              <w:marBottom w:val="0"/>
              <w:divBdr>
                <w:top w:val="none" w:sz="0" w:space="0" w:color="auto"/>
                <w:left w:val="none" w:sz="0" w:space="0" w:color="auto"/>
                <w:bottom w:val="none" w:sz="0" w:space="0" w:color="auto"/>
                <w:right w:val="none" w:sz="0" w:space="0" w:color="auto"/>
              </w:divBdr>
            </w:div>
            <w:div w:id="1629359559">
              <w:marLeft w:val="0"/>
              <w:marRight w:val="0"/>
              <w:marTop w:val="0"/>
              <w:marBottom w:val="0"/>
              <w:divBdr>
                <w:top w:val="none" w:sz="0" w:space="0" w:color="auto"/>
                <w:left w:val="none" w:sz="0" w:space="0" w:color="auto"/>
                <w:bottom w:val="none" w:sz="0" w:space="0" w:color="auto"/>
                <w:right w:val="none" w:sz="0" w:space="0" w:color="auto"/>
              </w:divBdr>
            </w:div>
            <w:div w:id="75713305">
              <w:marLeft w:val="0"/>
              <w:marRight w:val="0"/>
              <w:marTop w:val="0"/>
              <w:marBottom w:val="0"/>
              <w:divBdr>
                <w:top w:val="none" w:sz="0" w:space="0" w:color="auto"/>
                <w:left w:val="none" w:sz="0" w:space="0" w:color="auto"/>
                <w:bottom w:val="none" w:sz="0" w:space="0" w:color="auto"/>
                <w:right w:val="none" w:sz="0" w:space="0" w:color="auto"/>
              </w:divBdr>
            </w:div>
            <w:div w:id="433211051">
              <w:marLeft w:val="0"/>
              <w:marRight w:val="0"/>
              <w:marTop w:val="0"/>
              <w:marBottom w:val="0"/>
              <w:divBdr>
                <w:top w:val="none" w:sz="0" w:space="0" w:color="auto"/>
                <w:left w:val="none" w:sz="0" w:space="0" w:color="auto"/>
                <w:bottom w:val="none" w:sz="0" w:space="0" w:color="auto"/>
                <w:right w:val="none" w:sz="0" w:space="0" w:color="auto"/>
              </w:divBdr>
            </w:div>
            <w:div w:id="673461375">
              <w:marLeft w:val="0"/>
              <w:marRight w:val="0"/>
              <w:marTop w:val="0"/>
              <w:marBottom w:val="0"/>
              <w:divBdr>
                <w:top w:val="none" w:sz="0" w:space="0" w:color="auto"/>
                <w:left w:val="none" w:sz="0" w:space="0" w:color="auto"/>
                <w:bottom w:val="none" w:sz="0" w:space="0" w:color="auto"/>
                <w:right w:val="none" w:sz="0" w:space="0" w:color="auto"/>
              </w:divBdr>
            </w:div>
            <w:div w:id="1965232691">
              <w:marLeft w:val="0"/>
              <w:marRight w:val="0"/>
              <w:marTop w:val="0"/>
              <w:marBottom w:val="0"/>
              <w:divBdr>
                <w:top w:val="none" w:sz="0" w:space="0" w:color="auto"/>
                <w:left w:val="none" w:sz="0" w:space="0" w:color="auto"/>
                <w:bottom w:val="none" w:sz="0" w:space="0" w:color="auto"/>
                <w:right w:val="none" w:sz="0" w:space="0" w:color="auto"/>
              </w:divBdr>
            </w:div>
            <w:div w:id="1197886304">
              <w:marLeft w:val="0"/>
              <w:marRight w:val="0"/>
              <w:marTop w:val="0"/>
              <w:marBottom w:val="0"/>
              <w:divBdr>
                <w:top w:val="none" w:sz="0" w:space="0" w:color="auto"/>
                <w:left w:val="none" w:sz="0" w:space="0" w:color="auto"/>
                <w:bottom w:val="none" w:sz="0" w:space="0" w:color="auto"/>
                <w:right w:val="none" w:sz="0" w:space="0" w:color="auto"/>
              </w:divBdr>
            </w:div>
            <w:div w:id="987631738">
              <w:marLeft w:val="0"/>
              <w:marRight w:val="0"/>
              <w:marTop w:val="0"/>
              <w:marBottom w:val="0"/>
              <w:divBdr>
                <w:top w:val="none" w:sz="0" w:space="0" w:color="auto"/>
                <w:left w:val="none" w:sz="0" w:space="0" w:color="auto"/>
                <w:bottom w:val="none" w:sz="0" w:space="0" w:color="auto"/>
                <w:right w:val="none" w:sz="0" w:space="0" w:color="auto"/>
              </w:divBdr>
            </w:div>
            <w:div w:id="911818451">
              <w:marLeft w:val="0"/>
              <w:marRight w:val="0"/>
              <w:marTop w:val="0"/>
              <w:marBottom w:val="0"/>
              <w:divBdr>
                <w:top w:val="none" w:sz="0" w:space="0" w:color="auto"/>
                <w:left w:val="none" w:sz="0" w:space="0" w:color="auto"/>
                <w:bottom w:val="none" w:sz="0" w:space="0" w:color="auto"/>
                <w:right w:val="none" w:sz="0" w:space="0" w:color="auto"/>
              </w:divBdr>
            </w:div>
            <w:div w:id="1242452464">
              <w:marLeft w:val="0"/>
              <w:marRight w:val="0"/>
              <w:marTop w:val="0"/>
              <w:marBottom w:val="0"/>
              <w:divBdr>
                <w:top w:val="none" w:sz="0" w:space="0" w:color="auto"/>
                <w:left w:val="none" w:sz="0" w:space="0" w:color="auto"/>
                <w:bottom w:val="none" w:sz="0" w:space="0" w:color="auto"/>
                <w:right w:val="none" w:sz="0" w:space="0" w:color="auto"/>
              </w:divBdr>
            </w:div>
            <w:div w:id="1996177489">
              <w:marLeft w:val="0"/>
              <w:marRight w:val="0"/>
              <w:marTop w:val="0"/>
              <w:marBottom w:val="0"/>
              <w:divBdr>
                <w:top w:val="none" w:sz="0" w:space="0" w:color="auto"/>
                <w:left w:val="none" w:sz="0" w:space="0" w:color="auto"/>
                <w:bottom w:val="none" w:sz="0" w:space="0" w:color="auto"/>
                <w:right w:val="none" w:sz="0" w:space="0" w:color="auto"/>
              </w:divBdr>
            </w:div>
            <w:div w:id="2104914353">
              <w:marLeft w:val="0"/>
              <w:marRight w:val="0"/>
              <w:marTop w:val="0"/>
              <w:marBottom w:val="0"/>
              <w:divBdr>
                <w:top w:val="none" w:sz="0" w:space="0" w:color="auto"/>
                <w:left w:val="none" w:sz="0" w:space="0" w:color="auto"/>
                <w:bottom w:val="none" w:sz="0" w:space="0" w:color="auto"/>
                <w:right w:val="none" w:sz="0" w:space="0" w:color="auto"/>
              </w:divBdr>
            </w:div>
            <w:div w:id="1129930098">
              <w:marLeft w:val="0"/>
              <w:marRight w:val="0"/>
              <w:marTop w:val="0"/>
              <w:marBottom w:val="0"/>
              <w:divBdr>
                <w:top w:val="none" w:sz="0" w:space="0" w:color="auto"/>
                <w:left w:val="none" w:sz="0" w:space="0" w:color="auto"/>
                <w:bottom w:val="none" w:sz="0" w:space="0" w:color="auto"/>
                <w:right w:val="none" w:sz="0" w:space="0" w:color="auto"/>
              </w:divBdr>
            </w:div>
            <w:div w:id="1999647628">
              <w:marLeft w:val="0"/>
              <w:marRight w:val="0"/>
              <w:marTop w:val="0"/>
              <w:marBottom w:val="0"/>
              <w:divBdr>
                <w:top w:val="none" w:sz="0" w:space="0" w:color="auto"/>
                <w:left w:val="none" w:sz="0" w:space="0" w:color="auto"/>
                <w:bottom w:val="none" w:sz="0" w:space="0" w:color="auto"/>
                <w:right w:val="none" w:sz="0" w:space="0" w:color="auto"/>
              </w:divBdr>
            </w:div>
            <w:div w:id="170265073">
              <w:marLeft w:val="0"/>
              <w:marRight w:val="0"/>
              <w:marTop w:val="0"/>
              <w:marBottom w:val="0"/>
              <w:divBdr>
                <w:top w:val="none" w:sz="0" w:space="0" w:color="auto"/>
                <w:left w:val="none" w:sz="0" w:space="0" w:color="auto"/>
                <w:bottom w:val="none" w:sz="0" w:space="0" w:color="auto"/>
                <w:right w:val="none" w:sz="0" w:space="0" w:color="auto"/>
              </w:divBdr>
            </w:div>
            <w:div w:id="1849634093">
              <w:marLeft w:val="0"/>
              <w:marRight w:val="0"/>
              <w:marTop w:val="0"/>
              <w:marBottom w:val="0"/>
              <w:divBdr>
                <w:top w:val="none" w:sz="0" w:space="0" w:color="auto"/>
                <w:left w:val="none" w:sz="0" w:space="0" w:color="auto"/>
                <w:bottom w:val="none" w:sz="0" w:space="0" w:color="auto"/>
                <w:right w:val="none" w:sz="0" w:space="0" w:color="auto"/>
              </w:divBdr>
            </w:div>
            <w:div w:id="559249897">
              <w:marLeft w:val="0"/>
              <w:marRight w:val="0"/>
              <w:marTop w:val="0"/>
              <w:marBottom w:val="0"/>
              <w:divBdr>
                <w:top w:val="none" w:sz="0" w:space="0" w:color="auto"/>
                <w:left w:val="none" w:sz="0" w:space="0" w:color="auto"/>
                <w:bottom w:val="none" w:sz="0" w:space="0" w:color="auto"/>
                <w:right w:val="none" w:sz="0" w:space="0" w:color="auto"/>
              </w:divBdr>
            </w:div>
            <w:div w:id="118644640">
              <w:marLeft w:val="0"/>
              <w:marRight w:val="0"/>
              <w:marTop w:val="0"/>
              <w:marBottom w:val="0"/>
              <w:divBdr>
                <w:top w:val="none" w:sz="0" w:space="0" w:color="auto"/>
                <w:left w:val="none" w:sz="0" w:space="0" w:color="auto"/>
                <w:bottom w:val="none" w:sz="0" w:space="0" w:color="auto"/>
                <w:right w:val="none" w:sz="0" w:space="0" w:color="auto"/>
              </w:divBdr>
            </w:div>
            <w:div w:id="787507133">
              <w:marLeft w:val="0"/>
              <w:marRight w:val="0"/>
              <w:marTop w:val="0"/>
              <w:marBottom w:val="0"/>
              <w:divBdr>
                <w:top w:val="none" w:sz="0" w:space="0" w:color="auto"/>
                <w:left w:val="none" w:sz="0" w:space="0" w:color="auto"/>
                <w:bottom w:val="none" w:sz="0" w:space="0" w:color="auto"/>
                <w:right w:val="none" w:sz="0" w:space="0" w:color="auto"/>
              </w:divBdr>
            </w:div>
            <w:div w:id="1614363005">
              <w:marLeft w:val="0"/>
              <w:marRight w:val="0"/>
              <w:marTop w:val="0"/>
              <w:marBottom w:val="0"/>
              <w:divBdr>
                <w:top w:val="none" w:sz="0" w:space="0" w:color="auto"/>
                <w:left w:val="none" w:sz="0" w:space="0" w:color="auto"/>
                <w:bottom w:val="none" w:sz="0" w:space="0" w:color="auto"/>
                <w:right w:val="none" w:sz="0" w:space="0" w:color="auto"/>
              </w:divBdr>
            </w:div>
            <w:div w:id="399138805">
              <w:marLeft w:val="0"/>
              <w:marRight w:val="0"/>
              <w:marTop w:val="0"/>
              <w:marBottom w:val="0"/>
              <w:divBdr>
                <w:top w:val="none" w:sz="0" w:space="0" w:color="auto"/>
                <w:left w:val="none" w:sz="0" w:space="0" w:color="auto"/>
                <w:bottom w:val="none" w:sz="0" w:space="0" w:color="auto"/>
                <w:right w:val="none" w:sz="0" w:space="0" w:color="auto"/>
              </w:divBdr>
            </w:div>
            <w:div w:id="1815220057">
              <w:marLeft w:val="0"/>
              <w:marRight w:val="0"/>
              <w:marTop w:val="0"/>
              <w:marBottom w:val="0"/>
              <w:divBdr>
                <w:top w:val="none" w:sz="0" w:space="0" w:color="auto"/>
                <w:left w:val="none" w:sz="0" w:space="0" w:color="auto"/>
                <w:bottom w:val="none" w:sz="0" w:space="0" w:color="auto"/>
                <w:right w:val="none" w:sz="0" w:space="0" w:color="auto"/>
              </w:divBdr>
            </w:div>
            <w:div w:id="1572233192">
              <w:marLeft w:val="0"/>
              <w:marRight w:val="0"/>
              <w:marTop w:val="0"/>
              <w:marBottom w:val="0"/>
              <w:divBdr>
                <w:top w:val="none" w:sz="0" w:space="0" w:color="auto"/>
                <w:left w:val="none" w:sz="0" w:space="0" w:color="auto"/>
                <w:bottom w:val="none" w:sz="0" w:space="0" w:color="auto"/>
                <w:right w:val="none" w:sz="0" w:space="0" w:color="auto"/>
              </w:divBdr>
            </w:div>
            <w:div w:id="1936162709">
              <w:marLeft w:val="0"/>
              <w:marRight w:val="0"/>
              <w:marTop w:val="0"/>
              <w:marBottom w:val="0"/>
              <w:divBdr>
                <w:top w:val="none" w:sz="0" w:space="0" w:color="auto"/>
                <w:left w:val="none" w:sz="0" w:space="0" w:color="auto"/>
                <w:bottom w:val="none" w:sz="0" w:space="0" w:color="auto"/>
                <w:right w:val="none" w:sz="0" w:space="0" w:color="auto"/>
              </w:divBdr>
            </w:div>
            <w:div w:id="909004155">
              <w:marLeft w:val="0"/>
              <w:marRight w:val="0"/>
              <w:marTop w:val="0"/>
              <w:marBottom w:val="0"/>
              <w:divBdr>
                <w:top w:val="none" w:sz="0" w:space="0" w:color="auto"/>
                <w:left w:val="none" w:sz="0" w:space="0" w:color="auto"/>
                <w:bottom w:val="none" w:sz="0" w:space="0" w:color="auto"/>
                <w:right w:val="none" w:sz="0" w:space="0" w:color="auto"/>
              </w:divBdr>
            </w:div>
            <w:div w:id="170338606">
              <w:marLeft w:val="0"/>
              <w:marRight w:val="0"/>
              <w:marTop w:val="0"/>
              <w:marBottom w:val="0"/>
              <w:divBdr>
                <w:top w:val="none" w:sz="0" w:space="0" w:color="auto"/>
                <w:left w:val="none" w:sz="0" w:space="0" w:color="auto"/>
                <w:bottom w:val="none" w:sz="0" w:space="0" w:color="auto"/>
                <w:right w:val="none" w:sz="0" w:space="0" w:color="auto"/>
              </w:divBdr>
            </w:div>
            <w:div w:id="1481115380">
              <w:marLeft w:val="0"/>
              <w:marRight w:val="0"/>
              <w:marTop w:val="0"/>
              <w:marBottom w:val="0"/>
              <w:divBdr>
                <w:top w:val="none" w:sz="0" w:space="0" w:color="auto"/>
                <w:left w:val="none" w:sz="0" w:space="0" w:color="auto"/>
                <w:bottom w:val="none" w:sz="0" w:space="0" w:color="auto"/>
                <w:right w:val="none" w:sz="0" w:space="0" w:color="auto"/>
              </w:divBdr>
            </w:div>
            <w:div w:id="1288970661">
              <w:marLeft w:val="0"/>
              <w:marRight w:val="0"/>
              <w:marTop w:val="0"/>
              <w:marBottom w:val="0"/>
              <w:divBdr>
                <w:top w:val="none" w:sz="0" w:space="0" w:color="auto"/>
                <w:left w:val="none" w:sz="0" w:space="0" w:color="auto"/>
                <w:bottom w:val="none" w:sz="0" w:space="0" w:color="auto"/>
                <w:right w:val="none" w:sz="0" w:space="0" w:color="auto"/>
              </w:divBdr>
            </w:div>
            <w:div w:id="1214541356">
              <w:marLeft w:val="0"/>
              <w:marRight w:val="0"/>
              <w:marTop w:val="0"/>
              <w:marBottom w:val="0"/>
              <w:divBdr>
                <w:top w:val="none" w:sz="0" w:space="0" w:color="auto"/>
                <w:left w:val="none" w:sz="0" w:space="0" w:color="auto"/>
                <w:bottom w:val="none" w:sz="0" w:space="0" w:color="auto"/>
                <w:right w:val="none" w:sz="0" w:space="0" w:color="auto"/>
              </w:divBdr>
            </w:div>
            <w:div w:id="610630872">
              <w:marLeft w:val="0"/>
              <w:marRight w:val="0"/>
              <w:marTop w:val="0"/>
              <w:marBottom w:val="0"/>
              <w:divBdr>
                <w:top w:val="none" w:sz="0" w:space="0" w:color="auto"/>
                <w:left w:val="none" w:sz="0" w:space="0" w:color="auto"/>
                <w:bottom w:val="none" w:sz="0" w:space="0" w:color="auto"/>
                <w:right w:val="none" w:sz="0" w:space="0" w:color="auto"/>
              </w:divBdr>
            </w:div>
            <w:div w:id="595602422">
              <w:marLeft w:val="0"/>
              <w:marRight w:val="0"/>
              <w:marTop w:val="0"/>
              <w:marBottom w:val="0"/>
              <w:divBdr>
                <w:top w:val="none" w:sz="0" w:space="0" w:color="auto"/>
                <w:left w:val="none" w:sz="0" w:space="0" w:color="auto"/>
                <w:bottom w:val="none" w:sz="0" w:space="0" w:color="auto"/>
                <w:right w:val="none" w:sz="0" w:space="0" w:color="auto"/>
              </w:divBdr>
            </w:div>
            <w:div w:id="245699118">
              <w:marLeft w:val="0"/>
              <w:marRight w:val="0"/>
              <w:marTop w:val="0"/>
              <w:marBottom w:val="0"/>
              <w:divBdr>
                <w:top w:val="none" w:sz="0" w:space="0" w:color="auto"/>
                <w:left w:val="none" w:sz="0" w:space="0" w:color="auto"/>
                <w:bottom w:val="none" w:sz="0" w:space="0" w:color="auto"/>
                <w:right w:val="none" w:sz="0" w:space="0" w:color="auto"/>
              </w:divBdr>
            </w:div>
            <w:div w:id="202527433">
              <w:marLeft w:val="0"/>
              <w:marRight w:val="0"/>
              <w:marTop w:val="0"/>
              <w:marBottom w:val="0"/>
              <w:divBdr>
                <w:top w:val="none" w:sz="0" w:space="0" w:color="auto"/>
                <w:left w:val="none" w:sz="0" w:space="0" w:color="auto"/>
                <w:bottom w:val="none" w:sz="0" w:space="0" w:color="auto"/>
                <w:right w:val="none" w:sz="0" w:space="0" w:color="auto"/>
              </w:divBdr>
            </w:div>
            <w:div w:id="114104884">
              <w:marLeft w:val="0"/>
              <w:marRight w:val="0"/>
              <w:marTop w:val="0"/>
              <w:marBottom w:val="0"/>
              <w:divBdr>
                <w:top w:val="none" w:sz="0" w:space="0" w:color="auto"/>
                <w:left w:val="none" w:sz="0" w:space="0" w:color="auto"/>
                <w:bottom w:val="none" w:sz="0" w:space="0" w:color="auto"/>
                <w:right w:val="none" w:sz="0" w:space="0" w:color="auto"/>
              </w:divBdr>
            </w:div>
            <w:div w:id="1576276381">
              <w:marLeft w:val="0"/>
              <w:marRight w:val="0"/>
              <w:marTop w:val="0"/>
              <w:marBottom w:val="0"/>
              <w:divBdr>
                <w:top w:val="none" w:sz="0" w:space="0" w:color="auto"/>
                <w:left w:val="none" w:sz="0" w:space="0" w:color="auto"/>
                <w:bottom w:val="none" w:sz="0" w:space="0" w:color="auto"/>
                <w:right w:val="none" w:sz="0" w:space="0" w:color="auto"/>
              </w:divBdr>
            </w:div>
            <w:div w:id="1249467009">
              <w:marLeft w:val="0"/>
              <w:marRight w:val="0"/>
              <w:marTop w:val="0"/>
              <w:marBottom w:val="0"/>
              <w:divBdr>
                <w:top w:val="none" w:sz="0" w:space="0" w:color="auto"/>
                <w:left w:val="none" w:sz="0" w:space="0" w:color="auto"/>
                <w:bottom w:val="none" w:sz="0" w:space="0" w:color="auto"/>
                <w:right w:val="none" w:sz="0" w:space="0" w:color="auto"/>
              </w:divBdr>
            </w:div>
            <w:div w:id="544219704">
              <w:marLeft w:val="0"/>
              <w:marRight w:val="0"/>
              <w:marTop w:val="0"/>
              <w:marBottom w:val="0"/>
              <w:divBdr>
                <w:top w:val="none" w:sz="0" w:space="0" w:color="auto"/>
                <w:left w:val="none" w:sz="0" w:space="0" w:color="auto"/>
                <w:bottom w:val="none" w:sz="0" w:space="0" w:color="auto"/>
                <w:right w:val="none" w:sz="0" w:space="0" w:color="auto"/>
              </w:divBdr>
            </w:div>
            <w:div w:id="1527252753">
              <w:marLeft w:val="0"/>
              <w:marRight w:val="0"/>
              <w:marTop w:val="0"/>
              <w:marBottom w:val="0"/>
              <w:divBdr>
                <w:top w:val="none" w:sz="0" w:space="0" w:color="auto"/>
                <w:left w:val="none" w:sz="0" w:space="0" w:color="auto"/>
                <w:bottom w:val="none" w:sz="0" w:space="0" w:color="auto"/>
                <w:right w:val="none" w:sz="0" w:space="0" w:color="auto"/>
              </w:divBdr>
            </w:div>
            <w:div w:id="618226500">
              <w:marLeft w:val="0"/>
              <w:marRight w:val="0"/>
              <w:marTop w:val="0"/>
              <w:marBottom w:val="0"/>
              <w:divBdr>
                <w:top w:val="none" w:sz="0" w:space="0" w:color="auto"/>
                <w:left w:val="none" w:sz="0" w:space="0" w:color="auto"/>
                <w:bottom w:val="none" w:sz="0" w:space="0" w:color="auto"/>
                <w:right w:val="none" w:sz="0" w:space="0" w:color="auto"/>
              </w:divBdr>
            </w:div>
            <w:div w:id="1049115447">
              <w:marLeft w:val="0"/>
              <w:marRight w:val="0"/>
              <w:marTop w:val="0"/>
              <w:marBottom w:val="0"/>
              <w:divBdr>
                <w:top w:val="none" w:sz="0" w:space="0" w:color="auto"/>
                <w:left w:val="none" w:sz="0" w:space="0" w:color="auto"/>
                <w:bottom w:val="none" w:sz="0" w:space="0" w:color="auto"/>
                <w:right w:val="none" w:sz="0" w:space="0" w:color="auto"/>
              </w:divBdr>
            </w:div>
            <w:div w:id="877200450">
              <w:marLeft w:val="0"/>
              <w:marRight w:val="0"/>
              <w:marTop w:val="0"/>
              <w:marBottom w:val="0"/>
              <w:divBdr>
                <w:top w:val="none" w:sz="0" w:space="0" w:color="auto"/>
                <w:left w:val="none" w:sz="0" w:space="0" w:color="auto"/>
                <w:bottom w:val="none" w:sz="0" w:space="0" w:color="auto"/>
                <w:right w:val="none" w:sz="0" w:space="0" w:color="auto"/>
              </w:divBdr>
            </w:div>
            <w:div w:id="1906257374">
              <w:marLeft w:val="0"/>
              <w:marRight w:val="0"/>
              <w:marTop w:val="0"/>
              <w:marBottom w:val="0"/>
              <w:divBdr>
                <w:top w:val="none" w:sz="0" w:space="0" w:color="auto"/>
                <w:left w:val="none" w:sz="0" w:space="0" w:color="auto"/>
                <w:bottom w:val="none" w:sz="0" w:space="0" w:color="auto"/>
                <w:right w:val="none" w:sz="0" w:space="0" w:color="auto"/>
              </w:divBdr>
            </w:div>
            <w:div w:id="850921218">
              <w:marLeft w:val="0"/>
              <w:marRight w:val="0"/>
              <w:marTop w:val="0"/>
              <w:marBottom w:val="0"/>
              <w:divBdr>
                <w:top w:val="none" w:sz="0" w:space="0" w:color="auto"/>
                <w:left w:val="none" w:sz="0" w:space="0" w:color="auto"/>
                <w:bottom w:val="none" w:sz="0" w:space="0" w:color="auto"/>
                <w:right w:val="none" w:sz="0" w:space="0" w:color="auto"/>
              </w:divBdr>
            </w:div>
            <w:div w:id="1759594742">
              <w:marLeft w:val="0"/>
              <w:marRight w:val="0"/>
              <w:marTop w:val="0"/>
              <w:marBottom w:val="0"/>
              <w:divBdr>
                <w:top w:val="none" w:sz="0" w:space="0" w:color="auto"/>
                <w:left w:val="none" w:sz="0" w:space="0" w:color="auto"/>
                <w:bottom w:val="none" w:sz="0" w:space="0" w:color="auto"/>
                <w:right w:val="none" w:sz="0" w:space="0" w:color="auto"/>
              </w:divBdr>
            </w:div>
            <w:div w:id="355740787">
              <w:marLeft w:val="0"/>
              <w:marRight w:val="0"/>
              <w:marTop w:val="0"/>
              <w:marBottom w:val="0"/>
              <w:divBdr>
                <w:top w:val="none" w:sz="0" w:space="0" w:color="auto"/>
                <w:left w:val="none" w:sz="0" w:space="0" w:color="auto"/>
                <w:bottom w:val="none" w:sz="0" w:space="0" w:color="auto"/>
                <w:right w:val="none" w:sz="0" w:space="0" w:color="auto"/>
              </w:divBdr>
            </w:div>
            <w:div w:id="1072896858">
              <w:marLeft w:val="0"/>
              <w:marRight w:val="0"/>
              <w:marTop w:val="0"/>
              <w:marBottom w:val="0"/>
              <w:divBdr>
                <w:top w:val="none" w:sz="0" w:space="0" w:color="auto"/>
                <w:left w:val="none" w:sz="0" w:space="0" w:color="auto"/>
                <w:bottom w:val="none" w:sz="0" w:space="0" w:color="auto"/>
                <w:right w:val="none" w:sz="0" w:space="0" w:color="auto"/>
              </w:divBdr>
            </w:div>
            <w:div w:id="1757628872">
              <w:marLeft w:val="0"/>
              <w:marRight w:val="0"/>
              <w:marTop w:val="0"/>
              <w:marBottom w:val="0"/>
              <w:divBdr>
                <w:top w:val="none" w:sz="0" w:space="0" w:color="auto"/>
                <w:left w:val="none" w:sz="0" w:space="0" w:color="auto"/>
                <w:bottom w:val="none" w:sz="0" w:space="0" w:color="auto"/>
                <w:right w:val="none" w:sz="0" w:space="0" w:color="auto"/>
              </w:divBdr>
            </w:div>
            <w:div w:id="211577959">
              <w:marLeft w:val="0"/>
              <w:marRight w:val="0"/>
              <w:marTop w:val="0"/>
              <w:marBottom w:val="0"/>
              <w:divBdr>
                <w:top w:val="none" w:sz="0" w:space="0" w:color="auto"/>
                <w:left w:val="none" w:sz="0" w:space="0" w:color="auto"/>
                <w:bottom w:val="none" w:sz="0" w:space="0" w:color="auto"/>
                <w:right w:val="none" w:sz="0" w:space="0" w:color="auto"/>
              </w:divBdr>
            </w:div>
            <w:div w:id="1561865898">
              <w:marLeft w:val="0"/>
              <w:marRight w:val="0"/>
              <w:marTop w:val="0"/>
              <w:marBottom w:val="0"/>
              <w:divBdr>
                <w:top w:val="none" w:sz="0" w:space="0" w:color="auto"/>
                <w:left w:val="none" w:sz="0" w:space="0" w:color="auto"/>
                <w:bottom w:val="none" w:sz="0" w:space="0" w:color="auto"/>
                <w:right w:val="none" w:sz="0" w:space="0" w:color="auto"/>
              </w:divBdr>
            </w:div>
            <w:div w:id="1032072080">
              <w:marLeft w:val="0"/>
              <w:marRight w:val="0"/>
              <w:marTop w:val="0"/>
              <w:marBottom w:val="0"/>
              <w:divBdr>
                <w:top w:val="none" w:sz="0" w:space="0" w:color="auto"/>
                <w:left w:val="none" w:sz="0" w:space="0" w:color="auto"/>
                <w:bottom w:val="none" w:sz="0" w:space="0" w:color="auto"/>
                <w:right w:val="none" w:sz="0" w:space="0" w:color="auto"/>
              </w:divBdr>
            </w:div>
            <w:div w:id="1398363314">
              <w:marLeft w:val="0"/>
              <w:marRight w:val="0"/>
              <w:marTop w:val="0"/>
              <w:marBottom w:val="0"/>
              <w:divBdr>
                <w:top w:val="none" w:sz="0" w:space="0" w:color="auto"/>
                <w:left w:val="none" w:sz="0" w:space="0" w:color="auto"/>
                <w:bottom w:val="none" w:sz="0" w:space="0" w:color="auto"/>
                <w:right w:val="none" w:sz="0" w:space="0" w:color="auto"/>
              </w:divBdr>
            </w:div>
            <w:div w:id="1691297960">
              <w:marLeft w:val="0"/>
              <w:marRight w:val="0"/>
              <w:marTop w:val="0"/>
              <w:marBottom w:val="0"/>
              <w:divBdr>
                <w:top w:val="none" w:sz="0" w:space="0" w:color="auto"/>
                <w:left w:val="none" w:sz="0" w:space="0" w:color="auto"/>
                <w:bottom w:val="none" w:sz="0" w:space="0" w:color="auto"/>
                <w:right w:val="none" w:sz="0" w:space="0" w:color="auto"/>
              </w:divBdr>
            </w:div>
            <w:div w:id="916325720">
              <w:marLeft w:val="0"/>
              <w:marRight w:val="0"/>
              <w:marTop w:val="0"/>
              <w:marBottom w:val="0"/>
              <w:divBdr>
                <w:top w:val="none" w:sz="0" w:space="0" w:color="auto"/>
                <w:left w:val="none" w:sz="0" w:space="0" w:color="auto"/>
                <w:bottom w:val="none" w:sz="0" w:space="0" w:color="auto"/>
                <w:right w:val="none" w:sz="0" w:space="0" w:color="auto"/>
              </w:divBdr>
            </w:div>
            <w:div w:id="220017107">
              <w:marLeft w:val="0"/>
              <w:marRight w:val="0"/>
              <w:marTop w:val="0"/>
              <w:marBottom w:val="0"/>
              <w:divBdr>
                <w:top w:val="none" w:sz="0" w:space="0" w:color="auto"/>
                <w:left w:val="none" w:sz="0" w:space="0" w:color="auto"/>
                <w:bottom w:val="none" w:sz="0" w:space="0" w:color="auto"/>
                <w:right w:val="none" w:sz="0" w:space="0" w:color="auto"/>
              </w:divBdr>
            </w:div>
            <w:div w:id="209223145">
              <w:marLeft w:val="0"/>
              <w:marRight w:val="0"/>
              <w:marTop w:val="0"/>
              <w:marBottom w:val="0"/>
              <w:divBdr>
                <w:top w:val="none" w:sz="0" w:space="0" w:color="auto"/>
                <w:left w:val="none" w:sz="0" w:space="0" w:color="auto"/>
                <w:bottom w:val="none" w:sz="0" w:space="0" w:color="auto"/>
                <w:right w:val="none" w:sz="0" w:space="0" w:color="auto"/>
              </w:divBdr>
            </w:div>
            <w:div w:id="135613729">
              <w:marLeft w:val="0"/>
              <w:marRight w:val="0"/>
              <w:marTop w:val="0"/>
              <w:marBottom w:val="0"/>
              <w:divBdr>
                <w:top w:val="none" w:sz="0" w:space="0" w:color="auto"/>
                <w:left w:val="none" w:sz="0" w:space="0" w:color="auto"/>
                <w:bottom w:val="none" w:sz="0" w:space="0" w:color="auto"/>
                <w:right w:val="none" w:sz="0" w:space="0" w:color="auto"/>
              </w:divBdr>
            </w:div>
            <w:div w:id="1994211065">
              <w:marLeft w:val="0"/>
              <w:marRight w:val="0"/>
              <w:marTop w:val="0"/>
              <w:marBottom w:val="0"/>
              <w:divBdr>
                <w:top w:val="none" w:sz="0" w:space="0" w:color="auto"/>
                <w:left w:val="none" w:sz="0" w:space="0" w:color="auto"/>
                <w:bottom w:val="none" w:sz="0" w:space="0" w:color="auto"/>
                <w:right w:val="none" w:sz="0" w:space="0" w:color="auto"/>
              </w:divBdr>
            </w:div>
            <w:div w:id="1869760460">
              <w:marLeft w:val="0"/>
              <w:marRight w:val="0"/>
              <w:marTop w:val="0"/>
              <w:marBottom w:val="0"/>
              <w:divBdr>
                <w:top w:val="none" w:sz="0" w:space="0" w:color="auto"/>
                <w:left w:val="none" w:sz="0" w:space="0" w:color="auto"/>
                <w:bottom w:val="none" w:sz="0" w:space="0" w:color="auto"/>
                <w:right w:val="none" w:sz="0" w:space="0" w:color="auto"/>
              </w:divBdr>
            </w:div>
            <w:div w:id="2089304134">
              <w:marLeft w:val="0"/>
              <w:marRight w:val="0"/>
              <w:marTop w:val="0"/>
              <w:marBottom w:val="0"/>
              <w:divBdr>
                <w:top w:val="none" w:sz="0" w:space="0" w:color="auto"/>
                <w:left w:val="none" w:sz="0" w:space="0" w:color="auto"/>
                <w:bottom w:val="none" w:sz="0" w:space="0" w:color="auto"/>
                <w:right w:val="none" w:sz="0" w:space="0" w:color="auto"/>
              </w:divBdr>
            </w:div>
            <w:div w:id="1299648292">
              <w:marLeft w:val="0"/>
              <w:marRight w:val="0"/>
              <w:marTop w:val="0"/>
              <w:marBottom w:val="0"/>
              <w:divBdr>
                <w:top w:val="none" w:sz="0" w:space="0" w:color="auto"/>
                <w:left w:val="none" w:sz="0" w:space="0" w:color="auto"/>
                <w:bottom w:val="none" w:sz="0" w:space="0" w:color="auto"/>
                <w:right w:val="none" w:sz="0" w:space="0" w:color="auto"/>
              </w:divBdr>
            </w:div>
            <w:div w:id="17489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Kukunarapu</dc:creator>
  <cp:keywords/>
  <dc:description/>
  <cp:lastModifiedBy>Swathi Kukunarapu</cp:lastModifiedBy>
  <cp:revision>4</cp:revision>
  <dcterms:created xsi:type="dcterms:W3CDTF">2025-02-20T19:25:00Z</dcterms:created>
  <dcterms:modified xsi:type="dcterms:W3CDTF">2025-02-20T19:34:00Z</dcterms:modified>
</cp:coreProperties>
</file>