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UNIVERSIDAD DE LAS FUERZAS ARMADAS “ESPE”</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Group Name:  </w:t>
      </w:r>
      <w:r w:rsidDel="00000000" w:rsidR="00000000" w:rsidRPr="00000000">
        <w:rPr>
          <w:rFonts w:ascii="Times" w:cs="Times" w:eastAsia="Times" w:hAnsi="Times"/>
          <w:sz w:val="24"/>
          <w:szCs w:val="24"/>
          <w:rtl w:val="0"/>
        </w:rPr>
        <w:t xml:space="preserve">Jsons</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Members:</w:t>
        <w:tab/>
        <w:t xml:space="preserve"> </w:t>
      </w:r>
      <w:r w:rsidDel="00000000" w:rsidR="00000000" w:rsidRPr="00000000">
        <w:rPr>
          <w:rFonts w:ascii="Times" w:cs="Times" w:eastAsia="Times" w:hAnsi="Times"/>
          <w:sz w:val="24"/>
          <w:szCs w:val="24"/>
          <w:rtl w:val="0"/>
        </w:rPr>
        <w:t xml:space="preserve">Ruben Dario Benavides Macias          </w:t>
        <w:tab/>
        <w:tab/>
        <w:tab/>
      </w:r>
      <w:r w:rsidDel="00000000" w:rsidR="00000000" w:rsidRPr="00000000">
        <w:rPr>
          <w:rFonts w:ascii="Times" w:cs="Times" w:eastAsia="Times" w:hAnsi="Times"/>
          <w:b w:val="1"/>
          <w:sz w:val="24"/>
          <w:szCs w:val="24"/>
          <w:rtl w:val="0"/>
        </w:rPr>
        <w:t xml:space="preserve">NRC: </w:t>
      </w:r>
      <w:r w:rsidDel="00000000" w:rsidR="00000000" w:rsidRPr="00000000">
        <w:rPr>
          <w:rFonts w:ascii="Times" w:cs="Times" w:eastAsia="Times" w:hAnsi="Times"/>
          <w:sz w:val="24"/>
          <w:szCs w:val="24"/>
          <w:rtl w:val="0"/>
        </w:rPr>
        <w:t xml:space="preserve">9642</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Adonny Mateo Calero Argüello</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Pablo Esteban Carrera Quinde</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Yeshua Amador Chiliquinga Amaya</w:t>
      </w:r>
    </w:p>
    <w:p w:rsidR="00000000" w:rsidDel="00000000" w:rsidP="00000000" w:rsidRDefault="00000000" w:rsidRPr="00000000" w14:paraId="00000007">
      <w:pPr>
        <w:spacing w:line="48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System’s requirements</w:t>
      </w:r>
    </w:p>
    <w:p w:rsidR="00000000" w:rsidDel="00000000" w:rsidP="00000000" w:rsidRDefault="00000000" w:rsidRPr="00000000" w14:paraId="00000009">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1. Introduction</w:t>
      </w:r>
      <w:r w:rsidDel="00000000" w:rsidR="00000000" w:rsidRPr="00000000">
        <w:rPr>
          <w:rtl w:val="0"/>
        </w:rPr>
      </w:r>
    </w:p>
    <w:p w:rsidR="00000000" w:rsidDel="00000000" w:rsidP="00000000" w:rsidRDefault="00000000" w:rsidRPr="00000000" w14:paraId="0000000A">
      <w:pPr>
        <w:spacing w:after="0" w:before="0" w:line="48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This document is a Software Requirements Specification (SRS) for the application “OdontoApp”. The content has been created through the collaboration of the members mentioned. This specification has been structured inspired by the guidelines given by the standard "IEEE Recommended Practice for Software Requirements Specification ANSI/IEEE 830 1998".</w:t>
      </w:r>
    </w:p>
    <w:p w:rsidR="00000000" w:rsidDel="00000000" w:rsidP="00000000" w:rsidRDefault="00000000" w:rsidRPr="00000000" w14:paraId="0000000B">
      <w:pPr>
        <w:spacing w:after="0" w:before="0" w:line="480" w:lineRule="auto"/>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 Purpose</w:t>
      </w:r>
    </w:p>
    <w:p w:rsidR="00000000" w:rsidDel="00000000" w:rsidP="00000000" w:rsidRDefault="00000000" w:rsidRPr="00000000" w14:paraId="0000000D">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objective of carrying out the specification is to clearly and precisely define all the functionalities and restrictions of the system to be built. The document is addressed to the system development team. This document will be reviewed by the developer user group and a record of document versions will be kept on the Git-hub platform, until it is approved by the group involved. Once approved, it will serve as a basis for the development team to build the new system.</w:t>
      </w:r>
    </w:p>
    <w:p w:rsidR="00000000" w:rsidDel="00000000" w:rsidP="00000000" w:rsidRDefault="00000000" w:rsidRPr="00000000" w14:paraId="0000000E">
      <w:pPr>
        <w:spacing w:after="0" w:before="0"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1.2. Scope </w:t>
      </w:r>
    </w:p>
    <w:p w:rsidR="00000000" w:rsidDel="00000000" w:rsidP="00000000" w:rsidRDefault="00000000" w:rsidRPr="00000000" w14:paraId="00000010">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OdontoApp is a platform with the following objective: </w:t>
      </w:r>
    </w:p>
    <w:p w:rsidR="00000000" w:rsidDel="00000000" w:rsidP="00000000" w:rsidRDefault="00000000" w:rsidRPr="00000000" w14:paraId="00000011">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Facilitate some dental services to customers and dentists.</w:t>
      </w:r>
    </w:p>
    <w:p w:rsidR="00000000" w:rsidDel="00000000" w:rsidP="00000000" w:rsidRDefault="00000000" w:rsidRPr="00000000" w14:paraId="00000012">
      <w:pPr>
        <w:spacing w:line="480" w:lineRule="auto"/>
        <w:ind w:left="72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At the same time, the system has these following benefits:</w:t>
      </w:r>
    </w:p>
    <w:p w:rsidR="00000000" w:rsidDel="00000000" w:rsidP="00000000" w:rsidRDefault="00000000" w:rsidRPr="00000000" w14:paraId="00000013">
      <w:pPr>
        <w:spacing w:line="480" w:lineRule="auto"/>
        <w:ind w:left="144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A clinical history that contains necessary medical information that assists the dentist with certain functions.</w:t>
      </w:r>
    </w:p>
    <w:p w:rsidR="00000000" w:rsidDel="00000000" w:rsidP="00000000" w:rsidRDefault="00000000" w:rsidRPr="00000000" w14:paraId="00000014">
      <w:pPr>
        <w:spacing w:line="480" w:lineRule="auto"/>
        <w:ind w:left="720" w:firstLine="72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Price lists for each available service for the clients.</w:t>
      </w:r>
    </w:p>
    <w:p w:rsidR="00000000" w:rsidDel="00000000" w:rsidP="00000000" w:rsidRDefault="00000000" w:rsidRPr="00000000" w14:paraId="00000015">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1.3. Definitions, Acronyms, and Abbreviations </w:t>
      </w:r>
    </w:p>
    <w:tbl>
      <w:tblPr>
        <w:tblStyle w:val="Table1"/>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It refers to a non functional requirement.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Version Control Software (VCS) platform.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Software Requirements Specification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Programming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 programming language.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txt, csv, xml, 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Types of files.</w:t>
            </w:r>
          </w:p>
        </w:tc>
      </w:tr>
    </w:tbl>
    <w:p w:rsidR="00000000" w:rsidDel="00000000" w:rsidP="00000000" w:rsidRDefault="00000000" w:rsidRPr="00000000" w14:paraId="00000026">
      <w:pPr>
        <w:spacing w:line="480" w:lineRule="auto"/>
        <w:ind w:left="0" w:firstLine="72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1.4. References </w:t>
      </w:r>
    </w:p>
    <w:tbl>
      <w:tblPr>
        <w:tblStyle w:val="Table2"/>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Document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Reference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Specification of Requirements according to the IEEE 830 standard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https://www.fdi.ucm.es/profesor/gmendez/docs/is0809/ieee830.pdf</w:t>
            </w:r>
          </w:p>
        </w:tc>
      </w:tr>
    </w:tbl>
    <w:p w:rsidR="00000000" w:rsidDel="00000000" w:rsidP="00000000" w:rsidRDefault="00000000" w:rsidRPr="00000000" w14:paraId="0000002C">
      <w:pPr>
        <w:spacing w:line="480" w:lineRule="auto"/>
        <w:ind w:firstLine="720"/>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1.5. Overview </w:t>
      </w:r>
    </w:p>
    <w:p w:rsidR="00000000" w:rsidDel="00000000" w:rsidP="00000000" w:rsidRDefault="00000000" w:rsidRPr="00000000" w14:paraId="0000002E">
      <w:pPr>
        <w:spacing w:line="480" w:lineRule="auto"/>
        <w:ind w:left="0"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Content organization is structured by 4 layers.</w:t>
      </w:r>
    </w:p>
    <w:p w:rsidR="00000000" w:rsidDel="00000000" w:rsidP="00000000" w:rsidRDefault="00000000" w:rsidRPr="00000000" w14:paraId="0000002F">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first one, we have a brief view of the system, the purpose of the present document and some details to know before continuing.</w:t>
      </w:r>
    </w:p>
    <w:p w:rsidR="00000000" w:rsidDel="00000000" w:rsidP="00000000" w:rsidRDefault="00000000" w:rsidRPr="00000000" w14:paraId="00000030">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second, we can find a broader description of the system and its characteristics, functionalities and a possible future view of the same.</w:t>
      </w:r>
    </w:p>
    <w:p w:rsidR="00000000" w:rsidDel="00000000" w:rsidP="00000000" w:rsidRDefault="00000000" w:rsidRPr="00000000" w14:paraId="00000031">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In the third field we explain in a specific level description how the software will work describing technical components and requirements the same has to satisfy.</w:t>
      </w:r>
    </w:p>
    <w:p w:rsidR="00000000" w:rsidDel="00000000" w:rsidP="00000000" w:rsidRDefault="00000000" w:rsidRPr="00000000" w14:paraId="00000032">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Finally, in the fourth layer we get extra no related SRS information that complement the document. </w:t>
      </w:r>
      <w:r w:rsidDel="00000000" w:rsidR="00000000" w:rsidRPr="00000000">
        <w:rPr>
          <w:rtl w:val="0"/>
        </w:rPr>
      </w:r>
    </w:p>
    <w:p w:rsidR="00000000" w:rsidDel="00000000" w:rsidP="00000000" w:rsidRDefault="00000000" w:rsidRPr="00000000" w14:paraId="00000033">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Overall Description </w:t>
      </w:r>
    </w:p>
    <w:p w:rsidR="00000000" w:rsidDel="00000000" w:rsidP="00000000" w:rsidRDefault="00000000" w:rsidRPr="00000000" w14:paraId="00000034">
      <w:pPr>
        <w:spacing w:line="480" w:lineRule="auto"/>
        <w:ind w:left="0" w:firstLine="72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2.1. Product Perspective </w:t>
      </w:r>
      <w:r w:rsidDel="00000000" w:rsidR="00000000" w:rsidRPr="00000000">
        <w:rPr>
          <w:rtl w:val="0"/>
        </w:rPr>
      </w:r>
    </w:p>
    <w:p w:rsidR="00000000" w:rsidDel="00000000" w:rsidP="00000000" w:rsidRDefault="00000000" w:rsidRPr="00000000" w14:paraId="00000035">
      <w:pPr>
        <w:spacing w:line="480" w:lineRule="auto"/>
        <w:ind w:left="720" w:firstLine="0"/>
        <w:jc w:val="both"/>
        <w:rPr>
          <w:rFonts w:ascii="Times" w:cs="Times" w:eastAsia="Times" w:hAnsi="Times"/>
          <w:b w:val="1"/>
          <w:color w:val="990000"/>
          <w:sz w:val="28"/>
          <w:szCs w:val="28"/>
        </w:rPr>
      </w:pPr>
      <w:r w:rsidDel="00000000" w:rsidR="00000000" w:rsidRPr="00000000">
        <w:rPr>
          <w:rFonts w:ascii="Times" w:cs="Times" w:eastAsia="Times" w:hAnsi="Times"/>
          <w:sz w:val="24"/>
          <w:szCs w:val="24"/>
          <w:rtl w:val="0"/>
        </w:rPr>
        <w:t xml:space="preserve">In general terms,  The system will have access to a clinical history that will make available the information of each patient who has gone to the dentist, in order to execute certain actions in benefit of the information management. Also, the other user -the patient- will be able to examine the prices of the services available. The system is not related to a larger product, it is completely independent.</w:t>
      </w:r>
      <w:r w:rsidDel="00000000" w:rsidR="00000000" w:rsidRPr="00000000">
        <w:rPr>
          <w:rtl w:val="0"/>
        </w:rPr>
      </w:r>
    </w:p>
    <w:p w:rsidR="00000000" w:rsidDel="00000000" w:rsidP="00000000" w:rsidRDefault="00000000" w:rsidRPr="00000000" w14:paraId="00000036">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2.2. Product Functions</w:t>
      </w:r>
    </w:p>
    <w:p w:rsidR="00000000" w:rsidDel="00000000" w:rsidP="00000000" w:rsidRDefault="00000000" w:rsidRPr="00000000" w14:paraId="00000037">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manage patient information through a program that allows the client, in this case, a dentist, to add, delete, edit and list patients with their respective clinical information in an organized manner and with the ability to to obtain the said data on file. By the other hand, the patient will be able to review the prices of the services that the consultory offers.</w:t>
      </w:r>
    </w:p>
    <w:p w:rsidR="00000000" w:rsidDel="00000000" w:rsidP="00000000" w:rsidRDefault="00000000" w:rsidRPr="00000000" w14:paraId="00000038">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rtl w:val="0"/>
        </w:rPr>
        <w:t xml:space="preserve">2.3. User Characteristics </w:t>
      </w:r>
    </w:p>
    <w:tbl>
      <w:tblPr>
        <w:tblStyle w:val="Table3"/>
        <w:tblW w:w="82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65"/>
        <w:gridCol w:w="4500"/>
        <w:tblGridChange w:id="0">
          <w:tblGrid>
            <w:gridCol w:w="3765"/>
            <w:gridCol w:w="4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User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Characteristics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Dentist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“colocar nombre formal de su titulo”</w:t>
            </w:r>
          </w:p>
          <w:p w:rsidR="00000000" w:rsidDel="00000000" w:rsidP="00000000" w:rsidRDefault="00000000" w:rsidRPr="00000000" w14:paraId="0000003D">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She will be able to create, edit, delete and list a patient and his clinic history.</w:t>
            </w:r>
          </w:p>
        </w:tc>
      </w:tr>
      <w:tr>
        <w:trPr>
          <w:cantSplit w:val="0"/>
          <w:trHeight w:val="698.9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Patient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No-defined experience</w:t>
            </w:r>
          </w:p>
          <w:p w:rsidR="00000000" w:rsidDel="00000000" w:rsidP="00000000" w:rsidRDefault="00000000" w:rsidRPr="00000000" w14:paraId="00000040">
            <w:pPr>
              <w:widowControl w:val="0"/>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Review services prices of the odontological center.</w:t>
            </w:r>
          </w:p>
        </w:tc>
      </w:tr>
    </w:tbl>
    <w:p w:rsidR="00000000" w:rsidDel="00000000" w:rsidP="00000000" w:rsidRDefault="00000000" w:rsidRPr="00000000" w14:paraId="00000041">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2.4. Constraints</w:t>
      </w:r>
    </w:p>
    <w:p w:rsidR="00000000" w:rsidDel="00000000" w:rsidP="00000000" w:rsidRDefault="00000000" w:rsidRPr="00000000" w14:paraId="00000043">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system is the intellectual property of the aforementioned team, which is part of the Universidad de las Fuerzas Armadas ESPE.</w:t>
      </w:r>
    </w:p>
    <w:p w:rsidR="00000000" w:rsidDel="00000000" w:rsidP="00000000" w:rsidRDefault="00000000" w:rsidRPr="00000000" w14:paraId="00000044">
      <w:pPr>
        <w:numPr>
          <w:ilvl w:val="0"/>
          <w:numId w:val="1"/>
        </w:numPr>
        <w:spacing w:line="480" w:lineRule="auto"/>
        <w:ind w:left="1440" w:hanging="360"/>
        <w:jc w:val="left"/>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Java PL.</w:t>
      </w:r>
    </w:p>
    <w:p w:rsidR="00000000" w:rsidDel="00000000" w:rsidP="00000000" w:rsidRDefault="00000000" w:rsidRPr="00000000" w14:paraId="00000045">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development process will involve the use of GitHub and other less-formal communication methods.</w:t>
      </w:r>
    </w:p>
    <w:p w:rsidR="00000000" w:rsidDel="00000000" w:rsidP="00000000" w:rsidRDefault="00000000" w:rsidRPr="00000000" w14:paraId="00000046">
      <w:pPr>
        <w:numPr>
          <w:ilvl w:val="0"/>
          <w:numId w:val="1"/>
        </w:numPr>
        <w:spacing w:line="480" w:lineRule="auto"/>
        <w:ind w:left="1440" w:hanging="36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Developers abilities domain: Basic object-oriented programming in Java, files use (txt, csv, xml, json) in Java, command line management, GitHub.</w:t>
      </w:r>
    </w:p>
    <w:p w:rsidR="00000000" w:rsidDel="00000000" w:rsidP="00000000" w:rsidRDefault="00000000" w:rsidRPr="00000000" w14:paraId="00000047">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 Assumptions and Dependencies</w:t>
      </w:r>
    </w:p>
    <w:p w:rsidR="00000000" w:rsidDel="00000000" w:rsidP="00000000" w:rsidRDefault="00000000" w:rsidRPr="00000000" w14:paraId="00000048">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2.5.1 Assumptions</w:t>
      </w:r>
    </w:p>
    <w:p w:rsidR="00000000" w:rsidDel="00000000" w:rsidP="00000000" w:rsidRDefault="00000000" w:rsidRPr="00000000" w14:paraId="00000049">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functionality of the application is expected under the presumption that the requirements mentioned in this document will not be drastically altered since the goals and impact of the application could be directly affected. In the event that changes are required, the OdontoApp development team will agree on any necessary modifications to the system.</w:t>
      </w:r>
    </w:p>
    <w:p w:rsidR="00000000" w:rsidDel="00000000" w:rsidP="00000000" w:rsidRDefault="00000000" w:rsidRPr="00000000" w14:paraId="0000004A">
      <w:pPr>
        <w:spacing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2.5.2 Dependencies</w:t>
      </w:r>
    </w:p>
    <w:p w:rsidR="00000000" w:rsidDel="00000000" w:rsidP="00000000" w:rsidRDefault="00000000" w:rsidRPr="00000000" w14:paraId="0000004C">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application will function autonomously since there is no observed dependence on external applications and/or systems. The system will correspond between the client and the application, and therefore the effectiveness of the system will be directly related to the devices on which the application is used, in this case, only available in a computer </w:t>
      </w:r>
    </w:p>
    <w:p w:rsidR="00000000" w:rsidDel="00000000" w:rsidP="00000000" w:rsidRDefault="00000000" w:rsidRPr="00000000" w14:paraId="0000004D">
      <w:pPr>
        <w:spacing w:line="480" w:lineRule="auto"/>
        <w:ind w:left="720" w:firstLine="0"/>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2.6. Future Requirements</w:t>
      </w:r>
    </w:p>
    <w:p w:rsidR="00000000" w:rsidDel="00000000" w:rsidP="00000000" w:rsidRDefault="00000000" w:rsidRPr="00000000" w14:paraId="0000004E">
      <w:pPr>
        <w:spacing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-For the moment, not defined.</w:t>
      </w:r>
    </w:p>
    <w:p w:rsidR="00000000" w:rsidDel="00000000" w:rsidP="00000000" w:rsidRDefault="00000000" w:rsidRPr="00000000" w14:paraId="0000004F">
      <w:pPr>
        <w:spacing w:line="480" w:lineRule="auto"/>
        <w:jc w:val="both"/>
        <w:rPr>
          <w:rFonts w:ascii="Times" w:cs="Times" w:eastAsia="Times" w:hAnsi="Times"/>
          <w:sz w:val="24"/>
          <w:szCs w:val="24"/>
        </w:rPr>
      </w:pPr>
      <w:r w:rsidDel="00000000" w:rsidR="00000000" w:rsidRPr="00000000">
        <w:rPr>
          <w:rFonts w:ascii="Times" w:cs="Times" w:eastAsia="Times" w:hAnsi="Times"/>
          <w:b w:val="1"/>
          <w:color w:val="990000"/>
          <w:sz w:val="28"/>
          <w:szCs w:val="28"/>
          <w:rtl w:val="0"/>
        </w:rPr>
        <w:t xml:space="preserve">//desde aqui continuar modificando</w:t>
      </w:r>
      <w:r w:rsidDel="00000000" w:rsidR="00000000" w:rsidRPr="00000000">
        <w:rPr>
          <w:rtl w:val="0"/>
        </w:rPr>
      </w:r>
    </w:p>
    <w:p w:rsidR="00000000" w:rsidDel="00000000" w:rsidP="00000000" w:rsidRDefault="00000000" w:rsidRPr="00000000" w14:paraId="00000050">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 Specific Requirements</w:t>
      </w:r>
    </w:p>
    <w:p w:rsidR="00000000" w:rsidDel="00000000" w:rsidP="00000000" w:rsidRDefault="00000000" w:rsidRPr="00000000" w14:paraId="00000051">
      <w:pPr>
        <w:spacing w:line="480" w:lineRule="auto"/>
        <w:ind w:left="0" w:firstLine="0"/>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3">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3.1. External Interfaces</w:t>
      </w:r>
    </w:p>
    <w:p w:rsidR="00000000" w:rsidDel="00000000" w:rsidP="00000000" w:rsidRDefault="00000000" w:rsidRPr="00000000" w14:paraId="00000054">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3.2. Functions </w:t>
      </w:r>
    </w:p>
    <w:p w:rsidR="00000000" w:rsidDel="00000000" w:rsidP="00000000" w:rsidRDefault="00000000" w:rsidRPr="00000000" w14:paraId="00000055">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ab/>
        <w:t xml:space="preserve">3.3. Performance Requirements</w:t>
      </w:r>
    </w:p>
    <w:p w:rsidR="00000000" w:rsidDel="00000000" w:rsidP="00000000" w:rsidRDefault="00000000" w:rsidRPr="00000000" w14:paraId="00000056">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3.4. Logical Database Requirements</w:t>
      </w:r>
    </w:p>
    <w:p w:rsidR="00000000" w:rsidDel="00000000" w:rsidP="00000000" w:rsidRDefault="00000000" w:rsidRPr="00000000" w14:paraId="00000057">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3.5. Design Constraints</w:t>
      </w:r>
    </w:p>
    <w:p w:rsidR="00000000" w:rsidDel="00000000" w:rsidP="00000000" w:rsidRDefault="00000000" w:rsidRPr="00000000" w14:paraId="00000058">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3.6. Software System Quality Attributes</w:t>
      </w:r>
    </w:p>
    <w:p w:rsidR="00000000" w:rsidDel="00000000" w:rsidP="00000000" w:rsidRDefault="00000000" w:rsidRPr="00000000" w14:paraId="00000059">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3.7. Object Oriented Models</w:t>
      </w:r>
    </w:p>
    <w:p w:rsidR="00000000" w:rsidDel="00000000" w:rsidP="00000000" w:rsidRDefault="00000000" w:rsidRPr="00000000" w14:paraId="0000005A">
      <w:pPr>
        <w:spacing w:line="480" w:lineRule="auto"/>
        <w:ind w:left="0" w:firstLine="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Appendices</w:t>
      </w:r>
    </w:p>
    <w:p w:rsidR="00000000" w:rsidDel="00000000" w:rsidP="00000000" w:rsidRDefault="00000000" w:rsidRPr="00000000" w14:paraId="0000005B">
      <w:pPr>
        <w:spacing w:line="480" w:lineRule="auto"/>
        <w:ind w:left="0" w:firstLine="0"/>
        <w:jc w:val="left"/>
        <w:rPr>
          <w:rFonts w:ascii="Times" w:cs="Times" w:eastAsia="Times" w:hAnsi="Times"/>
          <w:sz w:val="24"/>
          <w:szCs w:val="24"/>
        </w:rPr>
      </w:pPr>
      <w:r w:rsidDel="00000000" w:rsidR="00000000" w:rsidRPr="00000000">
        <w:rPr>
          <w:rFonts w:ascii="Times" w:cs="Times" w:eastAsia="Times" w:hAnsi="Times"/>
          <w:b w:val="1"/>
          <w:sz w:val="24"/>
          <w:szCs w:val="24"/>
          <w:rtl w:val="0"/>
        </w:rPr>
        <w:t xml:space="preserve">5. Index</w:t>
      </w:r>
      <w:r w:rsidDel="00000000" w:rsidR="00000000" w:rsidRPr="00000000">
        <w:rPr>
          <w:rtl w:val="0"/>
        </w:rPr>
      </w:r>
    </w:p>
    <w:p w:rsidR="00000000" w:rsidDel="00000000" w:rsidP="00000000" w:rsidRDefault="00000000" w:rsidRPr="00000000" w14:paraId="0000005C">
      <w:pPr>
        <w:spacing w:line="480" w:lineRule="auto"/>
        <w:ind w:left="0" w:firstLine="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