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9D" w:rsidRPr="00383EFF" w:rsidRDefault="00383EFF" w:rsidP="00383EF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83EFF">
        <w:rPr>
          <w:rFonts w:ascii="Times New Roman" w:hAnsi="Times New Roman" w:cs="Times New Roman"/>
          <w:sz w:val="24"/>
          <w:szCs w:val="24"/>
        </w:rPr>
        <w:t>Project (Part 4)</w:t>
      </w:r>
    </w:p>
    <w:p w:rsidR="00383EFF" w:rsidRDefault="00383EFF" w:rsidP="00383EFF">
      <w:pPr>
        <w:contextualSpacing/>
        <w:jc w:val="center"/>
        <w:rPr>
          <w:rFonts w:ascii="Times New Roman" w:hAnsi="Times New Roman" w:cs="Times New Roman"/>
        </w:rPr>
      </w:pPr>
      <w:r w:rsidRPr="00383EFF">
        <w:rPr>
          <w:rFonts w:ascii="Times New Roman" w:hAnsi="Times New Roman" w:cs="Times New Roman"/>
          <w:sz w:val="24"/>
          <w:szCs w:val="24"/>
        </w:rPr>
        <w:t>Points: 25</w:t>
      </w:r>
    </w:p>
    <w:p w:rsidR="00383EFF" w:rsidRDefault="00383EFF" w:rsidP="00383EFF">
      <w:pPr>
        <w:contextualSpacing/>
        <w:jc w:val="center"/>
        <w:rPr>
          <w:rFonts w:ascii="Times New Roman" w:hAnsi="Times New Roman" w:cs="Times New Roman"/>
        </w:rPr>
      </w:pPr>
    </w:p>
    <w:p w:rsidR="00383EFF" w:rsidRDefault="00383EFF" w:rsidP="00383EFF">
      <w:pPr>
        <w:contextualSpacing/>
        <w:jc w:val="center"/>
        <w:rPr>
          <w:rFonts w:ascii="Times New Roman" w:hAnsi="Times New Roman" w:cs="Times New Roman"/>
        </w:rPr>
      </w:pPr>
    </w:p>
    <w:p w:rsidR="00383EFF" w:rsidRDefault="00383EFF" w:rsidP="00383EFF">
      <w:pPr>
        <w:pStyle w:val="ListParagraph"/>
        <w:ind w:left="360"/>
        <w:rPr>
          <w:rFonts w:ascii="Times New Roman" w:hAnsi="Times New Roman" w:cs="Times New Roman"/>
        </w:rPr>
      </w:pPr>
    </w:p>
    <w:p w:rsidR="00383EFF" w:rsidRDefault="00001968" w:rsidP="00383EF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</w:t>
      </w:r>
      <w:r w:rsidR="00EF60B5">
        <w:rPr>
          <w:rFonts w:ascii="Times New Roman" w:hAnsi="Times New Roman" w:cs="Times New Roman"/>
        </w:rPr>
        <w:t>: Submit with “project portfolio”</w:t>
      </w:r>
      <w:bookmarkStart w:id="0" w:name="_GoBack"/>
      <w:bookmarkEnd w:id="0"/>
      <w:r w:rsidR="00EF60B5">
        <w:rPr>
          <w:rFonts w:ascii="Times New Roman" w:hAnsi="Times New Roman" w:cs="Times New Roman"/>
        </w:rPr>
        <w:t xml:space="preserve"> </w:t>
      </w:r>
    </w:p>
    <w:p w:rsidR="00383EFF" w:rsidRDefault="00383EFF" w:rsidP="00383EFF">
      <w:pPr>
        <w:pStyle w:val="ListParagraph"/>
        <w:ind w:left="0"/>
        <w:rPr>
          <w:rFonts w:ascii="Times New Roman" w:hAnsi="Times New Roman" w:cs="Times New Roman"/>
        </w:rPr>
      </w:pPr>
    </w:p>
    <w:p w:rsidR="00383EFF" w:rsidRDefault="00383EFF" w:rsidP="00383EF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part of the project is to generate</w:t>
      </w:r>
      <w:r w:rsidR="00946ACD">
        <w:rPr>
          <w:rFonts w:ascii="Times New Roman" w:hAnsi="Times New Roman" w:cs="Times New Roman"/>
        </w:rPr>
        <w:t xml:space="preserve"> “visual analytic”</w:t>
      </w:r>
      <w:r>
        <w:rPr>
          <w:rFonts w:ascii="Times New Roman" w:hAnsi="Times New Roman" w:cs="Times New Roman"/>
        </w:rPr>
        <w:t xml:space="preserve"> </w:t>
      </w:r>
      <w:r w:rsidR="00946ACD">
        <w:rPr>
          <w:rFonts w:ascii="Times New Roman" w:hAnsi="Times New Roman" w:cs="Times New Roman"/>
        </w:rPr>
        <w:t xml:space="preserve">reports from data stored in your warehouse (Microsoft SQL-Server). </w:t>
      </w:r>
    </w:p>
    <w:p w:rsidR="00383EFF" w:rsidRDefault="00383EFF" w:rsidP="00383EFF">
      <w:pPr>
        <w:pStyle w:val="ListParagraph"/>
        <w:ind w:left="0"/>
        <w:rPr>
          <w:rFonts w:ascii="Times New Roman" w:hAnsi="Times New Roman" w:cs="Times New Roman"/>
        </w:rPr>
      </w:pPr>
    </w:p>
    <w:p w:rsidR="00383EFF" w:rsidRDefault="00383EFF" w:rsidP="00383EF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</w:p>
    <w:p w:rsidR="00383EFF" w:rsidRDefault="00383EFF" w:rsidP="00383EFF">
      <w:pPr>
        <w:pStyle w:val="ListParagraph"/>
        <w:ind w:left="0"/>
        <w:rPr>
          <w:rFonts w:ascii="Times New Roman" w:hAnsi="Times New Roman" w:cs="Times New Roman"/>
        </w:rPr>
      </w:pPr>
    </w:p>
    <w:p w:rsidR="00946ACD" w:rsidRDefault="00946ACD" w:rsidP="00383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Tableau to generate “visual analytic” reports </w:t>
      </w:r>
    </w:p>
    <w:p w:rsidR="00001968" w:rsidRDefault="00001968" w:rsidP="00383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 from data warehouse – connect directly to SQL Server from Tableau</w:t>
      </w:r>
    </w:p>
    <w:p w:rsidR="00001968" w:rsidRDefault="00946ACD" w:rsidP="00001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three distinct reports.</w:t>
      </w:r>
      <w:r w:rsidR="00001968">
        <w:rPr>
          <w:rFonts w:ascii="Times New Roman" w:hAnsi="Times New Roman" w:cs="Times New Roman"/>
        </w:rPr>
        <w:t xml:space="preserve"> </w:t>
      </w:r>
    </w:p>
    <w:p w:rsidR="00383EFF" w:rsidRDefault="00946ACD" w:rsidP="00001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reports must have “drill-down” capability</w:t>
      </w:r>
    </w:p>
    <w:p w:rsidR="00001968" w:rsidRDefault="00001968" w:rsidP="00001968">
      <w:pPr>
        <w:pStyle w:val="ListParagraph"/>
        <w:ind w:left="360"/>
        <w:rPr>
          <w:rFonts w:ascii="Times New Roman" w:hAnsi="Times New Roman" w:cs="Times New Roman"/>
        </w:rPr>
      </w:pPr>
    </w:p>
    <w:p w:rsidR="00001968" w:rsidRPr="00001968" w:rsidRDefault="00001968" w:rsidP="00001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credit for advanced reports and / or features  (e.g. filters, color, map, customizing tooltips, dashboard, waterfall chart, bump chart)</w:t>
      </w:r>
    </w:p>
    <w:p w:rsidR="00383EFF" w:rsidRPr="00A94EFA" w:rsidRDefault="00383EFF" w:rsidP="00946ACD">
      <w:pPr>
        <w:pStyle w:val="ListParagraph"/>
        <w:ind w:left="1080"/>
        <w:rPr>
          <w:rFonts w:ascii="Times New Roman" w:hAnsi="Times New Roman" w:cs="Times New Roman"/>
        </w:rPr>
      </w:pPr>
    </w:p>
    <w:sectPr w:rsidR="00383EFF" w:rsidRPr="00A94EFA" w:rsidSect="0086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D87"/>
    <w:multiLevelType w:val="hybridMultilevel"/>
    <w:tmpl w:val="6B68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1023"/>
    <w:multiLevelType w:val="hybridMultilevel"/>
    <w:tmpl w:val="8670D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871869"/>
    <w:multiLevelType w:val="hybridMultilevel"/>
    <w:tmpl w:val="76F04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150D2"/>
    <w:multiLevelType w:val="hybridMultilevel"/>
    <w:tmpl w:val="8804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32E4A"/>
    <w:multiLevelType w:val="hybridMultilevel"/>
    <w:tmpl w:val="76565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95027"/>
    <w:multiLevelType w:val="hybridMultilevel"/>
    <w:tmpl w:val="521426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3EFF"/>
    <w:rsid w:val="00001968"/>
    <w:rsid w:val="001303A7"/>
    <w:rsid w:val="00383EFF"/>
    <w:rsid w:val="00386DC8"/>
    <w:rsid w:val="005E2515"/>
    <w:rsid w:val="00862C9D"/>
    <w:rsid w:val="00946ACD"/>
    <w:rsid w:val="00975A26"/>
    <w:rsid w:val="00A94EFA"/>
    <w:rsid w:val="00E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A7A5"/>
  <w15:docId w15:val="{6C0B1A58-DBA4-4CEA-97FD-2F035530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tjohnsten@gmail.com</cp:lastModifiedBy>
  <cp:revision>8</cp:revision>
  <cp:lastPrinted>2019-04-17T17:06:00Z</cp:lastPrinted>
  <dcterms:created xsi:type="dcterms:W3CDTF">2011-04-14T19:02:00Z</dcterms:created>
  <dcterms:modified xsi:type="dcterms:W3CDTF">2020-04-15T17:10:00Z</dcterms:modified>
</cp:coreProperties>
</file>