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242424"/>
          <w:sz w:val="6mm"/>
          <w:szCs w:val="6mm"/>
          <w:rFonts w:ascii="Segoe UI" w:cs="Segoe UI" w:eastAsia="Segoe UI" w:hAnsi="Segoe UI"/>
        </w:rPr>
        <w:t xml:space="preserve">Transcript</w:t>
      </w:r>
    </w:p>
    <w:p>
      <w:pPr>
        <w:spacing w:after="100"/>
      </w:pPr>
      <w:r>
        <w:rPr>
          <w:color w:val="616161"/>
          <w:sz w:val="3mm"/>
          <w:szCs w:val="3mm"/>
          <w:rFonts w:ascii="Segoe UI" w:cs="Segoe UI" w:eastAsia="Segoe UI" w:hAnsi="Segoe UI"/>
        </w:rPr>
        <w:t xml:space="preserve">26 March 2025, 10:15am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Sai Seetu Reddy Bommareddy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started transcription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Sai Seetu Reddy Bommareddy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0:03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Ash pooja.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Hello pushpaja.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Pushpaja Udayagiri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0:11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Hello seetu.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Sai Seetu Reddy Bommareddy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0:14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You you are not audible.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Pushpaja Udayagiri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0:17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Hello.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Sai Seetu Reddy Bommareddy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0:22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Pooja. Yeah, not audible pushpaja.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Pushpaja Udayagiri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0:40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Hello.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Hello. Hello.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Sai Seetu Reddy Bommareddy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0:52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Hello pushkaras.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Pushpaja Udayagiri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0:56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Hello. Am I audible?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Hello.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Can can you hear?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Sai Seetu Reddy Bommareddy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1:06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No, I can't hear you, pushpaja.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OK, then. OK, good afternoon. We will start the interview process. Can you introduce yourself?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Pushpaja Udayagiri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1:32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Hello.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Can you hear me? Can you hear me?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Sai Seetu Reddy Bommareddy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1:39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Yes, yes, please introduce yourself.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Pushpaja Udayagiri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1:43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Hello, my name is pushpaja.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 am working as an A I am an intern in MOTIVITY labs.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Sai Seetu Reddy Bommareddy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1:54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OK. Do you have knowledge on Python?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Pushpaja Udayagiri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1:59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Sai Seetu Reddy Bommareddy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2:03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OK. Can you tell me what is the difference between a list and a toppling Python?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Pushpaja Udayagiri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2:11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Yes, list is immutable and tuple is immutable we.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Use this when we need to modify data. We use tuples when data should be fixed. Example like coordinates or configuration settings, etcetera.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List requires more memory due to dynamic recycling. Tuple requires less memory.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This is used when it to be modified. Tuple is used when elements should remain constant.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Sai Seetu Reddy Bommareddy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2:41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OK, good then.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How can Python handle memory management for large data sets?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Pushpaja Udayagiri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2:51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Python manages memory using automatic garbage collection, wherein it removes objects that are no longer.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Referenced and it has a reference counting memory pools and virtual memory page.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Sai Seetu Reddy Bommareddy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3:07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OK. Can you tell me few applications of Python in real life?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Pushpaja Udayagiri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3:17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Python is used in various sectors in a IML and web development.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In machine learning models.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 in developing websites.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 other applications.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Sai Seetu Reddy Bommareddy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3:32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OK. OK, good.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Thank you pushpaja. The interview is done. We will get back to you later. We will inform you through mail. Thank you.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Pushpaja Udayagiri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3:44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Thank you.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7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Sai Seetu Reddy Bommareddy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stopped transcription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rhd1qnn9vzmnt7xenwwm.png"/><Relationship Id="rId7" Type="http://schemas.openxmlformats.org/officeDocument/2006/relationships/image" Target="media/13j2kxhbyen5ola2icbui.png"/><Relationship Id="rId8" Type="http://schemas.openxmlformats.org/officeDocument/2006/relationships/image" Target="media/a1onkhnpophi6hsg3nngm.png"/><Relationship Id="rId9" Type="http://schemas.openxmlformats.org/officeDocument/2006/relationships/image" Target="media/e8olgdj9lpe5kot87mc2a.png"/><Relationship Id="rId10" Type="http://schemas.openxmlformats.org/officeDocument/2006/relationships/image" Target="media/-7ia4nhy6yyv4prsa4dbm.png"/><Relationship Id="rId11" Type="http://schemas.openxmlformats.org/officeDocument/2006/relationships/image" Target="media/8dvwhk7l1a6xryrw_rffg.png"/><Relationship Id="rId12" Type="http://schemas.openxmlformats.org/officeDocument/2006/relationships/image" Target="media/p76r3ry4yhmngvxtnme4g.png"/><Relationship Id="rId13" Type="http://schemas.openxmlformats.org/officeDocument/2006/relationships/image" Target="media/qo56iul7ktjtputa-3xws.png"/><Relationship Id="rId14" Type="http://schemas.openxmlformats.org/officeDocument/2006/relationships/image" Target="media/jccllbfhw9pqejqzyuz11.png"/><Relationship Id="rId15" Type="http://schemas.openxmlformats.org/officeDocument/2006/relationships/image" Target="media/kg1yx5a3ffmc3ezqehwsk.png"/><Relationship Id="rId16" Type="http://schemas.openxmlformats.org/officeDocument/2006/relationships/image" Target="media/x-wloloplwudoi5yu8oym.png"/><Relationship Id="rId17" Type="http://schemas.openxmlformats.org/officeDocument/2006/relationships/image" Target="media/mcn4qskdeiwagiq7q6vri.png"/><Relationship Id="rId18" Type="http://schemas.openxmlformats.org/officeDocument/2006/relationships/image" Target="media/sinqn5-4gmuw50naisula.png"/><Relationship Id="rId19" Type="http://schemas.openxmlformats.org/officeDocument/2006/relationships/image" Target="media/iyat1y4ykvujnf0nz8laf.png"/><Relationship Id="rId20" Type="http://schemas.openxmlformats.org/officeDocument/2006/relationships/image" Target="media/8vem8xndc2kuvs8aiu4na.png"/><Relationship Id="rId21" Type="http://schemas.openxmlformats.org/officeDocument/2006/relationships/image" Target="media/r3nt8xq4qr4dtv_y_k-i_.png"/><Relationship Id="rId22" Type="http://schemas.openxmlformats.org/officeDocument/2006/relationships/image" Target="media/hgzznjal1lza_iq-niwjh.png"/><Relationship Id="rId23" Type="http://schemas.openxmlformats.org/officeDocument/2006/relationships/image" Target="media/8l40kdbcp2cnp2am4cm_c.png"/><Relationship Id="rId24" Type="http://schemas.openxmlformats.org/officeDocument/2006/relationships/image" Target="media/fltqjofliwwejcachkef6.png"/><Relationship Id="rId25" Type="http://schemas.openxmlformats.org/officeDocument/2006/relationships/image" Target="media/qg0x_7_rdfvtl0g5rjycs.png"/><Relationship Id="rId26" Type="http://schemas.openxmlformats.org/officeDocument/2006/relationships/image" Target="media/y92k-wjxsnfgtpdgo-qob.png"/><Relationship Id="rId27" Type="http://schemas.openxmlformats.org/officeDocument/2006/relationships/image" Target="media/3xgfulmmq-mbvoaqwtjsx.png"/><Relationship Id="rId28" Type="http://schemas.openxmlformats.org/officeDocument/2006/relationships/image" Target="media/j0ynxx-6nw_ab0i7gz1qe.png"/><Relationship Id="rId29" Type="http://schemas.openxmlformats.org/officeDocument/2006/relationships/image" Target="media/13xghkgubua8cwenfeyh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2025-03-26T10:21:22.122Z</dcterms:created>
  <dcterms:modified xsi:type="dcterms:W3CDTF">2025-03-26T10:21:22.122Z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