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4FA3E" w14:textId="77777777" w:rsidR="001E5A3E" w:rsidRPr="003C7F6A" w:rsidRDefault="001E5A3E" w:rsidP="00262283">
      <w:pPr>
        <w:spacing w:line="360" w:lineRule="auto"/>
        <w:rPr>
          <w:rFonts w:cs="Arial"/>
        </w:rPr>
      </w:pPr>
    </w:p>
    <w:p w14:paraId="1A1EE388" w14:textId="4BAC8ADE" w:rsidR="00F066BA" w:rsidRPr="003C7F6A" w:rsidRDefault="00F066BA" w:rsidP="00262283">
      <w:pPr>
        <w:spacing w:line="360" w:lineRule="auto"/>
        <w:ind w:left="0"/>
        <w:rPr>
          <w:rFonts w:cs="Arial"/>
        </w:rPr>
      </w:pPr>
    </w:p>
    <w:p w14:paraId="355856BE" w14:textId="190486AD" w:rsidR="004E6909" w:rsidRPr="003C7F6A" w:rsidRDefault="004E6909" w:rsidP="00262283">
      <w:pPr>
        <w:spacing w:line="360" w:lineRule="auto"/>
        <w:ind w:left="0"/>
        <w:rPr>
          <w:rFonts w:cs="Arial"/>
        </w:rPr>
      </w:pPr>
    </w:p>
    <w:p w14:paraId="5DAF518B" w14:textId="77777777" w:rsidR="004E6909" w:rsidRPr="003C7F6A" w:rsidRDefault="004E6909" w:rsidP="00262283">
      <w:pPr>
        <w:spacing w:line="360" w:lineRule="auto"/>
        <w:ind w:left="0"/>
        <w:rPr>
          <w:rFonts w:cs="Arial"/>
        </w:rPr>
      </w:pPr>
    </w:p>
    <w:p w14:paraId="2E0BA044" w14:textId="77777777" w:rsidR="00F066BA" w:rsidRPr="003C7F6A" w:rsidRDefault="00F066BA" w:rsidP="00262283">
      <w:pPr>
        <w:spacing w:line="360" w:lineRule="auto"/>
        <w:rPr>
          <w:rFonts w:cs="Arial"/>
        </w:rPr>
      </w:pPr>
    </w:p>
    <w:tbl>
      <w:tblPr>
        <w:tblW w:w="102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206"/>
        <w:gridCol w:w="8000"/>
      </w:tblGrid>
      <w:tr w:rsidR="0035479E" w:rsidRPr="003C7F6A" w14:paraId="260ABE2B" w14:textId="77777777" w:rsidTr="00462C7A">
        <w:trPr>
          <w:cantSplit/>
          <w:jc w:val="center"/>
        </w:trPr>
        <w:tc>
          <w:tcPr>
            <w:tcW w:w="2268" w:type="dxa"/>
            <w:shd w:val="clear" w:color="auto" w:fill="5B9BD5"/>
            <w:vAlign w:val="center"/>
          </w:tcPr>
          <w:p w14:paraId="0F100B9A" w14:textId="77777777" w:rsidR="0035479E" w:rsidRPr="003C7F6A" w:rsidRDefault="00ED77F2" w:rsidP="00262283">
            <w:pPr>
              <w:pStyle w:val="Titredocument"/>
              <w:spacing w:after="120" w:line="360" w:lineRule="auto"/>
              <w:ind w:left="73"/>
              <w:rPr>
                <w:rFonts w:cs="Arial"/>
                <w:color w:val="FFFFFF"/>
              </w:rPr>
            </w:pPr>
            <w:r w:rsidRPr="003C7F6A">
              <w:rPr>
                <w:rFonts w:cs="Arial"/>
                <w:color w:val="FFFFFF"/>
              </w:rPr>
              <w:t>Projet</w:t>
            </w:r>
          </w:p>
        </w:tc>
        <w:tc>
          <w:tcPr>
            <w:tcW w:w="8239" w:type="dxa"/>
            <w:vAlign w:val="center"/>
          </w:tcPr>
          <w:p w14:paraId="7599BD94" w14:textId="77777777" w:rsidR="0035479E" w:rsidRPr="003C7F6A" w:rsidRDefault="00ED77F2" w:rsidP="00262283">
            <w:pPr>
              <w:pStyle w:val="Titredocument"/>
              <w:spacing w:after="120" w:line="360" w:lineRule="auto"/>
              <w:ind w:left="73"/>
              <w:rPr>
                <w:rFonts w:cs="Arial"/>
              </w:rPr>
            </w:pPr>
            <w:r w:rsidRPr="003C7F6A">
              <w:rPr>
                <w:rFonts w:cs="Arial"/>
              </w:rPr>
              <w:t>NAVeco</w:t>
            </w:r>
            <w:r w:rsidR="0035479E" w:rsidRPr="003C7F6A">
              <w:rPr>
                <w:rFonts w:cs="Arial"/>
              </w:rPr>
              <w:t> </w:t>
            </w:r>
          </w:p>
        </w:tc>
      </w:tr>
      <w:tr w:rsidR="0035479E" w:rsidRPr="003C7F6A" w14:paraId="17117B55" w14:textId="77777777" w:rsidTr="00462C7A">
        <w:trPr>
          <w:cantSplit/>
          <w:trHeight w:val="2435"/>
          <w:jc w:val="center"/>
        </w:trPr>
        <w:tc>
          <w:tcPr>
            <w:tcW w:w="2004" w:type="dxa"/>
            <w:shd w:val="clear" w:color="auto" w:fill="5B9BD5"/>
            <w:vAlign w:val="center"/>
          </w:tcPr>
          <w:p w14:paraId="052E4494" w14:textId="77777777" w:rsidR="0035479E" w:rsidRPr="003C7F6A" w:rsidRDefault="00ED77F2" w:rsidP="00262283">
            <w:pPr>
              <w:pStyle w:val="Titredocument"/>
              <w:spacing w:after="120" w:line="360" w:lineRule="auto"/>
              <w:ind w:left="73"/>
              <w:rPr>
                <w:rFonts w:cs="Arial"/>
                <w:color w:val="FFFFFF"/>
              </w:rPr>
            </w:pPr>
            <w:r w:rsidRPr="003C7F6A">
              <w:rPr>
                <w:rFonts w:cs="Arial"/>
                <w:color w:val="FFFFFF"/>
              </w:rPr>
              <w:t>Titre</w:t>
            </w:r>
          </w:p>
        </w:tc>
        <w:tc>
          <w:tcPr>
            <w:tcW w:w="8239" w:type="dxa"/>
            <w:vAlign w:val="center"/>
          </w:tcPr>
          <w:p w14:paraId="5B0983C8" w14:textId="5A920D11" w:rsidR="0035479E" w:rsidRPr="003C7F6A" w:rsidRDefault="00D56D35" w:rsidP="00262283">
            <w:pPr>
              <w:pStyle w:val="Titredocument"/>
              <w:spacing w:after="120" w:line="360" w:lineRule="auto"/>
              <w:ind w:left="73"/>
              <w:rPr>
                <w:rFonts w:cs="Arial"/>
                <w:noProof/>
              </w:rPr>
            </w:pPr>
            <w:r>
              <w:rPr>
                <w:rFonts w:cs="Arial"/>
                <w:noProof/>
              </w:rPr>
              <w:t>Etude de sensibilité des parametres</w:t>
            </w:r>
          </w:p>
        </w:tc>
      </w:tr>
    </w:tbl>
    <w:p w14:paraId="14B52008" w14:textId="77777777" w:rsidR="00ED77F2" w:rsidRPr="003C7F6A" w:rsidRDefault="00ED77F2" w:rsidP="00262283">
      <w:pPr>
        <w:spacing w:line="360" w:lineRule="auto"/>
        <w:rPr>
          <w:rFonts w:cs="Arial"/>
        </w:rPr>
      </w:pPr>
    </w:p>
    <w:p w14:paraId="039A9692" w14:textId="77777777" w:rsidR="00F066BA" w:rsidRPr="003C7F6A" w:rsidRDefault="00F066BA" w:rsidP="00262283">
      <w:pPr>
        <w:spacing w:line="360" w:lineRule="auto"/>
        <w:rPr>
          <w:rFonts w:cs="Arial"/>
        </w:rPr>
      </w:pPr>
    </w:p>
    <w:p w14:paraId="11F7A5A7" w14:textId="77777777" w:rsidR="00F066BA" w:rsidRPr="003C7F6A" w:rsidRDefault="00F066BA" w:rsidP="00262283">
      <w:pPr>
        <w:spacing w:line="360" w:lineRule="auto"/>
        <w:ind w:left="0"/>
        <w:rPr>
          <w:rFonts w:cs="Arial"/>
        </w:rPr>
      </w:pPr>
    </w:p>
    <w:p w14:paraId="649AB69B" w14:textId="77777777" w:rsidR="00F066BA" w:rsidRPr="003C7F6A" w:rsidRDefault="00F066BA" w:rsidP="00262283">
      <w:pPr>
        <w:spacing w:line="360" w:lineRule="auto"/>
        <w:rPr>
          <w:rFonts w:cs="Arial"/>
        </w:rPr>
      </w:pPr>
    </w:p>
    <w:p w14:paraId="1E5C4854" w14:textId="77777777" w:rsidR="002D4D76" w:rsidRPr="003C7F6A" w:rsidRDefault="002D4D76" w:rsidP="00262283">
      <w:pPr>
        <w:spacing w:line="360" w:lineRule="auto"/>
        <w:rPr>
          <w:rFonts w:cs="Arial"/>
        </w:rPr>
      </w:pPr>
    </w:p>
    <w:p w14:paraId="554F8732" w14:textId="77777777" w:rsidR="002D4D76" w:rsidRPr="003C7F6A" w:rsidRDefault="002D4D76" w:rsidP="00262283">
      <w:pPr>
        <w:spacing w:line="360" w:lineRule="auto"/>
        <w:rPr>
          <w:rFonts w:cs="Arial"/>
        </w:rPr>
      </w:pPr>
    </w:p>
    <w:p w14:paraId="67026A58" w14:textId="77777777" w:rsidR="002E6A39" w:rsidRPr="003C7F6A" w:rsidRDefault="002E6A39" w:rsidP="00262283">
      <w:pPr>
        <w:spacing w:line="360" w:lineRule="auto"/>
        <w:rPr>
          <w:rFonts w:cs="Arial"/>
        </w:rPr>
      </w:pPr>
    </w:p>
    <w:p w14:paraId="62B6A25C" w14:textId="77777777" w:rsidR="002E6A39" w:rsidRPr="003C7F6A" w:rsidRDefault="002E6A39" w:rsidP="00262283">
      <w:pPr>
        <w:spacing w:line="360" w:lineRule="auto"/>
        <w:rPr>
          <w:rFonts w:cs="Arial"/>
        </w:rPr>
      </w:pPr>
    </w:p>
    <w:p w14:paraId="137F8EF2" w14:textId="77777777" w:rsidR="002E6A39" w:rsidRPr="003C7F6A" w:rsidRDefault="002E6A39" w:rsidP="00262283">
      <w:pPr>
        <w:spacing w:line="360" w:lineRule="auto"/>
        <w:rPr>
          <w:rFonts w:cs="Arial"/>
        </w:rPr>
      </w:pPr>
    </w:p>
    <w:p w14:paraId="1F9BA67E" w14:textId="77777777" w:rsidR="002E6A39" w:rsidRPr="003C7F6A" w:rsidRDefault="002E6A39" w:rsidP="00262283">
      <w:pPr>
        <w:spacing w:line="360" w:lineRule="auto"/>
        <w:rPr>
          <w:rFonts w:cs="Arial"/>
        </w:rPr>
      </w:pPr>
    </w:p>
    <w:p w14:paraId="314EFBAD" w14:textId="77777777" w:rsidR="002D4D76" w:rsidRPr="003C7F6A" w:rsidRDefault="002D4D76" w:rsidP="00262283">
      <w:pPr>
        <w:spacing w:line="360" w:lineRule="auto"/>
        <w:rPr>
          <w:rFonts w:cs="Arial"/>
        </w:rPr>
      </w:pPr>
    </w:p>
    <w:tbl>
      <w:tblPr>
        <w:tblW w:w="102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269"/>
        <w:gridCol w:w="5670"/>
        <w:gridCol w:w="2267"/>
      </w:tblGrid>
      <w:tr w:rsidR="00665BDA" w:rsidRPr="003C7F6A" w14:paraId="17FCD83E" w14:textId="77777777" w:rsidTr="00665BDA">
        <w:trPr>
          <w:cantSplit/>
          <w:trHeight w:val="567"/>
          <w:jc w:val="center"/>
        </w:trPr>
        <w:tc>
          <w:tcPr>
            <w:tcW w:w="2269" w:type="dxa"/>
            <w:shd w:val="clear" w:color="auto" w:fill="5B9BD5"/>
            <w:vAlign w:val="center"/>
          </w:tcPr>
          <w:p w14:paraId="3E19F5C3" w14:textId="77777777" w:rsidR="00665BDA" w:rsidRPr="003C7F6A" w:rsidRDefault="00665BDA" w:rsidP="00262283">
            <w:pPr>
              <w:spacing w:line="360" w:lineRule="auto"/>
              <w:ind w:left="72"/>
              <w:jc w:val="center"/>
              <w:rPr>
                <w:rFonts w:cs="Arial"/>
                <w:b/>
                <w:color w:val="FFFFFF"/>
                <w:sz w:val="24"/>
                <w:szCs w:val="24"/>
              </w:rPr>
            </w:pPr>
            <w:r w:rsidRPr="003C7F6A">
              <w:rPr>
                <w:rFonts w:cs="Arial"/>
                <w:b/>
                <w:color w:val="FFFFFF"/>
                <w:sz w:val="24"/>
                <w:szCs w:val="24"/>
              </w:rPr>
              <w:t>Responsabilité</w:t>
            </w:r>
          </w:p>
        </w:tc>
        <w:tc>
          <w:tcPr>
            <w:tcW w:w="5670" w:type="dxa"/>
            <w:tcBorders>
              <w:bottom w:val="single" w:sz="6" w:space="0" w:color="000000"/>
            </w:tcBorders>
            <w:shd w:val="clear" w:color="auto" w:fill="5B9BD5"/>
            <w:vAlign w:val="center"/>
          </w:tcPr>
          <w:p w14:paraId="04F6127C" w14:textId="77777777" w:rsidR="00665BDA" w:rsidRPr="003C7F6A" w:rsidRDefault="00665BDA" w:rsidP="00262283">
            <w:pPr>
              <w:spacing w:line="360" w:lineRule="auto"/>
              <w:ind w:left="72"/>
              <w:jc w:val="center"/>
              <w:rPr>
                <w:rFonts w:cs="Arial"/>
                <w:b/>
                <w:color w:val="FFFFFF"/>
                <w:sz w:val="24"/>
                <w:szCs w:val="24"/>
              </w:rPr>
            </w:pPr>
            <w:r w:rsidRPr="003C7F6A">
              <w:rPr>
                <w:rFonts w:cs="Arial"/>
                <w:b/>
                <w:color w:val="FFFFFF"/>
                <w:sz w:val="24"/>
                <w:szCs w:val="24"/>
              </w:rPr>
              <w:t>Nom</w:t>
            </w:r>
          </w:p>
        </w:tc>
        <w:tc>
          <w:tcPr>
            <w:tcW w:w="2267" w:type="dxa"/>
            <w:tcBorders>
              <w:bottom w:val="single" w:sz="6" w:space="0" w:color="000000"/>
            </w:tcBorders>
            <w:shd w:val="clear" w:color="auto" w:fill="5B9BD5"/>
            <w:vAlign w:val="center"/>
          </w:tcPr>
          <w:p w14:paraId="6F2FCDF3" w14:textId="77777777" w:rsidR="00665BDA" w:rsidRPr="003C7F6A" w:rsidRDefault="00665BDA" w:rsidP="00262283">
            <w:pPr>
              <w:spacing w:line="360" w:lineRule="auto"/>
              <w:ind w:left="72"/>
              <w:jc w:val="center"/>
              <w:rPr>
                <w:rFonts w:cs="Arial"/>
                <w:b/>
                <w:color w:val="FFFFFF"/>
                <w:sz w:val="24"/>
                <w:szCs w:val="24"/>
              </w:rPr>
            </w:pPr>
            <w:r w:rsidRPr="003C7F6A">
              <w:rPr>
                <w:rFonts w:cs="Arial"/>
                <w:b/>
                <w:color w:val="FFFFFF"/>
                <w:sz w:val="24"/>
                <w:szCs w:val="24"/>
              </w:rPr>
              <w:t>Date</w:t>
            </w:r>
          </w:p>
        </w:tc>
      </w:tr>
      <w:tr w:rsidR="00906527" w:rsidRPr="003C7F6A" w14:paraId="4B3EA1F8" w14:textId="77777777" w:rsidTr="00665BDA">
        <w:trPr>
          <w:cantSplit/>
          <w:trHeight w:val="567"/>
          <w:jc w:val="center"/>
        </w:trPr>
        <w:tc>
          <w:tcPr>
            <w:tcW w:w="2269" w:type="dxa"/>
            <w:shd w:val="clear" w:color="auto" w:fill="5B9BD5"/>
            <w:vAlign w:val="center"/>
          </w:tcPr>
          <w:p w14:paraId="5A008AD4" w14:textId="77777777" w:rsidR="00906527" w:rsidRPr="003C7F6A" w:rsidRDefault="00906527" w:rsidP="00262283">
            <w:pPr>
              <w:spacing w:line="360" w:lineRule="auto"/>
              <w:ind w:left="72"/>
              <w:jc w:val="center"/>
              <w:rPr>
                <w:rFonts w:cs="Arial"/>
                <w:b/>
                <w:color w:val="FFFFFF"/>
                <w:sz w:val="24"/>
                <w:szCs w:val="24"/>
              </w:rPr>
            </w:pPr>
            <w:r w:rsidRPr="003C7F6A">
              <w:rPr>
                <w:rFonts w:cs="Arial"/>
                <w:b/>
                <w:color w:val="FFFFFF"/>
                <w:sz w:val="24"/>
                <w:szCs w:val="24"/>
              </w:rPr>
              <w:t>Rédacteur</w:t>
            </w:r>
          </w:p>
        </w:tc>
        <w:tc>
          <w:tcPr>
            <w:tcW w:w="5670" w:type="dxa"/>
            <w:shd w:val="clear" w:color="auto" w:fill="auto"/>
            <w:vAlign w:val="center"/>
          </w:tcPr>
          <w:p w14:paraId="61DACBB8" w14:textId="5257E0C8" w:rsidR="00906527" w:rsidRPr="003C7F6A" w:rsidRDefault="00C10CAA" w:rsidP="00262283">
            <w:pPr>
              <w:spacing w:line="360" w:lineRule="auto"/>
              <w:ind w:left="72"/>
              <w:jc w:val="center"/>
              <w:rPr>
                <w:rFonts w:cs="Arial"/>
                <w:b/>
                <w:color w:val="000000"/>
                <w:sz w:val="24"/>
                <w:szCs w:val="24"/>
              </w:rPr>
            </w:pPr>
            <w:r w:rsidRPr="003C7F6A">
              <w:rPr>
                <w:rFonts w:cs="Arial"/>
                <w:b/>
                <w:color w:val="000000"/>
                <w:sz w:val="24"/>
                <w:szCs w:val="24"/>
              </w:rPr>
              <w:t>Clément ALEXANDRE</w:t>
            </w:r>
          </w:p>
        </w:tc>
        <w:tc>
          <w:tcPr>
            <w:tcW w:w="2267" w:type="dxa"/>
            <w:shd w:val="clear" w:color="auto" w:fill="auto"/>
            <w:vAlign w:val="center"/>
          </w:tcPr>
          <w:p w14:paraId="21C6307B" w14:textId="25DB78EA" w:rsidR="00906527" w:rsidRPr="003C7F6A" w:rsidRDefault="00911541" w:rsidP="00262283">
            <w:pPr>
              <w:spacing w:line="360" w:lineRule="auto"/>
              <w:ind w:left="72"/>
              <w:jc w:val="center"/>
              <w:rPr>
                <w:rFonts w:cs="Arial"/>
                <w:b/>
                <w:color w:val="000000"/>
                <w:sz w:val="24"/>
                <w:szCs w:val="24"/>
              </w:rPr>
            </w:pPr>
            <w:r>
              <w:rPr>
                <w:rFonts w:cs="Arial"/>
                <w:b/>
                <w:color w:val="000000"/>
                <w:sz w:val="24"/>
                <w:szCs w:val="24"/>
              </w:rPr>
              <w:t>02/06/2021</w:t>
            </w:r>
          </w:p>
        </w:tc>
      </w:tr>
      <w:tr w:rsidR="00906527" w:rsidRPr="003C7F6A" w14:paraId="6369A407" w14:textId="77777777" w:rsidTr="00665BDA">
        <w:trPr>
          <w:cantSplit/>
          <w:trHeight w:val="567"/>
          <w:jc w:val="center"/>
        </w:trPr>
        <w:tc>
          <w:tcPr>
            <w:tcW w:w="2269" w:type="dxa"/>
            <w:vMerge w:val="restart"/>
            <w:shd w:val="clear" w:color="auto" w:fill="5B9BD5"/>
            <w:vAlign w:val="center"/>
          </w:tcPr>
          <w:p w14:paraId="3CD88547" w14:textId="77777777" w:rsidR="00906527" w:rsidRPr="003C7F6A" w:rsidRDefault="00906527" w:rsidP="00262283">
            <w:pPr>
              <w:spacing w:line="360" w:lineRule="auto"/>
              <w:ind w:left="0"/>
              <w:jc w:val="center"/>
              <w:rPr>
                <w:rFonts w:cs="Arial"/>
                <w:b/>
                <w:color w:val="FFFFFF"/>
                <w:sz w:val="24"/>
                <w:szCs w:val="24"/>
              </w:rPr>
            </w:pPr>
            <w:r w:rsidRPr="003C7F6A">
              <w:rPr>
                <w:rFonts w:cs="Arial"/>
                <w:b/>
                <w:color w:val="FFFFFF"/>
                <w:sz w:val="24"/>
                <w:szCs w:val="24"/>
              </w:rPr>
              <w:t>Vérificateurs</w:t>
            </w:r>
          </w:p>
        </w:tc>
        <w:tc>
          <w:tcPr>
            <w:tcW w:w="5670" w:type="dxa"/>
            <w:shd w:val="clear" w:color="auto" w:fill="auto"/>
            <w:vAlign w:val="center"/>
          </w:tcPr>
          <w:p w14:paraId="597DDAFE" w14:textId="77777777" w:rsidR="00906527" w:rsidRPr="003C7F6A" w:rsidRDefault="00906527" w:rsidP="00262283">
            <w:pPr>
              <w:spacing w:line="360" w:lineRule="auto"/>
              <w:ind w:left="72"/>
              <w:jc w:val="center"/>
              <w:rPr>
                <w:rFonts w:cs="Arial"/>
                <w:b/>
                <w:color w:val="000000"/>
                <w:sz w:val="24"/>
                <w:szCs w:val="24"/>
              </w:rPr>
            </w:pPr>
          </w:p>
        </w:tc>
        <w:tc>
          <w:tcPr>
            <w:tcW w:w="2267" w:type="dxa"/>
            <w:shd w:val="clear" w:color="auto" w:fill="auto"/>
            <w:vAlign w:val="center"/>
          </w:tcPr>
          <w:p w14:paraId="4C47392F" w14:textId="77777777" w:rsidR="00906527" w:rsidRPr="003C7F6A" w:rsidRDefault="00906527" w:rsidP="00262283">
            <w:pPr>
              <w:spacing w:line="360" w:lineRule="auto"/>
              <w:ind w:left="72"/>
              <w:jc w:val="center"/>
              <w:rPr>
                <w:rFonts w:cs="Arial"/>
                <w:b/>
                <w:color w:val="000000"/>
                <w:sz w:val="24"/>
                <w:szCs w:val="24"/>
              </w:rPr>
            </w:pPr>
          </w:p>
        </w:tc>
      </w:tr>
      <w:tr w:rsidR="00906527" w:rsidRPr="003C7F6A" w14:paraId="6789AF8D" w14:textId="77777777" w:rsidTr="00665BDA">
        <w:trPr>
          <w:cantSplit/>
          <w:trHeight w:val="567"/>
          <w:jc w:val="center"/>
        </w:trPr>
        <w:tc>
          <w:tcPr>
            <w:tcW w:w="2269" w:type="dxa"/>
            <w:vMerge/>
            <w:shd w:val="clear" w:color="auto" w:fill="5B9BD5"/>
            <w:vAlign w:val="center"/>
          </w:tcPr>
          <w:p w14:paraId="66C68638" w14:textId="77777777" w:rsidR="00906527" w:rsidRPr="003C7F6A" w:rsidRDefault="00906527" w:rsidP="00262283">
            <w:pPr>
              <w:spacing w:line="360" w:lineRule="auto"/>
              <w:ind w:left="0"/>
              <w:jc w:val="center"/>
              <w:rPr>
                <w:rFonts w:cs="Arial"/>
                <w:b/>
                <w:color w:val="FFFFFF"/>
                <w:sz w:val="24"/>
                <w:szCs w:val="24"/>
              </w:rPr>
            </w:pPr>
          </w:p>
        </w:tc>
        <w:tc>
          <w:tcPr>
            <w:tcW w:w="5670" w:type="dxa"/>
            <w:shd w:val="clear" w:color="auto" w:fill="auto"/>
            <w:vAlign w:val="center"/>
          </w:tcPr>
          <w:p w14:paraId="6917FED6" w14:textId="77777777" w:rsidR="00906527" w:rsidRPr="003C7F6A" w:rsidRDefault="00906527" w:rsidP="00262283">
            <w:pPr>
              <w:spacing w:line="360" w:lineRule="auto"/>
              <w:ind w:left="72"/>
              <w:jc w:val="center"/>
              <w:rPr>
                <w:rFonts w:cs="Arial"/>
                <w:b/>
                <w:color w:val="000000"/>
                <w:sz w:val="24"/>
                <w:szCs w:val="24"/>
              </w:rPr>
            </w:pPr>
          </w:p>
        </w:tc>
        <w:tc>
          <w:tcPr>
            <w:tcW w:w="2267" w:type="dxa"/>
            <w:shd w:val="clear" w:color="auto" w:fill="auto"/>
            <w:vAlign w:val="center"/>
          </w:tcPr>
          <w:p w14:paraId="5898588B" w14:textId="77777777" w:rsidR="00906527" w:rsidRPr="003C7F6A" w:rsidRDefault="00906527" w:rsidP="00262283">
            <w:pPr>
              <w:spacing w:line="360" w:lineRule="auto"/>
              <w:ind w:left="72"/>
              <w:jc w:val="center"/>
              <w:rPr>
                <w:rFonts w:cs="Arial"/>
                <w:b/>
                <w:color w:val="000000"/>
                <w:sz w:val="24"/>
                <w:szCs w:val="24"/>
              </w:rPr>
            </w:pPr>
          </w:p>
        </w:tc>
      </w:tr>
      <w:tr w:rsidR="00906527" w:rsidRPr="003C7F6A" w14:paraId="3EA92F4C" w14:textId="77777777" w:rsidTr="00665BDA">
        <w:trPr>
          <w:cantSplit/>
          <w:trHeight w:val="567"/>
          <w:jc w:val="center"/>
        </w:trPr>
        <w:tc>
          <w:tcPr>
            <w:tcW w:w="2269" w:type="dxa"/>
            <w:vMerge/>
            <w:shd w:val="clear" w:color="auto" w:fill="5B9BD5"/>
            <w:vAlign w:val="center"/>
          </w:tcPr>
          <w:p w14:paraId="28209302" w14:textId="77777777" w:rsidR="00906527" w:rsidRPr="003C7F6A" w:rsidRDefault="00906527" w:rsidP="00262283">
            <w:pPr>
              <w:spacing w:line="360" w:lineRule="auto"/>
              <w:ind w:left="0"/>
              <w:jc w:val="center"/>
              <w:rPr>
                <w:rFonts w:cs="Arial"/>
                <w:b/>
                <w:color w:val="FFFFFF"/>
                <w:sz w:val="24"/>
                <w:szCs w:val="24"/>
              </w:rPr>
            </w:pPr>
          </w:p>
        </w:tc>
        <w:tc>
          <w:tcPr>
            <w:tcW w:w="5670" w:type="dxa"/>
            <w:shd w:val="clear" w:color="auto" w:fill="auto"/>
            <w:vAlign w:val="center"/>
          </w:tcPr>
          <w:p w14:paraId="04B484F4" w14:textId="77777777" w:rsidR="00906527" w:rsidRPr="003C7F6A" w:rsidRDefault="00906527" w:rsidP="00262283">
            <w:pPr>
              <w:spacing w:line="360" w:lineRule="auto"/>
              <w:ind w:left="72"/>
              <w:jc w:val="center"/>
              <w:rPr>
                <w:rFonts w:cs="Arial"/>
                <w:b/>
                <w:color w:val="000000"/>
                <w:sz w:val="24"/>
                <w:szCs w:val="24"/>
              </w:rPr>
            </w:pPr>
            <w:r w:rsidRPr="003C7F6A">
              <w:rPr>
                <w:rFonts w:cs="Arial"/>
                <w:b/>
                <w:color w:val="000000"/>
                <w:sz w:val="24"/>
                <w:szCs w:val="24"/>
              </w:rPr>
              <w:t>Cristhian-Yesid BELLO</w:t>
            </w:r>
            <w:r w:rsidR="0039286D" w:rsidRPr="003C7F6A">
              <w:rPr>
                <w:rFonts w:cs="Arial"/>
                <w:b/>
                <w:color w:val="000000"/>
                <w:sz w:val="24"/>
                <w:szCs w:val="24"/>
              </w:rPr>
              <w:t>-</w:t>
            </w:r>
            <w:r w:rsidRPr="003C7F6A">
              <w:rPr>
                <w:rFonts w:cs="Arial"/>
                <w:b/>
                <w:color w:val="000000"/>
                <w:sz w:val="24"/>
                <w:szCs w:val="24"/>
              </w:rPr>
              <w:t>CEFERINO</w:t>
            </w:r>
          </w:p>
        </w:tc>
        <w:tc>
          <w:tcPr>
            <w:tcW w:w="2267" w:type="dxa"/>
            <w:shd w:val="clear" w:color="auto" w:fill="auto"/>
            <w:vAlign w:val="center"/>
          </w:tcPr>
          <w:p w14:paraId="1C5D3439" w14:textId="77777777" w:rsidR="00906527" w:rsidRPr="003C7F6A" w:rsidRDefault="00906527" w:rsidP="00262283">
            <w:pPr>
              <w:spacing w:line="360" w:lineRule="auto"/>
              <w:ind w:left="72"/>
              <w:jc w:val="center"/>
              <w:rPr>
                <w:rFonts w:cs="Arial"/>
                <w:b/>
                <w:color w:val="000000"/>
                <w:sz w:val="24"/>
                <w:szCs w:val="24"/>
              </w:rPr>
            </w:pPr>
          </w:p>
        </w:tc>
      </w:tr>
      <w:tr w:rsidR="00906527" w:rsidRPr="003C7F6A" w14:paraId="227D59A5" w14:textId="77777777" w:rsidTr="00665BDA">
        <w:trPr>
          <w:cantSplit/>
          <w:trHeight w:val="567"/>
          <w:jc w:val="center"/>
        </w:trPr>
        <w:tc>
          <w:tcPr>
            <w:tcW w:w="2269" w:type="dxa"/>
            <w:shd w:val="clear" w:color="auto" w:fill="5B9BD5"/>
            <w:vAlign w:val="center"/>
          </w:tcPr>
          <w:p w14:paraId="7B88401C" w14:textId="77777777" w:rsidR="00906527" w:rsidRPr="003C7F6A" w:rsidRDefault="00906527" w:rsidP="00262283">
            <w:pPr>
              <w:spacing w:line="360" w:lineRule="auto"/>
              <w:ind w:left="0"/>
              <w:jc w:val="center"/>
              <w:rPr>
                <w:rFonts w:cs="Arial"/>
                <w:b/>
                <w:color w:val="FFFFFF"/>
                <w:sz w:val="24"/>
                <w:szCs w:val="24"/>
              </w:rPr>
            </w:pPr>
            <w:r w:rsidRPr="003C7F6A">
              <w:rPr>
                <w:rFonts w:cs="Arial"/>
                <w:b/>
                <w:color w:val="FFFFFF"/>
                <w:sz w:val="24"/>
                <w:szCs w:val="24"/>
              </w:rPr>
              <w:t>Approbateur</w:t>
            </w:r>
          </w:p>
        </w:tc>
        <w:tc>
          <w:tcPr>
            <w:tcW w:w="5670" w:type="dxa"/>
            <w:shd w:val="clear" w:color="auto" w:fill="auto"/>
            <w:vAlign w:val="center"/>
          </w:tcPr>
          <w:p w14:paraId="351079A5" w14:textId="77777777" w:rsidR="00906527" w:rsidRPr="003C7F6A" w:rsidRDefault="00906527" w:rsidP="00262283">
            <w:pPr>
              <w:spacing w:line="360" w:lineRule="auto"/>
              <w:ind w:left="72"/>
              <w:jc w:val="center"/>
              <w:rPr>
                <w:rFonts w:cs="Arial"/>
                <w:b/>
                <w:color w:val="000000"/>
                <w:sz w:val="24"/>
                <w:szCs w:val="24"/>
              </w:rPr>
            </w:pPr>
            <w:r w:rsidRPr="003C7F6A">
              <w:rPr>
                <w:rFonts w:cs="Arial"/>
                <w:b/>
                <w:color w:val="000000"/>
                <w:sz w:val="24"/>
                <w:szCs w:val="24"/>
              </w:rPr>
              <w:t>Cédric LEFEBVRE</w:t>
            </w:r>
          </w:p>
        </w:tc>
        <w:tc>
          <w:tcPr>
            <w:tcW w:w="2267" w:type="dxa"/>
            <w:shd w:val="clear" w:color="auto" w:fill="auto"/>
            <w:vAlign w:val="center"/>
          </w:tcPr>
          <w:p w14:paraId="54177200" w14:textId="77777777" w:rsidR="00906527" w:rsidRPr="003C7F6A" w:rsidRDefault="00906527" w:rsidP="00262283">
            <w:pPr>
              <w:spacing w:line="360" w:lineRule="auto"/>
              <w:ind w:left="72"/>
              <w:jc w:val="center"/>
              <w:rPr>
                <w:rFonts w:cs="Arial"/>
                <w:b/>
                <w:color w:val="000000"/>
                <w:sz w:val="24"/>
                <w:szCs w:val="24"/>
              </w:rPr>
            </w:pPr>
          </w:p>
        </w:tc>
      </w:tr>
    </w:tbl>
    <w:p w14:paraId="4DDB0B3C" w14:textId="0967473E" w:rsidR="006A7B34" w:rsidRPr="00CB19F7" w:rsidRDefault="00B13B9C" w:rsidP="00B13B9C">
      <w:pPr>
        <w:pStyle w:val="Titre1"/>
        <w:tabs>
          <w:tab w:val="clear" w:pos="432"/>
          <w:tab w:val="num" w:pos="0"/>
          <w:tab w:val="right" w:pos="567"/>
        </w:tabs>
        <w:spacing w:before="480" w:line="360" w:lineRule="auto"/>
        <w:ind w:left="0" w:firstLine="0"/>
        <w:jc w:val="both"/>
        <w:rPr>
          <w:rFonts w:cs="Arial"/>
        </w:rPr>
      </w:pPr>
      <w:bookmarkStart w:id="0" w:name="_Toc73959858"/>
      <w:bookmarkStart w:id="1" w:name="_Toc73970669"/>
      <w:bookmarkStart w:id="2" w:name="_Toc473019277"/>
      <w:bookmarkStart w:id="3" w:name="_Toc473021559"/>
      <w:bookmarkStart w:id="4" w:name="_Toc119999715"/>
      <w:bookmarkStart w:id="5" w:name="_Toc65577998"/>
      <w:bookmarkStart w:id="6" w:name="_Toc65659844"/>
      <w:bookmarkStart w:id="7" w:name="_Hlk72153513"/>
      <w:r w:rsidRPr="00BD42C7">
        <w:rPr>
          <w:rFonts w:cs="Arial"/>
        </w:rPr>
        <w:lastRenderedPageBreak/>
        <w:t>CONTEXTE</w:t>
      </w:r>
      <w:bookmarkEnd w:id="0"/>
      <w:bookmarkEnd w:id="1"/>
    </w:p>
    <w:p w14:paraId="7312139E" w14:textId="786565AA" w:rsidR="006A7B34" w:rsidRPr="00BD42C7" w:rsidRDefault="006A7B34" w:rsidP="00B13B9C">
      <w:pPr>
        <w:spacing w:line="360" w:lineRule="auto"/>
        <w:ind w:left="0"/>
        <w:rPr>
          <w:rFonts w:cs="Arial"/>
        </w:rPr>
      </w:pPr>
      <w:r>
        <w:rPr>
          <w:rFonts w:cs="Arial"/>
        </w:rPr>
        <w:tab/>
      </w:r>
      <w:r w:rsidR="00C9310E">
        <w:rPr>
          <w:rFonts w:cs="Arial"/>
        </w:rPr>
        <w:t xml:space="preserve">La présente </w:t>
      </w:r>
      <w:r w:rsidRPr="006A7B34">
        <w:rPr>
          <w:rFonts w:cs="Arial"/>
        </w:rPr>
        <w:t>étude</w:t>
      </w:r>
      <w:r w:rsidR="00B81CFA">
        <w:rPr>
          <w:rFonts w:cs="Arial"/>
        </w:rPr>
        <w:t xml:space="preserve"> </w:t>
      </w:r>
      <w:r w:rsidRPr="006A7B34">
        <w:rPr>
          <w:rFonts w:cs="Arial"/>
        </w:rPr>
        <w:t>a été réalisé dans le cadre du projet de Recherche &amp; Développement « NAVeco » du groupe EXPLEO. L’objectif du projet est de proposer une solution industrialisable optimisant la consommation énergétique sur un trajet routier. Cette solution doit pouvoir s’intégrer sur tout type de véhicule</w:t>
      </w:r>
      <w:r w:rsidR="00A04BB3">
        <w:rPr>
          <w:rFonts w:cs="Arial"/>
        </w:rPr>
        <w:t xml:space="preserve"> et </w:t>
      </w:r>
      <w:r w:rsidR="004C5B65">
        <w:rPr>
          <w:rFonts w:cs="Arial"/>
        </w:rPr>
        <w:t>maîtriser son degré de précision</w:t>
      </w:r>
      <w:r w:rsidRPr="006A7B34">
        <w:rPr>
          <w:rFonts w:cs="Arial"/>
        </w:rPr>
        <w:t xml:space="preserve">. Pour cela, </w:t>
      </w:r>
      <w:r w:rsidR="004C5B65">
        <w:rPr>
          <w:rFonts w:cs="Arial"/>
        </w:rPr>
        <w:t>l</w:t>
      </w:r>
      <w:r w:rsidR="00CE1373">
        <w:rPr>
          <w:rFonts w:cs="Arial"/>
        </w:rPr>
        <w:t>e développement d’un modèle dynamique générique</w:t>
      </w:r>
      <w:r w:rsidR="00A5653E">
        <w:rPr>
          <w:rFonts w:cs="Arial"/>
        </w:rPr>
        <w:t xml:space="preserve"> d’un véhicule</w:t>
      </w:r>
      <w:r w:rsidR="00CE1373">
        <w:rPr>
          <w:rFonts w:cs="Arial"/>
        </w:rPr>
        <w:t xml:space="preserve"> et </w:t>
      </w:r>
      <w:r w:rsidR="002865C1">
        <w:rPr>
          <w:rFonts w:cs="Arial"/>
        </w:rPr>
        <w:t xml:space="preserve">l’étude </w:t>
      </w:r>
      <w:r w:rsidR="00216241">
        <w:rPr>
          <w:rFonts w:cs="Arial"/>
        </w:rPr>
        <w:t xml:space="preserve">de </w:t>
      </w:r>
      <w:r w:rsidR="00A5653E">
        <w:rPr>
          <w:rFonts w:cs="Arial"/>
        </w:rPr>
        <w:t>ses paramètres</w:t>
      </w:r>
      <w:r w:rsidR="002865C1">
        <w:rPr>
          <w:rFonts w:cs="Arial"/>
        </w:rPr>
        <w:t xml:space="preserve"> </w:t>
      </w:r>
      <w:r w:rsidR="0043437D">
        <w:rPr>
          <w:rFonts w:cs="Arial"/>
        </w:rPr>
        <w:t>ont</w:t>
      </w:r>
      <w:r w:rsidR="002865C1">
        <w:rPr>
          <w:rFonts w:cs="Arial"/>
        </w:rPr>
        <w:t xml:space="preserve"> été réalisé.</w:t>
      </w:r>
    </w:p>
    <w:p w14:paraId="11D94ED9" w14:textId="2F5AE986" w:rsidR="00B13B9C" w:rsidRDefault="00B13B9C" w:rsidP="00B13B9C">
      <w:pPr>
        <w:pStyle w:val="Titre1"/>
        <w:tabs>
          <w:tab w:val="clear" w:pos="432"/>
          <w:tab w:val="num" w:pos="0"/>
          <w:tab w:val="right" w:pos="567"/>
        </w:tabs>
        <w:spacing w:before="480" w:line="360" w:lineRule="auto"/>
        <w:ind w:left="0" w:firstLine="0"/>
        <w:jc w:val="both"/>
        <w:rPr>
          <w:rFonts w:cs="Arial"/>
        </w:rPr>
      </w:pPr>
      <w:bookmarkStart w:id="8" w:name="_Toc73959859"/>
      <w:bookmarkStart w:id="9" w:name="_Toc73970670"/>
      <w:r>
        <w:rPr>
          <w:rFonts w:cs="Arial"/>
        </w:rPr>
        <w:t>OBJET</w:t>
      </w:r>
      <w:bookmarkEnd w:id="8"/>
      <w:bookmarkEnd w:id="9"/>
    </w:p>
    <w:p w14:paraId="400E8C48" w14:textId="415E995B" w:rsidR="00C96700" w:rsidRDefault="00F906AB" w:rsidP="00C96700">
      <w:pPr>
        <w:spacing w:line="360" w:lineRule="auto"/>
        <w:ind w:left="0" w:firstLine="708"/>
      </w:pPr>
      <w:r>
        <w:tab/>
      </w:r>
      <w:r w:rsidR="00A9732F">
        <w:t xml:space="preserve">Ce document </w:t>
      </w:r>
      <w:r w:rsidR="006F4582">
        <w:t xml:space="preserve">rapporte le </w:t>
      </w:r>
      <w:r w:rsidR="00322E9C">
        <w:t>travail</w:t>
      </w:r>
      <w:r w:rsidR="006F4582">
        <w:t xml:space="preserve"> mené</w:t>
      </w:r>
      <w:r w:rsidR="003969E6">
        <w:t xml:space="preserve"> sur la mod</w:t>
      </w:r>
      <w:r w:rsidR="00322E9C">
        <w:t>élisation dynamique d’un véhicule</w:t>
      </w:r>
      <w:r>
        <w:t>,</w:t>
      </w:r>
      <w:r w:rsidR="00965337">
        <w:t xml:space="preserve"> l’étude des paramètres </w:t>
      </w:r>
      <w:r>
        <w:t>de ce modèle, leurs variations et</w:t>
      </w:r>
      <w:r w:rsidR="00D7308D">
        <w:t xml:space="preserve"> la propagation de</w:t>
      </w:r>
      <w:r>
        <w:t xml:space="preserve"> leurs incertitudes.</w:t>
      </w:r>
      <w:r w:rsidR="00B05A59">
        <w:t xml:space="preserve"> Dans cette étude le modèle </w:t>
      </w:r>
      <w:r w:rsidR="00453D4A">
        <w:t xml:space="preserve">dynamique </w:t>
      </w:r>
      <w:r w:rsidR="008E064C">
        <w:t xml:space="preserve">réalisé lors d’une présente phase du projet [001] a été réutilisé </w:t>
      </w:r>
      <w:r w:rsidR="00BD65A9">
        <w:t xml:space="preserve">et précisé </w:t>
      </w:r>
      <w:r w:rsidR="00466ADF">
        <w:t xml:space="preserve">pour étudier les variations des paramètres </w:t>
      </w:r>
      <w:r w:rsidR="001C72CA">
        <w:t xml:space="preserve">puis </w:t>
      </w:r>
      <w:r w:rsidR="00644400">
        <w:t>enrichie de calculs d’incertitudes</w:t>
      </w:r>
      <w:r w:rsidR="00BD65A9">
        <w:t xml:space="preserve"> pour étudier leurs propagations sur l’énergie de traction du véhicule</w:t>
      </w:r>
      <w:r w:rsidR="00644400">
        <w:t>.</w:t>
      </w:r>
      <w:r w:rsidR="00C96700">
        <w:t xml:space="preserve"> </w:t>
      </w:r>
    </w:p>
    <w:p w14:paraId="2F34842B" w14:textId="31337A2B" w:rsidR="00C96700" w:rsidRPr="00BD42C7" w:rsidRDefault="009B25F8" w:rsidP="00C96700">
      <w:pPr>
        <w:spacing w:line="360" w:lineRule="auto"/>
        <w:ind w:left="0" w:firstLine="708"/>
        <w:rPr>
          <w:rFonts w:cs="Arial"/>
        </w:rPr>
      </w:pPr>
      <w:r>
        <w:rPr>
          <w:rFonts w:cs="Arial"/>
        </w:rPr>
        <w:t xml:space="preserve">Les développements concernant la </w:t>
      </w:r>
      <w:r w:rsidR="008929DF">
        <w:rPr>
          <w:rFonts w:cs="Arial"/>
        </w:rPr>
        <w:t>modélisation</w:t>
      </w:r>
      <w:r>
        <w:rPr>
          <w:rFonts w:cs="Arial"/>
        </w:rPr>
        <w:t xml:space="preserve"> </w:t>
      </w:r>
      <w:r w:rsidR="008929DF">
        <w:rPr>
          <w:rFonts w:cs="Arial"/>
        </w:rPr>
        <w:t>dynamiques et l</w:t>
      </w:r>
      <w:r w:rsidR="00C96700" w:rsidRPr="00BD42C7">
        <w:rPr>
          <w:rFonts w:cs="Arial"/>
        </w:rPr>
        <w:t>es calculs numériques</w:t>
      </w:r>
      <w:r w:rsidR="008929DF">
        <w:rPr>
          <w:rFonts w:cs="Arial"/>
        </w:rPr>
        <w:t xml:space="preserve"> </w:t>
      </w:r>
      <w:r w:rsidR="00C96700" w:rsidRPr="00BD42C7">
        <w:rPr>
          <w:rFonts w:cs="Arial"/>
        </w:rPr>
        <w:t>qui ont permis d’effectuer les analyses sur les différents paramètres, ont été réalisés avec M</w:t>
      </w:r>
      <w:r w:rsidR="008929DF">
        <w:rPr>
          <w:rFonts w:cs="Arial"/>
        </w:rPr>
        <w:t xml:space="preserve">atlab et </w:t>
      </w:r>
      <w:r w:rsidR="00C96700" w:rsidRPr="00BD42C7">
        <w:rPr>
          <w:rFonts w:cs="Arial"/>
        </w:rPr>
        <w:t>Simulink. Les interfaces développées autour de</w:t>
      </w:r>
      <w:r w:rsidR="0090201D">
        <w:rPr>
          <w:rFonts w:cs="Arial"/>
        </w:rPr>
        <w:t>s</w:t>
      </w:r>
      <w:r w:rsidR="00C96700" w:rsidRPr="00BD42C7">
        <w:rPr>
          <w:rFonts w:cs="Arial"/>
        </w:rPr>
        <w:t xml:space="preserve"> calculs d’incertitudes ont eux aussi était développés avec M</w:t>
      </w:r>
      <w:r w:rsidR="001378D4">
        <w:rPr>
          <w:rFonts w:cs="Arial"/>
        </w:rPr>
        <w:t>atlab</w:t>
      </w:r>
      <w:r w:rsidR="00C96700" w:rsidRPr="00BD42C7">
        <w:rPr>
          <w:rFonts w:cs="Arial"/>
        </w:rPr>
        <w:t xml:space="preserve">/Simulink puis dans un second temps en Python avec la librairie PyQt5. Le travail s’est principalement basé sur le profil de vitesse de la </w:t>
      </w:r>
      <w:r w:rsidR="00C96700" w:rsidRPr="00BD42C7">
        <w:rPr>
          <w:rFonts w:cs="Arial"/>
          <w:i/>
          <w:iCs/>
        </w:rPr>
        <w:fldChar w:fldCharType="begin"/>
      </w:r>
      <w:r w:rsidR="00C96700" w:rsidRPr="00BD42C7">
        <w:rPr>
          <w:rFonts w:cs="Arial"/>
          <w:i/>
          <w:iCs/>
        </w:rPr>
        <w:instrText xml:space="preserve"> REF _Ref72310066 \h  \* MERGEFORMAT </w:instrText>
      </w:r>
      <w:r w:rsidR="00C96700" w:rsidRPr="00BD42C7">
        <w:rPr>
          <w:rFonts w:cs="Arial"/>
          <w:i/>
          <w:iCs/>
        </w:rPr>
      </w:r>
      <w:r w:rsidR="00C96700" w:rsidRPr="00BD42C7">
        <w:rPr>
          <w:rFonts w:cs="Arial"/>
          <w:i/>
          <w:iCs/>
        </w:rPr>
        <w:fldChar w:fldCharType="separate"/>
      </w:r>
      <w:r w:rsidR="004572C5" w:rsidRPr="004572C5">
        <w:rPr>
          <w:rFonts w:cs="Arial"/>
          <w:i/>
          <w:iCs/>
        </w:rPr>
        <w:t xml:space="preserve">Figure </w:t>
      </w:r>
      <w:r w:rsidR="004572C5" w:rsidRPr="004572C5">
        <w:rPr>
          <w:rFonts w:cs="Arial"/>
          <w:i/>
          <w:iCs/>
          <w:noProof/>
        </w:rPr>
        <w:t>1</w:t>
      </w:r>
      <w:r w:rsidR="00C96700" w:rsidRPr="00BD42C7">
        <w:rPr>
          <w:rFonts w:cs="Arial"/>
          <w:i/>
          <w:iCs/>
        </w:rPr>
        <w:fldChar w:fldCharType="end"/>
      </w:r>
      <w:r w:rsidR="00C96700" w:rsidRPr="00BD42C7">
        <w:rPr>
          <w:rFonts w:cs="Arial"/>
        </w:rPr>
        <w:t xml:space="preserve"> qui est le protocole de test WLTP. </w:t>
      </w:r>
    </w:p>
    <w:p w14:paraId="0CBF241D" w14:textId="77777777" w:rsidR="00C96700" w:rsidRPr="00BD42C7" w:rsidRDefault="00C96700" w:rsidP="00C96700">
      <w:pPr>
        <w:spacing w:line="360" w:lineRule="auto"/>
        <w:ind w:left="0" w:firstLine="708"/>
        <w:rPr>
          <w:rFonts w:cs="Arial"/>
        </w:rPr>
      </w:pPr>
    </w:p>
    <w:p w14:paraId="1BD932BF" w14:textId="62E264F0" w:rsidR="00C96700" w:rsidRPr="003A6CE8" w:rsidRDefault="00C96700" w:rsidP="003A6CE8">
      <w:pPr>
        <w:keepNext/>
        <w:spacing w:line="360" w:lineRule="auto"/>
        <w:ind w:left="0"/>
        <w:jc w:val="center"/>
      </w:pPr>
      <w:r w:rsidRPr="00BD42C7">
        <w:rPr>
          <w:rFonts w:cs="Arial"/>
          <w:noProof/>
        </w:rPr>
        <w:drawing>
          <wp:inline distT="0" distB="0" distL="0" distR="0" wp14:anchorId="21F14EE6" wp14:editId="416C866D">
            <wp:extent cx="4594860" cy="1882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1882140"/>
                    </a:xfrm>
                    <a:prstGeom prst="rect">
                      <a:avLst/>
                    </a:prstGeom>
                    <a:noFill/>
                    <a:ln>
                      <a:noFill/>
                    </a:ln>
                  </pic:spPr>
                </pic:pic>
              </a:graphicData>
            </a:graphic>
          </wp:inline>
        </w:drawing>
      </w:r>
    </w:p>
    <w:p w14:paraId="767C846D" w14:textId="34FE7016" w:rsidR="00C96700" w:rsidRPr="00BD42C7" w:rsidRDefault="00C96700" w:rsidP="00C96700">
      <w:pPr>
        <w:pStyle w:val="Lgende"/>
        <w:spacing w:line="360" w:lineRule="auto"/>
        <w:rPr>
          <w:rFonts w:cs="Arial"/>
        </w:rPr>
      </w:pPr>
      <w:bookmarkStart w:id="10" w:name="_Ref72310066"/>
      <w:bookmarkStart w:id="11" w:name="_Toc73969179"/>
      <w:r w:rsidRPr="00BD42C7">
        <w:rPr>
          <w:rFonts w:cs="Arial"/>
        </w:rPr>
        <w:t xml:space="preserve">Figure </w:t>
      </w:r>
      <w:r w:rsidRPr="00BD42C7">
        <w:rPr>
          <w:rFonts w:cs="Arial"/>
        </w:rPr>
        <w:fldChar w:fldCharType="begin"/>
      </w:r>
      <w:r w:rsidRPr="00BD42C7">
        <w:rPr>
          <w:rFonts w:cs="Arial"/>
        </w:rPr>
        <w:instrText xml:space="preserve"> SEQ Figure \* ARABIC </w:instrText>
      </w:r>
      <w:r w:rsidRPr="00BD42C7">
        <w:rPr>
          <w:rFonts w:cs="Arial"/>
        </w:rPr>
        <w:fldChar w:fldCharType="separate"/>
      </w:r>
      <w:r w:rsidR="00922038">
        <w:rPr>
          <w:rFonts w:cs="Arial"/>
          <w:noProof/>
        </w:rPr>
        <w:t>1</w:t>
      </w:r>
      <w:r w:rsidRPr="00BD42C7">
        <w:rPr>
          <w:rFonts w:cs="Arial"/>
          <w:noProof/>
        </w:rPr>
        <w:fldChar w:fldCharType="end"/>
      </w:r>
      <w:bookmarkEnd w:id="10"/>
      <w:r w:rsidRPr="00BD42C7">
        <w:rPr>
          <w:rFonts w:cs="Arial"/>
        </w:rPr>
        <w:t xml:space="preserve"> : Protocole de test WLTP</w:t>
      </w:r>
      <w:bookmarkEnd w:id="11"/>
    </w:p>
    <w:p w14:paraId="4DBD86DB" w14:textId="4DE39769" w:rsidR="00A9732F" w:rsidRPr="00A9732F" w:rsidRDefault="00A9732F" w:rsidP="00F906AB">
      <w:pPr>
        <w:spacing w:line="360" w:lineRule="auto"/>
        <w:ind w:left="0"/>
      </w:pPr>
    </w:p>
    <w:p w14:paraId="2AB1A392" w14:textId="07983099" w:rsidR="003E14EC" w:rsidRPr="00BD42C7" w:rsidRDefault="003E14EC" w:rsidP="003E14EC">
      <w:pPr>
        <w:pStyle w:val="Titre1"/>
        <w:tabs>
          <w:tab w:val="clear" w:pos="432"/>
          <w:tab w:val="num" w:pos="0"/>
          <w:tab w:val="right" w:pos="567"/>
        </w:tabs>
        <w:spacing w:before="480" w:line="360" w:lineRule="auto"/>
        <w:ind w:left="0" w:firstLine="0"/>
        <w:jc w:val="both"/>
        <w:rPr>
          <w:rFonts w:cs="Arial"/>
        </w:rPr>
      </w:pPr>
      <w:bookmarkStart w:id="12" w:name="_Toc73959860"/>
      <w:bookmarkStart w:id="13" w:name="_Toc73970671"/>
      <w:r w:rsidRPr="00BD42C7">
        <w:rPr>
          <w:rFonts w:cs="Arial"/>
        </w:rPr>
        <w:lastRenderedPageBreak/>
        <w:t xml:space="preserve">DOCUMENTS DE REFERENCE ET </w:t>
      </w:r>
      <w:bookmarkStart w:id="14" w:name="_Toc473019278"/>
      <w:bookmarkStart w:id="15" w:name="_Toc473021560"/>
      <w:bookmarkStart w:id="16" w:name="_Toc119999716"/>
      <w:bookmarkEnd w:id="2"/>
      <w:bookmarkEnd w:id="3"/>
      <w:bookmarkEnd w:id="4"/>
      <w:r w:rsidRPr="00BD42C7">
        <w:rPr>
          <w:rFonts w:cs="Arial"/>
        </w:rPr>
        <w:t>INTERNES</w:t>
      </w:r>
      <w:bookmarkEnd w:id="5"/>
      <w:bookmarkEnd w:id="6"/>
      <w:bookmarkEnd w:id="12"/>
      <w:bookmarkEnd w:id="13"/>
    </w:p>
    <w:p w14:paraId="7BDCD58D" w14:textId="77777777" w:rsidR="003E14EC" w:rsidRPr="00BD42C7" w:rsidRDefault="003E14EC" w:rsidP="00E406B0">
      <w:pPr>
        <w:pStyle w:val="Titre2"/>
      </w:pPr>
      <w:bookmarkStart w:id="17" w:name="_Toc73959861"/>
      <w:bookmarkStart w:id="18" w:name="_Toc73970672"/>
      <w:bookmarkStart w:id="19" w:name="_Toc65577999"/>
      <w:bookmarkStart w:id="20" w:name="_Toc65659845"/>
      <w:r w:rsidRPr="00BD42C7">
        <w:t>Documents de référence</w:t>
      </w:r>
      <w:bookmarkEnd w:id="17"/>
      <w:bookmarkEnd w:id="18"/>
    </w:p>
    <w:p w14:paraId="61F9874B" w14:textId="77777777" w:rsidR="003E14EC" w:rsidRPr="00BD42C7" w:rsidRDefault="003E14EC" w:rsidP="003E14EC">
      <w:pPr>
        <w:spacing w:line="360" w:lineRule="auto"/>
        <w:rPr>
          <w:rFonts w:cs="Arial"/>
        </w:rPr>
      </w:pPr>
      <w:r w:rsidRPr="00BD42C7">
        <w:rPr>
          <w:rFonts w:cs="Arial"/>
        </w:rPr>
        <w:t>Documents servant de base à la compréhension de l’étude mais non mentionné dans le document.</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364"/>
      </w:tblGrid>
      <w:tr w:rsidR="003E14EC" w:rsidRPr="00BD42C7" w14:paraId="20294CE9" w14:textId="77777777" w:rsidTr="006E1BEB">
        <w:tc>
          <w:tcPr>
            <w:tcW w:w="1242" w:type="dxa"/>
            <w:shd w:val="clear" w:color="auto" w:fill="5B9BD5"/>
          </w:tcPr>
          <w:p w14:paraId="3CC838DD" w14:textId="77777777" w:rsidR="003E14EC" w:rsidRPr="00BD42C7" w:rsidRDefault="003E14EC" w:rsidP="006E1BEB">
            <w:pPr>
              <w:spacing w:line="360" w:lineRule="auto"/>
              <w:ind w:left="0"/>
              <w:jc w:val="center"/>
              <w:rPr>
                <w:rFonts w:cs="Arial"/>
                <w:b/>
                <w:color w:val="FFFFFF"/>
              </w:rPr>
            </w:pPr>
            <w:r w:rsidRPr="00BD42C7">
              <w:rPr>
                <w:rFonts w:cs="Arial"/>
                <w:b/>
                <w:color w:val="FFFFFF"/>
              </w:rPr>
              <w:t>Référence</w:t>
            </w:r>
          </w:p>
        </w:tc>
        <w:tc>
          <w:tcPr>
            <w:tcW w:w="8364" w:type="dxa"/>
            <w:shd w:val="clear" w:color="auto" w:fill="5B9BD5"/>
          </w:tcPr>
          <w:p w14:paraId="683A5059" w14:textId="77777777" w:rsidR="003E14EC" w:rsidRPr="00BD42C7" w:rsidRDefault="003E14EC" w:rsidP="006E1BEB">
            <w:pPr>
              <w:spacing w:line="360" w:lineRule="auto"/>
              <w:ind w:left="0"/>
              <w:jc w:val="center"/>
              <w:rPr>
                <w:rFonts w:cs="Arial"/>
                <w:b/>
                <w:color w:val="FFFFFF"/>
              </w:rPr>
            </w:pPr>
            <w:r w:rsidRPr="00BD42C7">
              <w:rPr>
                <w:rFonts w:cs="Arial"/>
                <w:b/>
                <w:color w:val="FFFFFF"/>
              </w:rPr>
              <w:t>Titre du document</w:t>
            </w:r>
          </w:p>
        </w:tc>
      </w:tr>
      <w:tr w:rsidR="003E14EC" w:rsidRPr="00DE14F9" w14:paraId="560F1F01" w14:textId="77777777" w:rsidTr="006E1BEB">
        <w:tc>
          <w:tcPr>
            <w:tcW w:w="1242" w:type="dxa"/>
            <w:shd w:val="clear" w:color="auto" w:fill="auto"/>
          </w:tcPr>
          <w:p w14:paraId="6B7853AB" w14:textId="77777777" w:rsidR="003E14EC" w:rsidRPr="00BD42C7" w:rsidRDefault="003E14EC" w:rsidP="006E1BEB">
            <w:pPr>
              <w:spacing w:line="360" w:lineRule="auto"/>
              <w:ind w:left="0"/>
              <w:jc w:val="center"/>
              <w:rPr>
                <w:rFonts w:cs="Arial"/>
              </w:rPr>
            </w:pPr>
          </w:p>
        </w:tc>
        <w:tc>
          <w:tcPr>
            <w:tcW w:w="8364" w:type="dxa"/>
            <w:shd w:val="clear" w:color="auto" w:fill="auto"/>
          </w:tcPr>
          <w:p w14:paraId="022EBCD6" w14:textId="77777777" w:rsidR="003E14EC" w:rsidRPr="00176B67" w:rsidRDefault="003E14EC" w:rsidP="006E1BEB">
            <w:pPr>
              <w:spacing w:line="360" w:lineRule="auto"/>
              <w:ind w:left="0"/>
              <w:jc w:val="center"/>
              <w:rPr>
                <w:rFonts w:cs="Arial"/>
                <w:lang w:val="en-US"/>
              </w:rPr>
            </w:pPr>
            <w:r w:rsidRPr="00176B67">
              <w:rPr>
                <w:rFonts w:cs="Arial"/>
                <w:lang w:val="en-US"/>
              </w:rPr>
              <w:t>Guide to the expression of uncertainty in measurement</w:t>
            </w:r>
          </w:p>
        </w:tc>
      </w:tr>
    </w:tbl>
    <w:p w14:paraId="1D254B39" w14:textId="77777777" w:rsidR="003E14EC" w:rsidRPr="00BD42C7" w:rsidRDefault="003E14EC" w:rsidP="00E406B0">
      <w:pPr>
        <w:pStyle w:val="Titre2"/>
      </w:pPr>
      <w:bookmarkStart w:id="21" w:name="_Toc65578000"/>
      <w:bookmarkStart w:id="22" w:name="_Toc65659846"/>
      <w:bookmarkStart w:id="23" w:name="_Toc73959862"/>
      <w:bookmarkStart w:id="24" w:name="_Toc73970673"/>
      <w:bookmarkEnd w:id="14"/>
      <w:bookmarkEnd w:id="15"/>
      <w:bookmarkEnd w:id="16"/>
      <w:bookmarkEnd w:id="19"/>
      <w:bookmarkEnd w:id="20"/>
      <w:r w:rsidRPr="00BD42C7">
        <w:t>Documents internes</w:t>
      </w:r>
      <w:bookmarkEnd w:id="21"/>
      <w:bookmarkEnd w:id="22"/>
      <w:bookmarkEnd w:id="23"/>
      <w:bookmarkEnd w:id="24"/>
    </w:p>
    <w:p w14:paraId="3AC39CBA" w14:textId="77777777" w:rsidR="003E14EC" w:rsidRPr="00D80530" w:rsidRDefault="003E14EC" w:rsidP="003E14EC">
      <w:pPr>
        <w:spacing w:line="360" w:lineRule="auto"/>
        <w:rPr>
          <w:rFonts w:cs="Arial"/>
        </w:rPr>
      </w:pPr>
      <w:r w:rsidRPr="00D80530">
        <w:rPr>
          <w:rFonts w:cs="Arial"/>
        </w:rPr>
        <w:t>Documents ou outils internes Expleo servant d’entrants pour la présente étude.</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364"/>
      </w:tblGrid>
      <w:tr w:rsidR="003E14EC" w:rsidRPr="00D80530" w14:paraId="04084B09" w14:textId="77777777" w:rsidTr="006E1BEB">
        <w:tc>
          <w:tcPr>
            <w:tcW w:w="1242" w:type="dxa"/>
            <w:shd w:val="clear" w:color="auto" w:fill="5B9BD5"/>
          </w:tcPr>
          <w:p w14:paraId="7D606F4C" w14:textId="77777777" w:rsidR="003E14EC" w:rsidRPr="00D80530" w:rsidRDefault="003E14EC" w:rsidP="006E1BEB">
            <w:pPr>
              <w:spacing w:line="360" w:lineRule="auto"/>
              <w:ind w:left="0"/>
              <w:jc w:val="center"/>
              <w:rPr>
                <w:rFonts w:cs="Arial"/>
                <w:b/>
                <w:color w:val="FFFFFF"/>
              </w:rPr>
            </w:pPr>
            <w:r w:rsidRPr="00D80530">
              <w:rPr>
                <w:rFonts w:cs="Arial"/>
                <w:b/>
                <w:color w:val="FFFFFF"/>
              </w:rPr>
              <w:t>Référence</w:t>
            </w:r>
          </w:p>
        </w:tc>
        <w:tc>
          <w:tcPr>
            <w:tcW w:w="8364" w:type="dxa"/>
            <w:shd w:val="clear" w:color="auto" w:fill="5B9BD5"/>
          </w:tcPr>
          <w:p w14:paraId="779AADBE" w14:textId="77777777" w:rsidR="003E14EC" w:rsidRPr="00D80530" w:rsidRDefault="003E14EC" w:rsidP="006E1BEB">
            <w:pPr>
              <w:spacing w:line="360" w:lineRule="auto"/>
              <w:ind w:left="0"/>
              <w:jc w:val="center"/>
              <w:rPr>
                <w:rFonts w:cs="Arial"/>
                <w:b/>
                <w:color w:val="FFFFFF"/>
              </w:rPr>
            </w:pPr>
            <w:r w:rsidRPr="00D80530">
              <w:rPr>
                <w:rFonts w:cs="Arial"/>
                <w:b/>
                <w:color w:val="FFFFFF"/>
              </w:rPr>
              <w:t>Titre du document</w:t>
            </w:r>
          </w:p>
        </w:tc>
      </w:tr>
      <w:tr w:rsidR="003E14EC" w:rsidRPr="00D80530" w14:paraId="1F7052D5" w14:textId="77777777" w:rsidTr="006E1BEB">
        <w:tc>
          <w:tcPr>
            <w:tcW w:w="1242" w:type="dxa"/>
            <w:shd w:val="clear" w:color="auto" w:fill="auto"/>
          </w:tcPr>
          <w:p w14:paraId="4D33593B" w14:textId="77777777" w:rsidR="003E14EC" w:rsidRPr="00D80530" w:rsidRDefault="003E14EC" w:rsidP="006E1BEB">
            <w:pPr>
              <w:spacing w:line="360" w:lineRule="auto"/>
              <w:ind w:left="0"/>
              <w:jc w:val="center"/>
              <w:rPr>
                <w:rFonts w:cs="Arial"/>
              </w:rPr>
            </w:pPr>
            <w:r w:rsidRPr="00D80530">
              <w:t>[001]</w:t>
            </w:r>
          </w:p>
        </w:tc>
        <w:tc>
          <w:tcPr>
            <w:tcW w:w="8364" w:type="dxa"/>
            <w:shd w:val="clear" w:color="auto" w:fill="auto"/>
          </w:tcPr>
          <w:p w14:paraId="45F318C8" w14:textId="77777777" w:rsidR="003E14EC" w:rsidRPr="00D80530" w:rsidRDefault="003E14EC" w:rsidP="006E1BEB">
            <w:pPr>
              <w:ind w:left="491"/>
              <w:jc w:val="center"/>
              <w:rPr>
                <w:rStyle w:val="Accentuation"/>
                <w:i w:val="0"/>
                <w:iCs w:val="0"/>
              </w:rPr>
            </w:pPr>
            <w:r w:rsidRPr="00D80530">
              <w:rPr>
                <w:rStyle w:val="Accentuation"/>
                <w:i w:val="0"/>
                <w:iCs w:val="0"/>
              </w:rPr>
              <w:t>Marion NALEPA</w:t>
            </w:r>
          </w:p>
          <w:p w14:paraId="1A0A7D29" w14:textId="298DE3B7" w:rsidR="003E14EC" w:rsidRPr="00D80530" w:rsidRDefault="003E14EC" w:rsidP="006E1BEB">
            <w:pPr>
              <w:spacing w:line="360" w:lineRule="auto"/>
              <w:ind w:left="491"/>
              <w:jc w:val="center"/>
              <w:rPr>
                <w:rFonts w:cs="Arial"/>
                <w:i/>
                <w:iCs/>
              </w:rPr>
            </w:pPr>
            <w:r w:rsidRPr="00D80530">
              <w:rPr>
                <w:rStyle w:val="Accentuation"/>
                <w:i w:val="0"/>
                <w:iCs w:val="0"/>
              </w:rPr>
              <w:t>Rapport de stage NAVeco 2020</w:t>
            </w:r>
          </w:p>
        </w:tc>
      </w:tr>
      <w:tr w:rsidR="003E14EC" w:rsidRPr="00D80530" w14:paraId="410AEB3C" w14:textId="77777777" w:rsidTr="006E1BEB">
        <w:tc>
          <w:tcPr>
            <w:tcW w:w="1242" w:type="dxa"/>
            <w:shd w:val="clear" w:color="auto" w:fill="auto"/>
          </w:tcPr>
          <w:p w14:paraId="33266D0D" w14:textId="77777777" w:rsidR="003E14EC" w:rsidRPr="00D80530" w:rsidRDefault="003E14EC" w:rsidP="006E1BEB">
            <w:pPr>
              <w:spacing w:line="360" w:lineRule="auto"/>
              <w:ind w:left="0"/>
              <w:jc w:val="center"/>
              <w:rPr>
                <w:rFonts w:cs="Arial"/>
              </w:rPr>
            </w:pPr>
            <w:r w:rsidRPr="00D80530">
              <w:t>[002]</w:t>
            </w:r>
          </w:p>
        </w:tc>
        <w:tc>
          <w:tcPr>
            <w:tcW w:w="8364" w:type="dxa"/>
            <w:shd w:val="clear" w:color="auto" w:fill="auto"/>
          </w:tcPr>
          <w:p w14:paraId="643263FC" w14:textId="77777777" w:rsidR="003E14EC" w:rsidRPr="00D80530" w:rsidRDefault="003E14EC" w:rsidP="006E1BEB">
            <w:pPr>
              <w:ind w:left="491"/>
              <w:jc w:val="center"/>
              <w:rPr>
                <w:rStyle w:val="Accentuation"/>
                <w:i w:val="0"/>
                <w:iCs w:val="0"/>
              </w:rPr>
            </w:pPr>
            <w:r w:rsidRPr="00D80530">
              <w:rPr>
                <w:rStyle w:val="Accentuation"/>
                <w:i w:val="0"/>
                <w:iCs w:val="0"/>
              </w:rPr>
              <w:t>Bastien VIENOT</w:t>
            </w:r>
          </w:p>
          <w:p w14:paraId="7C32B9B2" w14:textId="77777777" w:rsidR="003E14EC" w:rsidRPr="00D80530" w:rsidRDefault="003E14EC" w:rsidP="006E1BEB">
            <w:pPr>
              <w:spacing w:line="360" w:lineRule="auto"/>
              <w:ind w:left="491"/>
              <w:jc w:val="center"/>
              <w:rPr>
                <w:rFonts w:cs="Arial"/>
                <w:i/>
                <w:iCs/>
              </w:rPr>
            </w:pPr>
            <w:r w:rsidRPr="00D80530">
              <w:rPr>
                <w:rStyle w:val="Accentuation"/>
                <w:i w:val="0"/>
                <w:iCs w:val="0"/>
              </w:rPr>
              <w:t>Etude du freinage régénératif</w:t>
            </w:r>
          </w:p>
        </w:tc>
      </w:tr>
    </w:tbl>
    <w:p w14:paraId="5AEF2327" w14:textId="77777777" w:rsidR="003E14EC" w:rsidRPr="00BD42C7" w:rsidRDefault="003E14EC" w:rsidP="003E14EC">
      <w:pPr>
        <w:pStyle w:val="Titre1"/>
        <w:tabs>
          <w:tab w:val="clear" w:pos="432"/>
          <w:tab w:val="num" w:pos="0"/>
          <w:tab w:val="right" w:pos="567"/>
        </w:tabs>
        <w:spacing w:before="480" w:line="360" w:lineRule="auto"/>
        <w:ind w:left="0" w:firstLine="0"/>
        <w:jc w:val="both"/>
        <w:rPr>
          <w:rFonts w:cs="Arial"/>
          <w:i/>
          <w:noProof/>
        </w:rPr>
      </w:pPr>
      <w:bookmarkStart w:id="25" w:name="_Toc65578001"/>
      <w:bookmarkStart w:id="26" w:name="_Toc65659847"/>
      <w:bookmarkStart w:id="27" w:name="_Toc73959863"/>
      <w:bookmarkStart w:id="28" w:name="_Toc73970674"/>
      <w:r w:rsidRPr="00BD42C7">
        <w:rPr>
          <w:rFonts w:cs="Arial"/>
        </w:rPr>
        <w:t>GLOSSAIRE</w:t>
      </w:r>
      <w:bookmarkEnd w:id="25"/>
      <w:bookmarkEnd w:id="26"/>
      <w:bookmarkEnd w:id="27"/>
      <w:bookmarkEnd w:id="2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364"/>
      </w:tblGrid>
      <w:tr w:rsidR="003E14EC" w:rsidRPr="00BD42C7" w14:paraId="52603010" w14:textId="77777777" w:rsidTr="006E1BEB">
        <w:tc>
          <w:tcPr>
            <w:tcW w:w="1242" w:type="dxa"/>
            <w:shd w:val="clear" w:color="auto" w:fill="5B9BD5"/>
          </w:tcPr>
          <w:p w14:paraId="23247E83" w14:textId="77777777" w:rsidR="003E14EC" w:rsidRPr="00BD42C7" w:rsidRDefault="003E14EC" w:rsidP="006E1BEB">
            <w:pPr>
              <w:spacing w:line="360" w:lineRule="auto"/>
              <w:ind w:left="0"/>
              <w:jc w:val="center"/>
              <w:rPr>
                <w:rFonts w:cs="Arial"/>
                <w:b/>
                <w:color w:val="FFFFFF"/>
              </w:rPr>
            </w:pPr>
            <w:r w:rsidRPr="00BD42C7">
              <w:rPr>
                <w:rFonts w:cs="Arial"/>
                <w:b/>
                <w:color w:val="FFFFFF"/>
              </w:rPr>
              <w:t>Terme</w:t>
            </w:r>
          </w:p>
        </w:tc>
        <w:tc>
          <w:tcPr>
            <w:tcW w:w="8364" w:type="dxa"/>
            <w:shd w:val="clear" w:color="auto" w:fill="5B9BD5"/>
          </w:tcPr>
          <w:p w14:paraId="4A163E48" w14:textId="77777777" w:rsidR="003E14EC" w:rsidRPr="00BD42C7" w:rsidRDefault="003E14EC" w:rsidP="006E1BEB">
            <w:pPr>
              <w:spacing w:line="360" w:lineRule="auto"/>
              <w:ind w:left="0"/>
              <w:jc w:val="center"/>
              <w:rPr>
                <w:rFonts w:cs="Arial"/>
                <w:b/>
                <w:color w:val="FFFFFF"/>
              </w:rPr>
            </w:pPr>
            <w:r w:rsidRPr="00BD42C7">
              <w:rPr>
                <w:rFonts w:cs="Arial"/>
                <w:b/>
                <w:color w:val="FFFFFF"/>
              </w:rPr>
              <w:t>Définition</w:t>
            </w:r>
          </w:p>
        </w:tc>
      </w:tr>
      <w:tr w:rsidR="003E14EC" w:rsidRPr="00DE14F9" w14:paraId="2F2FA602" w14:textId="77777777" w:rsidTr="006E1BEB">
        <w:tc>
          <w:tcPr>
            <w:tcW w:w="1242" w:type="dxa"/>
            <w:shd w:val="clear" w:color="auto" w:fill="auto"/>
          </w:tcPr>
          <w:p w14:paraId="4F20C2D5" w14:textId="77777777" w:rsidR="003E14EC" w:rsidRPr="00BD42C7" w:rsidRDefault="003E14EC" w:rsidP="006E1BEB">
            <w:pPr>
              <w:spacing w:line="360" w:lineRule="auto"/>
              <w:ind w:left="0"/>
              <w:jc w:val="center"/>
              <w:rPr>
                <w:rFonts w:cs="Arial"/>
              </w:rPr>
            </w:pPr>
            <w:r>
              <w:rPr>
                <w:rFonts w:cs="Arial"/>
              </w:rPr>
              <w:t>WLTP</w:t>
            </w:r>
          </w:p>
        </w:tc>
        <w:tc>
          <w:tcPr>
            <w:tcW w:w="8364" w:type="dxa"/>
            <w:shd w:val="clear" w:color="auto" w:fill="auto"/>
          </w:tcPr>
          <w:p w14:paraId="36DF4A3C" w14:textId="77777777" w:rsidR="003E14EC" w:rsidRPr="00076938" w:rsidRDefault="003E14EC" w:rsidP="006E1BEB">
            <w:pPr>
              <w:spacing w:line="360" w:lineRule="auto"/>
              <w:ind w:left="0"/>
              <w:jc w:val="center"/>
              <w:rPr>
                <w:rFonts w:cs="Arial"/>
                <w:lang w:val="en-US"/>
              </w:rPr>
            </w:pPr>
            <w:r w:rsidRPr="00076938">
              <w:rPr>
                <w:rFonts w:cs="Arial" w:hint="eastAsia"/>
                <w:lang w:val="en-US"/>
              </w:rPr>
              <w:t xml:space="preserve">Worldwide </w:t>
            </w:r>
            <w:proofErr w:type="spellStart"/>
            <w:r w:rsidRPr="00076938">
              <w:rPr>
                <w:rFonts w:cs="Arial" w:hint="eastAsia"/>
                <w:lang w:val="en-US"/>
              </w:rPr>
              <w:t>Harmonised</w:t>
            </w:r>
            <w:proofErr w:type="spellEnd"/>
            <w:r w:rsidRPr="00076938">
              <w:rPr>
                <w:rFonts w:cs="Arial" w:hint="eastAsia"/>
                <w:lang w:val="en-US"/>
              </w:rPr>
              <w:t xml:space="preserve"> Light vehicles Test Procedure</w:t>
            </w:r>
          </w:p>
        </w:tc>
      </w:tr>
      <w:tr w:rsidR="003E14EC" w:rsidRPr="00BD42C7" w14:paraId="50621EA9" w14:textId="77777777" w:rsidTr="006E1BEB">
        <w:tc>
          <w:tcPr>
            <w:tcW w:w="1242" w:type="dxa"/>
            <w:shd w:val="clear" w:color="auto" w:fill="auto"/>
          </w:tcPr>
          <w:p w14:paraId="520055C5" w14:textId="77777777" w:rsidR="003E14EC" w:rsidRPr="00BD42C7" w:rsidRDefault="003E14EC" w:rsidP="006E1BEB">
            <w:pPr>
              <w:spacing w:line="360" w:lineRule="auto"/>
              <w:ind w:left="0"/>
              <w:jc w:val="center"/>
              <w:rPr>
                <w:rFonts w:cs="Arial"/>
              </w:rPr>
            </w:pPr>
            <w:r>
              <w:rPr>
                <w:rFonts w:cs="Arial"/>
              </w:rPr>
              <w:t>IHM</w:t>
            </w:r>
          </w:p>
        </w:tc>
        <w:tc>
          <w:tcPr>
            <w:tcW w:w="8364" w:type="dxa"/>
            <w:shd w:val="clear" w:color="auto" w:fill="auto"/>
          </w:tcPr>
          <w:p w14:paraId="71E7457F" w14:textId="77777777" w:rsidR="003E14EC" w:rsidRPr="00BD42C7" w:rsidRDefault="003E14EC" w:rsidP="006E1BEB">
            <w:pPr>
              <w:spacing w:line="360" w:lineRule="auto"/>
              <w:ind w:left="0"/>
              <w:jc w:val="center"/>
              <w:rPr>
                <w:rFonts w:cs="Arial"/>
              </w:rPr>
            </w:pPr>
            <w:r>
              <w:rPr>
                <w:rFonts w:cs="Arial"/>
              </w:rPr>
              <w:t>Interface Homme-Machine</w:t>
            </w:r>
          </w:p>
        </w:tc>
      </w:tr>
    </w:tbl>
    <w:p w14:paraId="5F3F073E" w14:textId="77777777" w:rsidR="003E14EC" w:rsidRPr="00BD42C7" w:rsidRDefault="003E14EC" w:rsidP="003E14EC">
      <w:pPr>
        <w:spacing w:line="360" w:lineRule="auto"/>
        <w:ind w:left="0"/>
        <w:rPr>
          <w:rFonts w:cs="Arial"/>
        </w:rPr>
      </w:pPr>
    </w:p>
    <w:p w14:paraId="362453DA" w14:textId="029F2317" w:rsidR="003E14EC" w:rsidRDefault="003E14EC" w:rsidP="003E14EC">
      <w:pPr>
        <w:pStyle w:val="Titre1"/>
        <w:numPr>
          <w:ilvl w:val="0"/>
          <w:numId w:val="0"/>
        </w:numPr>
        <w:tabs>
          <w:tab w:val="right" w:pos="567"/>
        </w:tabs>
        <w:spacing w:before="480" w:line="360" w:lineRule="auto"/>
        <w:jc w:val="both"/>
        <w:rPr>
          <w:rFonts w:cs="Arial"/>
        </w:rPr>
      </w:pPr>
    </w:p>
    <w:bookmarkEnd w:id="7"/>
    <w:p w14:paraId="774D680A" w14:textId="77777777" w:rsidR="00101897" w:rsidRDefault="00101897">
      <w:pPr>
        <w:ind w:left="0"/>
        <w:jc w:val="left"/>
        <w:rPr>
          <w:rFonts w:cs="Arial"/>
          <w:b/>
          <w:caps/>
          <w:kern w:val="28"/>
          <w:sz w:val="32"/>
        </w:rPr>
      </w:pPr>
      <w:r>
        <w:rPr>
          <w:rFonts w:cs="Arial"/>
        </w:rPr>
        <w:br w:type="page"/>
      </w:r>
    </w:p>
    <w:p w14:paraId="592A0C3A" w14:textId="77777777" w:rsidR="004572C5" w:rsidRDefault="008B6B13" w:rsidP="008B6B13">
      <w:pPr>
        <w:pStyle w:val="Titre1"/>
        <w:tabs>
          <w:tab w:val="clear" w:pos="432"/>
          <w:tab w:val="num" w:pos="0"/>
          <w:tab w:val="right" w:pos="567"/>
        </w:tabs>
        <w:spacing w:before="480" w:line="360" w:lineRule="auto"/>
        <w:ind w:left="0" w:firstLine="0"/>
        <w:jc w:val="both"/>
        <w:rPr>
          <w:noProof/>
        </w:rPr>
      </w:pPr>
      <w:bookmarkStart w:id="29" w:name="_Toc73959864"/>
      <w:bookmarkStart w:id="30" w:name="_Toc73970675"/>
      <w:r w:rsidRPr="003C7F6A">
        <w:rPr>
          <w:rFonts w:cs="Arial"/>
          <w:color w:val="000000"/>
        </w:rPr>
        <w:lastRenderedPageBreak/>
        <w:t>TABLE DES MATIERES</w:t>
      </w:r>
      <w:bookmarkEnd w:id="29"/>
      <w:bookmarkEnd w:id="30"/>
      <w:r w:rsidRPr="00D80530">
        <w:rPr>
          <w:rFonts w:cs="Arial"/>
          <w:noProof/>
          <w:sz w:val="20"/>
        </w:rPr>
        <w:fldChar w:fldCharType="begin"/>
      </w:r>
      <w:r w:rsidRPr="00D80530">
        <w:rPr>
          <w:rFonts w:cs="Arial"/>
          <w:sz w:val="20"/>
        </w:rPr>
        <w:instrText xml:space="preserve"> TOC \o "1-3" \h \z \u </w:instrText>
      </w:r>
      <w:r w:rsidRPr="00D80530">
        <w:rPr>
          <w:rFonts w:cs="Arial"/>
          <w:noProof/>
          <w:sz w:val="20"/>
        </w:rPr>
        <w:fldChar w:fldCharType="separate"/>
      </w:r>
    </w:p>
    <w:p w14:paraId="3D23F718" w14:textId="244C363C" w:rsidR="004572C5" w:rsidRDefault="00823109">
      <w:pPr>
        <w:pStyle w:val="TM1"/>
        <w:rPr>
          <w:rFonts w:asciiTheme="minorHAnsi" w:eastAsiaTheme="minorEastAsia" w:hAnsiTheme="minorHAnsi" w:cstheme="minorBidi"/>
          <w:b w:val="0"/>
          <w:bCs w:val="0"/>
          <w:caps w:val="0"/>
          <w:sz w:val="22"/>
          <w:szCs w:val="22"/>
        </w:rPr>
      </w:pPr>
      <w:hyperlink w:anchor="_Toc73970669" w:history="1">
        <w:r w:rsidR="004572C5" w:rsidRPr="00E52ACC">
          <w:rPr>
            <w:rStyle w:val="Lienhypertexte"/>
            <w:rFonts w:cs="Arial"/>
          </w:rPr>
          <w:t>1</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CONTEXTE</w:t>
        </w:r>
        <w:r w:rsidR="004572C5">
          <w:rPr>
            <w:webHidden/>
          </w:rPr>
          <w:tab/>
        </w:r>
        <w:r w:rsidR="004572C5">
          <w:rPr>
            <w:webHidden/>
          </w:rPr>
          <w:fldChar w:fldCharType="begin"/>
        </w:r>
        <w:r w:rsidR="004572C5">
          <w:rPr>
            <w:webHidden/>
          </w:rPr>
          <w:instrText xml:space="preserve"> PAGEREF _Toc73970669 \h </w:instrText>
        </w:r>
        <w:r w:rsidR="004572C5">
          <w:rPr>
            <w:webHidden/>
          </w:rPr>
        </w:r>
        <w:r w:rsidR="004572C5">
          <w:rPr>
            <w:webHidden/>
          </w:rPr>
          <w:fldChar w:fldCharType="separate"/>
        </w:r>
        <w:r w:rsidR="004572C5">
          <w:rPr>
            <w:webHidden/>
          </w:rPr>
          <w:t>2</w:t>
        </w:r>
        <w:r w:rsidR="004572C5">
          <w:rPr>
            <w:webHidden/>
          </w:rPr>
          <w:fldChar w:fldCharType="end"/>
        </w:r>
      </w:hyperlink>
    </w:p>
    <w:p w14:paraId="27CB2E62" w14:textId="10C64A83" w:rsidR="004572C5" w:rsidRDefault="00823109">
      <w:pPr>
        <w:pStyle w:val="TM1"/>
        <w:rPr>
          <w:rFonts w:asciiTheme="minorHAnsi" w:eastAsiaTheme="minorEastAsia" w:hAnsiTheme="minorHAnsi" w:cstheme="minorBidi"/>
          <w:b w:val="0"/>
          <w:bCs w:val="0"/>
          <w:caps w:val="0"/>
          <w:sz w:val="22"/>
          <w:szCs w:val="22"/>
        </w:rPr>
      </w:pPr>
      <w:hyperlink w:anchor="_Toc73970670" w:history="1">
        <w:r w:rsidR="004572C5" w:rsidRPr="00E52ACC">
          <w:rPr>
            <w:rStyle w:val="Lienhypertexte"/>
            <w:rFonts w:cs="Arial"/>
          </w:rPr>
          <w:t>2</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OBJET</w:t>
        </w:r>
        <w:r w:rsidR="004572C5">
          <w:rPr>
            <w:webHidden/>
          </w:rPr>
          <w:tab/>
        </w:r>
        <w:r w:rsidR="004572C5">
          <w:rPr>
            <w:webHidden/>
          </w:rPr>
          <w:fldChar w:fldCharType="begin"/>
        </w:r>
        <w:r w:rsidR="004572C5">
          <w:rPr>
            <w:webHidden/>
          </w:rPr>
          <w:instrText xml:space="preserve"> PAGEREF _Toc73970670 \h </w:instrText>
        </w:r>
        <w:r w:rsidR="004572C5">
          <w:rPr>
            <w:webHidden/>
          </w:rPr>
        </w:r>
        <w:r w:rsidR="004572C5">
          <w:rPr>
            <w:webHidden/>
          </w:rPr>
          <w:fldChar w:fldCharType="separate"/>
        </w:r>
        <w:r w:rsidR="004572C5">
          <w:rPr>
            <w:webHidden/>
          </w:rPr>
          <w:t>2</w:t>
        </w:r>
        <w:r w:rsidR="004572C5">
          <w:rPr>
            <w:webHidden/>
          </w:rPr>
          <w:fldChar w:fldCharType="end"/>
        </w:r>
      </w:hyperlink>
    </w:p>
    <w:p w14:paraId="38BF3733" w14:textId="1701780E" w:rsidR="004572C5" w:rsidRDefault="00823109">
      <w:pPr>
        <w:pStyle w:val="TM1"/>
        <w:rPr>
          <w:rFonts w:asciiTheme="minorHAnsi" w:eastAsiaTheme="minorEastAsia" w:hAnsiTheme="minorHAnsi" w:cstheme="minorBidi"/>
          <w:b w:val="0"/>
          <w:bCs w:val="0"/>
          <w:caps w:val="0"/>
          <w:sz w:val="22"/>
          <w:szCs w:val="22"/>
        </w:rPr>
      </w:pPr>
      <w:hyperlink w:anchor="_Toc73970671" w:history="1">
        <w:r w:rsidR="004572C5" w:rsidRPr="00E52ACC">
          <w:rPr>
            <w:rStyle w:val="Lienhypertexte"/>
            <w:rFonts w:cs="Arial"/>
          </w:rPr>
          <w:t>3</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DOCUMENTS DE REFERENCE ET INTERNES</w:t>
        </w:r>
        <w:r w:rsidR="004572C5">
          <w:rPr>
            <w:webHidden/>
          </w:rPr>
          <w:tab/>
        </w:r>
        <w:r w:rsidR="004572C5">
          <w:rPr>
            <w:webHidden/>
          </w:rPr>
          <w:fldChar w:fldCharType="begin"/>
        </w:r>
        <w:r w:rsidR="004572C5">
          <w:rPr>
            <w:webHidden/>
          </w:rPr>
          <w:instrText xml:space="preserve"> PAGEREF _Toc73970671 \h </w:instrText>
        </w:r>
        <w:r w:rsidR="004572C5">
          <w:rPr>
            <w:webHidden/>
          </w:rPr>
        </w:r>
        <w:r w:rsidR="004572C5">
          <w:rPr>
            <w:webHidden/>
          </w:rPr>
          <w:fldChar w:fldCharType="separate"/>
        </w:r>
        <w:r w:rsidR="004572C5">
          <w:rPr>
            <w:webHidden/>
          </w:rPr>
          <w:t>3</w:t>
        </w:r>
        <w:r w:rsidR="004572C5">
          <w:rPr>
            <w:webHidden/>
          </w:rPr>
          <w:fldChar w:fldCharType="end"/>
        </w:r>
      </w:hyperlink>
    </w:p>
    <w:p w14:paraId="1AB571F3" w14:textId="75E681E0" w:rsidR="004572C5" w:rsidRDefault="00823109">
      <w:pPr>
        <w:pStyle w:val="TM2"/>
        <w:rPr>
          <w:rFonts w:asciiTheme="minorHAnsi" w:eastAsiaTheme="minorEastAsia" w:hAnsiTheme="minorHAnsi" w:cstheme="minorBidi"/>
          <w:caps w:val="0"/>
          <w:sz w:val="22"/>
          <w:szCs w:val="22"/>
          <w:lang w:val="fr-FR" w:eastAsia="fr-FR"/>
        </w:rPr>
      </w:pPr>
      <w:hyperlink w:anchor="_Toc73970672" w:history="1">
        <w:r w:rsidR="004572C5" w:rsidRPr="00E52ACC">
          <w:rPr>
            <w:rStyle w:val="Lienhypertexte"/>
          </w:rPr>
          <w:t>3.1</w:t>
        </w:r>
        <w:r w:rsidR="004572C5">
          <w:rPr>
            <w:rFonts w:asciiTheme="minorHAnsi" w:eastAsiaTheme="minorEastAsia" w:hAnsiTheme="minorHAnsi" w:cstheme="minorBidi"/>
            <w:caps w:val="0"/>
            <w:sz w:val="22"/>
            <w:szCs w:val="22"/>
            <w:lang w:val="fr-FR" w:eastAsia="fr-FR"/>
          </w:rPr>
          <w:tab/>
        </w:r>
        <w:r w:rsidR="004572C5" w:rsidRPr="00E52ACC">
          <w:rPr>
            <w:rStyle w:val="Lienhypertexte"/>
          </w:rPr>
          <w:t>Documents de référence</w:t>
        </w:r>
        <w:r w:rsidR="004572C5">
          <w:rPr>
            <w:webHidden/>
          </w:rPr>
          <w:tab/>
        </w:r>
        <w:r w:rsidR="004572C5">
          <w:rPr>
            <w:webHidden/>
          </w:rPr>
          <w:fldChar w:fldCharType="begin"/>
        </w:r>
        <w:r w:rsidR="004572C5">
          <w:rPr>
            <w:webHidden/>
          </w:rPr>
          <w:instrText xml:space="preserve"> PAGEREF _Toc73970672 \h </w:instrText>
        </w:r>
        <w:r w:rsidR="004572C5">
          <w:rPr>
            <w:webHidden/>
          </w:rPr>
        </w:r>
        <w:r w:rsidR="004572C5">
          <w:rPr>
            <w:webHidden/>
          </w:rPr>
          <w:fldChar w:fldCharType="separate"/>
        </w:r>
        <w:r w:rsidR="004572C5">
          <w:rPr>
            <w:webHidden/>
          </w:rPr>
          <w:t>3</w:t>
        </w:r>
        <w:r w:rsidR="004572C5">
          <w:rPr>
            <w:webHidden/>
          </w:rPr>
          <w:fldChar w:fldCharType="end"/>
        </w:r>
      </w:hyperlink>
    </w:p>
    <w:p w14:paraId="3DE149A0" w14:textId="344DBA85" w:rsidR="004572C5" w:rsidRDefault="00823109">
      <w:pPr>
        <w:pStyle w:val="TM2"/>
        <w:rPr>
          <w:rFonts w:asciiTheme="minorHAnsi" w:eastAsiaTheme="minorEastAsia" w:hAnsiTheme="minorHAnsi" w:cstheme="minorBidi"/>
          <w:caps w:val="0"/>
          <w:sz w:val="22"/>
          <w:szCs w:val="22"/>
          <w:lang w:val="fr-FR" w:eastAsia="fr-FR"/>
        </w:rPr>
      </w:pPr>
      <w:hyperlink w:anchor="_Toc73970673" w:history="1">
        <w:r w:rsidR="004572C5" w:rsidRPr="00E52ACC">
          <w:rPr>
            <w:rStyle w:val="Lienhypertexte"/>
          </w:rPr>
          <w:t>3.2</w:t>
        </w:r>
        <w:r w:rsidR="004572C5">
          <w:rPr>
            <w:rFonts w:asciiTheme="minorHAnsi" w:eastAsiaTheme="minorEastAsia" w:hAnsiTheme="minorHAnsi" w:cstheme="minorBidi"/>
            <w:caps w:val="0"/>
            <w:sz w:val="22"/>
            <w:szCs w:val="22"/>
            <w:lang w:val="fr-FR" w:eastAsia="fr-FR"/>
          </w:rPr>
          <w:tab/>
        </w:r>
        <w:r w:rsidR="004572C5" w:rsidRPr="00E52ACC">
          <w:rPr>
            <w:rStyle w:val="Lienhypertexte"/>
          </w:rPr>
          <w:t>Documents internes</w:t>
        </w:r>
        <w:r w:rsidR="004572C5">
          <w:rPr>
            <w:webHidden/>
          </w:rPr>
          <w:tab/>
        </w:r>
        <w:r w:rsidR="004572C5">
          <w:rPr>
            <w:webHidden/>
          </w:rPr>
          <w:fldChar w:fldCharType="begin"/>
        </w:r>
        <w:r w:rsidR="004572C5">
          <w:rPr>
            <w:webHidden/>
          </w:rPr>
          <w:instrText xml:space="preserve"> PAGEREF _Toc73970673 \h </w:instrText>
        </w:r>
        <w:r w:rsidR="004572C5">
          <w:rPr>
            <w:webHidden/>
          </w:rPr>
        </w:r>
        <w:r w:rsidR="004572C5">
          <w:rPr>
            <w:webHidden/>
          </w:rPr>
          <w:fldChar w:fldCharType="separate"/>
        </w:r>
        <w:r w:rsidR="004572C5">
          <w:rPr>
            <w:webHidden/>
          </w:rPr>
          <w:t>3</w:t>
        </w:r>
        <w:r w:rsidR="004572C5">
          <w:rPr>
            <w:webHidden/>
          </w:rPr>
          <w:fldChar w:fldCharType="end"/>
        </w:r>
      </w:hyperlink>
    </w:p>
    <w:p w14:paraId="06D24A82" w14:textId="352D5918" w:rsidR="004572C5" w:rsidRDefault="00823109">
      <w:pPr>
        <w:pStyle w:val="TM1"/>
        <w:rPr>
          <w:rFonts w:asciiTheme="minorHAnsi" w:eastAsiaTheme="minorEastAsia" w:hAnsiTheme="minorHAnsi" w:cstheme="minorBidi"/>
          <w:b w:val="0"/>
          <w:bCs w:val="0"/>
          <w:caps w:val="0"/>
          <w:sz w:val="22"/>
          <w:szCs w:val="22"/>
        </w:rPr>
      </w:pPr>
      <w:hyperlink w:anchor="_Toc73970674" w:history="1">
        <w:r w:rsidR="004572C5" w:rsidRPr="00E52ACC">
          <w:rPr>
            <w:rStyle w:val="Lienhypertexte"/>
            <w:rFonts w:cs="Arial"/>
            <w:i/>
          </w:rPr>
          <w:t>4</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GLOSSAIRE</w:t>
        </w:r>
        <w:r w:rsidR="004572C5">
          <w:rPr>
            <w:webHidden/>
          </w:rPr>
          <w:tab/>
        </w:r>
        <w:r w:rsidR="004572C5">
          <w:rPr>
            <w:webHidden/>
          </w:rPr>
          <w:fldChar w:fldCharType="begin"/>
        </w:r>
        <w:r w:rsidR="004572C5">
          <w:rPr>
            <w:webHidden/>
          </w:rPr>
          <w:instrText xml:space="preserve"> PAGEREF _Toc73970674 \h </w:instrText>
        </w:r>
        <w:r w:rsidR="004572C5">
          <w:rPr>
            <w:webHidden/>
          </w:rPr>
        </w:r>
        <w:r w:rsidR="004572C5">
          <w:rPr>
            <w:webHidden/>
          </w:rPr>
          <w:fldChar w:fldCharType="separate"/>
        </w:r>
        <w:r w:rsidR="004572C5">
          <w:rPr>
            <w:webHidden/>
          </w:rPr>
          <w:t>3</w:t>
        </w:r>
        <w:r w:rsidR="004572C5">
          <w:rPr>
            <w:webHidden/>
          </w:rPr>
          <w:fldChar w:fldCharType="end"/>
        </w:r>
      </w:hyperlink>
    </w:p>
    <w:p w14:paraId="4C81065D" w14:textId="4F9DF89C" w:rsidR="004572C5" w:rsidRDefault="00823109">
      <w:pPr>
        <w:pStyle w:val="TM1"/>
        <w:rPr>
          <w:rFonts w:asciiTheme="minorHAnsi" w:eastAsiaTheme="minorEastAsia" w:hAnsiTheme="minorHAnsi" w:cstheme="minorBidi"/>
          <w:b w:val="0"/>
          <w:bCs w:val="0"/>
          <w:caps w:val="0"/>
          <w:sz w:val="22"/>
          <w:szCs w:val="22"/>
        </w:rPr>
      </w:pPr>
      <w:hyperlink w:anchor="_Toc73970675" w:history="1">
        <w:r w:rsidR="004572C5" w:rsidRPr="00E52ACC">
          <w:rPr>
            <w:rStyle w:val="Lienhypertexte"/>
            <w:rFonts w:cs="Arial"/>
          </w:rPr>
          <w:t>5</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TABLE DES MATIERES</w:t>
        </w:r>
        <w:r w:rsidR="004572C5">
          <w:rPr>
            <w:webHidden/>
          </w:rPr>
          <w:tab/>
        </w:r>
        <w:r w:rsidR="004572C5">
          <w:rPr>
            <w:webHidden/>
          </w:rPr>
          <w:fldChar w:fldCharType="begin"/>
        </w:r>
        <w:r w:rsidR="004572C5">
          <w:rPr>
            <w:webHidden/>
          </w:rPr>
          <w:instrText xml:space="preserve"> PAGEREF _Toc73970675 \h </w:instrText>
        </w:r>
        <w:r w:rsidR="004572C5">
          <w:rPr>
            <w:webHidden/>
          </w:rPr>
        </w:r>
        <w:r w:rsidR="004572C5">
          <w:rPr>
            <w:webHidden/>
          </w:rPr>
          <w:fldChar w:fldCharType="separate"/>
        </w:r>
        <w:r w:rsidR="004572C5">
          <w:rPr>
            <w:webHidden/>
          </w:rPr>
          <w:t>4</w:t>
        </w:r>
        <w:r w:rsidR="004572C5">
          <w:rPr>
            <w:webHidden/>
          </w:rPr>
          <w:fldChar w:fldCharType="end"/>
        </w:r>
      </w:hyperlink>
    </w:p>
    <w:p w14:paraId="0CDDECEA" w14:textId="6C1BBF8E" w:rsidR="004572C5" w:rsidRDefault="00823109">
      <w:pPr>
        <w:pStyle w:val="TM1"/>
        <w:rPr>
          <w:rFonts w:asciiTheme="minorHAnsi" w:eastAsiaTheme="minorEastAsia" w:hAnsiTheme="minorHAnsi" w:cstheme="minorBidi"/>
          <w:b w:val="0"/>
          <w:bCs w:val="0"/>
          <w:caps w:val="0"/>
          <w:sz w:val="22"/>
          <w:szCs w:val="22"/>
        </w:rPr>
      </w:pPr>
      <w:hyperlink w:anchor="_Toc73970676" w:history="1">
        <w:r w:rsidR="004572C5" w:rsidRPr="00E52ACC">
          <w:rPr>
            <w:rStyle w:val="Lienhypertexte"/>
          </w:rPr>
          <w:t>6</w:t>
        </w:r>
        <w:r w:rsidR="004572C5">
          <w:rPr>
            <w:rFonts w:asciiTheme="minorHAnsi" w:eastAsiaTheme="minorEastAsia" w:hAnsiTheme="minorHAnsi" w:cstheme="minorBidi"/>
            <w:b w:val="0"/>
            <w:bCs w:val="0"/>
            <w:caps w:val="0"/>
            <w:sz w:val="22"/>
            <w:szCs w:val="22"/>
          </w:rPr>
          <w:tab/>
        </w:r>
        <w:r w:rsidR="004572C5" w:rsidRPr="00E52ACC">
          <w:rPr>
            <w:rStyle w:val="Lienhypertexte"/>
          </w:rPr>
          <w:t>Liste des figures et tableaux</w:t>
        </w:r>
        <w:r w:rsidR="004572C5">
          <w:rPr>
            <w:webHidden/>
          </w:rPr>
          <w:tab/>
        </w:r>
        <w:r w:rsidR="004572C5">
          <w:rPr>
            <w:webHidden/>
          </w:rPr>
          <w:fldChar w:fldCharType="begin"/>
        </w:r>
        <w:r w:rsidR="004572C5">
          <w:rPr>
            <w:webHidden/>
          </w:rPr>
          <w:instrText xml:space="preserve"> PAGEREF _Toc73970676 \h </w:instrText>
        </w:r>
        <w:r w:rsidR="004572C5">
          <w:rPr>
            <w:webHidden/>
          </w:rPr>
        </w:r>
        <w:r w:rsidR="004572C5">
          <w:rPr>
            <w:webHidden/>
          </w:rPr>
          <w:fldChar w:fldCharType="separate"/>
        </w:r>
        <w:r w:rsidR="004572C5">
          <w:rPr>
            <w:webHidden/>
          </w:rPr>
          <w:t>6</w:t>
        </w:r>
        <w:r w:rsidR="004572C5">
          <w:rPr>
            <w:webHidden/>
          </w:rPr>
          <w:fldChar w:fldCharType="end"/>
        </w:r>
      </w:hyperlink>
    </w:p>
    <w:p w14:paraId="38D6794B" w14:textId="5E444C81" w:rsidR="004572C5" w:rsidRDefault="00823109">
      <w:pPr>
        <w:pStyle w:val="TM1"/>
        <w:rPr>
          <w:rFonts w:asciiTheme="minorHAnsi" w:eastAsiaTheme="minorEastAsia" w:hAnsiTheme="minorHAnsi" w:cstheme="minorBidi"/>
          <w:b w:val="0"/>
          <w:bCs w:val="0"/>
          <w:caps w:val="0"/>
          <w:sz w:val="22"/>
          <w:szCs w:val="22"/>
        </w:rPr>
      </w:pPr>
      <w:hyperlink w:anchor="_Toc73970677" w:history="1">
        <w:r w:rsidR="004572C5" w:rsidRPr="00E52ACC">
          <w:rPr>
            <w:rStyle w:val="Lienhypertexte"/>
            <w:rFonts w:cs="Arial"/>
          </w:rPr>
          <w:t>7</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Introduction</w:t>
        </w:r>
        <w:r w:rsidR="004572C5">
          <w:rPr>
            <w:webHidden/>
          </w:rPr>
          <w:tab/>
        </w:r>
        <w:r w:rsidR="004572C5">
          <w:rPr>
            <w:webHidden/>
          </w:rPr>
          <w:fldChar w:fldCharType="begin"/>
        </w:r>
        <w:r w:rsidR="004572C5">
          <w:rPr>
            <w:webHidden/>
          </w:rPr>
          <w:instrText xml:space="preserve"> PAGEREF _Toc73970677 \h </w:instrText>
        </w:r>
        <w:r w:rsidR="004572C5">
          <w:rPr>
            <w:webHidden/>
          </w:rPr>
        </w:r>
        <w:r w:rsidR="004572C5">
          <w:rPr>
            <w:webHidden/>
          </w:rPr>
          <w:fldChar w:fldCharType="separate"/>
        </w:r>
        <w:r w:rsidR="004572C5">
          <w:rPr>
            <w:webHidden/>
          </w:rPr>
          <w:t>7</w:t>
        </w:r>
        <w:r w:rsidR="004572C5">
          <w:rPr>
            <w:webHidden/>
          </w:rPr>
          <w:fldChar w:fldCharType="end"/>
        </w:r>
      </w:hyperlink>
    </w:p>
    <w:p w14:paraId="16F7F323" w14:textId="2F6E55B4" w:rsidR="004572C5" w:rsidRDefault="00823109">
      <w:pPr>
        <w:pStyle w:val="TM1"/>
        <w:rPr>
          <w:rFonts w:asciiTheme="minorHAnsi" w:eastAsiaTheme="minorEastAsia" w:hAnsiTheme="minorHAnsi" w:cstheme="minorBidi"/>
          <w:b w:val="0"/>
          <w:bCs w:val="0"/>
          <w:caps w:val="0"/>
          <w:sz w:val="22"/>
          <w:szCs w:val="22"/>
        </w:rPr>
      </w:pPr>
      <w:hyperlink w:anchor="_Toc73970678" w:history="1">
        <w:r w:rsidR="004572C5" w:rsidRPr="00E52ACC">
          <w:rPr>
            <w:rStyle w:val="Lienhypertexte"/>
          </w:rPr>
          <w:t>8</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Modèle</w:t>
        </w:r>
        <w:r w:rsidR="004572C5" w:rsidRPr="00E52ACC">
          <w:rPr>
            <w:rStyle w:val="Lienhypertexte"/>
          </w:rPr>
          <w:t xml:space="preserve"> dynamique du véhicule</w:t>
        </w:r>
        <w:r w:rsidR="004572C5">
          <w:rPr>
            <w:webHidden/>
          </w:rPr>
          <w:tab/>
        </w:r>
        <w:r w:rsidR="004572C5">
          <w:rPr>
            <w:webHidden/>
          </w:rPr>
          <w:fldChar w:fldCharType="begin"/>
        </w:r>
        <w:r w:rsidR="004572C5">
          <w:rPr>
            <w:webHidden/>
          </w:rPr>
          <w:instrText xml:space="preserve"> PAGEREF _Toc73970678 \h </w:instrText>
        </w:r>
        <w:r w:rsidR="004572C5">
          <w:rPr>
            <w:webHidden/>
          </w:rPr>
        </w:r>
        <w:r w:rsidR="004572C5">
          <w:rPr>
            <w:webHidden/>
          </w:rPr>
          <w:fldChar w:fldCharType="separate"/>
        </w:r>
        <w:r w:rsidR="004572C5">
          <w:rPr>
            <w:webHidden/>
          </w:rPr>
          <w:t>8</w:t>
        </w:r>
        <w:r w:rsidR="004572C5">
          <w:rPr>
            <w:webHidden/>
          </w:rPr>
          <w:fldChar w:fldCharType="end"/>
        </w:r>
      </w:hyperlink>
    </w:p>
    <w:p w14:paraId="413744BB" w14:textId="30DE5113" w:rsidR="004572C5" w:rsidRDefault="00823109">
      <w:pPr>
        <w:pStyle w:val="TM1"/>
        <w:rPr>
          <w:rFonts w:asciiTheme="minorHAnsi" w:eastAsiaTheme="minorEastAsia" w:hAnsiTheme="minorHAnsi" w:cstheme="minorBidi"/>
          <w:b w:val="0"/>
          <w:bCs w:val="0"/>
          <w:caps w:val="0"/>
          <w:sz w:val="22"/>
          <w:szCs w:val="22"/>
        </w:rPr>
      </w:pPr>
      <w:hyperlink w:anchor="_Toc73970679" w:history="1">
        <w:r w:rsidR="004572C5" w:rsidRPr="00E52ACC">
          <w:rPr>
            <w:rStyle w:val="Lienhypertexte"/>
          </w:rPr>
          <w:t>9</w:t>
        </w:r>
        <w:r w:rsidR="004572C5">
          <w:rPr>
            <w:rFonts w:asciiTheme="minorHAnsi" w:eastAsiaTheme="minorEastAsia" w:hAnsiTheme="minorHAnsi" w:cstheme="minorBidi"/>
            <w:b w:val="0"/>
            <w:bCs w:val="0"/>
            <w:caps w:val="0"/>
            <w:sz w:val="22"/>
            <w:szCs w:val="22"/>
          </w:rPr>
          <w:tab/>
        </w:r>
        <w:r w:rsidR="004572C5" w:rsidRPr="00E52ACC">
          <w:rPr>
            <w:rStyle w:val="Lienhypertexte"/>
            <w:rFonts w:cs="Arial"/>
          </w:rPr>
          <w:t>Variation</w:t>
        </w:r>
        <w:r w:rsidR="004572C5" w:rsidRPr="00E52ACC">
          <w:rPr>
            <w:rStyle w:val="Lienhypertexte"/>
          </w:rPr>
          <w:t xml:space="preserve"> des paramètres</w:t>
        </w:r>
        <w:r w:rsidR="004572C5">
          <w:rPr>
            <w:webHidden/>
          </w:rPr>
          <w:tab/>
        </w:r>
        <w:r w:rsidR="004572C5">
          <w:rPr>
            <w:webHidden/>
          </w:rPr>
          <w:fldChar w:fldCharType="begin"/>
        </w:r>
        <w:r w:rsidR="004572C5">
          <w:rPr>
            <w:webHidden/>
          </w:rPr>
          <w:instrText xml:space="preserve"> PAGEREF _Toc73970679 \h </w:instrText>
        </w:r>
        <w:r w:rsidR="004572C5">
          <w:rPr>
            <w:webHidden/>
          </w:rPr>
        </w:r>
        <w:r w:rsidR="004572C5">
          <w:rPr>
            <w:webHidden/>
          </w:rPr>
          <w:fldChar w:fldCharType="separate"/>
        </w:r>
        <w:r w:rsidR="004572C5">
          <w:rPr>
            <w:webHidden/>
          </w:rPr>
          <w:t>10</w:t>
        </w:r>
        <w:r w:rsidR="004572C5">
          <w:rPr>
            <w:webHidden/>
          </w:rPr>
          <w:fldChar w:fldCharType="end"/>
        </w:r>
      </w:hyperlink>
    </w:p>
    <w:p w14:paraId="00548A90" w14:textId="3BFCE2AA" w:rsidR="004572C5" w:rsidRDefault="00823109">
      <w:pPr>
        <w:pStyle w:val="TM2"/>
        <w:rPr>
          <w:rFonts w:asciiTheme="minorHAnsi" w:eastAsiaTheme="minorEastAsia" w:hAnsiTheme="minorHAnsi" w:cstheme="minorBidi"/>
          <w:caps w:val="0"/>
          <w:sz w:val="22"/>
          <w:szCs w:val="22"/>
          <w:lang w:val="fr-FR" w:eastAsia="fr-FR"/>
        </w:rPr>
      </w:pPr>
      <w:hyperlink w:anchor="_Toc73970680" w:history="1">
        <w:r w:rsidR="004572C5" w:rsidRPr="00E52ACC">
          <w:rPr>
            <w:rStyle w:val="Lienhypertexte"/>
          </w:rPr>
          <w:t>9.1</w:t>
        </w:r>
        <w:r w:rsidR="004572C5">
          <w:rPr>
            <w:rFonts w:asciiTheme="minorHAnsi" w:eastAsiaTheme="minorEastAsia" w:hAnsiTheme="minorHAnsi" w:cstheme="minorBidi"/>
            <w:caps w:val="0"/>
            <w:sz w:val="22"/>
            <w:szCs w:val="22"/>
            <w:lang w:val="fr-FR" w:eastAsia="fr-FR"/>
          </w:rPr>
          <w:tab/>
        </w:r>
        <w:r w:rsidR="004572C5" w:rsidRPr="00E52ACC">
          <w:rPr>
            <w:rStyle w:val="Lienhypertexte"/>
          </w:rPr>
          <w:t>Intensité de pesanteur</w:t>
        </w:r>
        <w:r w:rsidR="004572C5">
          <w:rPr>
            <w:webHidden/>
          </w:rPr>
          <w:tab/>
        </w:r>
        <w:r w:rsidR="004572C5">
          <w:rPr>
            <w:webHidden/>
          </w:rPr>
          <w:fldChar w:fldCharType="begin"/>
        </w:r>
        <w:r w:rsidR="004572C5">
          <w:rPr>
            <w:webHidden/>
          </w:rPr>
          <w:instrText xml:space="preserve"> PAGEREF _Toc73970680 \h </w:instrText>
        </w:r>
        <w:r w:rsidR="004572C5">
          <w:rPr>
            <w:webHidden/>
          </w:rPr>
        </w:r>
        <w:r w:rsidR="004572C5">
          <w:rPr>
            <w:webHidden/>
          </w:rPr>
          <w:fldChar w:fldCharType="separate"/>
        </w:r>
        <w:r w:rsidR="004572C5">
          <w:rPr>
            <w:webHidden/>
          </w:rPr>
          <w:t>10</w:t>
        </w:r>
        <w:r w:rsidR="004572C5">
          <w:rPr>
            <w:webHidden/>
          </w:rPr>
          <w:fldChar w:fldCharType="end"/>
        </w:r>
      </w:hyperlink>
    </w:p>
    <w:p w14:paraId="46545482" w14:textId="178997E2" w:rsidR="004572C5" w:rsidRDefault="00823109">
      <w:pPr>
        <w:pStyle w:val="TM2"/>
        <w:rPr>
          <w:rFonts w:asciiTheme="minorHAnsi" w:eastAsiaTheme="minorEastAsia" w:hAnsiTheme="minorHAnsi" w:cstheme="minorBidi"/>
          <w:caps w:val="0"/>
          <w:sz w:val="22"/>
          <w:szCs w:val="22"/>
          <w:lang w:val="fr-FR" w:eastAsia="fr-FR"/>
        </w:rPr>
      </w:pPr>
      <w:hyperlink w:anchor="_Toc73970681" w:history="1">
        <w:r w:rsidR="004572C5" w:rsidRPr="00E52ACC">
          <w:rPr>
            <w:rStyle w:val="Lienhypertexte"/>
          </w:rPr>
          <w:t>9.2</w:t>
        </w:r>
        <w:r w:rsidR="004572C5">
          <w:rPr>
            <w:rFonts w:asciiTheme="minorHAnsi" w:eastAsiaTheme="minorEastAsia" w:hAnsiTheme="minorHAnsi" w:cstheme="minorBidi"/>
            <w:caps w:val="0"/>
            <w:sz w:val="22"/>
            <w:szCs w:val="22"/>
            <w:lang w:val="fr-FR" w:eastAsia="fr-FR"/>
          </w:rPr>
          <w:tab/>
        </w:r>
        <w:r w:rsidR="004572C5" w:rsidRPr="00E52ACC">
          <w:rPr>
            <w:rStyle w:val="Lienhypertexte"/>
          </w:rPr>
          <w:t>Masse totale du véhicule</w:t>
        </w:r>
        <w:r w:rsidR="004572C5">
          <w:rPr>
            <w:webHidden/>
          </w:rPr>
          <w:tab/>
        </w:r>
        <w:r w:rsidR="004572C5">
          <w:rPr>
            <w:webHidden/>
          </w:rPr>
          <w:fldChar w:fldCharType="begin"/>
        </w:r>
        <w:r w:rsidR="004572C5">
          <w:rPr>
            <w:webHidden/>
          </w:rPr>
          <w:instrText xml:space="preserve"> PAGEREF _Toc73970681 \h </w:instrText>
        </w:r>
        <w:r w:rsidR="004572C5">
          <w:rPr>
            <w:webHidden/>
          </w:rPr>
        </w:r>
        <w:r w:rsidR="004572C5">
          <w:rPr>
            <w:webHidden/>
          </w:rPr>
          <w:fldChar w:fldCharType="separate"/>
        </w:r>
        <w:r w:rsidR="004572C5">
          <w:rPr>
            <w:webHidden/>
          </w:rPr>
          <w:t>12</w:t>
        </w:r>
        <w:r w:rsidR="004572C5">
          <w:rPr>
            <w:webHidden/>
          </w:rPr>
          <w:fldChar w:fldCharType="end"/>
        </w:r>
      </w:hyperlink>
    </w:p>
    <w:p w14:paraId="2C3AE0C9" w14:textId="0497E1FB" w:rsidR="004572C5" w:rsidRDefault="00823109">
      <w:pPr>
        <w:pStyle w:val="TM2"/>
        <w:rPr>
          <w:rFonts w:asciiTheme="minorHAnsi" w:eastAsiaTheme="minorEastAsia" w:hAnsiTheme="minorHAnsi" w:cstheme="minorBidi"/>
          <w:caps w:val="0"/>
          <w:sz w:val="22"/>
          <w:szCs w:val="22"/>
          <w:lang w:val="fr-FR" w:eastAsia="fr-FR"/>
        </w:rPr>
      </w:pPr>
      <w:hyperlink w:anchor="_Toc73970682" w:history="1">
        <w:r w:rsidR="004572C5" w:rsidRPr="00E52ACC">
          <w:rPr>
            <w:rStyle w:val="Lienhypertexte"/>
          </w:rPr>
          <w:t>9.3</w:t>
        </w:r>
        <w:r w:rsidR="004572C5">
          <w:rPr>
            <w:rFonts w:asciiTheme="minorHAnsi" w:eastAsiaTheme="minorEastAsia" w:hAnsiTheme="minorHAnsi" w:cstheme="minorBidi"/>
            <w:caps w:val="0"/>
            <w:sz w:val="22"/>
            <w:szCs w:val="22"/>
            <w:lang w:val="fr-FR" w:eastAsia="fr-FR"/>
          </w:rPr>
          <w:tab/>
        </w:r>
        <w:r w:rsidR="004572C5" w:rsidRPr="00E52ACC">
          <w:rPr>
            <w:rStyle w:val="Lienhypertexte"/>
          </w:rPr>
          <w:t>Masse volumique de l’air</w:t>
        </w:r>
        <w:r w:rsidR="004572C5">
          <w:rPr>
            <w:webHidden/>
          </w:rPr>
          <w:tab/>
        </w:r>
        <w:r w:rsidR="004572C5">
          <w:rPr>
            <w:webHidden/>
          </w:rPr>
          <w:fldChar w:fldCharType="begin"/>
        </w:r>
        <w:r w:rsidR="004572C5">
          <w:rPr>
            <w:webHidden/>
          </w:rPr>
          <w:instrText xml:space="preserve"> PAGEREF _Toc73970682 \h </w:instrText>
        </w:r>
        <w:r w:rsidR="004572C5">
          <w:rPr>
            <w:webHidden/>
          </w:rPr>
        </w:r>
        <w:r w:rsidR="004572C5">
          <w:rPr>
            <w:webHidden/>
          </w:rPr>
          <w:fldChar w:fldCharType="separate"/>
        </w:r>
        <w:r w:rsidR="004572C5">
          <w:rPr>
            <w:webHidden/>
          </w:rPr>
          <w:t>13</w:t>
        </w:r>
        <w:r w:rsidR="004572C5">
          <w:rPr>
            <w:webHidden/>
          </w:rPr>
          <w:fldChar w:fldCharType="end"/>
        </w:r>
      </w:hyperlink>
    </w:p>
    <w:p w14:paraId="69CE53E9" w14:textId="1AE7859E" w:rsidR="004572C5" w:rsidRDefault="00823109">
      <w:pPr>
        <w:pStyle w:val="TM2"/>
        <w:rPr>
          <w:rFonts w:asciiTheme="minorHAnsi" w:eastAsiaTheme="minorEastAsia" w:hAnsiTheme="minorHAnsi" w:cstheme="minorBidi"/>
          <w:caps w:val="0"/>
          <w:sz w:val="22"/>
          <w:szCs w:val="22"/>
          <w:lang w:val="fr-FR" w:eastAsia="fr-FR"/>
        </w:rPr>
      </w:pPr>
      <w:hyperlink w:anchor="_Toc73970683" w:history="1">
        <w:r w:rsidR="004572C5" w:rsidRPr="00E52ACC">
          <w:rPr>
            <w:rStyle w:val="Lienhypertexte"/>
          </w:rPr>
          <w:t>9.4</w:t>
        </w:r>
        <w:r w:rsidR="004572C5">
          <w:rPr>
            <w:rFonts w:asciiTheme="minorHAnsi" w:eastAsiaTheme="minorEastAsia" w:hAnsiTheme="minorHAnsi" w:cstheme="minorBidi"/>
            <w:caps w:val="0"/>
            <w:sz w:val="22"/>
            <w:szCs w:val="22"/>
            <w:lang w:val="fr-FR" w:eastAsia="fr-FR"/>
          </w:rPr>
          <w:tab/>
        </w:r>
        <w:r w:rsidR="004572C5" w:rsidRPr="00E52ACC">
          <w:rPr>
            <w:rStyle w:val="Lienhypertexte"/>
          </w:rPr>
          <w:t>Coefficients aérodynamiques</w:t>
        </w:r>
        <w:r w:rsidR="004572C5">
          <w:rPr>
            <w:webHidden/>
          </w:rPr>
          <w:tab/>
        </w:r>
        <w:r w:rsidR="004572C5">
          <w:rPr>
            <w:webHidden/>
          </w:rPr>
          <w:fldChar w:fldCharType="begin"/>
        </w:r>
        <w:r w:rsidR="004572C5">
          <w:rPr>
            <w:webHidden/>
          </w:rPr>
          <w:instrText xml:space="preserve"> PAGEREF _Toc73970683 \h </w:instrText>
        </w:r>
        <w:r w:rsidR="004572C5">
          <w:rPr>
            <w:webHidden/>
          </w:rPr>
        </w:r>
        <w:r w:rsidR="004572C5">
          <w:rPr>
            <w:webHidden/>
          </w:rPr>
          <w:fldChar w:fldCharType="separate"/>
        </w:r>
        <w:r w:rsidR="004572C5">
          <w:rPr>
            <w:webHidden/>
          </w:rPr>
          <w:t>14</w:t>
        </w:r>
        <w:r w:rsidR="004572C5">
          <w:rPr>
            <w:webHidden/>
          </w:rPr>
          <w:fldChar w:fldCharType="end"/>
        </w:r>
      </w:hyperlink>
    </w:p>
    <w:p w14:paraId="2B760A21" w14:textId="3891EBDE" w:rsidR="004572C5" w:rsidRDefault="00823109">
      <w:pPr>
        <w:pStyle w:val="TM2"/>
        <w:rPr>
          <w:rFonts w:asciiTheme="minorHAnsi" w:eastAsiaTheme="minorEastAsia" w:hAnsiTheme="minorHAnsi" w:cstheme="minorBidi"/>
          <w:caps w:val="0"/>
          <w:sz w:val="22"/>
          <w:szCs w:val="22"/>
          <w:lang w:val="fr-FR" w:eastAsia="fr-FR"/>
        </w:rPr>
      </w:pPr>
      <w:hyperlink w:anchor="_Toc73970684" w:history="1">
        <w:r w:rsidR="004572C5" w:rsidRPr="00E52ACC">
          <w:rPr>
            <w:rStyle w:val="Lienhypertexte"/>
          </w:rPr>
          <w:t>9.5</w:t>
        </w:r>
        <w:r w:rsidR="004572C5">
          <w:rPr>
            <w:rFonts w:asciiTheme="minorHAnsi" w:eastAsiaTheme="minorEastAsia" w:hAnsiTheme="minorHAnsi" w:cstheme="minorBidi"/>
            <w:caps w:val="0"/>
            <w:sz w:val="22"/>
            <w:szCs w:val="22"/>
            <w:lang w:val="fr-FR" w:eastAsia="fr-FR"/>
          </w:rPr>
          <w:tab/>
        </w:r>
        <w:r w:rsidR="004572C5" w:rsidRPr="00E52ACC">
          <w:rPr>
            <w:rStyle w:val="Lienhypertexte"/>
          </w:rPr>
          <w:t>Coefficient de résistance au roulement</w:t>
        </w:r>
        <w:r w:rsidR="004572C5">
          <w:rPr>
            <w:webHidden/>
          </w:rPr>
          <w:tab/>
        </w:r>
        <w:r w:rsidR="004572C5">
          <w:rPr>
            <w:webHidden/>
          </w:rPr>
          <w:fldChar w:fldCharType="begin"/>
        </w:r>
        <w:r w:rsidR="004572C5">
          <w:rPr>
            <w:webHidden/>
          </w:rPr>
          <w:instrText xml:space="preserve"> PAGEREF _Toc73970684 \h </w:instrText>
        </w:r>
        <w:r w:rsidR="004572C5">
          <w:rPr>
            <w:webHidden/>
          </w:rPr>
        </w:r>
        <w:r w:rsidR="004572C5">
          <w:rPr>
            <w:webHidden/>
          </w:rPr>
          <w:fldChar w:fldCharType="separate"/>
        </w:r>
        <w:r w:rsidR="004572C5">
          <w:rPr>
            <w:webHidden/>
          </w:rPr>
          <w:t>15</w:t>
        </w:r>
        <w:r w:rsidR="004572C5">
          <w:rPr>
            <w:webHidden/>
          </w:rPr>
          <w:fldChar w:fldCharType="end"/>
        </w:r>
      </w:hyperlink>
    </w:p>
    <w:p w14:paraId="6A6F70D2" w14:textId="32741D33" w:rsidR="004572C5" w:rsidRDefault="00823109">
      <w:pPr>
        <w:pStyle w:val="TM2"/>
        <w:rPr>
          <w:rFonts w:asciiTheme="minorHAnsi" w:eastAsiaTheme="minorEastAsia" w:hAnsiTheme="minorHAnsi" w:cstheme="minorBidi"/>
          <w:caps w:val="0"/>
          <w:sz w:val="22"/>
          <w:szCs w:val="22"/>
          <w:lang w:val="fr-FR" w:eastAsia="fr-FR"/>
        </w:rPr>
      </w:pPr>
      <w:hyperlink w:anchor="_Toc73970685" w:history="1">
        <w:r w:rsidR="004572C5" w:rsidRPr="00E52ACC">
          <w:rPr>
            <w:rStyle w:val="Lienhypertexte"/>
          </w:rPr>
          <w:t>9.6</w:t>
        </w:r>
        <w:r w:rsidR="004572C5">
          <w:rPr>
            <w:rFonts w:asciiTheme="minorHAnsi" w:eastAsiaTheme="minorEastAsia" w:hAnsiTheme="minorHAnsi" w:cstheme="minorBidi"/>
            <w:caps w:val="0"/>
            <w:sz w:val="22"/>
            <w:szCs w:val="22"/>
            <w:lang w:val="fr-FR" w:eastAsia="fr-FR"/>
          </w:rPr>
          <w:tab/>
        </w:r>
        <w:r w:rsidR="004572C5" w:rsidRPr="00E52ACC">
          <w:rPr>
            <w:rStyle w:val="Lienhypertexte"/>
          </w:rPr>
          <w:t>Pente de la route</w:t>
        </w:r>
        <w:r w:rsidR="004572C5">
          <w:rPr>
            <w:webHidden/>
          </w:rPr>
          <w:tab/>
        </w:r>
        <w:r w:rsidR="004572C5">
          <w:rPr>
            <w:webHidden/>
          </w:rPr>
          <w:fldChar w:fldCharType="begin"/>
        </w:r>
        <w:r w:rsidR="004572C5">
          <w:rPr>
            <w:webHidden/>
          </w:rPr>
          <w:instrText xml:space="preserve"> PAGEREF _Toc73970685 \h </w:instrText>
        </w:r>
        <w:r w:rsidR="004572C5">
          <w:rPr>
            <w:webHidden/>
          </w:rPr>
        </w:r>
        <w:r w:rsidR="004572C5">
          <w:rPr>
            <w:webHidden/>
          </w:rPr>
          <w:fldChar w:fldCharType="separate"/>
        </w:r>
        <w:r w:rsidR="004572C5">
          <w:rPr>
            <w:webHidden/>
          </w:rPr>
          <w:t>17</w:t>
        </w:r>
        <w:r w:rsidR="004572C5">
          <w:rPr>
            <w:webHidden/>
          </w:rPr>
          <w:fldChar w:fldCharType="end"/>
        </w:r>
      </w:hyperlink>
    </w:p>
    <w:p w14:paraId="50482A84" w14:textId="16BA823A" w:rsidR="004572C5" w:rsidRDefault="00823109">
      <w:pPr>
        <w:pStyle w:val="TM2"/>
        <w:rPr>
          <w:rFonts w:asciiTheme="minorHAnsi" w:eastAsiaTheme="minorEastAsia" w:hAnsiTheme="minorHAnsi" w:cstheme="minorBidi"/>
          <w:caps w:val="0"/>
          <w:sz w:val="22"/>
          <w:szCs w:val="22"/>
          <w:lang w:val="fr-FR" w:eastAsia="fr-FR"/>
        </w:rPr>
      </w:pPr>
      <w:hyperlink w:anchor="_Toc73970686" w:history="1">
        <w:r w:rsidR="004572C5" w:rsidRPr="00E52ACC">
          <w:rPr>
            <w:rStyle w:val="Lienhypertexte"/>
          </w:rPr>
          <w:t>9.7</w:t>
        </w:r>
        <w:r w:rsidR="004572C5">
          <w:rPr>
            <w:rFonts w:asciiTheme="minorHAnsi" w:eastAsiaTheme="minorEastAsia" w:hAnsiTheme="minorHAnsi" w:cstheme="minorBidi"/>
            <w:caps w:val="0"/>
            <w:sz w:val="22"/>
            <w:szCs w:val="22"/>
            <w:lang w:val="fr-FR" w:eastAsia="fr-FR"/>
          </w:rPr>
          <w:tab/>
        </w:r>
        <w:r w:rsidR="004572C5" w:rsidRPr="00E52ACC">
          <w:rPr>
            <w:rStyle w:val="Lienhypertexte"/>
          </w:rPr>
          <w:t>Vitesse du véhicule</w:t>
        </w:r>
        <w:r w:rsidR="004572C5">
          <w:rPr>
            <w:webHidden/>
          </w:rPr>
          <w:tab/>
        </w:r>
        <w:r w:rsidR="004572C5">
          <w:rPr>
            <w:webHidden/>
          </w:rPr>
          <w:fldChar w:fldCharType="begin"/>
        </w:r>
        <w:r w:rsidR="004572C5">
          <w:rPr>
            <w:webHidden/>
          </w:rPr>
          <w:instrText xml:space="preserve"> PAGEREF _Toc73970686 \h </w:instrText>
        </w:r>
        <w:r w:rsidR="004572C5">
          <w:rPr>
            <w:webHidden/>
          </w:rPr>
        </w:r>
        <w:r w:rsidR="004572C5">
          <w:rPr>
            <w:webHidden/>
          </w:rPr>
          <w:fldChar w:fldCharType="separate"/>
        </w:r>
        <w:r w:rsidR="004572C5">
          <w:rPr>
            <w:webHidden/>
          </w:rPr>
          <w:t>18</w:t>
        </w:r>
        <w:r w:rsidR="004572C5">
          <w:rPr>
            <w:webHidden/>
          </w:rPr>
          <w:fldChar w:fldCharType="end"/>
        </w:r>
      </w:hyperlink>
    </w:p>
    <w:p w14:paraId="7B93D7F3" w14:textId="3FB49543" w:rsidR="004572C5" w:rsidRDefault="00823109">
      <w:pPr>
        <w:pStyle w:val="TM2"/>
        <w:rPr>
          <w:rFonts w:asciiTheme="minorHAnsi" w:eastAsiaTheme="minorEastAsia" w:hAnsiTheme="minorHAnsi" w:cstheme="minorBidi"/>
          <w:caps w:val="0"/>
          <w:sz w:val="22"/>
          <w:szCs w:val="22"/>
          <w:lang w:val="fr-FR" w:eastAsia="fr-FR"/>
        </w:rPr>
      </w:pPr>
      <w:hyperlink w:anchor="_Toc73970687" w:history="1">
        <w:r w:rsidR="004572C5" w:rsidRPr="00E52ACC">
          <w:rPr>
            <w:rStyle w:val="Lienhypertexte"/>
          </w:rPr>
          <w:t>9.8</w:t>
        </w:r>
        <w:r w:rsidR="004572C5">
          <w:rPr>
            <w:rFonts w:asciiTheme="minorHAnsi" w:eastAsiaTheme="minorEastAsia" w:hAnsiTheme="minorHAnsi" w:cstheme="minorBidi"/>
            <w:caps w:val="0"/>
            <w:sz w:val="22"/>
            <w:szCs w:val="22"/>
            <w:lang w:val="fr-FR" w:eastAsia="fr-FR"/>
          </w:rPr>
          <w:tab/>
        </w:r>
        <w:r w:rsidR="004572C5" w:rsidRPr="00E52ACC">
          <w:rPr>
            <w:rStyle w:val="Lienhypertexte"/>
          </w:rPr>
          <w:t>Conclusion</w:t>
        </w:r>
        <w:r w:rsidR="004572C5">
          <w:rPr>
            <w:webHidden/>
          </w:rPr>
          <w:tab/>
        </w:r>
        <w:r w:rsidR="004572C5">
          <w:rPr>
            <w:webHidden/>
          </w:rPr>
          <w:fldChar w:fldCharType="begin"/>
        </w:r>
        <w:r w:rsidR="004572C5">
          <w:rPr>
            <w:webHidden/>
          </w:rPr>
          <w:instrText xml:space="preserve"> PAGEREF _Toc73970687 \h </w:instrText>
        </w:r>
        <w:r w:rsidR="004572C5">
          <w:rPr>
            <w:webHidden/>
          </w:rPr>
        </w:r>
        <w:r w:rsidR="004572C5">
          <w:rPr>
            <w:webHidden/>
          </w:rPr>
          <w:fldChar w:fldCharType="separate"/>
        </w:r>
        <w:r w:rsidR="004572C5">
          <w:rPr>
            <w:webHidden/>
          </w:rPr>
          <w:t>19</w:t>
        </w:r>
        <w:r w:rsidR="004572C5">
          <w:rPr>
            <w:webHidden/>
          </w:rPr>
          <w:fldChar w:fldCharType="end"/>
        </w:r>
      </w:hyperlink>
    </w:p>
    <w:p w14:paraId="71D088D9" w14:textId="33DCF74F" w:rsidR="004572C5" w:rsidRDefault="00823109">
      <w:pPr>
        <w:pStyle w:val="TM1"/>
        <w:rPr>
          <w:rFonts w:asciiTheme="minorHAnsi" w:eastAsiaTheme="minorEastAsia" w:hAnsiTheme="minorHAnsi" w:cstheme="minorBidi"/>
          <w:b w:val="0"/>
          <w:bCs w:val="0"/>
          <w:caps w:val="0"/>
          <w:sz w:val="22"/>
          <w:szCs w:val="22"/>
        </w:rPr>
      </w:pPr>
      <w:hyperlink w:anchor="_Toc73970688" w:history="1">
        <w:r w:rsidR="004572C5" w:rsidRPr="00E52ACC">
          <w:rPr>
            <w:rStyle w:val="Lienhypertexte"/>
          </w:rPr>
          <w:t>10</w:t>
        </w:r>
        <w:r w:rsidR="004572C5">
          <w:rPr>
            <w:rFonts w:asciiTheme="minorHAnsi" w:eastAsiaTheme="minorEastAsia" w:hAnsiTheme="minorHAnsi" w:cstheme="minorBidi"/>
            <w:b w:val="0"/>
            <w:bCs w:val="0"/>
            <w:caps w:val="0"/>
            <w:sz w:val="22"/>
            <w:szCs w:val="22"/>
          </w:rPr>
          <w:tab/>
        </w:r>
        <w:r w:rsidR="004572C5" w:rsidRPr="00E52ACC">
          <w:rPr>
            <w:rStyle w:val="Lienhypertexte"/>
          </w:rPr>
          <w:t>Propagation de l’incertitude</w:t>
        </w:r>
        <w:r w:rsidR="004572C5">
          <w:rPr>
            <w:webHidden/>
          </w:rPr>
          <w:tab/>
        </w:r>
        <w:r w:rsidR="004572C5">
          <w:rPr>
            <w:webHidden/>
          </w:rPr>
          <w:fldChar w:fldCharType="begin"/>
        </w:r>
        <w:r w:rsidR="004572C5">
          <w:rPr>
            <w:webHidden/>
          </w:rPr>
          <w:instrText xml:space="preserve"> PAGEREF _Toc73970688 \h </w:instrText>
        </w:r>
        <w:r w:rsidR="004572C5">
          <w:rPr>
            <w:webHidden/>
          </w:rPr>
        </w:r>
        <w:r w:rsidR="004572C5">
          <w:rPr>
            <w:webHidden/>
          </w:rPr>
          <w:fldChar w:fldCharType="separate"/>
        </w:r>
        <w:r w:rsidR="004572C5">
          <w:rPr>
            <w:webHidden/>
          </w:rPr>
          <w:t>19</w:t>
        </w:r>
        <w:r w:rsidR="004572C5">
          <w:rPr>
            <w:webHidden/>
          </w:rPr>
          <w:fldChar w:fldCharType="end"/>
        </w:r>
      </w:hyperlink>
    </w:p>
    <w:p w14:paraId="681EEB89" w14:textId="0C93BC0B" w:rsidR="004572C5" w:rsidRDefault="00823109">
      <w:pPr>
        <w:pStyle w:val="TM2"/>
        <w:rPr>
          <w:rFonts w:asciiTheme="minorHAnsi" w:eastAsiaTheme="minorEastAsia" w:hAnsiTheme="minorHAnsi" w:cstheme="minorBidi"/>
          <w:caps w:val="0"/>
          <w:sz w:val="22"/>
          <w:szCs w:val="22"/>
          <w:lang w:val="fr-FR" w:eastAsia="fr-FR"/>
        </w:rPr>
      </w:pPr>
      <w:hyperlink w:anchor="_Toc73970689" w:history="1">
        <w:r w:rsidR="004572C5" w:rsidRPr="00E52ACC">
          <w:rPr>
            <w:rStyle w:val="Lienhypertexte"/>
          </w:rPr>
          <w:t>10.1</w:t>
        </w:r>
        <w:r w:rsidR="004572C5">
          <w:rPr>
            <w:rFonts w:asciiTheme="minorHAnsi" w:eastAsiaTheme="minorEastAsia" w:hAnsiTheme="minorHAnsi" w:cstheme="minorBidi"/>
            <w:caps w:val="0"/>
            <w:sz w:val="22"/>
            <w:szCs w:val="22"/>
            <w:lang w:val="fr-FR" w:eastAsia="fr-FR"/>
          </w:rPr>
          <w:tab/>
        </w:r>
        <w:r w:rsidR="004572C5" w:rsidRPr="00E52ACC">
          <w:rPr>
            <w:rStyle w:val="Lienhypertexte"/>
          </w:rPr>
          <w:t>Estimation par les extrêmes de l’intervalle d’incertitude</w:t>
        </w:r>
        <w:r w:rsidR="004572C5">
          <w:rPr>
            <w:webHidden/>
          </w:rPr>
          <w:tab/>
        </w:r>
        <w:r w:rsidR="004572C5">
          <w:rPr>
            <w:webHidden/>
          </w:rPr>
          <w:fldChar w:fldCharType="begin"/>
        </w:r>
        <w:r w:rsidR="004572C5">
          <w:rPr>
            <w:webHidden/>
          </w:rPr>
          <w:instrText xml:space="preserve"> PAGEREF _Toc73970689 \h </w:instrText>
        </w:r>
        <w:r w:rsidR="004572C5">
          <w:rPr>
            <w:webHidden/>
          </w:rPr>
        </w:r>
        <w:r w:rsidR="004572C5">
          <w:rPr>
            <w:webHidden/>
          </w:rPr>
          <w:fldChar w:fldCharType="separate"/>
        </w:r>
        <w:r w:rsidR="004572C5">
          <w:rPr>
            <w:webHidden/>
          </w:rPr>
          <w:t>20</w:t>
        </w:r>
        <w:r w:rsidR="004572C5">
          <w:rPr>
            <w:webHidden/>
          </w:rPr>
          <w:fldChar w:fldCharType="end"/>
        </w:r>
      </w:hyperlink>
    </w:p>
    <w:p w14:paraId="053EC69B" w14:textId="013A39E2" w:rsidR="004572C5" w:rsidRDefault="00823109">
      <w:pPr>
        <w:pStyle w:val="TM1"/>
        <w:rPr>
          <w:rFonts w:asciiTheme="minorHAnsi" w:eastAsiaTheme="minorEastAsia" w:hAnsiTheme="minorHAnsi" w:cstheme="minorBidi"/>
          <w:b w:val="0"/>
          <w:bCs w:val="0"/>
          <w:caps w:val="0"/>
          <w:sz w:val="22"/>
          <w:szCs w:val="22"/>
        </w:rPr>
      </w:pPr>
      <w:hyperlink w:anchor="_Toc73970690" w:history="1">
        <w:r w:rsidR="004572C5" w:rsidRPr="00E52ACC">
          <w:rPr>
            <w:rStyle w:val="Lienhypertexte"/>
          </w:rPr>
          <w:t>11</w:t>
        </w:r>
        <w:r w:rsidR="004572C5">
          <w:rPr>
            <w:rFonts w:asciiTheme="minorHAnsi" w:eastAsiaTheme="minorEastAsia" w:hAnsiTheme="minorHAnsi" w:cstheme="minorBidi"/>
            <w:b w:val="0"/>
            <w:bCs w:val="0"/>
            <w:caps w:val="0"/>
            <w:sz w:val="22"/>
            <w:szCs w:val="22"/>
          </w:rPr>
          <w:tab/>
        </w:r>
        <w:r w:rsidR="004572C5" w:rsidRPr="00E52ACC">
          <w:rPr>
            <w:rStyle w:val="Lienhypertexte"/>
          </w:rPr>
          <w:t>ANNEXE Calcul de l’incertitude</w:t>
        </w:r>
        <w:r w:rsidR="004572C5">
          <w:rPr>
            <w:webHidden/>
          </w:rPr>
          <w:tab/>
        </w:r>
        <w:r w:rsidR="004572C5">
          <w:rPr>
            <w:webHidden/>
          </w:rPr>
          <w:fldChar w:fldCharType="begin"/>
        </w:r>
        <w:r w:rsidR="004572C5">
          <w:rPr>
            <w:webHidden/>
          </w:rPr>
          <w:instrText xml:space="preserve"> PAGEREF _Toc73970690 \h </w:instrText>
        </w:r>
        <w:r w:rsidR="004572C5">
          <w:rPr>
            <w:webHidden/>
          </w:rPr>
        </w:r>
        <w:r w:rsidR="004572C5">
          <w:rPr>
            <w:webHidden/>
          </w:rPr>
          <w:fldChar w:fldCharType="separate"/>
        </w:r>
        <w:r w:rsidR="004572C5">
          <w:rPr>
            <w:webHidden/>
          </w:rPr>
          <w:t>26</w:t>
        </w:r>
        <w:r w:rsidR="004572C5">
          <w:rPr>
            <w:webHidden/>
          </w:rPr>
          <w:fldChar w:fldCharType="end"/>
        </w:r>
      </w:hyperlink>
    </w:p>
    <w:p w14:paraId="5455E7FF" w14:textId="22D5F585" w:rsidR="004572C5" w:rsidRDefault="00823109">
      <w:pPr>
        <w:pStyle w:val="TM2"/>
        <w:rPr>
          <w:rFonts w:asciiTheme="minorHAnsi" w:eastAsiaTheme="minorEastAsia" w:hAnsiTheme="minorHAnsi" w:cstheme="minorBidi"/>
          <w:caps w:val="0"/>
          <w:sz w:val="22"/>
          <w:szCs w:val="22"/>
          <w:lang w:val="fr-FR" w:eastAsia="fr-FR"/>
        </w:rPr>
      </w:pPr>
      <w:hyperlink w:anchor="_Toc73970691" w:history="1">
        <w:r w:rsidR="004572C5" w:rsidRPr="00E52ACC">
          <w:rPr>
            <w:rStyle w:val="Lienhypertexte"/>
          </w:rPr>
          <w:t>11.1</w:t>
        </w:r>
        <w:r w:rsidR="004572C5">
          <w:rPr>
            <w:rFonts w:asciiTheme="minorHAnsi" w:eastAsiaTheme="minorEastAsia" w:hAnsiTheme="minorHAnsi" w:cstheme="minorBidi"/>
            <w:caps w:val="0"/>
            <w:sz w:val="22"/>
            <w:szCs w:val="22"/>
            <w:lang w:val="fr-FR" w:eastAsia="fr-FR"/>
          </w:rPr>
          <w:tab/>
        </w:r>
        <w:r w:rsidR="004572C5" w:rsidRPr="00E52ACC">
          <w:rPr>
            <w:rStyle w:val="Lienhypertexte"/>
          </w:rPr>
          <w:t>Incertitude Forces</w:t>
        </w:r>
        <w:r w:rsidR="004572C5">
          <w:rPr>
            <w:webHidden/>
          </w:rPr>
          <w:tab/>
        </w:r>
        <w:r w:rsidR="004572C5">
          <w:rPr>
            <w:webHidden/>
          </w:rPr>
          <w:fldChar w:fldCharType="begin"/>
        </w:r>
        <w:r w:rsidR="004572C5">
          <w:rPr>
            <w:webHidden/>
          </w:rPr>
          <w:instrText xml:space="preserve"> PAGEREF _Toc73970691 \h </w:instrText>
        </w:r>
        <w:r w:rsidR="004572C5">
          <w:rPr>
            <w:webHidden/>
          </w:rPr>
        </w:r>
        <w:r w:rsidR="004572C5">
          <w:rPr>
            <w:webHidden/>
          </w:rPr>
          <w:fldChar w:fldCharType="separate"/>
        </w:r>
        <w:r w:rsidR="004572C5">
          <w:rPr>
            <w:webHidden/>
          </w:rPr>
          <w:t>26</w:t>
        </w:r>
        <w:r w:rsidR="004572C5">
          <w:rPr>
            <w:webHidden/>
          </w:rPr>
          <w:fldChar w:fldCharType="end"/>
        </w:r>
      </w:hyperlink>
    </w:p>
    <w:p w14:paraId="7EB20A9C" w14:textId="6790CB7E" w:rsidR="004572C5" w:rsidRDefault="00823109">
      <w:pPr>
        <w:pStyle w:val="TM2"/>
        <w:rPr>
          <w:rFonts w:asciiTheme="minorHAnsi" w:eastAsiaTheme="minorEastAsia" w:hAnsiTheme="minorHAnsi" w:cstheme="minorBidi"/>
          <w:caps w:val="0"/>
          <w:sz w:val="22"/>
          <w:szCs w:val="22"/>
          <w:lang w:val="fr-FR" w:eastAsia="fr-FR"/>
        </w:rPr>
      </w:pPr>
      <w:hyperlink w:anchor="_Toc73970692" w:history="1">
        <w:r w:rsidR="004572C5" w:rsidRPr="00E52ACC">
          <w:rPr>
            <w:rStyle w:val="Lienhypertexte"/>
          </w:rPr>
          <w:t>11.2</w:t>
        </w:r>
        <w:r w:rsidR="004572C5">
          <w:rPr>
            <w:rFonts w:asciiTheme="minorHAnsi" w:eastAsiaTheme="minorEastAsia" w:hAnsiTheme="minorHAnsi" w:cstheme="minorBidi"/>
            <w:caps w:val="0"/>
            <w:sz w:val="22"/>
            <w:szCs w:val="22"/>
            <w:lang w:val="fr-FR" w:eastAsia="fr-FR"/>
          </w:rPr>
          <w:tab/>
        </w:r>
        <w:r w:rsidR="004572C5" w:rsidRPr="00E52ACC">
          <w:rPr>
            <w:rStyle w:val="Lienhypertexte"/>
          </w:rPr>
          <w:t>Incertitude Puissance</w:t>
        </w:r>
        <w:r w:rsidR="004572C5">
          <w:rPr>
            <w:webHidden/>
          </w:rPr>
          <w:tab/>
        </w:r>
        <w:r w:rsidR="004572C5">
          <w:rPr>
            <w:webHidden/>
          </w:rPr>
          <w:fldChar w:fldCharType="begin"/>
        </w:r>
        <w:r w:rsidR="004572C5">
          <w:rPr>
            <w:webHidden/>
          </w:rPr>
          <w:instrText xml:space="preserve"> PAGEREF _Toc73970692 \h </w:instrText>
        </w:r>
        <w:r w:rsidR="004572C5">
          <w:rPr>
            <w:webHidden/>
          </w:rPr>
        </w:r>
        <w:r w:rsidR="004572C5">
          <w:rPr>
            <w:webHidden/>
          </w:rPr>
          <w:fldChar w:fldCharType="separate"/>
        </w:r>
        <w:r w:rsidR="004572C5">
          <w:rPr>
            <w:webHidden/>
          </w:rPr>
          <w:t>28</w:t>
        </w:r>
        <w:r w:rsidR="004572C5">
          <w:rPr>
            <w:webHidden/>
          </w:rPr>
          <w:fldChar w:fldCharType="end"/>
        </w:r>
      </w:hyperlink>
    </w:p>
    <w:p w14:paraId="0F4DEEDF" w14:textId="1D4867FF" w:rsidR="004572C5" w:rsidRDefault="00823109">
      <w:pPr>
        <w:pStyle w:val="TM2"/>
        <w:rPr>
          <w:rFonts w:asciiTheme="minorHAnsi" w:eastAsiaTheme="minorEastAsia" w:hAnsiTheme="minorHAnsi" w:cstheme="minorBidi"/>
          <w:caps w:val="0"/>
          <w:sz w:val="22"/>
          <w:szCs w:val="22"/>
          <w:lang w:val="fr-FR" w:eastAsia="fr-FR"/>
        </w:rPr>
      </w:pPr>
      <w:hyperlink w:anchor="_Toc73970693" w:history="1">
        <w:r w:rsidR="004572C5" w:rsidRPr="00E52ACC">
          <w:rPr>
            <w:rStyle w:val="Lienhypertexte"/>
          </w:rPr>
          <w:t>11.3</w:t>
        </w:r>
        <w:r w:rsidR="004572C5">
          <w:rPr>
            <w:rFonts w:asciiTheme="minorHAnsi" w:eastAsiaTheme="minorEastAsia" w:hAnsiTheme="minorHAnsi" w:cstheme="minorBidi"/>
            <w:caps w:val="0"/>
            <w:sz w:val="22"/>
            <w:szCs w:val="22"/>
            <w:lang w:val="fr-FR" w:eastAsia="fr-FR"/>
          </w:rPr>
          <w:tab/>
        </w:r>
        <w:r w:rsidR="004572C5" w:rsidRPr="00E52ACC">
          <w:rPr>
            <w:rStyle w:val="Lienhypertexte"/>
          </w:rPr>
          <w:t>Incertitude Energie</w:t>
        </w:r>
        <w:r w:rsidR="004572C5">
          <w:rPr>
            <w:webHidden/>
          </w:rPr>
          <w:tab/>
        </w:r>
        <w:r w:rsidR="004572C5">
          <w:rPr>
            <w:webHidden/>
          </w:rPr>
          <w:fldChar w:fldCharType="begin"/>
        </w:r>
        <w:r w:rsidR="004572C5">
          <w:rPr>
            <w:webHidden/>
          </w:rPr>
          <w:instrText xml:space="preserve"> PAGEREF _Toc73970693 \h </w:instrText>
        </w:r>
        <w:r w:rsidR="004572C5">
          <w:rPr>
            <w:webHidden/>
          </w:rPr>
        </w:r>
        <w:r w:rsidR="004572C5">
          <w:rPr>
            <w:webHidden/>
          </w:rPr>
          <w:fldChar w:fldCharType="separate"/>
        </w:r>
        <w:r w:rsidR="004572C5">
          <w:rPr>
            <w:webHidden/>
          </w:rPr>
          <w:t>30</w:t>
        </w:r>
        <w:r w:rsidR="004572C5">
          <w:rPr>
            <w:webHidden/>
          </w:rPr>
          <w:fldChar w:fldCharType="end"/>
        </w:r>
      </w:hyperlink>
    </w:p>
    <w:p w14:paraId="1962561A" w14:textId="3C1E3359" w:rsidR="008B6B13" w:rsidRPr="003C7F6A" w:rsidRDefault="008B6B13" w:rsidP="008B6B13">
      <w:pPr>
        <w:spacing w:line="276" w:lineRule="auto"/>
        <w:rPr>
          <w:rFonts w:cs="Arial"/>
        </w:rPr>
      </w:pPr>
      <w:r w:rsidRPr="00D80530">
        <w:rPr>
          <w:rFonts w:cs="Arial"/>
          <w:b/>
          <w:bCs/>
        </w:rPr>
        <w:fldChar w:fldCharType="end"/>
      </w:r>
    </w:p>
    <w:p w14:paraId="2FDD3D22" w14:textId="77777777" w:rsidR="00593C1B" w:rsidRDefault="00593C1B">
      <w:pPr>
        <w:ind w:left="0"/>
        <w:jc w:val="left"/>
        <w:rPr>
          <w:b/>
          <w:caps/>
          <w:kern w:val="28"/>
          <w:sz w:val="32"/>
        </w:rPr>
      </w:pPr>
      <w:bookmarkStart w:id="31" w:name="_Toc65834234"/>
      <w:bookmarkStart w:id="32" w:name="_Toc66284049"/>
      <w:r>
        <w:br w:type="page"/>
      </w:r>
    </w:p>
    <w:p w14:paraId="78C5A846" w14:textId="2431EE11" w:rsidR="00022C99" w:rsidRDefault="00022C99" w:rsidP="00593C1B">
      <w:pPr>
        <w:pStyle w:val="Titre1"/>
      </w:pPr>
      <w:bookmarkStart w:id="33" w:name="_Toc73970676"/>
      <w:r>
        <w:lastRenderedPageBreak/>
        <w:t>Liste des figures et tableaux</w:t>
      </w:r>
      <w:bookmarkEnd w:id="31"/>
      <w:bookmarkEnd w:id="32"/>
      <w:bookmarkEnd w:id="33"/>
    </w:p>
    <w:p w14:paraId="189D1C68" w14:textId="586371DC" w:rsidR="0004732E" w:rsidRDefault="005958DF">
      <w:pPr>
        <w:pStyle w:val="Tabledesillustrations"/>
        <w:rPr>
          <w:rFonts w:asciiTheme="minorHAnsi" w:eastAsiaTheme="minorEastAsia" w:hAnsiTheme="minorHAnsi" w:cstheme="minorBidi"/>
          <w:sz w:val="22"/>
          <w:szCs w:val="22"/>
        </w:rPr>
      </w:pPr>
      <w:r>
        <w:fldChar w:fldCharType="begin"/>
      </w:r>
      <w:r>
        <w:instrText xml:space="preserve"> TOC \h \z \c "Figure" </w:instrText>
      </w:r>
      <w:r>
        <w:fldChar w:fldCharType="separate"/>
      </w:r>
      <w:hyperlink w:anchor="_Toc73969179" w:history="1">
        <w:r w:rsidR="0004732E" w:rsidRPr="00D12847">
          <w:rPr>
            <w:rStyle w:val="Lienhypertexte"/>
          </w:rPr>
          <w:t>Figure 5 : Protocole de test WLTP</w:t>
        </w:r>
        <w:r w:rsidR="0004732E">
          <w:rPr>
            <w:webHidden/>
          </w:rPr>
          <w:tab/>
        </w:r>
        <w:r w:rsidR="0004732E">
          <w:rPr>
            <w:webHidden/>
          </w:rPr>
          <w:fldChar w:fldCharType="begin"/>
        </w:r>
        <w:r w:rsidR="0004732E">
          <w:rPr>
            <w:webHidden/>
          </w:rPr>
          <w:instrText xml:space="preserve"> PAGEREF _Toc73969179 \h </w:instrText>
        </w:r>
        <w:r w:rsidR="0004732E">
          <w:rPr>
            <w:webHidden/>
          </w:rPr>
        </w:r>
        <w:r w:rsidR="0004732E">
          <w:rPr>
            <w:webHidden/>
          </w:rPr>
          <w:fldChar w:fldCharType="separate"/>
        </w:r>
        <w:r w:rsidR="004572C5">
          <w:rPr>
            <w:webHidden/>
          </w:rPr>
          <w:t>2</w:t>
        </w:r>
        <w:r w:rsidR="0004732E">
          <w:rPr>
            <w:webHidden/>
          </w:rPr>
          <w:fldChar w:fldCharType="end"/>
        </w:r>
      </w:hyperlink>
    </w:p>
    <w:p w14:paraId="5E57825E" w14:textId="66F9B4A6" w:rsidR="0004732E" w:rsidRDefault="00823109">
      <w:pPr>
        <w:pStyle w:val="Tabledesillustrations"/>
        <w:rPr>
          <w:rFonts w:asciiTheme="minorHAnsi" w:eastAsiaTheme="minorEastAsia" w:hAnsiTheme="minorHAnsi" w:cstheme="minorBidi"/>
          <w:sz w:val="22"/>
          <w:szCs w:val="22"/>
        </w:rPr>
      </w:pPr>
      <w:hyperlink w:anchor="_Toc73969180" w:history="1">
        <w:r w:rsidR="0004732E" w:rsidRPr="00D12847">
          <w:rPr>
            <w:rStyle w:val="Lienhypertexte"/>
          </w:rPr>
          <w:t>Figure 3 : Intensité de la pesanteur en fonction de l'altitude</w:t>
        </w:r>
        <w:r w:rsidR="0004732E">
          <w:rPr>
            <w:webHidden/>
          </w:rPr>
          <w:tab/>
        </w:r>
        <w:r w:rsidR="0004732E">
          <w:rPr>
            <w:webHidden/>
          </w:rPr>
          <w:fldChar w:fldCharType="begin"/>
        </w:r>
        <w:r w:rsidR="0004732E">
          <w:rPr>
            <w:webHidden/>
          </w:rPr>
          <w:instrText xml:space="preserve"> PAGEREF _Toc73969180 \h </w:instrText>
        </w:r>
        <w:r w:rsidR="0004732E">
          <w:rPr>
            <w:webHidden/>
          </w:rPr>
        </w:r>
        <w:r w:rsidR="0004732E">
          <w:rPr>
            <w:webHidden/>
          </w:rPr>
          <w:fldChar w:fldCharType="separate"/>
        </w:r>
        <w:r w:rsidR="004572C5">
          <w:rPr>
            <w:webHidden/>
          </w:rPr>
          <w:t>11</w:t>
        </w:r>
        <w:r w:rsidR="0004732E">
          <w:rPr>
            <w:webHidden/>
          </w:rPr>
          <w:fldChar w:fldCharType="end"/>
        </w:r>
      </w:hyperlink>
    </w:p>
    <w:p w14:paraId="5E314004" w14:textId="13CDA6AA" w:rsidR="0004732E" w:rsidRDefault="00823109">
      <w:pPr>
        <w:pStyle w:val="Tabledesillustrations"/>
        <w:rPr>
          <w:rFonts w:asciiTheme="minorHAnsi" w:eastAsiaTheme="minorEastAsia" w:hAnsiTheme="minorHAnsi" w:cstheme="minorBidi"/>
          <w:sz w:val="22"/>
          <w:szCs w:val="22"/>
        </w:rPr>
      </w:pPr>
      <w:hyperlink w:anchor="_Toc73969181" w:history="1">
        <w:r w:rsidR="0004732E" w:rsidRPr="00D12847">
          <w:rPr>
            <w:rStyle w:val="Lienhypertexte"/>
          </w:rPr>
          <w:t>Figure 4 : Energie de traction et pourcentage d'erreur par rapport à</w:t>
        </w:r>
        <w:r w:rsidR="0004732E">
          <w:rPr>
            <w:webHidden/>
          </w:rPr>
          <w:tab/>
        </w:r>
        <w:r w:rsidR="0004732E">
          <w:rPr>
            <w:webHidden/>
          </w:rPr>
          <w:fldChar w:fldCharType="begin"/>
        </w:r>
        <w:r w:rsidR="0004732E">
          <w:rPr>
            <w:webHidden/>
          </w:rPr>
          <w:instrText xml:space="preserve"> PAGEREF _Toc73969181 \h </w:instrText>
        </w:r>
        <w:r w:rsidR="0004732E">
          <w:rPr>
            <w:webHidden/>
          </w:rPr>
        </w:r>
        <w:r w:rsidR="0004732E">
          <w:rPr>
            <w:webHidden/>
          </w:rPr>
          <w:fldChar w:fldCharType="separate"/>
        </w:r>
        <w:r w:rsidR="004572C5">
          <w:rPr>
            <w:webHidden/>
          </w:rPr>
          <w:t>12</w:t>
        </w:r>
        <w:r w:rsidR="0004732E">
          <w:rPr>
            <w:webHidden/>
          </w:rPr>
          <w:fldChar w:fldCharType="end"/>
        </w:r>
      </w:hyperlink>
    </w:p>
    <w:p w14:paraId="2271BA90" w14:textId="5EB2A6EE" w:rsidR="0004732E" w:rsidRDefault="00823109">
      <w:pPr>
        <w:pStyle w:val="Tabledesillustrations"/>
        <w:rPr>
          <w:rFonts w:asciiTheme="minorHAnsi" w:eastAsiaTheme="minorEastAsia" w:hAnsiTheme="minorHAnsi" w:cstheme="minorBidi"/>
          <w:sz w:val="22"/>
          <w:szCs w:val="22"/>
        </w:rPr>
      </w:pPr>
      <w:hyperlink w:anchor="_Toc73969182" w:history="1">
        <w:r w:rsidR="0004732E" w:rsidRPr="00D12847">
          <w:rPr>
            <w:rStyle w:val="Lienhypertexte"/>
          </w:rPr>
          <w:t>Figure 5 : Energie de traction et pourcentage d'erreur par rapport à</w:t>
        </w:r>
        <w:r w:rsidR="0004732E">
          <w:rPr>
            <w:webHidden/>
          </w:rPr>
          <w:tab/>
        </w:r>
        <w:r w:rsidR="0004732E">
          <w:rPr>
            <w:webHidden/>
          </w:rPr>
          <w:fldChar w:fldCharType="begin"/>
        </w:r>
        <w:r w:rsidR="0004732E">
          <w:rPr>
            <w:webHidden/>
          </w:rPr>
          <w:instrText xml:space="preserve"> PAGEREF _Toc73969182 \h </w:instrText>
        </w:r>
        <w:r w:rsidR="0004732E">
          <w:rPr>
            <w:webHidden/>
          </w:rPr>
        </w:r>
        <w:r w:rsidR="0004732E">
          <w:rPr>
            <w:webHidden/>
          </w:rPr>
          <w:fldChar w:fldCharType="separate"/>
        </w:r>
        <w:r w:rsidR="004572C5">
          <w:rPr>
            <w:webHidden/>
          </w:rPr>
          <w:t>13</w:t>
        </w:r>
        <w:r w:rsidR="0004732E">
          <w:rPr>
            <w:webHidden/>
          </w:rPr>
          <w:fldChar w:fldCharType="end"/>
        </w:r>
      </w:hyperlink>
    </w:p>
    <w:p w14:paraId="000EE961" w14:textId="4AA688AD" w:rsidR="0004732E" w:rsidRDefault="00823109">
      <w:pPr>
        <w:pStyle w:val="Tabledesillustrations"/>
        <w:rPr>
          <w:rFonts w:asciiTheme="minorHAnsi" w:eastAsiaTheme="minorEastAsia" w:hAnsiTheme="minorHAnsi" w:cstheme="minorBidi"/>
          <w:sz w:val="22"/>
          <w:szCs w:val="22"/>
        </w:rPr>
      </w:pPr>
      <w:hyperlink w:anchor="_Toc73969183" w:history="1">
        <w:r w:rsidR="0004732E" w:rsidRPr="00D12847">
          <w:rPr>
            <w:rStyle w:val="Lienhypertexte"/>
          </w:rPr>
          <w:t>Figure 6 : Masse volumique de l'air en fonction de la température et de l'altitude</w:t>
        </w:r>
        <w:r w:rsidR="0004732E">
          <w:rPr>
            <w:webHidden/>
          </w:rPr>
          <w:tab/>
        </w:r>
        <w:r w:rsidR="0004732E">
          <w:rPr>
            <w:webHidden/>
          </w:rPr>
          <w:fldChar w:fldCharType="begin"/>
        </w:r>
        <w:r w:rsidR="0004732E">
          <w:rPr>
            <w:webHidden/>
          </w:rPr>
          <w:instrText xml:space="preserve"> PAGEREF _Toc73969183 \h </w:instrText>
        </w:r>
        <w:r w:rsidR="0004732E">
          <w:rPr>
            <w:webHidden/>
          </w:rPr>
        </w:r>
        <w:r w:rsidR="0004732E">
          <w:rPr>
            <w:webHidden/>
          </w:rPr>
          <w:fldChar w:fldCharType="separate"/>
        </w:r>
        <w:r w:rsidR="004572C5">
          <w:rPr>
            <w:webHidden/>
          </w:rPr>
          <w:t>14</w:t>
        </w:r>
        <w:r w:rsidR="0004732E">
          <w:rPr>
            <w:webHidden/>
          </w:rPr>
          <w:fldChar w:fldCharType="end"/>
        </w:r>
      </w:hyperlink>
    </w:p>
    <w:p w14:paraId="571BD127" w14:textId="405CAC86" w:rsidR="0004732E" w:rsidRDefault="00823109">
      <w:pPr>
        <w:pStyle w:val="Tabledesillustrations"/>
        <w:rPr>
          <w:rFonts w:asciiTheme="minorHAnsi" w:eastAsiaTheme="minorEastAsia" w:hAnsiTheme="minorHAnsi" w:cstheme="minorBidi"/>
          <w:sz w:val="22"/>
          <w:szCs w:val="22"/>
        </w:rPr>
      </w:pPr>
      <w:hyperlink w:anchor="_Toc73969184" w:history="1">
        <w:r w:rsidR="0004732E" w:rsidRPr="00D12847">
          <w:rPr>
            <w:rStyle w:val="Lienhypertexte"/>
          </w:rPr>
          <w:t>Figure 7 : Energie de traction et pourcentage d'erreur par rapport à</w:t>
        </w:r>
        <w:r w:rsidR="0004732E">
          <w:rPr>
            <w:webHidden/>
          </w:rPr>
          <w:tab/>
        </w:r>
        <w:r w:rsidR="0004732E">
          <w:rPr>
            <w:webHidden/>
          </w:rPr>
          <w:fldChar w:fldCharType="begin"/>
        </w:r>
        <w:r w:rsidR="0004732E">
          <w:rPr>
            <w:webHidden/>
          </w:rPr>
          <w:instrText xml:space="preserve"> PAGEREF _Toc73969184 \h </w:instrText>
        </w:r>
        <w:r w:rsidR="0004732E">
          <w:rPr>
            <w:webHidden/>
          </w:rPr>
        </w:r>
        <w:r w:rsidR="0004732E">
          <w:rPr>
            <w:webHidden/>
          </w:rPr>
          <w:fldChar w:fldCharType="separate"/>
        </w:r>
        <w:r w:rsidR="004572C5">
          <w:rPr>
            <w:webHidden/>
          </w:rPr>
          <w:t>14</w:t>
        </w:r>
        <w:r w:rsidR="0004732E">
          <w:rPr>
            <w:webHidden/>
          </w:rPr>
          <w:fldChar w:fldCharType="end"/>
        </w:r>
      </w:hyperlink>
    </w:p>
    <w:p w14:paraId="6133B7BC" w14:textId="2191BD56" w:rsidR="0004732E" w:rsidRDefault="00823109">
      <w:pPr>
        <w:pStyle w:val="Tabledesillustrations"/>
        <w:rPr>
          <w:rFonts w:asciiTheme="minorHAnsi" w:eastAsiaTheme="minorEastAsia" w:hAnsiTheme="minorHAnsi" w:cstheme="minorBidi"/>
          <w:sz w:val="22"/>
          <w:szCs w:val="22"/>
        </w:rPr>
      </w:pPr>
      <w:hyperlink w:anchor="_Toc73969185" w:history="1">
        <w:r w:rsidR="0004732E" w:rsidRPr="00D12847">
          <w:rPr>
            <w:rStyle w:val="Lienhypertexte"/>
          </w:rPr>
          <w:t>Figure 8 : Energie de traction et pourcentage d'erreur par rapport à</w:t>
        </w:r>
        <w:r w:rsidR="0004732E">
          <w:rPr>
            <w:webHidden/>
          </w:rPr>
          <w:tab/>
        </w:r>
        <w:r w:rsidR="0004732E">
          <w:rPr>
            <w:webHidden/>
          </w:rPr>
          <w:fldChar w:fldCharType="begin"/>
        </w:r>
        <w:r w:rsidR="0004732E">
          <w:rPr>
            <w:webHidden/>
          </w:rPr>
          <w:instrText xml:space="preserve"> PAGEREF _Toc73969185 \h </w:instrText>
        </w:r>
        <w:r w:rsidR="0004732E">
          <w:rPr>
            <w:webHidden/>
          </w:rPr>
        </w:r>
        <w:r w:rsidR="0004732E">
          <w:rPr>
            <w:webHidden/>
          </w:rPr>
          <w:fldChar w:fldCharType="separate"/>
        </w:r>
        <w:r w:rsidR="004572C5">
          <w:rPr>
            <w:webHidden/>
          </w:rPr>
          <w:t>15</w:t>
        </w:r>
        <w:r w:rsidR="0004732E">
          <w:rPr>
            <w:webHidden/>
          </w:rPr>
          <w:fldChar w:fldCharType="end"/>
        </w:r>
      </w:hyperlink>
    </w:p>
    <w:p w14:paraId="181C845C" w14:textId="37607F80" w:rsidR="0004732E" w:rsidRDefault="00823109">
      <w:pPr>
        <w:pStyle w:val="Tabledesillustrations"/>
        <w:rPr>
          <w:rFonts w:asciiTheme="minorHAnsi" w:eastAsiaTheme="minorEastAsia" w:hAnsiTheme="minorHAnsi" w:cstheme="minorBidi"/>
          <w:sz w:val="22"/>
          <w:szCs w:val="22"/>
        </w:rPr>
      </w:pPr>
      <w:hyperlink w:anchor="_Toc73969186" w:history="1">
        <w:r w:rsidR="0004732E" w:rsidRPr="00D12847">
          <w:rPr>
            <w:rStyle w:val="Lienhypertexte"/>
          </w:rPr>
          <w:t>Figure 9 : Coefficient de résistance au roulement en fonction</w:t>
        </w:r>
        <w:r w:rsidR="0004732E">
          <w:rPr>
            <w:webHidden/>
          </w:rPr>
          <w:tab/>
        </w:r>
        <w:r w:rsidR="0004732E">
          <w:rPr>
            <w:webHidden/>
          </w:rPr>
          <w:fldChar w:fldCharType="begin"/>
        </w:r>
        <w:r w:rsidR="0004732E">
          <w:rPr>
            <w:webHidden/>
          </w:rPr>
          <w:instrText xml:space="preserve"> PAGEREF _Toc73969186 \h </w:instrText>
        </w:r>
        <w:r w:rsidR="0004732E">
          <w:rPr>
            <w:webHidden/>
          </w:rPr>
        </w:r>
        <w:r w:rsidR="0004732E">
          <w:rPr>
            <w:webHidden/>
          </w:rPr>
          <w:fldChar w:fldCharType="separate"/>
        </w:r>
        <w:r w:rsidR="004572C5">
          <w:rPr>
            <w:webHidden/>
          </w:rPr>
          <w:t>16</w:t>
        </w:r>
        <w:r w:rsidR="0004732E">
          <w:rPr>
            <w:webHidden/>
          </w:rPr>
          <w:fldChar w:fldCharType="end"/>
        </w:r>
      </w:hyperlink>
    </w:p>
    <w:p w14:paraId="190E87D4" w14:textId="2C96A6C4" w:rsidR="0004732E" w:rsidRDefault="00823109">
      <w:pPr>
        <w:pStyle w:val="Tabledesillustrations"/>
        <w:rPr>
          <w:rFonts w:asciiTheme="minorHAnsi" w:eastAsiaTheme="minorEastAsia" w:hAnsiTheme="minorHAnsi" w:cstheme="minorBidi"/>
          <w:sz w:val="22"/>
          <w:szCs w:val="22"/>
        </w:rPr>
      </w:pPr>
      <w:hyperlink w:anchor="_Toc73969187" w:history="1">
        <w:r w:rsidR="0004732E" w:rsidRPr="00D12847">
          <w:rPr>
            <w:rStyle w:val="Lienhypertexte"/>
          </w:rPr>
          <w:t>Figure 10 : Energie de traction et pourcentage d'erreur par rapport à</w:t>
        </w:r>
        <w:r w:rsidR="0004732E">
          <w:rPr>
            <w:webHidden/>
          </w:rPr>
          <w:tab/>
        </w:r>
        <w:r w:rsidR="0004732E">
          <w:rPr>
            <w:webHidden/>
          </w:rPr>
          <w:fldChar w:fldCharType="begin"/>
        </w:r>
        <w:r w:rsidR="0004732E">
          <w:rPr>
            <w:webHidden/>
          </w:rPr>
          <w:instrText xml:space="preserve"> PAGEREF _Toc73969187 \h </w:instrText>
        </w:r>
        <w:r w:rsidR="0004732E">
          <w:rPr>
            <w:webHidden/>
          </w:rPr>
        </w:r>
        <w:r w:rsidR="0004732E">
          <w:rPr>
            <w:webHidden/>
          </w:rPr>
          <w:fldChar w:fldCharType="separate"/>
        </w:r>
        <w:r w:rsidR="004572C5">
          <w:rPr>
            <w:webHidden/>
          </w:rPr>
          <w:t>16</w:t>
        </w:r>
        <w:r w:rsidR="0004732E">
          <w:rPr>
            <w:webHidden/>
          </w:rPr>
          <w:fldChar w:fldCharType="end"/>
        </w:r>
      </w:hyperlink>
    </w:p>
    <w:p w14:paraId="5D7D91A7" w14:textId="525B468C" w:rsidR="0004732E" w:rsidRDefault="00823109">
      <w:pPr>
        <w:pStyle w:val="Tabledesillustrations"/>
        <w:rPr>
          <w:rFonts w:asciiTheme="minorHAnsi" w:eastAsiaTheme="minorEastAsia" w:hAnsiTheme="minorHAnsi" w:cstheme="minorBidi"/>
          <w:sz w:val="22"/>
          <w:szCs w:val="22"/>
        </w:rPr>
      </w:pPr>
      <w:hyperlink w:anchor="_Toc73969188" w:history="1">
        <w:r w:rsidR="0004732E" w:rsidRPr="00D12847">
          <w:rPr>
            <w:rStyle w:val="Lienhypertexte"/>
          </w:rPr>
          <w:t>Figure 11 : Energie de traction et pourcentage d'erreur par rapport à</w:t>
        </w:r>
        <w:r w:rsidR="0004732E">
          <w:rPr>
            <w:webHidden/>
          </w:rPr>
          <w:tab/>
        </w:r>
        <w:r w:rsidR="0004732E">
          <w:rPr>
            <w:webHidden/>
          </w:rPr>
          <w:fldChar w:fldCharType="begin"/>
        </w:r>
        <w:r w:rsidR="0004732E">
          <w:rPr>
            <w:webHidden/>
          </w:rPr>
          <w:instrText xml:space="preserve"> PAGEREF _Toc73969188 \h </w:instrText>
        </w:r>
        <w:r w:rsidR="0004732E">
          <w:rPr>
            <w:webHidden/>
          </w:rPr>
        </w:r>
        <w:r w:rsidR="0004732E">
          <w:rPr>
            <w:webHidden/>
          </w:rPr>
          <w:fldChar w:fldCharType="separate"/>
        </w:r>
        <w:r w:rsidR="004572C5">
          <w:rPr>
            <w:webHidden/>
          </w:rPr>
          <w:t>17</w:t>
        </w:r>
        <w:r w:rsidR="0004732E">
          <w:rPr>
            <w:webHidden/>
          </w:rPr>
          <w:fldChar w:fldCharType="end"/>
        </w:r>
      </w:hyperlink>
    </w:p>
    <w:p w14:paraId="35499201" w14:textId="437810BB" w:rsidR="0004732E" w:rsidRDefault="00823109">
      <w:pPr>
        <w:pStyle w:val="Tabledesillustrations"/>
        <w:rPr>
          <w:rFonts w:asciiTheme="minorHAnsi" w:eastAsiaTheme="minorEastAsia" w:hAnsiTheme="minorHAnsi" w:cstheme="minorBidi"/>
          <w:sz w:val="22"/>
          <w:szCs w:val="22"/>
        </w:rPr>
      </w:pPr>
      <w:hyperlink w:anchor="_Toc73969189" w:history="1">
        <w:r w:rsidR="0004732E" w:rsidRPr="00D12847">
          <w:rPr>
            <w:rStyle w:val="Lienhypertexte"/>
          </w:rPr>
          <w:t>Figure 12 : Profil de vitesse normal et perturbé du cycle WLTP class 3b séparé en plages de vitesses</w:t>
        </w:r>
        <w:r w:rsidR="0004732E">
          <w:rPr>
            <w:webHidden/>
          </w:rPr>
          <w:tab/>
        </w:r>
        <w:r w:rsidR="0004732E">
          <w:rPr>
            <w:webHidden/>
          </w:rPr>
          <w:fldChar w:fldCharType="begin"/>
        </w:r>
        <w:r w:rsidR="0004732E">
          <w:rPr>
            <w:webHidden/>
          </w:rPr>
          <w:instrText xml:space="preserve"> PAGEREF _Toc73969189 \h </w:instrText>
        </w:r>
        <w:r w:rsidR="0004732E">
          <w:rPr>
            <w:webHidden/>
          </w:rPr>
        </w:r>
        <w:r w:rsidR="0004732E">
          <w:rPr>
            <w:webHidden/>
          </w:rPr>
          <w:fldChar w:fldCharType="separate"/>
        </w:r>
        <w:r w:rsidR="004572C5">
          <w:rPr>
            <w:webHidden/>
          </w:rPr>
          <w:t>18</w:t>
        </w:r>
        <w:r w:rsidR="0004732E">
          <w:rPr>
            <w:webHidden/>
          </w:rPr>
          <w:fldChar w:fldCharType="end"/>
        </w:r>
      </w:hyperlink>
    </w:p>
    <w:p w14:paraId="6272FE23" w14:textId="196B36FF" w:rsidR="0004732E" w:rsidRDefault="00823109">
      <w:pPr>
        <w:pStyle w:val="Tabledesillustrations"/>
        <w:rPr>
          <w:rFonts w:asciiTheme="minorHAnsi" w:eastAsiaTheme="minorEastAsia" w:hAnsiTheme="minorHAnsi" w:cstheme="minorBidi"/>
          <w:sz w:val="22"/>
          <w:szCs w:val="22"/>
        </w:rPr>
      </w:pPr>
      <w:hyperlink w:anchor="_Toc73969190" w:history="1">
        <w:r w:rsidR="0004732E" w:rsidRPr="00D12847">
          <w:rPr>
            <w:rStyle w:val="Lienhypertexte"/>
          </w:rPr>
          <w:t>Figure 13 : Energie de traction en fonction du temps sur le cycle WLTP normal et perturbé</w:t>
        </w:r>
        <w:r w:rsidR="0004732E">
          <w:rPr>
            <w:webHidden/>
          </w:rPr>
          <w:tab/>
        </w:r>
        <w:r w:rsidR="0004732E">
          <w:rPr>
            <w:webHidden/>
          </w:rPr>
          <w:fldChar w:fldCharType="begin"/>
        </w:r>
        <w:r w:rsidR="0004732E">
          <w:rPr>
            <w:webHidden/>
          </w:rPr>
          <w:instrText xml:space="preserve"> PAGEREF _Toc73969190 \h </w:instrText>
        </w:r>
        <w:r w:rsidR="0004732E">
          <w:rPr>
            <w:webHidden/>
          </w:rPr>
        </w:r>
        <w:r w:rsidR="0004732E">
          <w:rPr>
            <w:webHidden/>
          </w:rPr>
          <w:fldChar w:fldCharType="separate"/>
        </w:r>
        <w:r w:rsidR="004572C5">
          <w:rPr>
            <w:webHidden/>
          </w:rPr>
          <w:t>19</w:t>
        </w:r>
        <w:r w:rsidR="0004732E">
          <w:rPr>
            <w:webHidden/>
          </w:rPr>
          <w:fldChar w:fldCharType="end"/>
        </w:r>
      </w:hyperlink>
    </w:p>
    <w:p w14:paraId="708C7362" w14:textId="7579629D" w:rsidR="0004732E" w:rsidRDefault="00823109">
      <w:pPr>
        <w:pStyle w:val="Tabledesillustrations"/>
        <w:rPr>
          <w:rFonts w:asciiTheme="minorHAnsi" w:eastAsiaTheme="minorEastAsia" w:hAnsiTheme="minorHAnsi" w:cstheme="minorBidi"/>
          <w:sz w:val="22"/>
          <w:szCs w:val="22"/>
        </w:rPr>
      </w:pPr>
      <w:hyperlink w:anchor="_Toc73969191" w:history="1">
        <w:r w:rsidR="0004732E" w:rsidRPr="00D12847">
          <w:rPr>
            <w:rStyle w:val="Lienhypertexte"/>
          </w:rPr>
          <w:t>Figure 6 : Modèle dynamique du véhicule sur Simulink</w:t>
        </w:r>
        <w:r w:rsidR="0004732E">
          <w:rPr>
            <w:webHidden/>
          </w:rPr>
          <w:tab/>
        </w:r>
        <w:r w:rsidR="0004732E">
          <w:rPr>
            <w:webHidden/>
          </w:rPr>
          <w:fldChar w:fldCharType="begin"/>
        </w:r>
        <w:r w:rsidR="0004732E">
          <w:rPr>
            <w:webHidden/>
          </w:rPr>
          <w:instrText xml:space="preserve"> PAGEREF _Toc73969191 \h </w:instrText>
        </w:r>
        <w:r w:rsidR="0004732E">
          <w:rPr>
            <w:webHidden/>
          </w:rPr>
        </w:r>
        <w:r w:rsidR="0004732E">
          <w:rPr>
            <w:webHidden/>
          </w:rPr>
          <w:fldChar w:fldCharType="separate"/>
        </w:r>
        <w:r w:rsidR="004572C5">
          <w:rPr>
            <w:webHidden/>
          </w:rPr>
          <w:t>20</w:t>
        </w:r>
        <w:r w:rsidR="0004732E">
          <w:rPr>
            <w:webHidden/>
          </w:rPr>
          <w:fldChar w:fldCharType="end"/>
        </w:r>
      </w:hyperlink>
    </w:p>
    <w:p w14:paraId="57335B4E" w14:textId="57EDD6DC" w:rsidR="0004732E" w:rsidRDefault="00823109">
      <w:pPr>
        <w:pStyle w:val="Tabledesillustrations"/>
        <w:rPr>
          <w:rFonts w:asciiTheme="minorHAnsi" w:eastAsiaTheme="minorEastAsia" w:hAnsiTheme="minorHAnsi" w:cstheme="minorBidi"/>
          <w:sz w:val="22"/>
          <w:szCs w:val="22"/>
        </w:rPr>
      </w:pPr>
      <w:hyperlink w:anchor="_Toc73969192" w:history="1">
        <w:r w:rsidR="0004732E" w:rsidRPr="00D12847">
          <w:rPr>
            <w:rStyle w:val="Lienhypertexte"/>
          </w:rPr>
          <w:t>Figure 7 : IHM du modèle énergétique avec les incertitudes sur Simulink</w:t>
        </w:r>
        <w:r w:rsidR="0004732E">
          <w:rPr>
            <w:webHidden/>
          </w:rPr>
          <w:tab/>
        </w:r>
        <w:r w:rsidR="0004732E">
          <w:rPr>
            <w:webHidden/>
          </w:rPr>
          <w:fldChar w:fldCharType="begin"/>
        </w:r>
        <w:r w:rsidR="0004732E">
          <w:rPr>
            <w:webHidden/>
          </w:rPr>
          <w:instrText xml:space="preserve"> PAGEREF _Toc73969192 \h </w:instrText>
        </w:r>
        <w:r w:rsidR="0004732E">
          <w:rPr>
            <w:webHidden/>
          </w:rPr>
        </w:r>
        <w:r w:rsidR="0004732E">
          <w:rPr>
            <w:webHidden/>
          </w:rPr>
          <w:fldChar w:fldCharType="separate"/>
        </w:r>
        <w:r w:rsidR="004572C5">
          <w:rPr>
            <w:webHidden/>
          </w:rPr>
          <w:t>21</w:t>
        </w:r>
        <w:r w:rsidR="0004732E">
          <w:rPr>
            <w:webHidden/>
          </w:rPr>
          <w:fldChar w:fldCharType="end"/>
        </w:r>
      </w:hyperlink>
    </w:p>
    <w:p w14:paraId="68429DF8" w14:textId="12C0DB51" w:rsidR="0004732E" w:rsidRDefault="00823109">
      <w:pPr>
        <w:pStyle w:val="Tabledesillustrations"/>
        <w:rPr>
          <w:rFonts w:asciiTheme="minorHAnsi" w:eastAsiaTheme="minorEastAsia" w:hAnsiTheme="minorHAnsi" w:cstheme="minorBidi"/>
          <w:sz w:val="22"/>
          <w:szCs w:val="22"/>
        </w:rPr>
      </w:pPr>
      <w:hyperlink w:anchor="_Toc73969193" w:history="1">
        <w:r w:rsidR="0004732E" w:rsidRPr="00D12847">
          <w:rPr>
            <w:rStyle w:val="Lienhypertexte"/>
          </w:rPr>
          <w:t>Figure 8 : IHM du modèle énergétique avec les incertitudes sur PyQt5</w:t>
        </w:r>
        <w:r w:rsidR="0004732E">
          <w:rPr>
            <w:webHidden/>
          </w:rPr>
          <w:tab/>
        </w:r>
        <w:r w:rsidR="0004732E">
          <w:rPr>
            <w:webHidden/>
          </w:rPr>
          <w:fldChar w:fldCharType="begin"/>
        </w:r>
        <w:r w:rsidR="0004732E">
          <w:rPr>
            <w:webHidden/>
          </w:rPr>
          <w:instrText xml:space="preserve"> PAGEREF _Toc73969193 \h </w:instrText>
        </w:r>
        <w:r w:rsidR="0004732E">
          <w:rPr>
            <w:webHidden/>
          </w:rPr>
        </w:r>
        <w:r w:rsidR="0004732E">
          <w:rPr>
            <w:webHidden/>
          </w:rPr>
          <w:fldChar w:fldCharType="separate"/>
        </w:r>
        <w:r w:rsidR="004572C5">
          <w:rPr>
            <w:webHidden/>
          </w:rPr>
          <w:t>22</w:t>
        </w:r>
        <w:r w:rsidR="0004732E">
          <w:rPr>
            <w:webHidden/>
          </w:rPr>
          <w:fldChar w:fldCharType="end"/>
        </w:r>
      </w:hyperlink>
    </w:p>
    <w:p w14:paraId="5EB31CBE" w14:textId="2402B5DC" w:rsidR="0004732E" w:rsidRDefault="00823109">
      <w:pPr>
        <w:pStyle w:val="Tabledesillustrations"/>
        <w:rPr>
          <w:rFonts w:asciiTheme="minorHAnsi" w:eastAsiaTheme="minorEastAsia" w:hAnsiTheme="minorHAnsi" w:cstheme="minorBidi"/>
          <w:sz w:val="22"/>
          <w:szCs w:val="22"/>
        </w:rPr>
      </w:pPr>
      <w:hyperlink r:id="rId12" w:anchor="_Toc73969194" w:history="1">
        <w:r w:rsidR="0004732E" w:rsidRPr="00D12847">
          <w:rPr>
            <w:rStyle w:val="Lienhypertexte"/>
          </w:rPr>
          <w:t>Figure 9 : Constantes et équations</w:t>
        </w:r>
        <w:r w:rsidR="0004732E">
          <w:rPr>
            <w:webHidden/>
          </w:rPr>
          <w:tab/>
        </w:r>
        <w:r w:rsidR="0004732E">
          <w:rPr>
            <w:webHidden/>
          </w:rPr>
          <w:fldChar w:fldCharType="begin"/>
        </w:r>
        <w:r w:rsidR="0004732E">
          <w:rPr>
            <w:webHidden/>
          </w:rPr>
          <w:instrText xml:space="preserve"> PAGEREF _Toc73969194 \h </w:instrText>
        </w:r>
        <w:r w:rsidR="0004732E">
          <w:rPr>
            <w:webHidden/>
          </w:rPr>
        </w:r>
        <w:r w:rsidR="0004732E">
          <w:rPr>
            <w:webHidden/>
          </w:rPr>
          <w:fldChar w:fldCharType="separate"/>
        </w:r>
        <w:r w:rsidR="004572C5">
          <w:rPr>
            <w:webHidden/>
          </w:rPr>
          <w:t>23</w:t>
        </w:r>
        <w:r w:rsidR="0004732E">
          <w:rPr>
            <w:webHidden/>
          </w:rPr>
          <w:fldChar w:fldCharType="end"/>
        </w:r>
      </w:hyperlink>
    </w:p>
    <w:p w14:paraId="18628336" w14:textId="1340B1F2" w:rsidR="0004732E" w:rsidRDefault="00823109">
      <w:pPr>
        <w:pStyle w:val="Tabledesillustrations"/>
        <w:rPr>
          <w:rFonts w:asciiTheme="minorHAnsi" w:eastAsiaTheme="minorEastAsia" w:hAnsiTheme="minorHAnsi" w:cstheme="minorBidi"/>
          <w:sz w:val="22"/>
          <w:szCs w:val="22"/>
        </w:rPr>
      </w:pPr>
      <w:hyperlink r:id="rId13" w:anchor="_Toc73969195" w:history="1">
        <w:r w:rsidR="0004732E" w:rsidRPr="00D12847">
          <w:rPr>
            <w:rStyle w:val="Lienhypertexte"/>
          </w:rPr>
          <w:t>Figure 10 : Paramètres et incertitudes</w:t>
        </w:r>
        <w:r w:rsidR="0004732E">
          <w:rPr>
            <w:webHidden/>
          </w:rPr>
          <w:tab/>
        </w:r>
        <w:r w:rsidR="0004732E">
          <w:rPr>
            <w:webHidden/>
          </w:rPr>
          <w:fldChar w:fldCharType="begin"/>
        </w:r>
        <w:r w:rsidR="0004732E">
          <w:rPr>
            <w:webHidden/>
          </w:rPr>
          <w:instrText xml:space="preserve"> PAGEREF _Toc73969195 \h </w:instrText>
        </w:r>
        <w:r w:rsidR="0004732E">
          <w:rPr>
            <w:webHidden/>
          </w:rPr>
        </w:r>
        <w:r w:rsidR="0004732E">
          <w:rPr>
            <w:webHidden/>
          </w:rPr>
          <w:fldChar w:fldCharType="separate"/>
        </w:r>
        <w:r w:rsidR="004572C5">
          <w:rPr>
            <w:webHidden/>
          </w:rPr>
          <w:t>24</w:t>
        </w:r>
        <w:r w:rsidR="0004732E">
          <w:rPr>
            <w:webHidden/>
          </w:rPr>
          <w:fldChar w:fldCharType="end"/>
        </w:r>
      </w:hyperlink>
    </w:p>
    <w:p w14:paraId="16506E75" w14:textId="301BA119" w:rsidR="0004732E" w:rsidRDefault="00823109">
      <w:pPr>
        <w:pStyle w:val="Tabledesillustrations"/>
        <w:rPr>
          <w:rFonts w:asciiTheme="minorHAnsi" w:eastAsiaTheme="minorEastAsia" w:hAnsiTheme="minorHAnsi" w:cstheme="minorBidi"/>
          <w:sz w:val="22"/>
          <w:szCs w:val="22"/>
        </w:rPr>
      </w:pPr>
      <w:hyperlink r:id="rId14" w:anchor="_Toc73969196" w:history="1">
        <w:r w:rsidR="0004732E" w:rsidRPr="00D12847">
          <w:rPr>
            <w:rStyle w:val="Lienhypertexte"/>
          </w:rPr>
          <w:t>Figure 11 : Résultats graphiques</w:t>
        </w:r>
        <w:r w:rsidR="0004732E">
          <w:rPr>
            <w:webHidden/>
          </w:rPr>
          <w:tab/>
        </w:r>
        <w:r w:rsidR="0004732E">
          <w:rPr>
            <w:webHidden/>
          </w:rPr>
          <w:fldChar w:fldCharType="begin"/>
        </w:r>
        <w:r w:rsidR="0004732E">
          <w:rPr>
            <w:webHidden/>
          </w:rPr>
          <w:instrText xml:space="preserve"> PAGEREF _Toc73969196 \h </w:instrText>
        </w:r>
        <w:r w:rsidR="0004732E">
          <w:rPr>
            <w:webHidden/>
          </w:rPr>
        </w:r>
        <w:r w:rsidR="0004732E">
          <w:rPr>
            <w:webHidden/>
          </w:rPr>
          <w:fldChar w:fldCharType="separate"/>
        </w:r>
        <w:r w:rsidR="004572C5">
          <w:rPr>
            <w:webHidden/>
          </w:rPr>
          <w:t>24</w:t>
        </w:r>
        <w:r w:rsidR="0004732E">
          <w:rPr>
            <w:webHidden/>
          </w:rPr>
          <w:fldChar w:fldCharType="end"/>
        </w:r>
      </w:hyperlink>
    </w:p>
    <w:p w14:paraId="26AA4F0E" w14:textId="2CF1E2F9" w:rsidR="0004732E" w:rsidRDefault="00823109">
      <w:pPr>
        <w:pStyle w:val="Tabledesillustrations"/>
        <w:rPr>
          <w:rFonts w:asciiTheme="minorHAnsi" w:eastAsiaTheme="minorEastAsia" w:hAnsiTheme="minorHAnsi" w:cstheme="minorBidi"/>
          <w:sz w:val="22"/>
          <w:szCs w:val="22"/>
        </w:rPr>
      </w:pPr>
      <w:hyperlink r:id="rId15" w:anchor="_Toc73969197" w:history="1">
        <w:r w:rsidR="0004732E" w:rsidRPr="00D12847">
          <w:rPr>
            <w:rStyle w:val="Lienhypertexte"/>
          </w:rPr>
          <w:t>Figure 12 : Incertitudes et poids</w:t>
        </w:r>
        <w:r w:rsidR="0004732E">
          <w:rPr>
            <w:webHidden/>
          </w:rPr>
          <w:tab/>
        </w:r>
        <w:r w:rsidR="0004732E">
          <w:rPr>
            <w:webHidden/>
          </w:rPr>
          <w:fldChar w:fldCharType="begin"/>
        </w:r>
        <w:r w:rsidR="0004732E">
          <w:rPr>
            <w:webHidden/>
          </w:rPr>
          <w:instrText xml:space="preserve"> PAGEREF _Toc73969197 \h </w:instrText>
        </w:r>
        <w:r w:rsidR="0004732E">
          <w:rPr>
            <w:webHidden/>
          </w:rPr>
        </w:r>
        <w:r w:rsidR="0004732E">
          <w:rPr>
            <w:webHidden/>
          </w:rPr>
          <w:fldChar w:fldCharType="separate"/>
        </w:r>
        <w:r w:rsidR="004572C5">
          <w:rPr>
            <w:webHidden/>
          </w:rPr>
          <w:t>25</w:t>
        </w:r>
        <w:r w:rsidR="0004732E">
          <w:rPr>
            <w:webHidden/>
          </w:rPr>
          <w:fldChar w:fldCharType="end"/>
        </w:r>
      </w:hyperlink>
    </w:p>
    <w:p w14:paraId="2A86C144" w14:textId="679D4CED" w:rsidR="005958DF" w:rsidRPr="005958DF" w:rsidRDefault="005958DF" w:rsidP="005958DF">
      <w:pPr>
        <w:ind w:left="0"/>
      </w:pPr>
      <w:r>
        <w:fldChar w:fldCharType="end"/>
      </w:r>
    </w:p>
    <w:p w14:paraId="464027F2" w14:textId="77777777" w:rsidR="00E2635C" w:rsidRDefault="00E2635C">
      <w:pPr>
        <w:ind w:left="0"/>
        <w:jc w:val="left"/>
        <w:rPr>
          <w:rFonts w:cs="Arial"/>
          <w:b/>
          <w:caps/>
          <w:kern w:val="28"/>
          <w:sz w:val="32"/>
        </w:rPr>
      </w:pPr>
      <w:r>
        <w:rPr>
          <w:rFonts w:cs="Arial"/>
        </w:rPr>
        <w:br w:type="page"/>
      </w:r>
    </w:p>
    <w:p w14:paraId="1251EFCB" w14:textId="18B72CD8" w:rsidR="008B6B13" w:rsidRDefault="008B6B13" w:rsidP="00A220A5">
      <w:pPr>
        <w:pStyle w:val="Titre1"/>
        <w:tabs>
          <w:tab w:val="clear" w:pos="432"/>
          <w:tab w:val="num" w:pos="0"/>
          <w:tab w:val="right" w:pos="567"/>
        </w:tabs>
        <w:spacing w:before="480" w:line="360" w:lineRule="auto"/>
        <w:ind w:left="0" w:firstLine="0"/>
        <w:jc w:val="both"/>
        <w:rPr>
          <w:rFonts w:cs="Arial"/>
        </w:rPr>
      </w:pPr>
      <w:bookmarkStart w:id="34" w:name="_Toc73970677"/>
      <w:r>
        <w:rPr>
          <w:rFonts w:cs="Arial"/>
        </w:rPr>
        <w:lastRenderedPageBreak/>
        <w:t>Introduction</w:t>
      </w:r>
      <w:bookmarkEnd w:id="34"/>
    </w:p>
    <w:p w14:paraId="4080CCFB" w14:textId="77777777" w:rsidR="00CB19F7" w:rsidRPr="00BD42C7" w:rsidRDefault="00CB19F7" w:rsidP="00CB19F7">
      <w:pPr>
        <w:spacing w:line="360" w:lineRule="auto"/>
        <w:ind w:left="0" w:firstLine="567"/>
        <w:rPr>
          <w:rFonts w:cs="Arial"/>
        </w:rPr>
      </w:pPr>
      <w:r w:rsidRPr="00BD42C7">
        <w:rPr>
          <w:rFonts w:cs="Arial"/>
        </w:rPr>
        <w:t>Les solutions de mobilité intelligente, de gestion de l’énergie et de maîtrise de la pollution sont des thématiques mais aussi des défis scientifiques, technologiques et économiques déjà présents mais dont la prépondérance ne va faire qu’augmenter dans les années à venir.</w:t>
      </w:r>
    </w:p>
    <w:p w14:paraId="2844A169" w14:textId="77777777" w:rsidR="00CB19F7" w:rsidRPr="00BD42C7" w:rsidRDefault="00CB19F7" w:rsidP="00CB19F7">
      <w:pPr>
        <w:spacing w:line="360" w:lineRule="auto"/>
        <w:ind w:left="0"/>
        <w:rPr>
          <w:rFonts w:cs="Arial"/>
        </w:rPr>
      </w:pPr>
    </w:p>
    <w:p w14:paraId="6BF10605" w14:textId="77777777" w:rsidR="00CB19F7" w:rsidRPr="00BD42C7" w:rsidRDefault="00CB19F7" w:rsidP="00CB19F7">
      <w:pPr>
        <w:spacing w:line="360" w:lineRule="auto"/>
        <w:ind w:left="0"/>
        <w:rPr>
          <w:rFonts w:cs="Arial"/>
        </w:rPr>
      </w:pPr>
      <w:r>
        <w:rPr>
          <w:rFonts w:cs="Arial"/>
        </w:rPr>
        <w:tab/>
      </w:r>
      <w:r w:rsidRPr="00BD42C7">
        <w:rPr>
          <w:rFonts w:cs="Arial"/>
        </w:rPr>
        <w:t>D’une part, le consommateur est confronté à plusieurs dilemmes dans son positionnement en tant que conducteur vis-à-vis de son véhicule. En effet, la majorité des véhicules sont conçus pour une seule utilisation (véhicule familial, urbain ou sport) ou un seul mode de fonctionnement (économique, confort ou sport), obligeant ainsi chaque propriétaire à assumer l'ensemble des contraintes qu'elles soient familiales (plusieurs enfants), financières, géographiques, professionnelles ou ses convictions écologiques pour aboutir aux situations suivantes :</w:t>
      </w:r>
    </w:p>
    <w:p w14:paraId="1880D598" w14:textId="77777777" w:rsidR="00CB19F7" w:rsidRPr="00BD42C7" w:rsidRDefault="00CB19F7" w:rsidP="00CB19F7">
      <w:pPr>
        <w:numPr>
          <w:ilvl w:val="0"/>
          <w:numId w:val="28"/>
        </w:numPr>
        <w:spacing w:line="360" w:lineRule="auto"/>
        <w:rPr>
          <w:rFonts w:cs="Arial"/>
        </w:rPr>
      </w:pPr>
      <w:r w:rsidRPr="00BD42C7">
        <w:rPr>
          <w:rFonts w:cs="Arial"/>
        </w:rPr>
        <w:t>Utiliser un véhicule urbain à faible consommation la semaine et un plus spacieux et puissant le week-end</w:t>
      </w:r>
    </w:p>
    <w:p w14:paraId="218EF1BA" w14:textId="77777777" w:rsidR="00CB19F7" w:rsidRPr="00BD42C7" w:rsidRDefault="00CB19F7" w:rsidP="00CB19F7">
      <w:pPr>
        <w:numPr>
          <w:ilvl w:val="0"/>
          <w:numId w:val="28"/>
        </w:numPr>
        <w:spacing w:line="360" w:lineRule="auto"/>
        <w:rPr>
          <w:rFonts w:cs="Arial"/>
        </w:rPr>
      </w:pPr>
      <w:r w:rsidRPr="00BD42C7">
        <w:rPr>
          <w:rFonts w:cs="Arial"/>
        </w:rPr>
        <w:t>Posséder un véhicule électrique avec la contrainte de l'autonomie</w:t>
      </w:r>
    </w:p>
    <w:p w14:paraId="03DC2751" w14:textId="77777777" w:rsidR="00CB19F7" w:rsidRPr="00BD42C7" w:rsidRDefault="00CB19F7" w:rsidP="00CB19F7">
      <w:pPr>
        <w:numPr>
          <w:ilvl w:val="0"/>
          <w:numId w:val="28"/>
        </w:numPr>
        <w:spacing w:line="360" w:lineRule="auto"/>
        <w:rPr>
          <w:rFonts w:cs="Arial"/>
        </w:rPr>
      </w:pPr>
      <w:r w:rsidRPr="00BD42C7">
        <w:rPr>
          <w:rFonts w:cs="Arial"/>
        </w:rPr>
        <w:t>Ne pas pouvoir financer le surcout d’un véhicule hybride</w:t>
      </w:r>
    </w:p>
    <w:p w14:paraId="2FDD117D" w14:textId="77777777" w:rsidR="00CB19F7" w:rsidRPr="00BD42C7" w:rsidRDefault="00CB19F7" w:rsidP="00CB19F7">
      <w:pPr>
        <w:numPr>
          <w:ilvl w:val="0"/>
          <w:numId w:val="28"/>
        </w:numPr>
        <w:spacing w:line="360" w:lineRule="auto"/>
        <w:rPr>
          <w:rFonts w:cs="Arial"/>
        </w:rPr>
      </w:pPr>
      <w:r w:rsidRPr="00BD42C7">
        <w:rPr>
          <w:rFonts w:cs="Arial"/>
        </w:rPr>
        <w:t>Ne pas pouvoir circuler en période de pollution</w:t>
      </w:r>
    </w:p>
    <w:p w14:paraId="4EF4B1B0" w14:textId="77777777" w:rsidR="00CB19F7" w:rsidRPr="00BD42C7" w:rsidRDefault="00CB19F7" w:rsidP="00CB19F7">
      <w:pPr>
        <w:spacing w:line="360" w:lineRule="auto"/>
        <w:ind w:left="720"/>
        <w:rPr>
          <w:rFonts w:cs="Arial"/>
        </w:rPr>
      </w:pPr>
    </w:p>
    <w:p w14:paraId="1C519F81" w14:textId="77777777" w:rsidR="00CB19F7" w:rsidRDefault="00CB19F7" w:rsidP="00CB19F7">
      <w:pPr>
        <w:spacing w:line="360" w:lineRule="auto"/>
        <w:ind w:left="0"/>
        <w:rPr>
          <w:rFonts w:cs="Arial"/>
        </w:rPr>
      </w:pPr>
      <w:r w:rsidRPr="00BD42C7">
        <w:rPr>
          <w:rFonts w:cs="Arial"/>
        </w:rPr>
        <w:tab/>
        <w:t>D’autre part, les constructeurs automobiles se doivent également d’innover sur ces thématiques au regard des normes environnementales de plus en plus contraignantes qui les obligent non seulement à augmenter la technologie embarquée mais qui sont surtout génératrices d’une hausse des tarifs. Le défi des constructeurs est alors de proposer des solutions intelligentes tout en s’appuyant sur les composants existants et équipant actuellement les véhicules.</w:t>
      </w:r>
    </w:p>
    <w:p w14:paraId="53537EBD" w14:textId="4531F007" w:rsidR="00CB19F7" w:rsidRDefault="00CB19F7" w:rsidP="00CB19F7"/>
    <w:p w14:paraId="27D20E71" w14:textId="77777777" w:rsidR="00CB19F7" w:rsidRPr="00CB19F7" w:rsidRDefault="00CB19F7" w:rsidP="00CB19F7"/>
    <w:p w14:paraId="45EE4531" w14:textId="77777777" w:rsidR="007D0F34" w:rsidRPr="00BD42C7" w:rsidRDefault="007D0F34" w:rsidP="007D0F34">
      <w:pPr>
        <w:spacing w:line="360" w:lineRule="auto"/>
        <w:ind w:left="0" w:firstLine="360"/>
        <w:rPr>
          <w:rFonts w:cs="Arial"/>
        </w:rPr>
      </w:pPr>
      <w:r w:rsidRPr="00BD42C7">
        <w:rPr>
          <w:rFonts w:cs="Arial"/>
        </w:rPr>
        <w:t>L’objectif du projet NAVeco (</w:t>
      </w:r>
      <w:proofErr w:type="spellStart"/>
      <w:r w:rsidRPr="00BD42C7">
        <w:rPr>
          <w:rFonts w:cs="Arial"/>
        </w:rPr>
        <w:t>NAVigation</w:t>
      </w:r>
      <w:proofErr w:type="spellEnd"/>
      <w:r w:rsidRPr="00BD42C7">
        <w:rPr>
          <w:rFonts w:cs="Arial"/>
        </w:rPr>
        <w:t xml:space="preserve"> écologique/économique) est triple :</w:t>
      </w:r>
    </w:p>
    <w:p w14:paraId="60E13214" w14:textId="77777777" w:rsidR="007D0F34" w:rsidRPr="00BD42C7" w:rsidRDefault="007D0F34" w:rsidP="007D0F34">
      <w:pPr>
        <w:numPr>
          <w:ilvl w:val="0"/>
          <w:numId w:val="31"/>
        </w:numPr>
        <w:spacing w:line="360" w:lineRule="auto"/>
        <w:rPr>
          <w:rFonts w:cs="Arial"/>
        </w:rPr>
      </w:pPr>
      <w:r w:rsidRPr="00BD42C7">
        <w:rPr>
          <w:rFonts w:cs="Arial"/>
        </w:rPr>
        <w:t>Aider les conducteurs dans leurs déplacements en proposant des solutions de mobilité intelligente.</w:t>
      </w:r>
    </w:p>
    <w:p w14:paraId="3A4B1BD5" w14:textId="77777777" w:rsidR="007D0F34" w:rsidRPr="00BD42C7" w:rsidRDefault="007D0F34" w:rsidP="007D0F34">
      <w:pPr>
        <w:numPr>
          <w:ilvl w:val="0"/>
          <w:numId w:val="31"/>
        </w:numPr>
        <w:spacing w:line="360" w:lineRule="auto"/>
        <w:rPr>
          <w:rFonts w:cs="Arial"/>
        </w:rPr>
      </w:pPr>
      <w:r w:rsidRPr="00BD42C7">
        <w:rPr>
          <w:rFonts w:cs="Arial"/>
        </w:rPr>
        <w:t>Améliorer la gestion de l’énergie des véhicules dont l’autonomie des véhicules électriques et hybrides en tirant partie de la topographie.</w:t>
      </w:r>
    </w:p>
    <w:p w14:paraId="6E7789CD" w14:textId="77777777" w:rsidR="007D0F34" w:rsidRPr="00BD42C7" w:rsidRDefault="007D0F34" w:rsidP="007D0F34">
      <w:pPr>
        <w:numPr>
          <w:ilvl w:val="0"/>
          <w:numId w:val="31"/>
        </w:numPr>
        <w:spacing w:line="360" w:lineRule="auto"/>
        <w:rPr>
          <w:rFonts w:cs="Arial"/>
        </w:rPr>
      </w:pPr>
      <w:r w:rsidRPr="00BD42C7">
        <w:rPr>
          <w:rFonts w:cs="Arial"/>
        </w:rPr>
        <w:t>Minimiser le surcoût de la solution pour le fabricant, le constructeur et l’acheteur.</w:t>
      </w:r>
    </w:p>
    <w:p w14:paraId="7AEE6BFD" w14:textId="77777777" w:rsidR="007D0F34" w:rsidRPr="00BD42C7" w:rsidRDefault="007D0F34" w:rsidP="007D0F34">
      <w:pPr>
        <w:spacing w:line="360" w:lineRule="auto"/>
        <w:ind w:left="0"/>
        <w:rPr>
          <w:rFonts w:cs="Arial"/>
        </w:rPr>
      </w:pPr>
    </w:p>
    <w:p w14:paraId="27B1C61E" w14:textId="77777777" w:rsidR="007D0F34" w:rsidRPr="00BD42C7" w:rsidRDefault="007D0F34" w:rsidP="007D0F34">
      <w:pPr>
        <w:spacing w:line="360" w:lineRule="auto"/>
        <w:ind w:left="360"/>
        <w:rPr>
          <w:rFonts w:cs="Arial"/>
        </w:rPr>
      </w:pPr>
      <w:r w:rsidRPr="00BD42C7">
        <w:rPr>
          <w:rFonts w:cs="Arial"/>
        </w:rPr>
        <w:t>On trouve en effet déjà sur le marché des produits existants mais insuffisants ou incomplets :</w:t>
      </w:r>
    </w:p>
    <w:p w14:paraId="6A0A3474" w14:textId="77777777" w:rsidR="007D0F34" w:rsidRPr="00BD42C7" w:rsidRDefault="007D0F34" w:rsidP="007D0F34">
      <w:pPr>
        <w:spacing w:line="360" w:lineRule="auto"/>
        <w:ind w:left="0"/>
        <w:rPr>
          <w:rFonts w:cs="Arial"/>
        </w:rPr>
      </w:pPr>
      <w:r w:rsidRPr="00BD42C7">
        <w:rPr>
          <w:rFonts w:cs="Arial"/>
        </w:rPr>
        <w:t>Les applications et matériels de navigation proposent uniquement des itinéraires basés sur le kilométrage ou le temps de trajet. NAVeco propose d’enrichir cette offre avec trois nouveautés :</w:t>
      </w:r>
    </w:p>
    <w:p w14:paraId="248B31E4" w14:textId="77777777" w:rsidR="007D0F34" w:rsidRPr="00BD42C7" w:rsidRDefault="007D0F34" w:rsidP="007D0F34">
      <w:pPr>
        <w:numPr>
          <w:ilvl w:val="0"/>
          <w:numId w:val="29"/>
        </w:numPr>
        <w:spacing w:line="360" w:lineRule="auto"/>
        <w:rPr>
          <w:rFonts w:cs="Arial"/>
        </w:rPr>
      </w:pPr>
      <w:r w:rsidRPr="00BD42C7">
        <w:rPr>
          <w:rFonts w:cs="Arial"/>
        </w:rPr>
        <w:t>Un type de choix d’itinéraire basé sur la consommation d’énergie.</w:t>
      </w:r>
    </w:p>
    <w:p w14:paraId="0B05B2F3" w14:textId="77777777" w:rsidR="007D0F34" w:rsidRPr="00BD42C7" w:rsidRDefault="007D0F34" w:rsidP="007D0F34">
      <w:pPr>
        <w:numPr>
          <w:ilvl w:val="0"/>
          <w:numId w:val="29"/>
        </w:numPr>
        <w:spacing w:line="360" w:lineRule="auto"/>
        <w:rPr>
          <w:rFonts w:cs="Arial"/>
        </w:rPr>
      </w:pPr>
      <w:r w:rsidRPr="00BD42C7">
        <w:rPr>
          <w:rFonts w:cs="Arial"/>
        </w:rPr>
        <w:t>Optimiser la consommation d’énergie quel que soit l’itinéraire choisi.</w:t>
      </w:r>
    </w:p>
    <w:p w14:paraId="74AED3D0" w14:textId="77777777" w:rsidR="007D0F34" w:rsidRPr="00BD42C7" w:rsidRDefault="007D0F34" w:rsidP="007D0F34">
      <w:pPr>
        <w:numPr>
          <w:ilvl w:val="0"/>
          <w:numId w:val="29"/>
        </w:numPr>
        <w:spacing w:line="360" w:lineRule="auto"/>
        <w:rPr>
          <w:rFonts w:cs="Arial"/>
        </w:rPr>
      </w:pPr>
      <w:r w:rsidRPr="00BD42C7">
        <w:rPr>
          <w:rFonts w:cs="Arial"/>
        </w:rPr>
        <w:t>Proposer un itinéraire optimum si l’utilisateur mentionne l’heure d’arrivée souhaitée.</w:t>
      </w:r>
    </w:p>
    <w:p w14:paraId="7200D3F6" w14:textId="77777777" w:rsidR="007D0F34" w:rsidRPr="00BD42C7" w:rsidRDefault="007D0F34" w:rsidP="007D0F34">
      <w:pPr>
        <w:spacing w:line="360" w:lineRule="auto"/>
        <w:ind w:left="0" w:firstLine="360"/>
        <w:rPr>
          <w:rFonts w:cs="Arial"/>
        </w:rPr>
      </w:pPr>
    </w:p>
    <w:p w14:paraId="3F74C66F" w14:textId="77777777" w:rsidR="007D0F34" w:rsidRPr="00BD42C7" w:rsidRDefault="007D0F34" w:rsidP="007D0F34">
      <w:pPr>
        <w:spacing w:line="360" w:lineRule="auto"/>
        <w:ind w:left="0" w:firstLine="708"/>
        <w:rPr>
          <w:rFonts w:cs="Arial"/>
        </w:rPr>
      </w:pPr>
    </w:p>
    <w:p w14:paraId="7DED6CDB" w14:textId="77777777" w:rsidR="007D0F34" w:rsidRPr="00BD42C7" w:rsidRDefault="007D0F34" w:rsidP="007D0F34">
      <w:pPr>
        <w:spacing w:line="360" w:lineRule="auto"/>
        <w:ind w:left="0" w:firstLine="708"/>
        <w:rPr>
          <w:rFonts w:cs="Arial"/>
        </w:rPr>
      </w:pPr>
      <w:r w:rsidRPr="00BD42C7">
        <w:rPr>
          <w:rFonts w:cs="Arial"/>
        </w:rPr>
        <w:lastRenderedPageBreak/>
        <w:t>NAVeco répond par la même occasion à la demande du marché et de manière générale de toutes les parties prenantes :</w:t>
      </w:r>
    </w:p>
    <w:p w14:paraId="18761A47" w14:textId="77777777" w:rsidR="007D0F34" w:rsidRPr="00BD42C7" w:rsidRDefault="007D0F34" w:rsidP="007D0F34">
      <w:pPr>
        <w:numPr>
          <w:ilvl w:val="0"/>
          <w:numId w:val="30"/>
        </w:numPr>
        <w:spacing w:line="360" w:lineRule="auto"/>
        <w:rPr>
          <w:rFonts w:cs="Arial"/>
        </w:rPr>
      </w:pPr>
      <w:r w:rsidRPr="00BD42C7">
        <w:rPr>
          <w:rFonts w:cs="Arial"/>
        </w:rPr>
        <w:t>La solution proposée ne nécessite aucun nouveau matériel (capteur ou actionneur) et s’appuie uniquement sur les équipements du véhicule dans lequel elle est embarquée.</w:t>
      </w:r>
    </w:p>
    <w:p w14:paraId="05DACE11" w14:textId="77777777" w:rsidR="007D0F34" w:rsidRPr="00BD42C7" w:rsidRDefault="007D0F34" w:rsidP="007D0F34">
      <w:pPr>
        <w:numPr>
          <w:ilvl w:val="0"/>
          <w:numId w:val="30"/>
        </w:numPr>
        <w:spacing w:line="360" w:lineRule="auto"/>
        <w:rPr>
          <w:rFonts w:cs="Arial"/>
        </w:rPr>
      </w:pPr>
      <w:r w:rsidRPr="00BD42C7">
        <w:rPr>
          <w:rFonts w:cs="Arial"/>
        </w:rPr>
        <w:t>La solution est purement informatique en tant qu’application smart phone ou module logiciel à intégrer au calculateur du constructeur.</w:t>
      </w:r>
    </w:p>
    <w:p w14:paraId="36202576" w14:textId="77777777" w:rsidR="007D0F34" w:rsidRPr="00B13B9C" w:rsidRDefault="007D0F34" w:rsidP="007D0F34">
      <w:pPr>
        <w:numPr>
          <w:ilvl w:val="0"/>
          <w:numId w:val="30"/>
        </w:numPr>
        <w:spacing w:line="360" w:lineRule="auto"/>
        <w:rPr>
          <w:rFonts w:cs="Arial"/>
        </w:rPr>
      </w:pPr>
      <w:r w:rsidRPr="00BD42C7">
        <w:rPr>
          <w:rFonts w:cs="Arial"/>
        </w:rPr>
        <w:t>La solution est générique à tout type de véhicule, indépendamment de la motorisation, du niveau d’hybridation ou du système de transmission minimisant ainsi la gestion de la diversité. Elle est rendue spécifique au véhicule qui l’embarque par simple calibration.</w:t>
      </w:r>
    </w:p>
    <w:p w14:paraId="0A7624D9" w14:textId="77777777" w:rsidR="00806F09" w:rsidRDefault="00806F09" w:rsidP="00806F09">
      <w:pPr>
        <w:spacing w:line="360" w:lineRule="auto"/>
        <w:ind w:left="0" w:firstLine="708"/>
        <w:rPr>
          <w:rFonts w:cs="Arial"/>
        </w:rPr>
      </w:pPr>
    </w:p>
    <w:p w14:paraId="4C0B8487" w14:textId="0F76748C" w:rsidR="00806F09" w:rsidRPr="007B5681" w:rsidRDefault="00806F09" w:rsidP="007B5681">
      <w:pPr>
        <w:spacing w:line="360" w:lineRule="auto"/>
        <w:ind w:left="0" w:firstLine="708"/>
        <w:rPr>
          <w:rFonts w:cs="Arial"/>
        </w:rPr>
      </w:pPr>
      <w:r>
        <w:rPr>
          <w:rFonts w:cs="Arial"/>
        </w:rPr>
        <w:t>Dans ce contexte, plusieurs études ont besoin d’être réalisé. En effet, il faut tout d’abord définir un modèle dynamique du véhicule le plus complet et représentatif possible.</w:t>
      </w:r>
      <w:r w:rsidR="00B758E9" w:rsidRPr="00B758E9">
        <w:rPr>
          <w:rFonts w:cs="Arial"/>
        </w:rPr>
        <w:t xml:space="preserve"> De plus, dans le cadre d’une application réelle, les paramètres de ce modèle ne seront jamais complètement précis car ils proviendront de mesures qui peuvent faire l’objet de variations.</w:t>
      </w:r>
      <w:r>
        <w:rPr>
          <w:rFonts w:cs="Arial"/>
        </w:rPr>
        <w:t xml:space="preserve"> Il faut </w:t>
      </w:r>
      <w:r w:rsidR="007B5681">
        <w:rPr>
          <w:rFonts w:cs="Arial"/>
        </w:rPr>
        <w:t>donc</w:t>
      </w:r>
      <w:r>
        <w:rPr>
          <w:rFonts w:cs="Arial"/>
        </w:rPr>
        <w:t xml:space="preserve"> identifier les paramètres qui vont faire varier ce modèle et étudier leur influence sur celui-ci. Enfin, nous étudierons la propagation de l’incertitude des paramètres et les différentes façons de l’estimer. </w:t>
      </w:r>
    </w:p>
    <w:p w14:paraId="2BA56EE2" w14:textId="77777777" w:rsidR="00D95B63" w:rsidRPr="00A220A5" w:rsidRDefault="00D95B63" w:rsidP="00D95B63">
      <w:pPr>
        <w:pStyle w:val="Titre1"/>
        <w:tabs>
          <w:tab w:val="clear" w:pos="432"/>
          <w:tab w:val="num" w:pos="0"/>
          <w:tab w:val="right" w:pos="567"/>
        </w:tabs>
        <w:spacing w:before="480" w:line="360" w:lineRule="auto"/>
        <w:ind w:left="0" w:firstLine="0"/>
        <w:jc w:val="both"/>
      </w:pPr>
      <w:bookmarkStart w:id="35" w:name="_Toc73970678"/>
      <w:r w:rsidRPr="00D95B63">
        <w:rPr>
          <w:rFonts w:cs="Arial"/>
        </w:rPr>
        <w:t>Modèle</w:t>
      </w:r>
      <w:r w:rsidRPr="00A220A5">
        <w:t xml:space="preserve"> dynamique du véhicule</w:t>
      </w:r>
      <w:bookmarkEnd w:id="35"/>
    </w:p>
    <w:p w14:paraId="007D903F" w14:textId="70D2B810" w:rsidR="00D95B63" w:rsidRPr="00BD42C7" w:rsidRDefault="0080382E" w:rsidP="00E3185C">
      <w:pPr>
        <w:spacing w:line="360" w:lineRule="auto"/>
        <w:ind w:left="0" w:firstLine="708"/>
        <w:rPr>
          <w:rFonts w:cs="Arial"/>
        </w:rPr>
      </w:pPr>
      <w:r w:rsidRPr="00BD42C7">
        <w:rPr>
          <w:rFonts w:cs="Arial"/>
        </w:rPr>
        <w:t>Définir, modéliser et qualifier le modèle dynamique du véhicule est un objectif technique primordial puisque tous les calculs et conclusions reposeront sur la représentativité de ce modèle</w:t>
      </w:r>
      <w:r w:rsidR="007B5681">
        <w:rPr>
          <w:rFonts w:cs="Arial"/>
        </w:rPr>
        <w:t>.</w:t>
      </w:r>
      <w:r w:rsidR="00D95B63" w:rsidRPr="00BD42C7">
        <w:rPr>
          <w:rFonts w:cs="Arial"/>
        </w:rPr>
        <w:t xml:space="preserve"> Afin de faciliter la démarche, seul un modèle longitudinal a été retenu, c’est-à-dire un modèle ne prenant pas en compte le braquage des roues ni les rafales de vent latéral (propres au modèle dynamique latéral) ni les déformations de la chaussée (propre au modèle vertical). </w:t>
      </w:r>
    </w:p>
    <w:p w14:paraId="6C137389" w14:textId="7151BF3F" w:rsidR="00D95B63" w:rsidRDefault="00D95B63" w:rsidP="00E3185C">
      <w:pPr>
        <w:spacing w:line="360" w:lineRule="auto"/>
        <w:ind w:left="0"/>
        <w:rPr>
          <w:rFonts w:eastAsia="SimSun" w:cs="Arial"/>
        </w:rPr>
      </w:pPr>
      <w:r w:rsidRPr="00BD42C7">
        <w:rPr>
          <w:rFonts w:eastAsia="SimSun" w:cs="Arial"/>
        </w:rPr>
        <w:tab/>
        <w:t xml:space="preserve">La dynamique du véhicule est caractérisée par sa force d’inertie </w:t>
      </w:r>
      <m:oMath>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iner</m:t>
            </m:r>
          </m:sub>
        </m:sSub>
        <m:r>
          <w:rPr>
            <w:rFonts w:ascii="Cambria Math" w:eastAsia="Calibri" w:hAnsi="Cambria Math" w:cs="Arial"/>
            <w:sz w:val="24"/>
            <w:szCs w:val="24"/>
            <w:lang w:eastAsia="en-US"/>
          </w:rPr>
          <m:t>=m</m:t>
        </m:r>
        <m:r>
          <w:rPr>
            <w:rFonts w:ascii="Cambria Math" w:eastAsia="SimSun" w:hAnsi="Cambria Math" w:cs="Arial"/>
            <w:sz w:val="24"/>
            <w:szCs w:val="24"/>
            <w:lang w:eastAsia="en-US"/>
          </w:rPr>
          <m:t>∙</m:t>
        </m:r>
        <m:r>
          <w:rPr>
            <w:rFonts w:ascii="Cambria Math" w:eastAsia="Calibri" w:hAnsi="Cambria Math" w:cs="Arial"/>
            <w:sz w:val="24"/>
            <w:szCs w:val="24"/>
            <w:lang w:eastAsia="en-US"/>
          </w:rPr>
          <m:t>a</m:t>
        </m:r>
      </m:oMath>
      <w:r>
        <w:rPr>
          <w:rFonts w:eastAsia="SimSun" w:cs="Arial"/>
        </w:rPr>
        <w:t xml:space="preserve"> , sa force de traction</w:t>
      </w:r>
      <w:r w:rsidR="00200640">
        <w:rPr>
          <w:rFonts w:eastAsia="SimSun" w:cs="Arial"/>
        </w:rPr>
        <w:t xml:space="preserve"> </w:t>
      </w:r>
      <w:r w:rsidRPr="00200640">
        <w:rPr>
          <w:rFonts w:eastAsia="SimSun" w:cs="Arial"/>
          <w:sz w:val="24"/>
          <w:szCs w:val="24"/>
        </w:rPr>
        <w:t xml:space="preserve"> </w:t>
      </w:r>
      <m:oMath>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trac</m:t>
            </m:r>
          </m:sub>
        </m:sSub>
        <m:r>
          <w:rPr>
            <w:rFonts w:ascii="Cambria Math" w:eastAsia="Calibri" w:hAnsi="Cambria Math" w:cs="Arial"/>
            <w:sz w:val="24"/>
            <w:szCs w:val="24"/>
            <w:lang w:eastAsia="en-US"/>
          </w:rPr>
          <m:t>=T/</m:t>
        </m:r>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R</m:t>
            </m:r>
          </m:e>
          <m:sub>
            <m:r>
              <w:rPr>
                <w:rFonts w:ascii="Cambria Math" w:eastAsia="Calibri" w:hAnsi="Cambria Math" w:cs="Arial"/>
                <w:sz w:val="24"/>
                <w:szCs w:val="24"/>
                <w:lang w:eastAsia="en-US"/>
              </w:rPr>
              <m:t>w</m:t>
            </m:r>
          </m:sub>
        </m:sSub>
      </m:oMath>
      <w:r>
        <w:rPr>
          <w:rFonts w:eastAsia="SimSun" w:cs="Arial"/>
          <w:sz w:val="24"/>
          <w:szCs w:val="24"/>
          <w:lang w:eastAsia="en-US"/>
        </w:rPr>
        <w:t xml:space="preserve"> </w:t>
      </w:r>
      <w:r w:rsidRPr="00BD42C7">
        <w:rPr>
          <w:rFonts w:eastAsia="SimSun" w:cs="Arial"/>
        </w:rPr>
        <w:t xml:space="preserve">et les forces qui s’opposent à son déplacement tel que la force aérodynamique </w:t>
      </w:r>
      <m:oMath>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aero</m:t>
            </m:r>
          </m:sub>
        </m:sSub>
      </m:oMath>
      <w:r w:rsidRPr="00BD42C7">
        <w:rPr>
          <w:rFonts w:eastAsia="SimSun" w:cs="Arial"/>
        </w:rPr>
        <w:t xml:space="preserve">, la force de résistance au roulement </w:t>
      </w:r>
      <m:oMath>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rr</m:t>
            </m:r>
          </m:sub>
        </m:sSub>
      </m:oMath>
      <w:r w:rsidRPr="00BD42C7">
        <w:rPr>
          <w:rFonts w:eastAsia="SimSun" w:cs="Arial"/>
        </w:rPr>
        <w:t xml:space="preserve"> et la force gravitationnelle </w:t>
      </w:r>
      <m:oMath>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grav</m:t>
            </m:r>
          </m:sub>
        </m:sSub>
      </m:oMath>
      <w:r w:rsidRPr="00BD42C7">
        <w:rPr>
          <w:rFonts w:eastAsia="SimSun" w:cs="Arial"/>
        </w:rPr>
        <w:t>.</w:t>
      </w:r>
      <w:r>
        <w:rPr>
          <w:rFonts w:eastAsia="SimSun" w:cs="Arial"/>
        </w:rPr>
        <w:t xml:space="preserve"> Ces forces sont liées entre elles par le principe fondamental de la dynamique et permettent d’obtenir l’</w:t>
      </w:r>
      <w:r w:rsidRPr="00050B5E">
        <w:rPr>
          <w:rFonts w:eastAsia="SimSun" w:cs="Arial"/>
          <w:i/>
          <w:iCs/>
        </w:rPr>
        <w:fldChar w:fldCharType="begin"/>
      </w:r>
      <w:r w:rsidRPr="00050B5E">
        <w:rPr>
          <w:rFonts w:eastAsia="SimSun" w:cs="Arial"/>
          <w:i/>
          <w:iCs/>
        </w:rPr>
        <w:instrText xml:space="preserve"> REF _Ref73108878 \h </w:instrText>
      </w:r>
      <w:r>
        <w:rPr>
          <w:rFonts w:eastAsia="SimSun" w:cs="Arial"/>
          <w:i/>
          <w:iCs/>
        </w:rPr>
        <w:instrText xml:space="preserve"> \* MERGEFORMAT </w:instrText>
      </w:r>
      <w:r w:rsidRPr="00050B5E">
        <w:rPr>
          <w:rFonts w:eastAsia="SimSun" w:cs="Arial"/>
          <w:i/>
          <w:iCs/>
        </w:rPr>
      </w:r>
      <w:r w:rsidRPr="00050B5E">
        <w:rPr>
          <w:rFonts w:eastAsia="SimSun" w:cs="Arial"/>
          <w:i/>
          <w:iCs/>
        </w:rPr>
        <w:fldChar w:fldCharType="separate"/>
      </w:r>
      <w:r w:rsidR="004572C5" w:rsidRPr="004572C5">
        <w:rPr>
          <w:rFonts w:cs="Arial"/>
          <w:i/>
          <w:iCs/>
        </w:rPr>
        <w:t xml:space="preserve">Équation </w:t>
      </w:r>
      <w:r w:rsidR="004572C5" w:rsidRPr="004572C5">
        <w:rPr>
          <w:rFonts w:cs="Arial"/>
          <w:i/>
          <w:iCs/>
          <w:noProof/>
        </w:rPr>
        <w:t>1</w:t>
      </w:r>
      <w:r w:rsidRPr="00050B5E">
        <w:rPr>
          <w:rFonts w:eastAsia="SimSun" w:cs="Arial"/>
          <w:i/>
          <w:iCs/>
        </w:rPr>
        <w:fldChar w:fldCharType="end"/>
      </w:r>
      <w:r>
        <w:rPr>
          <w:rFonts w:eastAsia="SimSun" w:cs="Arial"/>
        </w:rPr>
        <w:t>.</w:t>
      </w:r>
    </w:p>
    <w:p w14:paraId="414446E2" w14:textId="77777777" w:rsidR="00D95B63" w:rsidRPr="00035CDB" w:rsidRDefault="00D95B63" w:rsidP="00E3185C">
      <w:pPr>
        <w:spacing w:line="360" w:lineRule="auto"/>
        <w:ind w:left="0"/>
        <w:rPr>
          <w:rFonts w:eastAsia="SimSun" w:cs="Arial"/>
        </w:rPr>
      </w:pPr>
    </w:p>
    <w:p w14:paraId="736011B5" w14:textId="4C77ECC2" w:rsidR="00D95B63" w:rsidRPr="00BD42C7" w:rsidRDefault="00823109" w:rsidP="00E3185C">
      <w:pPr>
        <w:keepNext/>
        <w:spacing w:line="360" w:lineRule="auto"/>
        <w:ind w:left="0"/>
        <w:jc w:val="center"/>
        <w:rPr>
          <w:rFonts w:cs="Arial"/>
        </w:rPr>
      </w:pPr>
      <m:oMathPara>
        <m:oMath>
          <m:acc>
            <m:accPr>
              <m:chr m:val="⃗"/>
              <m:ctrlPr>
                <w:rPr>
                  <w:rFonts w:ascii="Cambria Math" w:eastAsia="Calibri" w:hAnsi="Cambria Math" w:cs="Arial"/>
                  <w:i/>
                  <w:sz w:val="24"/>
                  <w:szCs w:val="24"/>
                  <w:lang w:eastAsia="en-US"/>
                </w:rPr>
              </m:ctrlPr>
            </m:accPr>
            <m:e>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iner</m:t>
                  </m:r>
                </m:sub>
              </m:sSub>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r>
            <w:rPr>
              <w:rFonts w:ascii="Cambria Math" w:eastAsia="Calibri" w:hAnsi="Cambria Math" w:cs="Arial"/>
              <w:sz w:val="24"/>
              <w:szCs w:val="24"/>
              <w:lang w:eastAsia="en-US"/>
            </w:rPr>
            <m:t>=m∙</m:t>
          </m:r>
          <m:acc>
            <m:accPr>
              <m:chr m:val="⃗"/>
              <m:ctrlPr>
                <w:rPr>
                  <w:rFonts w:ascii="Cambria Math" w:eastAsia="Calibri" w:hAnsi="Cambria Math" w:cs="Arial"/>
                  <w:i/>
                  <w:sz w:val="24"/>
                  <w:szCs w:val="24"/>
                  <w:lang w:eastAsia="en-US"/>
                </w:rPr>
              </m:ctrlPr>
            </m:accPr>
            <m:e>
              <m:r>
                <w:rPr>
                  <w:rFonts w:ascii="Cambria Math" w:eastAsia="Calibri" w:hAnsi="Cambria Math" w:cs="Arial"/>
                  <w:sz w:val="24"/>
                  <w:szCs w:val="24"/>
                  <w:lang w:eastAsia="en-US"/>
                </w:rPr>
                <m:t>a</m:t>
              </m:r>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r>
            <w:rPr>
              <w:rFonts w:ascii="Cambria Math" w:eastAsia="Calibri" w:hAnsi="Cambria Math" w:cs="Arial"/>
              <w:sz w:val="24"/>
              <w:szCs w:val="24"/>
              <w:lang w:eastAsia="en-US"/>
            </w:rPr>
            <m:t>=</m:t>
          </m:r>
          <m:acc>
            <m:accPr>
              <m:chr m:val="⃗"/>
              <m:ctrlPr>
                <w:rPr>
                  <w:rFonts w:ascii="Cambria Math" w:eastAsia="Calibri" w:hAnsi="Cambria Math" w:cs="Arial"/>
                  <w:i/>
                  <w:sz w:val="24"/>
                  <w:szCs w:val="24"/>
                  <w:lang w:eastAsia="en-US"/>
                </w:rPr>
              </m:ctrlPr>
            </m:accPr>
            <m:e>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trac</m:t>
                  </m:r>
                </m:sub>
              </m:sSub>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r>
            <w:rPr>
              <w:rFonts w:ascii="Cambria Math" w:eastAsia="Calibri" w:hAnsi="Cambria Math" w:cs="Arial"/>
              <w:sz w:val="24"/>
              <w:szCs w:val="24"/>
              <w:lang w:eastAsia="en-US"/>
            </w:rPr>
            <m:t>+</m:t>
          </m:r>
          <m:acc>
            <m:accPr>
              <m:chr m:val="⃗"/>
              <m:ctrlPr>
                <w:rPr>
                  <w:rFonts w:ascii="Cambria Math" w:eastAsia="Calibri" w:hAnsi="Cambria Math" w:cs="Arial"/>
                  <w:i/>
                  <w:sz w:val="24"/>
                  <w:szCs w:val="24"/>
                  <w:lang w:eastAsia="en-US"/>
                </w:rPr>
              </m:ctrlPr>
            </m:accPr>
            <m:e>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aero</m:t>
                  </m:r>
                </m:sub>
              </m:sSub>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r>
            <w:rPr>
              <w:rFonts w:ascii="Cambria Math" w:eastAsia="SimSun" w:hAnsi="Cambria Math" w:cs="Arial"/>
              <w:sz w:val="24"/>
              <w:szCs w:val="24"/>
              <w:lang w:eastAsia="en-US"/>
            </w:rPr>
            <m:t>+</m:t>
          </m:r>
          <m:acc>
            <m:accPr>
              <m:chr m:val="⃗"/>
              <m:ctrlPr>
                <w:rPr>
                  <w:rFonts w:ascii="Cambria Math" w:eastAsia="Calibri" w:hAnsi="Cambria Math" w:cs="Arial"/>
                  <w:i/>
                  <w:sz w:val="24"/>
                  <w:szCs w:val="24"/>
                  <w:lang w:eastAsia="en-US"/>
                </w:rPr>
              </m:ctrlPr>
            </m:accPr>
            <m:e>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rr</m:t>
                  </m:r>
                </m:sub>
              </m:sSub>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r>
            <w:rPr>
              <w:rFonts w:ascii="Cambria Math" w:eastAsia="Calibri" w:hAnsi="Cambria Math" w:cs="Arial"/>
              <w:sz w:val="24"/>
              <w:szCs w:val="24"/>
              <w:lang w:eastAsia="en-US"/>
            </w:rPr>
            <m:t>+</m:t>
          </m:r>
          <m:acc>
            <m:accPr>
              <m:chr m:val="⃗"/>
              <m:ctrlPr>
                <w:rPr>
                  <w:rFonts w:ascii="Cambria Math" w:eastAsia="Calibri" w:hAnsi="Cambria Math" w:cs="Arial"/>
                  <w:i/>
                  <w:sz w:val="24"/>
                  <w:szCs w:val="24"/>
                  <w:lang w:eastAsia="en-US"/>
                </w:rPr>
              </m:ctrlPr>
            </m:accPr>
            <m:e>
              <m:sSub>
                <m:sSubPr>
                  <m:ctrlPr>
                    <w:rPr>
                      <w:rFonts w:ascii="Cambria Math" w:eastAsia="Calibri" w:hAnsi="Cambria Math" w:cs="Arial"/>
                      <w:i/>
                      <w:sz w:val="24"/>
                      <w:szCs w:val="24"/>
                      <w:lang w:eastAsia="en-US"/>
                    </w:rPr>
                  </m:ctrlPr>
                </m:sSubPr>
                <m:e>
                  <m:r>
                    <w:rPr>
                      <w:rFonts w:ascii="Cambria Math" w:eastAsia="Calibri" w:hAnsi="Cambria Math" w:cs="Arial"/>
                      <w:sz w:val="24"/>
                      <w:szCs w:val="24"/>
                      <w:lang w:eastAsia="en-US"/>
                    </w:rPr>
                    <m:t>F</m:t>
                  </m:r>
                </m:e>
                <m:sub>
                  <m:r>
                    <w:rPr>
                      <w:rFonts w:ascii="Cambria Math" w:eastAsia="Calibri" w:hAnsi="Cambria Math" w:cs="Arial"/>
                      <w:sz w:val="24"/>
                      <w:szCs w:val="24"/>
                      <w:lang w:eastAsia="en-US"/>
                    </w:rPr>
                    <m:t>grav</m:t>
                  </m:r>
                </m:sub>
              </m:sSub>
            </m:e>
          </m:acc>
          <m:d>
            <m:dPr>
              <m:ctrlPr>
                <w:rPr>
                  <w:rFonts w:ascii="Cambria Math" w:eastAsia="Calibri" w:hAnsi="Cambria Math" w:cs="Arial"/>
                  <w:i/>
                  <w:sz w:val="24"/>
                  <w:szCs w:val="24"/>
                  <w:lang w:eastAsia="en-US"/>
                </w:rPr>
              </m:ctrlPr>
            </m:dPr>
            <m:e>
              <m:r>
                <w:rPr>
                  <w:rFonts w:ascii="Cambria Math" w:eastAsia="Calibri" w:hAnsi="Cambria Math" w:cs="Arial"/>
                  <w:sz w:val="24"/>
                  <w:szCs w:val="24"/>
                  <w:lang w:eastAsia="en-US"/>
                </w:rPr>
                <m:t>t</m:t>
              </m:r>
            </m:e>
          </m:d>
        </m:oMath>
      </m:oMathPara>
    </w:p>
    <w:p w14:paraId="47944324" w14:textId="6C88D182" w:rsidR="00D95B63" w:rsidRPr="00BD42C7" w:rsidRDefault="00D95B63" w:rsidP="00E3185C">
      <w:pPr>
        <w:pStyle w:val="Lgende"/>
        <w:spacing w:line="360" w:lineRule="auto"/>
        <w:ind w:left="0"/>
        <w:rPr>
          <w:rFonts w:eastAsia="SimSun" w:cs="Arial"/>
          <w:lang w:eastAsia="en-US"/>
        </w:rPr>
      </w:pPr>
      <w:bookmarkStart w:id="36" w:name="_Ref73108878"/>
      <w:r w:rsidRPr="00BD42C7">
        <w:rPr>
          <w:rFonts w:cs="Arial"/>
        </w:rPr>
        <w:t xml:space="preserve">Équation </w:t>
      </w:r>
      <w:r w:rsidR="00021535">
        <w:rPr>
          <w:rFonts w:cs="Arial"/>
        </w:rPr>
        <w:fldChar w:fldCharType="begin"/>
      </w:r>
      <w:r w:rsidR="00021535">
        <w:rPr>
          <w:rFonts w:cs="Arial"/>
        </w:rPr>
        <w:instrText xml:space="preserve"> SEQ Équation \* ARABIC </w:instrText>
      </w:r>
      <w:r w:rsidR="00021535">
        <w:rPr>
          <w:rFonts w:cs="Arial"/>
        </w:rPr>
        <w:fldChar w:fldCharType="separate"/>
      </w:r>
      <w:r w:rsidR="00021535">
        <w:rPr>
          <w:rFonts w:cs="Arial"/>
          <w:noProof/>
        </w:rPr>
        <w:t>1</w:t>
      </w:r>
      <w:r w:rsidR="00021535">
        <w:rPr>
          <w:rFonts w:cs="Arial"/>
        </w:rPr>
        <w:fldChar w:fldCharType="end"/>
      </w:r>
      <w:bookmarkEnd w:id="36"/>
      <w:r w:rsidRPr="00BD42C7">
        <w:rPr>
          <w:rFonts w:cs="Arial"/>
          <w:noProof/>
        </w:rPr>
        <w:t xml:space="preserve"> : Expression </w:t>
      </w:r>
      <w:r>
        <w:rPr>
          <w:rFonts w:cs="Arial"/>
          <w:noProof/>
        </w:rPr>
        <w:t>des forces</w:t>
      </w:r>
    </w:p>
    <w:p w14:paraId="1DE0959F" w14:textId="475A45D7" w:rsidR="00D95B63" w:rsidRDefault="00D95B63" w:rsidP="00E3185C">
      <w:pPr>
        <w:spacing w:line="360" w:lineRule="auto"/>
        <w:ind w:left="0"/>
        <w:rPr>
          <w:rFonts w:eastAsia="SimSun" w:cs="Arial"/>
        </w:rPr>
      </w:pPr>
    </w:p>
    <w:p w14:paraId="4BD8AA8F" w14:textId="49A0AAB6" w:rsidR="00D95B63" w:rsidRPr="001815FB" w:rsidRDefault="00692C93" w:rsidP="00E3185C">
      <w:pPr>
        <w:spacing w:line="360" w:lineRule="auto"/>
        <w:ind w:left="0"/>
        <w:rPr>
          <w:rFonts w:cs="Arial"/>
        </w:rPr>
      </w:pPr>
      <w:r>
        <w:rPr>
          <w:rFonts w:cs="Arial"/>
        </w:rPr>
        <w:tab/>
      </w:r>
      <w:r w:rsidRPr="00BD42C7">
        <w:rPr>
          <w:rFonts w:cs="Arial"/>
        </w:rPr>
        <w:t xml:space="preserve">Une force de traction positive signifie que la puissance associée est délivrée aux roues par la chaîne de traction pour le déplacement du véhicule. Il y a donc une consommation d’énergie. A contrario, une force de traction négative indique, dans le cas d’une voiture électrique, que la puissance est partiellement absorbée par la chaîne de </w:t>
      </w:r>
      <w:r w:rsidRPr="009F4250">
        <w:rPr>
          <w:rFonts w:cs="Arial"/>
        </w:rPr>
        <w:t xml:space="preserve">traction de manière à régénérer de l’énergie électrique et la stocker. Dans les deux phases les rendements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ff</m:t>
            </m:r>
          </m:sub>
        </m:sSub>
        <m:r>
          <w:rPr>
            <w:rFonts w:ascii="Cambria Math" w:hAnsi="Cambria Math" w:cs="Arial"/>
            <w:sz w:val="24"/>
            <w:szCs w:val="24"/>
          </w:rPr>
          <m:t xml:space="preserve"> </m:t>
        </m:r>
      </m:oMath>
      <w:r w:rsidRPr="009F4250">
        <w:rPr>
          <w:rFonts w:cs="Arial"/>
        </w:rPr>
        <w:t xml:space="preserve">sont </w:t>
      </w:r>
      <w:r w:rsidRPr="009F4250">
        <w:rPr>
          <w:rFonts w:cs="Arial"/>
        </w:rPr>
        <w:lastRenderedPageBreak/>
        <w:t>variables. Ces rendements des voitures électriques ont été traités dans l’étude du freinage régénératif [002]. Dans le cas d’une voiture utilisant un moteur thermique, l’étude du rendement n’a pas encore été traité. On prendra donc un rendement de 1 en phase de traction et un rendement nul dans les autres cas.</w:t>
      </w:r>
      <w:r w:rsidR="001815FB">
        <w:rPr>
          <w:rFonts w:cs="Arial"/>
        </w:rPr>
        <w:t xml:space="preserve"> </w:t>
      </w:r>
      <w:r w:rsidR="00D95B63" w:rsidRPr="00BD42C7">
        <w:rPr>
          <w:rFonts w:eastAsia="SimSun" w:cs="Arial"/>
        </w:rPr>
        <w:t xml:space="preserve">De </w:t>
      </w:r>
      <w:r>
        <w:rPr>
          <w:rFonts w:eastAsia="SimSun" w:cs="Arial"/>
        </w:rPr>
        <w:t>l’</w:t>
      </w:r>
      <w:r w:rsidR="001815FB" w:rsidRPr="001815FB">
        <w:rPr>
          <w:rFonts w:eastAsia="SimSun" w:cs="Arial"/>
          <w:i/>
          <w:iCs/>
        </w:rPr>
        <w:fldChar w:fldCharType="begin"/>
      </w:r>
      <w:r w:rsidR="001815FB" w:rsidRPr="001815FB">
        <w:rPr>
          <w:rFonts w:eastAsia="SimSun" w:cs="Arial"/>
          <w:i/>
          <w:iCs/>
        </w:rPr>
        <w:instrText xml:space="preserve"> REF _Ref73108878 \h  \* MERGEFORMAT </w:instrText>
      </w:r>
      <w:r w:rsidR="001815FB" w:rsidRPr="001815FB">
        <w:rPr>
          <w:rFonts w:eastAsia="SimSun" w:cs="Arial"/>
          <w:i/>
          <w:iCs/>
        </w:rPr>
      </w:r>
      <w:r w:rsidR="001815FB" w:rsidRPr="001815FB">
        <w:rPr>
          <w:rFonts w:eastAsia="SimSun" w:cs="Arial"/>
          <w:i/>
          <w:iCs/>
        </w:rPr>
        <w:fldChar w:fldCharType="separate"/>
      </w:r>
      <w:r w:rsidR="001815FB" w:rsidRPr="001815FB">
        <w:rPr>
          <w:rFonts w:cs="Arial"/>
          <w:i/>
          <w:iCs/>
        </w:rPr>
        <w:t xml:space="preserve">Équation </w:t>
      </w:r>
      <w:r w:rsidR="001815FB" w:rsidRPr="001815FB">
        <w:rPr>
          <w:rFonts w:cs="Arial"/>
          <w:i/>
          <w:iCs/>
          <w:noProof/>
        </w:rPr>
        <w:t>1</w:t>
      </w:r>
      <w:r w:rsidR="001815FB" w:rsidRPr="001815FB">
        <w:rPr>
          <w:rFonts w:eastAsia="SimSun" w:cs="Arial"/>
          <w:i/>
          <w:iCs/>
        </w:rPr>
        <w:fldChar w:fldCharType="end"/>
      </w:r>
      <w:r w:rsidR="00D95B63" w:rsidRPr="00BD42C7">
        <w:rPr>
          <w:rFonts w:eastAsia="SimSun" w:cs="Arial"/>
        </w:rPr>
        <w:t xml:space="preserve">, nous pouvons exprimer l’énergie de traction </w:t>
      </w:r>
      <m:oMath>
        <m:sSub>
          <m:sSubPr>
            <m:ctrlPr>
              <w:rPr>
                <w:rFonts w:ascii="Cambria Math" w:eastAsia="SimSun" w:hAnsi="Cambria Math" w:cs="Arial"/>
                <w:i/>
                <w:sz w:val="24"/>
                <w:szCs w:val="24"/>
              </w:rPr>
            </m:ctrlPr>
          </m:sSubPr>
          <m:e>
            <m:r>
              <w:rPr>
                <w:rFonts w:ascii="Cambria Math" w:eastAsia="SimSun" w:hAnsi="Cambria Math" w:cs="Arial"/>
                <w:sz w:val="24"/>
                <w:szCs w:val="24"/>
              </w:rPr>
              <m:t>E</m:t>
            </m:r>
          </m:e>
          <m:sub>
            <m:r>
              <w:rPr>
                <w:rFonts w:ascii="Cambria Math" w:eastAsia="SimSun" w:hAnsi="Cambria Math" w:cs="Arial"/>
                <w:sz w:val="24"/>
                <w:szCs w:val="24"/>
              </w:rPr>
              <m:t>trac</m:t>
            </m:r>
          </m:sub>
        </m:sSub>
      </m:oMath>
      <w:r w:rsidR="00D95B63">
        <w:rPr>
          <w:rFonts w:eastAsia="SimSun" w:cs="Arial"/>
        </w:rPr>
        <w:t xml:space="preserve"> </w:t>
      </w:r>
      <w:r w:rsidR="00D95B63" w:rsidRPr="00BD42C7">
        <w:rPr>
          <w:rFonts w:eastAsia="SimSun" w:cs="Arial"/>
        </w:rPr>
        <w:t>du véhicule.</w:t>
      </w:r>
    </w:p>
    <w:p w14:paraId="521419D2" w14:textId="77777777" w:rsidR="00D95B63" w:rsidRPr="00BD42C7" w:rsidRDefault="00D95B63" w:rsidP="00E3185C">
      <w:pPr>
        <w:spacing w:line="360" w:lineRule="auto"/>
        <w:ind w:left="0"/>
        <w:rPr>
          <w:rFonts w:eastAsia="SimSun" w:cs="Arial"/>
        </w:rPr>
      </w:pPr>
    </w:p>
    <w:p w14:paraId="682F8060" w14:textId="77777777" w:rsidR="00D95B63" w:rsidRPr="00DC74AE" w:rsidRDefault="00823109" w:rsidP="00E3185C">
      <w:pPr>
        <w:keepNext/>
        <w:spacing w:line="360" w:lineRule="auto"/>
        <w:ind w:left="0"/>
        <w:jc w:val="center"/>
        <w:rPr>
          <w:rFonts w:cs="Arial"/>
          <w:noProof/>
          <w:sz w:val="24"/>
          <w:szCs w:val="24"/>
        </w:rPr>
      </w:pPr>
      <m:oMathPara>
        <m:oMathParaPr>
          <m:jc m:val="center"/>
        </m:oMathParaPr>
        <m:oMath>
          <m:m>
            <m:mPr>
              <m:mcs>
                <m:mc>
                  <m:mcPr>
                    <m:count m:val="1"/>
                    <m:mcJc m:val="center"/>
                  </m:mcPr>
                </m:mc>
              </m:mcs>
              <m:ctrlPr>
                <w:rPr>
                  <w:rFonts w:ascii="Cambria Math" w:hAnsi="Cambria Math" w:cs="Arial"/>
                  <w:i/>
                  <w:noProof/>
                  <w:sz w:val="24"/>
                  <w:szCs w:val="24"/>
                </w:rPr>
              </m:ctrlPr>
            </m:mPr>
            <m:mr>
              <m:e>
                <m:f>
                  <m:fPr>
                    <m:ctrlPr>
                      <w:rPr>
                        <w:rFonts w:ascii="Cambria Math" w:hAnsi="Cambria Math" w:cs="Arial"/>
                        <w:i/>
                        <w:sz w:val="24"/>
                        <w:szCs w:val="24"/>
                      </w:rPr>
                    </m:ctrlPr>
                  </m:fPr>
                  <m:num>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mr>
            <m:mr>
              <m:e>
                <m:f>
                  <m:fPr>
                    <m:ctrlPr>
                      <w:rPr>
                        <w:rFonts w:ascii="Cambria Math" w:hAnsi="Cambria Math" w:cs="Arial"/>
                        <w:i/>
                        <w:sz w:val="24"/>
                        <w:szCs w:val="24"/>
                      </w:rPr>
                    </m:ctrlPr>
                  </m:fPr>
                  <m:num>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num>
                  <m:den>
                    <m:r>
                      <w:rPr>
                        <w:rFonts w:ascii="Cambria Math" w:hAnsi="Cambria Math" w:cs="Arial"/>
                        <w:sz w:val="24"/>
                        <w:szCs w:val="24"/>
                      </w:rPr>
                      <m:t>dt</m:t>
                    </m:r>
                  </m:den>
                </m:f>
                <m:r>
                  <w:rPr>
                    <w:rFonts w:ascii="Cambria Math" w:hAnsi="Cambria Math" w:cs="Arial"/>
                    <w:sz w:val="24"/>
                    <w:szCs w:val="24"/>
                  </w:rPr>
                  <m:t>=</m:t>
                </m:r>
                <m:f>
                  <m:fPr>
                    <m:ctrlPr>
                      <w:rPr>
                        <w:rFonts w:ascii="Cambria Math" w:hAnsi="Cambria Math" w:cs="Arial"/>
                        <w:i/>
                        <w:sz w:val="24"/>
                        <w:szCs w:val="24"/>
                      </w:rPr>
                    </m:ctrlPr>
                  </m:fPr>
                  <m:num>
                    <w:bookmarkStart w:id="37" w:name="_Hlk73976252"/>
                    <m:f>
                      <m:fPr>
                        <m:ctrlPr>
                          <w:rPr>
                            <w:rFonts w:ascii="Cambria Math" w:hAnsi="Cambria Math" w:cs="Arial"/>
                            <w:i/>
                            <w:sz w:val="24"/>
                            <w:szCs w:val="24"/>
                          </w:rPr>
                        </m:ctrlPr>
                      </m:fPr>
                      <m:num>
                        <m:r>
                          <w:rPr>
                            <w:rFonts w:ascii="Cambria Math" w:hAnsi="Cambria Math" w:cs="Arial"/>
                            <w:sz w:val="24"/>
                            <w:szCs w:val="24"/>
                          </w:rPr>
                          <m:t>T</m:t>
                        </m:r>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w</m:t>
                            </m:r>
                          </m:sub>
                        </m:sSub>
                      </m:den>
                    </m:f>
                    <w:bookmarkEnd w:id="37"/>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aero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grav</m:t>
                        </m:r>
                      </m:sub>
                    </m:sSub>
                  </m:num>
                  <m:den>
                    <m:r>
                      <w:rPr>
                        <w:rFonts w:ascii="Cambria Math" w:hAnsi="Cambria Math" w:cs="Arial"/>
                        <w:sz w:val="24"/>
                        <w:szCs w:val="24"/>
                      </w:rPr>
                      <m:t>m</m:t>
                    </m:r>
                  </m:den>
                </m:f>
              </m:e>
            </m:mr>
            <m:mr>
              <m:e>
                <m:f>
                  <m:fPr>
                    <m:ctrlPr>
                      <w:rPr>
                        <w:rFonts w:ascii="Cambria Math" w:hAnsi="Cambria Math" w:cs="Arial"/>
                        <w:i/>
                        <w:sz w:val="24"/>
                        <w:szCs w:val="24"/>
                      </w:rPr>
                    </m:ctrlPr>
                  </m:fPr>
                  <m:num>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trac</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ff</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T</m:t>
                    </m:r>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w</m:t>
                        </m:r>
                      </m:sub>
                    </m:sSub>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mr>
          </m:m>
        </m:oMath>
      </m:oMathPara>
    </w:p>
    <w:p w14:paraId="015CE315" w14:textId="77777777" w:rsidR="00D95B63" w:rsidRPr="00F43FC6" w:rsidRDefault="00D95B63" w:rsidP="00E3185C">
      <w:pPr>
        <w:keepNext/>
        <w:spacing w:line="360" w:lineRule="auto"/>
        <w:ind w:left="0"/>
        <w:jc w:val="center"/>
        <w:rPr>
          <w:rFonts w:cs="Arial"/>
          <w:noProof/>
        </w:rPr>
      </w:pPr>
    </w:p>
    <w:p w14:paraId="638047F0" w14:textId="43040D9B" w:rsidR="00D95B63" w:rsidRPr="00BD42C7" w:rsidRDefault="00D95B63" w:rsidP="00E3185C">
      <w:pPr>
        <w:pStyle w:val="Lgende"/>
        <w:spacing w:line="360" w:lineRule="auto"/>
        <w:ind w:left="0"/>
        <w:rPr>
          <w:rFonts w:cs="Arial"/>
          <w:noProof/>
        </w:rPr>
      </w:pPr>
      <w:bookmarkStart w:id="38" w:name="_Ref73976890"/>
      <w:bookmarkStart w:id="39" w:name="_Ref73976883"/>
      <w:r w:rsidRPr="00BD42C7">
        <w:rPr>
          <w:rFonts w:cs="Arial"/>
        </w:rPr>
        <w:t xml:space="preserve">Équation </w:t>
      </w:r>
      <w:r w:rsidR="00021535">
        <w:rPr>
          <w:rFonts w:cs="Arial"/>
        </w:rPr>
        <w:fldChar w:fldCharType="begin"/>
      </w:r>
      <w:r w:rsidR="00021535">
        <w:rPr>
          <w:rFonts w:cs="Arial"/>
        </w:rPr>
        <w:instrText xml:space="preserve"> SEQ Équation \* ARABIC </w:instrText>
      </w:r>
      <w:r w:rsidR="00021535">
        <w:rPr>
          <w:rFonts w:cs="Arial"/>
        </w:rPr>
        <w:fldChar w:fldCharType="separate"/>
      </w:r>
      <w:r w:rsidR="00021535">
        <w:rPr>
          <w:rFonts w:cs="Arial"/>
          <w:noProof/>
        </w:rPr>
        <w:t>2</w:t>
      </w:r>
      <w:r w:rsidR="00021535">
        <w:rPr>
          <w:rFonts w:cs="Arial"/>
        </w:rPr>
        <w:fldChar w:fldCharType="end"/>
      </w:r>
      <w:bookmarkEnd w:id="38"/>
      <w:r w:rsidRPr="00BD42C7">
        <w:rPr>
          <w:rFonts w:cs="Arial"/>
        </w:rPr>
        <w:t xml:space="preserve"> : Expression</w:t>
      </w:r>
      <w:r>
        <w:rPr>
          <w:rFonts w:cs="Arial"/>
        </w:rPr>
        <w:t xml:space="preserve"> matricielle</w:t>
      </w:r>
      <w:r w:rsidRPr="00BD42C7">
        <w:rPr>
          <w:rFonts w:cs="Arial"/>
        </w:rPr>
        <w:t xml:space="preserve"> de l'énergie de traction</w:t>
      </w:r>
      <w:bookmarkEnd w:id="39"/>
    </w:p>
    <w:p w14:paraId="4B549B94" w14:textId="77777777" w:rsidR="00D95B63" w:rsidRPr="00BD42C7" w:rsidRDefault="00D95B63" w:rsidP="00E3185C">
      <w:pPr>
        <w:spacing w:line="360" w:lineRule="auto"/>
        <w:ind w:left="0"/>
        <w:rPr>
          <w:rFonts w:cs="Arial"/>
          <w:noProof/>
        </w:rPr>
      </w:pPr>
    </w:p>
    <w:p w14:paraId="07E15675" w14:textId="77777777" w:rsidR="00D95B63" w:rsidRPr="00A714F4" w:rsidRDefault="00D95B63" w:rsidP="00E3185C">
      <w:pPr>
        <w:spacing w:line="360" w:lineRule="auto"/>
        <w:ind w:left="0"/>
        <w:rPr>
          <w:rFonts w:cs="Arial"/>
          <w:noProof/>
        </w:rPr>
      </w:pPr>
      <w:r w:rsidRPr="00A714F4">
        <w:rPr>
          <w:rFonts w:cs="Arial"/>
          <w:noProof/>
        </w:rPr>
        <w:t>Avec :</w:t>
      </w:r>
    </w:p>
    <w:p w14:paraId="6ABE8A3D" w14:textId="164717D5" w:rsidR="00D95B63" w:rsidRPr="00A714F4" w:rsidRDefault="008C30A8" w:rsidP="00E3185C">
      <w:pPr>
        <w:numPr>
          <w:ilvl w:val="0"/>
          <w:numId w:val="32"/>
        </w:numPr>
        <w:spacing w:line="360" w:lineRule="auto"/>
        <w:rPr>
          <w:rFonts w:cs="Arial"/>
        </w:rPr>
      </w:pPr>
      <m:oMath>
        <m:r>
          <w:rPr>
            <w:rFonts w:ascii="Cambria Math" w:hAnsi="Cambria Math" w:cs="Arial"/>
            <w:sz w:val="24"/>
            <w:szCs w:val="24"/>
          </w:rPr>
          <m:t>X</m:t>
        </m:r>
        <m:r>
          <w:rPr>
            <w:rFonts w:ascii="Cambria Math" w:hAnsi="Cambria Math" w:cs="Arial"/>
            <w:sz w:val="24"/>
            <w:szCs w:val="24"/>
            <w:vertAlign w:val="subscript"/>
          </w:rPr>
          <m:t>1</m:t>
        </m:r>
      </m:oMath>
      <w:r w:rsidR="00D95B63" w:rsidRPr="00A714F4">
        <w:rPr>
          <w:rFonts w:cs="Arial"/>
        </w:rPr>
        <w:t xml:space="preserve">, la position </w:t>
      </w:r>
    </w:p>
    <w:p w14:paraId="2ACA27CB" w14:textId="62D11B51" w:rsidR="00D95B63" w:rsidRPr="00A714F4" w:rsidRDefault="00FC5B50" w:rsidP="00E3185C">
      <w:pPr>
        <w:numPr>
          <w:ilvl w:val="0"/>
          <w:numId w:val="32"/>
        </w:numPr>
        <w:spacing w:line="360" w:lineRule="auto"/>
        <w:rPr>
          <w:rFonts w:cs="Arial"/>
        </w:rPr>
      </w:pPr>
      <m:oMath>
        <m:r>
          <w:rPr>
            <w:rFonts w:ascii="Cambria Math" w:hAnsi="Cambria Math" w:cs="Arial"/>
            <w:sz w:val="24"/>
            <w:szCs w:val="24"/>
          </w:rPr>
          <m:t>X</m:t>
        </m:r>
        <m:r>
          <w:rPr>
            <w:rFonts w:ascii="Cambria Math" w:hAnsi="Cambria Math" w:cs="Arial"/>
            <w:sz w:val="24"/>
            <w:szCs w:val="24"/>
            <w:vertAlign w:val="subscript"/>
          </w:rPr>
          <m:t>2</m:t>
        </m:r>
      </m:oMath>
      <w:r w:rsidR="00D95B63" w:rsidRPr="00A714F4">
        <w:rPr>
          <w:rFonts w:cs="Arial"/>
        </w:rPr>
        <w:t>, la vitesse</w:t>
      </w:r>
    </w:p>
    <w:p w14:paraId="28656439" w14:textId="481D789D" w:rsidR="00D95B63" w:rsidRPr="00A714F4" w:rsidRDefault="00FC5B50" w:rsidP="00E3185C">
      <w:pPr>
        <w:numPr>
          <w:ilvl w:val="0"/>
          <w:numId w:val="32"/>
        </w:numPr>
        <w:spacing w:line="360" w:lineRule="auto"/>
        <w:rPr>
          <w:rFonts w:cs="Arial"/>
        </w:rPr>
      </w:pPr>
      <m:oMath>
        <m:r>
          <w:rPr>
            <w:rFonts w:ascii="Cambria Math" w:hAnsi="Cambria Math" w:cs="Arial"/>
            <w:sz w:val="24"/>
            <w:szCs w:val="24"/>
          </w:rPr>
          <m:t>T</m:t>
        </m:r>
      </m:oMath>
      <w:r w:rsidR="00D95B63" w:rsidRPr="00A714F4">
        <w:rPr>
          <w:rFonts w:cs="Arial"/>
        </w:rPr>
        <w:t xml:space="preserve">, le couple à la roue </w:t>
      </w:r>
    </w:p>
    <w:p w14:paraId="54C2B180" w14:textId="4EBC8BF0" w:rsidR="00D95B63" w:rsidRPr="00A714F4"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w</m:t>
            </m:r>
          </m:sub>
        </m:sSub>
      </m:oMath>
      <w:r w:rsidR="00D95B63" w:rsidRPr="00A714F4">
        <w:rPr>
          <w:rFonts w:cs="Arial"/>
        </w:rPr>
        <w:t>, le rayon de la roue</w:t>
      </w:r>
    </w:p>
    <w:p w14:paraId="4C2070B0" w14:textId="53F743C5" w:rsidR="00D95B63" w:rsidRPr="00A714F4"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aero</m:t>
            </m:r>
          </m:sub>
        </m:sSub>
      </m:oMath>
      <w:r w:rsidR="00D95B63" w:rsidRPr="00A714F4">
        <w:rPr>
          <w:rFonts w:cs="Arial"/>
        </w:rPr>
        <w:t>, la force aérodynamique</w:t>
      </w:r>
    </w:p>
    <w:p w14:paraId="138FED14" w14:textId="08314534" w:rsidR="00D95B63" w:rsidRPr="00A714F4"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rr</m:t>
            </m:r>
          </m:sub>
        </m:sSub>
      </m:oMath>
      <w:r w:rsidR="00D95B63" w:rsidRPr="00A714F4">
        <w:rPr>
          <w:rFonts w:cs="Arial"/>
        </w:rPr>
        <w:t>, la force de résistance au roulement</w:t>
      </w:r>
    </w:p>
    <w:p w14:paraId="1386C347" w14:textId="78ABA353" w:rsidR="00D95B63" w:rsidRPr="00A714F4"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grav</m:t>
            </m:r>
          </m:sub>
        </m:sSub>
      </m:oMath>
      <w:r w:rsidR="00D95B63" w:rsidRPr="00A714F4">
        <w:rPr>
          <w:rFonts w:cs="Arial"/>
        </w:rPr>
        <w:t>, la force de pesanteur</w:t>
      </w:r>
    </w:p>
    <w:p w14:paraId="33FE384F" w14:textId="490D0E1B" w:rsidR="00D95B63" w:rsidRPr="00A714F4" w:rsidRDefault="00FC5B50" w:rsidP="00E3185C">
      <w:pPr>
        <w:numPr>
          <w:ilvl w:val="0"/>
          <w:numId w:val="32"/>
        </w:numPr>
        <w:spacing w:line="360" w:lineRule="auto"/>
        <w:rPr>
          <w:rFonts w:cs="Arial"/>
        </w:rPr>
      </w:pPr>
      <m:oMath>
        <m:r>
          <w:rPr>
            <w:rFonts w:ascii="Cambria Math" w:hAnsi="Cambria Math" w:cs="Arial"/>
            <w:sz w:val="24"/>
            <w:szCs w:val="24"/>
          </w:rPr>
          <m:t>m</m:t>
        </m:r>
      </m:oMath>
      <w:r w:rsidR="00D95B63" w:rsidRPr="00A714F4">
        <w:rPr>
          <w:rFonts w:cs="Arial"/>
        </w:rPr>
        <w:t>, la masse du véhicule</w:t>
      </w:r>
    </w:p>
    <w:p w14:paraId="3AC30D69" w14:textId="52644F51" w:rsidR="00D95B63" w:rsidRPr="00A714F4"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trac</m:t>
            </m:r>
          </m:sub>
        </m:sSub>
      </m:oMath>
      <w:r w:rsidR="00D95B63" w:rsidRPr="00A714F4">
        <w:rPr>
          <w:rFonts w:cs="Arial"/>
        </w:rPr>
        <w:t>, l’énergie de traction</w:t>
      </w:r>
    </w:p>
    <w:p w14:paraId="67E63F65" w14:textId="563314C7" w:rsidR="00D95B63" w:rsidRPr="008C65B1" w:rsidRDefault="00823109" w:rsidP="00E3185C">
      <w:pPr>
        <w:numPr>
          <w:ilvl w:val="0"/>
          <w:numId w:val="32"/>
        </w:numPr>
        <w:spacing w:line="360" w:lineRule="auto"/>
        <w:rPr>
          <w:rFonts w:cs="Arial"/>
        </w:rPr>
      </w:pP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ff</m:t>
            </m:r>
          </m:sub>
        </m:sSub>
      </m:oMath>
      <w:r w:rsidR="00D95B63" w:rsidRPr="00A714F4">
        <w:rPr>
          <w:rFonts w:cs="Arial"/>
        </w:rPr>
        <w:t>, le rendement de la force de traction</w:t>
      </w:r>
    </w:p>
    <w:p w14:paraId="071B061F" w14:textId="3F23E95F" w:rsidR="00D95B63" w:rsidRDefault="00D95B63" w:rsidP="00E3185C">
      <w:pPr>
        <w:spacing w:line="360" w:lineRule="auto"/>
        <w:ind w:left="0"/>
        <w:rPr>
          <w:rFonts w:cs="Arial"/>
        </w:rPr>
      </w:pPr>
    </w:p>
    <w:p w14:paraId="0EE8797C" w14:textId="215E5928" w:rsidR="00724655" w:rsidRDefault="001D499E" w:rsidP="00724655">
      <w:pPr>
        <w:spacing w:line="360" w:lineRule="auto"/>
        <w:ind w:left="0"/>
        <w:rPr>
          <w:rFonts w:cs="Arial"/>
        </w:rPr>
      </w:pPr>
      <w:r>
        <w:rPr>
          <w:rFonts w:cs="Arial"/>
        </w:rPr>
        <w:tab/>
        <w:t>En détaillant l’expression des force</w:t>
      </w:r>
      <w:r w:rsidR="00CF76CB">
        <w:rPr>
          <w:rFonts w:cs="Arial"/>
        </w:rPr>
        <w:t xml:space="preserve">s </w:t>
      </w:r>
      <w:r w:rsidR="006A0408">
        <w:rPr>
          <w:rFonts w:cs="Arial"/>
        </w:rPr>
        <w:t>on peut obtenir l’expression complète de l’énergie de traction du véhicule</w:t>
      </w:r>
      <w:r w:rsidR="00CF76CB">
        <w:rPr>
          <w:rFonts w:cs="Arial"/>
        </w:rPr>
        <w:t xml:space="preserve"> en </w:t>
      </w:r>
      <w:r w:rsidR="005C50E1" w:rsidRPr="005C50E1">
        <w:rPr>
          <w:rFonts w:cs="Arial"/>
          <w:i/>
          <w:iCs/>
        </w:rPr>
        <w:fldChar w:fldCharType="begin"/>
      </w:r>
      <w:r w:rsidR="005C50E1" w:rsidRPr="005C50E1">
        <w:rPr>
          <w:rFonts w:cs="Arial"/>
          <w:i/>
          <w:iCs/>
        </w:rPr>
        <w:instrText xml:space="preserve"> REF _Ref74041125 \h </w:instrText>
      </w:r>
      <w:r w:rsidR="005C50E1">
        <w:rPr>
          <w:rFonts w:cs="Arial"/>
          <w:i/>
          <w:iCs/>
        </w:rPr>
        <w:instrText xml:space="preserve"> \* MERGEFORMAT </w:instrText>
      </w:r>
      <w:r w:rsidR="005C50E1" w:rsidRPr="005C50E1">
        <w:rPr>
          <w:rFonts w:cs="Arial"/>
          <w:i/>
          <w:iCs/>
        </w:rPr>
      </w:r>
      <w:r w:rsidR="005C50E1" w:rsidRPr="005C50E1">
        <w:rPr>
          <w:rFonts w:cs="Arial"/>
          <w:i/>
          <w:iCs/>
        </w:rPr>
        <w:fldChar w:fldCharType="separate"/>
      </w:r>
      <w:r w:rsidR="005C50E1" w:rsidRPr="005C50E1">
        <w:rPr>
          <w:i/>
          <w:iCs/>
        </w:rPr>
        <w:t xml:space="preserve">Équation </w:t>
      </w:r>
      <w:r w:rsidR="005C50E1" w:rsidRPr="005C50E1">
        <w:rPr>
          <w:i/>
          <w:iCs/>
          <w:noProof/>
        </w:rPr>
        <w:t>3</w:t>
      </w:r>
      <w:r w:rsidR="005C50E1" w:rsidRPr="005C50E1">
        <w:rPr>
          <w:rFonts w:cs="Arial"/>
          <w:i/>
          <w:iCs/>
        </w:rPr>
        <w:fldChar w:fldCharType="end"/>
      </w:r>
      <w:r w:rsidR="0035007B">
        <w:rPr>
          <w:rFonts w:cs="Arial"/>
          <w:i/>
          <w:iCs/>
        </w:rPr>
        <w:t xml:space="preserve"> </w:t>
      </w:r>
      <w:r w:rsidR="0035007B" w:rsidRPr="0035007B">
        <w:rPr>
          <w:rFonts w:cs="Arial"/>
        </w:rPr>
        <w:t xml:space="preserve">avec les paramètres du </w:t>
      </w:r>
      <w:r w:rsidR="0035007B" w:rsidRPr="0035007B">
        <w:rPr>
          <w:rFonts w:cs="Arial"/>
          <w:i/>
          <w:iCs/>
        </w:rPr>
        <w:fldChar w:fldCharType="begin"/>
      </w:r>
      <w:r w:rsidR="0035007B" w:rsidRPr="0035007B">
        <w:rPr>
          <w:rFonts w:cs="Arial"/>
          <w:i/>
          <w:iCs/>
        </w:rPr>
        <w:instrText xml:space="preserve"> REF _Ref74054019 \h  \* MERGEFORMAT </w:instrText>
      </w:r>
      <w:r w:rsidR="0035007B" w:rsidRPr="0035007B">
        <w:rPr>
          <w:rFonts w:cs="Arial"/>
          <w:i/>
          <w:iCs/>
        </w:rPr>
      </w:r>
      <w:r w:rsidR="0035007B" w:rsidRPr="0035007B">
        <w:rPr>
          <w:rFonts w:cs="Arial"/>
          <w:i/>
          <w:iCs/>
        </w:rPr>
        <w:fldChar w:fldCharType="end"/>
      </w:r>
      <w:r w:rsidR="0035007B" w:rsidRPr="0035007B">
        <w:rPr>
          <w:rFonts w:cs="Arial"/>
          <w:i/>
          <w:iCs/>
        </w:rPr>
        <w:fldChar w:fldCharType="begin"/>
      </w:r>
      <w:r w:rsidR="0035007B" w:rsidRPr="0035007B">
        <w:rPr>
          <w:rFonts w:cs="Arial"/>
          <w:i/>
          <w:iCs/>
        </w:rPr>
        <w:instrText xml:space="preserve"> REF _Ref74054024 \h  \* MERGEFORMAT </w:instrText>
      </w:r>
      <w:r w:rsidR="0035007B" w:rsidRPr="0035007B">
        <w:rPr>
          <w:rFonts w:cs="Arial"/>
          <w:i/>
          <w:iCs/>
        </w:rPr>
      </w:r>
      <w:r w:rsidR="0035007B" w:rsidRPr="0035007B">
        <w:rPr>
          <w:rFonts w:cs="Arial"/>
          <w:i/>
          <w:iCs/>
        </w:rPr>
        <w:fldChar w:fldCharType="separate"/>
      </w:r>
      <w:r w:rsidR="0035007B" w:rsidRPr="0035007B">
        <w:rPr>
          <w:rFonts w:cs="Arial"/>
          <w:i/>
          <w:iCs/>
        </w:rPr>
        <w:t xml:space="preserve">Tableau </w:t>
      </w:r>
      <w:r w:rsidR="0035007B" w:rsidRPr="0035007B">
        <w:rPr>
          <w:rFonts w:cs="Arial"/>
          <w:i/>
          <w:iCs/>
          <w:noProof/>
        </w:rPr>
        <w:t>1</w:t>
      </w:r>
      <w:r w:rsidR="0035007B" w:rsidRPr="0035007B">
        <w:rPr>
          <w:rFonts w:cs="Arial"/>
          <w:i/>
          <w:iCs/>
        </w:rPr>
        <w:fldChar w:fldCharType="end"/>
      </w:r>
      <w:r w:rsidR="00CF76CB">
        <w:rPr>
          <w:rFonts w:cs="Arial"/>
        </w:rPr>
        <w:t>. Ce modèle</w:t>
      </w:r>
      <w:r w:rsidR="005E4514">
        <w:rPr>
          <w:rFonts w:cs="Arial"/>
        </w:rPr>
        <w:t xml:space="preserve"> a été </w:t>
      </w:r>
      <w:r w:rsidR="00724655">
        <w:rPr>
          <w:rFonts w:cs="Arial"/>
        </w:rPr>
        <w:t>implémenté</w:t>
      </w:r>
      <w:r w:rsidR="004510F5">
        <w:rPr>
          <w:rFonts w:cs="Arial"/>
        </w:rPr>
        <w:t xml:space="preserve"> </w:t>
      </w:r>
      <w:r w:rsidR="00993C3F">
        <w:rPr>
          <w:rFonts w:cs="Arial"/>
        </w:rPr>
        <w:t xml:space="preserve">sur Simulink en </w:t>
      </w:r>
      <w:r w:rsidR="002B5350" w:rsidRPr="002B5350">
        <w:rPr>
          <w:rFonts w:cs="Arial"/>
          <w:i/>
          <w:iCs/>
        </w:rPr>
        <w:fldChar w:fldCharType="begin"/>
      </w:r>
      <w:r w:rsidR="002B5350" w:rsidRPr="002B5350">
        <w:rPr>
          <w:rFonts w:cs="Arial"/>
          <w:i/>
          <w:iCs/>
        </w:rPr>
        <w:instrText xml:space="preserve"> REF _Ref74041327 \h </w:instrText>
      </w:r>
      <w:r w:rsidR="002B5350">
        <w:rPr>
          <w:rFonts w:cs="Arial"/>
          <w:i/>
          <w:iCs/>
        </w:rPr>
        <w:instrText xml:space="preserve"> \* MERGEFORMAT </w:instrText>
      </w:r>
      <w:r w:rsidR="002B5350" w:rsidRPr="002B5350">
        <w:rPr>
          <w:rFonts w:cs="Arial"/>
          <w:i/>
          <w:iCs/>
        </w:rPr>
      </w:r>
      <w:r w:rsidR="002B5350" w:rsidRPr="002B5350">
        <w:rPr>
          <w:rFonts w:cs="Arial"/>
          <w:i/>
          <w:iCs/>
        </w:rPr>
        <w:fldChar w:fldCharType="separate"/>
      </w:r>
      <w:r w:rsidR="002B5350" w:rsidRPr="002B5350">
        <w:rPr>
          <w:i/>
          <w:iCs/>
        </w:rPr>
        <w:t xml:space="preserve">Figure </w:t>
      </w:r>
      <w:r w:rsidR="002B5350" w:rsidRPr="002B5350">
        <w:rPr>
          <w:i/>
          <w:iCs/>
          <w:noProof/>
        </w:rPr>
        <w:t>2</w:t>
      </w:r>
      <w:r w:rsidR="002B5350" w:rsidRPr="002B5350">
        <w:rPr>
          <w:rFonts w:cs="Arial"/>
          <w:i/>
          <w:iCs/>
        </w:rPr>
        <w:fldChar w:fldCharType="end"/>
      </w:r>
      <w:r w:rsidR="002B5350">
        <w:rPr>
          <w:rFonts w:cs="Arial"/>
        </w:rPr>
        <w:t xml:space="preserve"> </w:t>
      </w:r>
      <w:r w:rsidR="00993C3F">
        <w:rPr>
          <w:rFonts w:cs="Arial"/>
        </w:rPr>
        <w:t>et sera utilisé p</w:t>
      </w:r>
      <w:r w:rsidR="004046E1">
        <w:rPr>
          <w:rFonts w:cs="Arial"/>
        </w:rPr>
        <w:t>ou</w:t>
      </w:r>
      <w:r w:rsidR="00993C3F">
        <w:rPr>
          <w:rFonts w:cs="Arial"/>
        </w:rPr>
        <w:t>r la suite de l’étude</w:t>
      </w:r>
      <w:r w:rsidR="007444B0">
        <w:rPr>
          <w:rFonts w:cs="Arial"/>
        </w:rPr>
        <w:t>.</w:t>
      </w:r>
      <w:bookmarkStart w:id="40" w:name="_Hlk65834643"/>
    </w:p>
    <w:p w14:paraId="27E10182" w14:textId="7AE381D9" w:rsidR="00021535" w:rsidRDefault="00724655" w:rsidP="00021535">
      <w:pPr>
        <w:keepNext/>
        <w:spacing w:line="360" w:lineRule="auto"/>
        <w:ind w:left="0"/>
      </w:pPr>
      <m:oMathPara>
        <m:oMathParaPr>
          <m:jc m:val="center"/>
        </m:oMathParaPr>
        <m:oMath>
          <m:r>
            <m:rPr>
              <m:sty m:val="p"/>
            </m:rPr>
            <w:rPr>
              <w:rFonts w:ascii="Cambria Math" w:eastAsiaTheme="minorEastAsia" w:hAnsi="Cambria Math" w:cs="Kokila"/>
              <w:sz w:val="24"/>
              <w:szCs w:val="24"/>
              <w:lang w:eastAsia="en-US" w:bidi="hi-IN"/>
            </w:rPr>
            <w:br/>
          </m:r>
        </m:oMath>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traction</m:t>
              </m:r>
            </m:sub>
          </m:sSub>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ff</m:t>
              </m:r>
            </m:sub>
          </m:sSub>
          <m:nary>
            <m:naryPr>
              <m:limLoc m:val="undOvr"/>
              <m:ctrlPr>
                <w:rPr>
                  <w:rFonts w:ascii="Cambria Math" w:hAnsi="Cambria Math" w:cs="Arial"/>
                  <w:i/>
                  <w:sz w:val="24"/>
                  <w:szCs w:val="24"/>
                </w:rPr>
              </m:ctrlPr>
            </m:naryPr>
            <m:sub>
              <m:r>
                <w:rPr>
                  <w:rFonts w:ascii="Cambria Math" w:hAnsi="Cambria Math" w:cs="Arial"/>
                  <w:sz w:val="24"/>
                  <w:szCs w:val="24"/>
                </w:rPr>
                <m:t>0</m:t>
              </m:r>
            </m:sub>
            <m:sup>
              <m:r>
                <w:rPr>
                  <w:rFonts w:ascii="Cambria Math" w:hAnsi="Cambria Math" w:cs="Arial"/>
                  <w:sz w:val="24"/>
                  <w:szCs w:val="24"/>
                </w:rPr>
                <m:t>t</m:t>
              </m:r>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ρ∙S</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x</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r>
                    <w:rPr>
                      <w:rFonts w:ascii="Cambria Math" w:hAnsi="Cambria Math" w:cs="Arial"/>
                      <w:sz w:val="24"/>
                      <w:szCs w:val="24"/>
                    </w:rPr>
                    <m:t>+Crr∙m∙g∙</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α</m:t>
                          </m:r>
                        </m:e>
                      </m:d>
                    </m:e>
                  </m:func>
                  <m:r>
                    <w:rPr>
                      <w:rFonts w:ascii="Cambria Math" w:hAnsi="Cambria Math" w:cs="Arial"/>
                      <w:sz w:val="24"/>
                      <w:szCs w:val="24"/>
                    </w:rPr>
                    <m:t>+m∙g∙</m:t>
                  </m:r>
                  <m:func>
                    <m:funcPr>
                      <m:ctrlPr>
                        <w:rPr>
                          <w:rFonts w:ascii="Cambria Math" w:hAnsi="Cambria Math" w:cs="Arial"/>
                          <w:i/>
                          <w:sz w:val="24"/>
                          <w:szCs w:val="24"/>
                        </w:rPr>
                      </m:ctrlPr>
                    </m:funcPr>
                    <m:fName>
                      <m:r>
                        <m:rPr>
                          <m:sty m:val="p"/>
                        </m:rPr>
                        <w:rPr>
                          <w:rFonts w:ascii="Cambria Math" w:hAnsi="Cambria Math" w:cs="Arial"/>
                          <w:sz w:val="24"/>
                          <w:szCs w:val="24"/>
                        </w:rPr>
                        <m:t>sin</m:t>
                      </m:r>
                    </m:fName>
                    <m:e>
                      <m:d>
                        <m:dPr>
                          <m:ctrlPr>
                            <w:rPr>
                              <w:rFonts w:ascii="Cambria Math" w:hAnsi="Cambria Math" w:cs="Arial"/>
                              <w:i/>
                              <w:sz w:val="24"/>
                              <w:szCs w:val="24"/>
                            </w:rPr>
                          </m:ctrlPr>
                        </m:dPr>
                        <m:e>
                          <m:r>
                            <w:rPr>
                              <w:rFonts w:ascii="Cambria Math" w:hAnsi="Cambria Math" w:cs="Arial"/>
                              <w:sz w:val="24"/>
                              <w:szCs w:val="24"/>
                            </w:rPr>
                            <m:t>α</m:t>
                          </m:r>
                        </m:e>
                      </m:d>
                    </m:e>
                  </m:func>
                  <m:r>
                    <w:rPr>
                      <w:rFonts w:ascii="Cambria Math" w:hAnsi="Cambria Math" w:cs="Arial"/>
                      <w:sz w:val="24"/>
                      <w:szCs w:val="24"/>
                    </w:rPr>
                    <m:t>+m∙a</m:t>
                  </m:r>
                </m:e>
              </m:d>
              <m:r>
                <w:rPr>
                  <w:rFonts w:ascii="Cambria Math" w:hAnsi="Cambria Math" w:cs="Arial"/>
                  <w:sz w:val="24"/>
                  <w:szCs w:val="24"/>
                </w:rPr>
                <m:t>v∙dt</m:t>
              </m:r>
            </m:e>
          </m:nary>
        </m:oMath>
      </m:oMathPara>
      <w:bookmarkEnd w:id="40"/>
    </w:p>
    <w:p w14:paraId="0856F7A2" w14:textId="29CD5961" w:rsidR="00B8158A" w:rsidRDefault="00021535" w:rsidP="00021535">
      <w:pPr>
        <w:pStyle w:val="Lgende"/>
        <w:ind w:left="0"/>
      </w:pPr>
      <w:bookmarkStart w:id="41" w:name="_Ref74041125"/>
      <w:r>
        <w:t xml:space="preserve">Équation </w:t>
      </w:r>
      <w:fldSimple w:instr=" SEQ Équation \* ARABIC ">
        <w:r>
          <w:rPr>
            <w:noProof/>
          </w:rPr>
          <w:t>3</w:t>
        </w:r>
      </w:fldSimple>
      <w:bookmarkEnd w:id="41"/>
      <w:r>
        <w:t xml:space="preserve"> : Expression de l'énergie de traction</w:t>
      </w:r>
    </w:p>
    <w:p w14:paraId="45EAAF76" w14:textId="77777777" w:rsidR="00941FB3" w:rsidRPr="00941FB3" w:rsidRDefault="00941FB3" w:rsidP="00941FB3"/>
    <w:p w14:paraId="47DE773B" w14:textId="575A17CF" w:rsidR="00941FB3" w:rsidRPr="00C326F8" w:rsidRDefault="00941FB3" w:rsidP="00941FB3">
      <w:pPr>
        <w:spacing w:after="240" w:line="360" w:lineRule="auto"/>
        <w:ind w:left="0"/>
        <w:rPr>
          <w:rFonts w:cs="Arial"/>
        </w:rPr>
      </w:pPr>
      <w:r>
        <w:rPr>
          <w:rFonts w:cs="Arial"/>
        </w:rPr>
        <w:lastRenderedPageBreak/>
        <w:tab/>
      </w:r>
      <w:r w:rsidRPr="009F4250">
        <w:rPr>
          <w:rFonts w:cs="Arial"/>
        </w:rPr>
        <w:t>Tout au long de l’étude, les valeurs nominales des paramètres utilisés pour les calculs correspondront à la moyenne des caractéristiques d’un véhicule et la valeur moyenne de chaque paramètre sur le territoire français.</w:t>
      </w:r>
    </w:p>
    <w:tbl>
      <w:tblPr>
        <w:tblStyle w:val="Grilledutableau"/>
        <w:tblW w:w="0" w:type="auto"/>
        <w:jc w:val="center"/>
        <w:tblLayout w:type="fixed"/>
        <w:tblLook w:val="04A0" w:firstRow="1" w:lastRow="0" w:firstColumn="1" w:lastColumn="0" w:noHBand="0" w:noVBand="1"/>
      </w:tblPr>
      <w:tblGrid>
        <w:gridCol w:w="4106"/>
        <w:gridCol w:w="1275"/>
        <w:gridCol w:w="1276"/>
        <w:gridCol w:w="1276"/>
      </w:tblGrid>
      <w:tr w:rsidR="00941FB3" w:rsidRPr="009F4250" w14:paraId="6E51D87A" w14:textId="77777777" w:rsidTr="00E94D6B">
        <w:trPr>
          <w:trHeight w:val="284"/>
          <w:jc w:val="center"/>
        </w:trPr>
        <w:tc>
          <w:tcPr>
            <w:tcW w:w="4106" w:type="dxa"/>
            <w:shd w:val="clear" w:color="auto" w:fill="002060"/>
            <w:vAlign w:val="center"/>
          </w:tcPr>
          <w:p w14:paraId="3C90FA36" w14:textId="77777777" w:rsidR="00941FB3" w:rsidRPr="009F4250" w:rsidRDefault="00941FB3" w:rsidP="00E94D6B">
            <w:pPr>
              <w:spacing w:line="360" w:lineRule="auto"/>
              <w:ind w:left="0"/>
              <w:jc w:val="center"/>
              <w:rPr>
                <w:rFonts w:cs="Arial"/>
                <w:b/>
                <w:bCs/>
                <w:color w:val="FFFFFF" w:themeColor="background1"/>
              </w:rPr>
            </w:pPr>
            <w:r w:rsidRPr="009F4250">
              <w:rPr>
                <w:rFonts w:cs="Arial"/>
                <w:b/>
                <w:bCs/>
                <w:color w:val="FFFFFF" w:themeColor="background1"/>
              </w:rPr>
              <w:t>Nom</w:t>
            </w:r>
          </w:p>
        </w:tc>
        <w:tc>
          <w:tcPr>
            <w:tcW w:w="1275" w:type="dxa"/>
            <w:shd w:val="clear" w:color="auto" w:fill="002060"/>
            <w:vAlign w:val="center"/>
          </w:tcPr>
          <w:p w14:paraId="20DBB30D" w14:textId="77777777" w:rsidR="00941FB3" w:rsidRPr="009F4250" w:rsidRDefault="00941FB3" w:rsidP="00E94D6B">
            <w:pPr>
              <w:spacing w:line="360" w:lineRule="auto"/>
              <w:ind w:left="0"/>
              <w:jc w:val="center"/>
              <w:rPr>
                <w:rFonts w:cs="Arial"/>
                <w:b/>
                <w:bCs/>
                <w:color w:val="FFFFFF" w:themeColor="background1"/>
              </w:rPr>
            </w:pPr>
            <w:r w:rsidRPr="009F4250">
              <w:rPr>
                <w:rFonts w:cs="Arial"/>
                <w:b/>
                <w:bCs/>
                <w:color w:val="FFFFFF" w:themeColor="background1"/>
              </w:rPr>
              <w:t>Symbole</w:t>
            </w:r>
          </w:p>
        </w:tc>
        <w:tc>
          <w:tcPr>
            <w:tcW w:w="1276" w:type="dxa"/>
            <w:shd w:val="clear" w:color="auto" w:fill="002060"/>
            <w:vAlign w:val="center"/>
          </w:tcPr>
          <w:p w14:paraId="2770AD80" w14:textId="77777777" w:rsidR="00941FB3" w:rsidRPr="009F4250" w:rsidRDefault="00941FB3" w:rsidP="00E94D6B">
            <w:pPr>
              <w:spacing w:line="360" w:lineRule="auto"/>
              <w:ind w:left="0"/>
              <w:jc w:val="center"/>
              <w:rPr>
                <w:rFonts w:cs="Arial"/>
                <w:b/>
                <w:bCs/>
                <w:color w:val="FFFFFF" w:themeColor="background1"/>
              </w:rPr>
            </w:pPr>
            <w:r w:rsidRPr="009F4250">
              <w:rPr>
                <w:rFonts w:cs="Arial"/>
                <w:b/>
                <w:bCs/>
                <w:color w:val="FFFFFF" w:themeColor="background1"/>
              </w:rPr>
              <w:t>Valeur</w:t>
            </w:r>
          </w:p>
        </w:tc>
        <w:tc>
          <w:tcPr>
            <w:tcW w:w="1276" w:type="dxa"/>
            <w:shd w:val="clear" w:color="auto" w:fill="002060"/>
            <w:vAlign w:val="center"/>
          </w:tcPr>
          <w:p w14:paraId="28BCCEAF" w14:textId="77777777" w:rsidR="00941FB3" w:rsidRPr="009F4250" w:rsidRDefault="00941FB3" w:rsidP="00E94D6B">
            <w:pPr>
              <w:spacing w:line="360" w:lineRule="auto"/>
              <w:ind w:left="0"/>
              <w:jc w:val="center"/>
              <w:rPr>
                <w:rFonts w:cs="Arial"/>
                <w:b/>
                <w:bCs/>
                <w:color w:val="FFFFFF" w:themeColor="background1"/>
              </w:rPr>
            </w:pPr>
            <w:r w:rsidRPr="009F4250">
              <w:rPr>
                <w:rFonts w:cs="Arial"/>
                <w:b/>
                <w:bCs/>
                <w:color w:val="FFFFFF" w:themeColor="background1"/>
              </w:rPr>
              <w:t>Unité</w:t>
            </w:r>
          </w:p>
        </w:tc>
      </w:tr>
      <w:tr w:rsidR="00941FB3" w:rsidRPr="009F4250" w14:paraId="4C5FD35B" w14:textId="77777777" w:rsidTr="00E94D6B">
        <w:trPr>
          <w:trHeight w:val="284"/>
          <w:jc w:val="center"/>
        </w:trPr>
        <w:tc>
          <w:tcPr>
            <w:tcW w:w="4106" w:type="dxa"/>
            <w:vAlign w:val="center"/>
          </w:tcPr>
          <w:p w14:paraId="54EAB668" w14:textId="77777777" w:rsidR="00941FB3" w:rsidRPr="009F4250" w:rsidRDefault="00941FB3" w:rsidP="00E94D6B">
            <w:pPr>
              <w:spacing w:line="360" w:lineRule="auto"/>
              <w:ind w:left="0"/>
              <w:jc w:val="left"/>
              <w:rPr>
                <w:rFonts w:cs="Arial"/>
              </w:rPr>
            </w:pPr>
            <w:r w:rsidRPr="009F4250">
              <w:rPr>
                <w:rFonts w:cs="Arial"/>
              </w:rPr>
              <w:t>Masse</w:t>
            </w:r>
          </w:p>
        </w:tc>
        <w:tc>
          <w:tcPr>
            <w:tcW w:w="1275" w:type="dxa"/>
            <w:vAlign w:val="center"/>
          </w:tcPr>
          <w:p w14:paraId="4B6497CF" w14:textId="77777777" w:rsidR="00941FB3" w:rsidRPr="009F4250" w:rsidRDefault="00941FB3" w:rsidP="00E94D6B">
            <w:pPr>
              <w:spacing w:line="360" w:lineRule="auto"/>
              <w:ind w:left="0"/>
              <w:jc w:val="center"/>
              <w:rPr>
                <w:rFonts w:cs="Arial"/>
              </w:rPr>
            </w:pPr>
            <m:oMathPara>
              <m:oMathParaPr>
                <m:jc m:val="center"/>
              </m:oMathParaPr>
              <m:oMath>
                <m:r>
                  <w:rPr>
                    <w:rFonts w:ascii="Cambria Math" w:hAnsi="Cambria Math" w:cs="Arial"/>
                    <w:lang w:eastAsia="en-US"/>
                  </w:rPr>
                  <m:t>m</m:t>
                </m:r>
              </m:oMath>
            </m:oMathPara>
          </w:p>
        </w:tc>
        <w:tc>
          <w:tcPr>
            <w:tcW w:w="1276" w:type="dxa"/>
            <w:vAlign w:val="center"/>
          </w:tcPr>
          <w:p w14:paraId="6D20CCD8" w14:textId="77777777" w:rsidR="00941FB3" w:rsidRPr="009F4250" w:rsidRDefault="00941FB3" w:rsidP="00E94D6B">
            <w:pPr>
              <w:spacing w:line="360" w:lineRule="auto"/>
              <w:ind w:left="0"/>
              <w:jc w:val="center"/>
              <w:rPr>
                <w:rFonts w:cs="Arial"/>
              </w:rPr>
            </w:pPr>
            <w:r w:rsidRPr="009F4250">
              <w:rPr>
                <w:rFonts w:cs="Arial"/>
              </w:rPr>
              <w:t>1240</w:t>
            </w:r>
          </w:p>
        </w:tc>
        <w:tc>
          <w:tcPr>
            <w:tcW w:w="1276" w:type="dxa"/>
            <w:vAlign w:val="center"/>
          </w:tcPr>
          <w:p w14:paraId="1E5F62D9" w14:textId="77777777" w:rsidR="00941FB3" w:rsidRPr="009F4250" w:rsidRDefault="00941FB3" w:rsidP="00E94D6B">
            <w:pPr>
              <w:spacing w:line="360" w:lineRule="auto"/>
              <w:ind w:left="0"/>
              <w:jc w:val="center"/>
              <w:rPr>
                <w:rFonts w:cs="Arial"/>
              </w:rPr>
            </w:pPr>
            <w:r w:rsidRPr="009F4250">
              <w:rPr>
                <w:rFonts w:cs="Arial"/>
              </w:rPr>
              <w:t>Kg</w:t>
            </w:r>
          </w:p>
        </w:tc>
      </w:tr>
      <w:tr w:rsidR="00941FB3" w:rsidRPr="009F4250" w14:paraId="66CD54D4" w14:textId="77777777" w:rsidTr="00E94D6B">
        <w:trPr>
          <w:trHeight w:val="284"/>
          <w:jc w:val="center"/>
        </w:trPr>
        <w:tc>
          <w:tcPr>
            <w:tcW w:w="4106" w:type="dxa"/>
            <w:vAlign w:val="center"/>
          </w:tcPr>
          <w:p w14:paraId="133C3090" w14:textId="77777777" w:rsidR="00941FB3" w:rsidRPr="009F4250" w:rsidRDefault="00941FB3" w:rsidP="00E94D6B">
            <w:pPr>
              <w:spacing w:line="360" w:lineRule="auto"/>
              <w:ind w:left="0"/>
              <w:jc w:val="left"/>
              <w:rPr>
                <w:rFonts w:cs="Arial"/>
              </w:rPr>
            </w:pPr>
            <w:r w:rsidRPr="009F4250">
              <w:rPr>
                <w:rFonts w:cs="Arial"/>
              </w:rPr>
              <w:t>Pressions des pneus</w:t>
            </w:r>
          </w:p>
        </w:tc>
        <w:tc>
          <w:tcPr>
            <w:tcW w:w="1275" w:type="dxa"/>
            <w:vAlign w:val="center"/>
          </w:tcPr>
          <w:p w14:paraId="071FCA60" w14:textId="77777777" w:rsidR="00941FB3" w:rsidRPr="009F4250" w:rsidRDefault="00941FB3" w:rsidP="00E94D6B">
            <w:pPr>
              <w:spacing w:line="360" w:lineRule="auto"/>
              <w:ind w:left="0"/>
              <w:jc w:val="center"/>
              <w:rPr>
                <w:rFonts w:cs="Arial"/>
                <w:lang w:eastAsia="en-US"/>
              </w:rPr>
            </w:pPr>
            <m:oMathPara>
              <m:oMathParaPr>
                <m:jc m:val="center"/>
              </m:oMathParaPr>
              <m:oMath>
                <m:r>
                  <w:rPr>
                    <w:rFonts w:ascii="Cambria Math" w:hAnsi="Cambria Math" w:cs="Arial"/>
                    <w:lang w:eastAsia="en-US"/>
                  </w:rPr>
                  <m:t>p</m:t>
                </m:r>
              </m:oMath>
            </m:oMathPara>
          </w:p>
        </w:tc>
        <w:tc>
          <w:tcPr>
            <w:tcW w:w="1276" w:type="dxa"/>
            <w:vAlign w:val="center"/>
          </w:tcPr>
          <w:p w14:paraId="69A371FB" w14:textId="77777777" w:rsidR="00941FB3" w:rsidRPr="009F4250" w:rsidRDefault="00941FB3" w:rsidP="00E94D6B">
            <w:pPr>
              <w:spacing w:line="360" w:lineRule="auto"/>
              <w:ind w:left="0"/>
              <w:jc w:val="center"/>
              <w:rPr>
                <w:rFonts w:cs="Arial"/>
              </w:rPr>
            </w:pPr>
            <w:r w:rsidRPr="009F4250">
              <w:rPr>
                <w:rFonts w:cs="Arial"/>
              </w:rPr>
              <w:t>200000</w:t>
            </w:r>
          </w:p>
        </w:tc>
        <w:tc>
          <w:tcPr>
            <w:tcW w:w="1276" w:type="dxa"/>
            <w:vAlign w:val="center"/>
          </w:tcPr>
          <w:p w14:paraId="3E58915C" w14:textId="77777777" w:rsidR="00941FB3" w:rsidRPr="009F4250" w:rsidRDefault="00941FB3" w:rsidP="00E94D6B">
            <w:pPr>
              <w:spacing w:line="360" w:lineRule="auto"/>
              <w:ind w:left="0"/>
              <w:jc w:val="center"/>
              <w:rPr>
                <w:rFonts w:cs="Arial"/>
              </w:rPr>
            </w:pPr>
            <w:r w:rsidRPr="009F4250">
              <w:rPr>
                <w:rFonts w:cs="Arial"/>
              </w:rPr>
              <w:t>Pa</w:t>
            </w:r>
          </w:p>
        </w:tc>
      </w:tr>
      <w:tr w:rsidR="00941FB3" w:rsidRPr="009F4250" w14:paraId="7DD53C1A" w14:textId="77777777" w:rsidTr="00E94D6B">
        <w:trPr>
          <w:trHeight w:val="284"/>
          <w:jc w:val="center"/>
        </w:trPr>
        <w:tc>
          <w:tcPr>
            <w:tcW w:w="4106" w:type="dxa"/>
            <w:vAlign w:val="center"/>
          </w:tcPr>
          <w:p w14:paraId="6E3C441F" w14:textId="77777777" w:rsidR="00941FB3" w:rsidRPr="009F4250" w:rsidRDefault="00941FB3" w:rsidP="00E94D6B">
            <w:pPr>
              <w:spacing w:line="360" w:lineRule="auto"/>
              <w:ind w:left="0"/>
              <w:jc w:val="left"/>
              <w:rPr>
                <w:rFonts w:cs="Arial"/>
              </w:rPr>
            </w:pPr>
            <w:r w:rsidRPr="009F4250">
              <w:rPr>
                <w:rFonts w:cs="Arial"/>
              </w:rPr>
              <w:t>Coefficients aérodynamiques</w:t>
            </w:r>
          </w:p>
        </w:tc>
        <w:tc>
          <w:tcPr>
            <w:tcW w:w="1275" w:type="dxa"/>
            <w:vAlign w:val="center"/>
          </w:tcPr>
          <w:p w14:paraId="190E43D0" w14:textId="77777777" w:rsidR="00941FB3" w:rsidRPr="009F4250" w:rsidRDefault="00941FB3" w:rsidP="00E94D6B">
            <w:pPr>
              <w:spacing w:line="360" w:lineRule="auto"/>
              <w:ind w:left="0"/>
              <w:jc w:val="center"/>
              <w:rPr>
                <w:rFonts w:cs="Arial"/>
              </w:rPr>
            </w:pPr>
            <m:oMathPara>
              <m:oMathParaPr>
                <m:jc m:val="center"/>
              </m:oMathParaPr>
              <m:oMath>
                <m:r>
                  <w:rPr>
                    <w:rFonts w:ascii="Cambria Math" w:hAnsi="Cambria Math" w:cs="Arial"/>
                  </w:rPr>
                  <m:t>SCx</m:t>
                </m:r>
              </m:oMath>
            </m:oMathPara>
          </w:p>
        </w:tc>
        <w:tc>
          <w:tcPr>
            <w:tcW w:w="1276" w:type="dxa"/>
            <w:vAlign w:val="center"/>
          </w:tcPr>
          <w:p w14:paraId="534C416D" w14:textId="77777777" w:rsidR="00941FB3" w:rsidRPr="009F4250" w:rsidRDefault="00941FB3" w:rsidP="00E94D6B">
            <w:pPr>
              <w:spacing w:line="360" w:lineRule="auto"/>
              <w:ind w:left="0"/>
              <w:jc w:val="center"/>
              <w:rPr>
                <w:rFonts w:cs="Arial"/>
              </w:rPr>
            </w:pPr>
            <w:r w:rsidRPr="009F4250">
              <w:rPr>
                <w:rFonts w:cs="Arial"/>
              </w:rPr>
              <w:t>0.828</w:t>
            </w:r>
          </w:p>
        </w:tc>
        <w:tc>
          <w:tcPr>
            <w:tcW w:w="1276" w:type="dxa"/>
            <w:vAlign w:val="center"/>
          </w:tcPr>
          <w:p w14:paraId="2F76DBA6" w14:textId="77777777" w:rsidR="00941FB3" w:rsidRPr="009F4250" w:rsidRDefault="00941FB3" w:rsidP="00E94D6B">
            <w:pPr>
              <w:spacing w:line="360" w:lineRule="auto"/>
              <w:ind w:left="0"/>
              <w:jc w:val="center"/>
              <w:rPr>
                <w:rFonts w:cs="Arial"/>
              </w:rPr>
            </w:pPr>
            <w:r w:rsidRPr="009F4250">
              <w:rPr>
                <w:rFonts w:cs="Arial"/>
              </w:rPr>
              <w:t>-</w:t>
            </w:r>
          </w:p>
        </w:tc>
      </w:tr>
      <w:tr w:rsidR="00941FB3" w:rsidRPr="009F4250" w14:paraId="5275A84C" w14:textId="77777777" w:rsidTr="00E94D6B">
        <w:trPr>
          <w:trHeight w:val="284"/>
          <w:jc w:val="center"/>
        </w:trPr>
        <w:tc>
          <w:tcPr>
            <w:tcW w:w="4106" w:type="dxa"/>
            <w:vAlign w:val="center"/>
          </w:tcPr>
          <w:p w14:paraId="786FB89D" w14:textId="77777777" w:rsidR="00941FB3" w:rsidRPr="009F4250" w:rsidRDefault="00941FB3" w:rsidP="00E94D6B">
            <w:pPr>
              <w:spacing w:line="360" w:lineRule="auto"/>
              <w:ind w:left="0"/>
              <w:jc w:val="left"/>
              <w:rPr>
                <w:rFonts w:cs="Arial"/>
              </w:rPr>
            </w:pPr>
            <w:r w:rsidRPr="009F4250">
              <w:rPr>
                <w:rFonts w:cs="Arial"/>
              </w:rPr>
              <w:t>Altitude</w:t>
            </w:r>
          </w:p>
        </w:tc>
        <w:tc>
          <w:tcPr>
            <w:tcW w:w="1275" w:type="dxa"/>
            <w:vAlign w:val="center"/>
          </w:tcPr>
          <w:p w14:paraId="710A52F2" w14:textId="77777777" w:rsidR="00941FB3" w:rsidRPr="009F4250" w:rsidRDefault="00941FB3" w:rsidP="00E94D6B">
            <w:pPr>
              <w:spacing w:line="360" w:lineRule="auto"/>
              <w:ind w:left="0"/>
              <w:jc w:val="center"/>
              <w:rPr>
                <w:rFonts w:cs="Arial"/>
              </w:rPr>
            </w:pPr>
            <m:oMathPara>
              <m:oMathParaPr>
                <m:jc m:val="center"/>
              </m:oMathParaPr>
              <m:oMath>
                <m:r>
                  <w:rPr>
                    <w:rFonts w:ascii="Cambria Math" w:hAnsi="Cambria Math" w:cs="Arial"/>
                  </w:rPr>
                  <m:t>h</m:t>
                </m:r>
              </m:oMath>
            </m:oMathPara>
          </w:p>
        </w:tc>
        <w:tc>
          <w:tcPr>
            <w:tcW w:w="1276" w:type="dxa"/>
            <w:vAlign w:val="center"/>
          </w:tcPr>
          <w:p w14:paraId="341D0E1E" w14:textId="77777777" w:rsidR="00941FB3" w:rsidRPr="009F4250" w:rsidRDefault="00941FB3" w:rsidP="00E94D6B">
            <w:pPr>
              <w:spacing w:line="360" w:lineRule="auto"/>
              <w:ind w:left="0"/>
              <w:jc w:val="center"/>
              <w:rPr>
                <w:rFonts w:cs="Arial"/>
              </w:rPr>
            </w:pPr>
            <w:r w:rsidRPr="009F4250">
              <w:rPr>
                <w:rFonts w:cs="Arial"/>
              </w:rPr>
              <w:t>0</w:t>
            </w:r>
          </w:p>
        </w:tc>
        <w:tc>
          <w:tcPr>
            <w:tcW w:w="1276" w:type="dxa"/>
            <w:vAlign w:val="center"/>
          </w:tcPr>
          <w:p w14:paraId="59B366A5" w14:textId="77777777" w:rsidR="00941FB3" w:rsidRPr="009F4250" w:rsidRDefault="00941FB3" w:rsidP="00E94D6B">
            <w:pPr>
              <w:spacing w:line="360" w:lineRule="auto"/>
              <w:ind w:left="0"/>
              <w:jc w:val="center"/>
              <w:rPr>
                <w:rFonts w:cs="Arial"/>
              </w:rPr>
            </w:pPr>
            <w:proofErr w:type="gramStart"/>
            <w:r w:rsidRPr="009F4250">
              <w:rPr>
                <w:rFonts w:cs="Arial"/>
              </w:rPr>
              <w:t>m</w:t>
            </w:r>
            <w:proofErr w:type="gramEnd"/>
          </w:p>
        </w:tc>
      </w:tr>
      <w:tr w:rsidR="00941FB3" w:rsidRPr="009F4250" w14:paraId="6FC26F06" w14:textId="77777777" w:rsidTr="00E94D6B">
        <w:trPr>
          <w:trHeight w:val="284"/>
          <w:jc w:val="center"/>
        </w:trPr>
        <w:tc>
          <w:tcPr>
            <w:tcW w:w="4106" w:type="dxa"/>
            <w:vAlign w:val="center"/>
          </w:tcPr>
          <w:p w14:paraId="06C65C15" w14:textId="77777777" w:rsidR="00941FB3" w:rsidRPr="009F4250" w:rsidRDefault="00941FB3" w:rsidP="00E94D6B">
            <w:pPr>
              <w:spacing w:line="360" w:lineRule="auto"/>
              <w:ind w:left="0"/>
              <w:jc w:val="left"/>
              <w:rPr>
                <w:rFonts w:cs="Arial"/>
              </w:rPr>
            </w:pPr>
            <w:r w:rsidRPr="009F4250">
              <w:rPr>
                <w:rFonts w:cs="Arial"/>
              </w:rPr>
              <w:t>Pression atmosphérique</w:t>
            </w:r>
          </w:p>
        </w:tc>
        <w:tc>
          <w:tcPr>
            <w:tcW w:w="1275" w:type="dxa"/>
            <w:vAlign w:val="center"/>
          </w:tcPr>
          <w:p w14:paraId="02C73766" w14:textId="77777777" w:rsidR="00941FB3" w:rsidRPr="009F4250" w:rsidRDefault="00941FB3" w:rsidP="00E94D6B">
            <w:pPr>
              <w:spacing w:line="360" w:lineRule="auto"/>
              <w:ind w:left="0"/>
              <w:jc w:val="center"/>
              <w:rPr>
                <w:rFonts w:cs="Arial"/>
              </w:rPr>
            </w:pPr>
            <w:r w:rsidRPr="009F4250">
              <w:rPr>
                <w:rFonts w:cs="Arial"/>
              </w:rPr>
              <w:t>P</w:t>
            </w:r>
          </w:p>
        </w:tc>
        <w:tc>
          <w:tcPr>
            <w:tcW w:w="1276" w:type="dxa"/>
            <w:vAlign w:val="center"/>
          </w:tcPr>
          <w:p w14:paraId="2FA4E626" w14:textId="77777777" w:rsidR="00941FB3" w:rsidRPr="009F4250" w:rsidRDefault="00941FB3" w:rsidP="00E94D6B">
            <w:pPr>
              <w:spacing w:line="360" w:lineRule="auto"/>
              <w:ind w:left="0"/>
              <w:jc w:val="center"/>
              <w:rPr>
                <w:rFonts w:cs="Arial"/>
              </w:rPr>
            </w:pPr>
            <w:r w:rsidRPr="009F4250">
              <w:rPr>
                <w:rFonts w:cs="Arial"/>
              </w:rPr>
              <w:t>102900</w:t>
            </w:r>
          </w:p>
        </w:tc>
        <w:tc>
          <w:tcPr>
            <w:tcW w:w="1276" w:type="dxa"/>
            <w:vAlign w:val="center"/>
          </w:tcPr>
          <w:p w14:paraId="641E0C15" w14:textId="77777777" w:rsidR="00941FB3" w:rsidRPr="009F4250" w:rsidRDefault="00941FB3" w:rsidP="00E94D6B">
            <w:pPr>
              <w:spacing w:line="360" w:lineRule="auto"/>
              <w:ind w:left="0"/>
              <w:jc w:val="center"/>
              <w:rPr>
                <w:rFonts w:cs="Arial"/>
              </w:rPr>
            </w:pPr>
            <w:r w:rsidRPr="009F4250">
              <w:rPr>
                <w:rFonts w:cs="Arial"/>
              </w:rPr>
              <w:t>Pa</w:t>
            </w:r>
          </w:p>
        </w:tc>
      </w:tr>
      <w:tr w:rsidR="00941FB3" w:rsidRPr="009F4250" w14:paraId="069549E3" w14:textId="77777777" w:rsidTr="00E94D6B">
        <w:trPr>
          <w:trHeight w:val="284"/>
          <w:jc w:val="center"/>
        </w:trPr>
        <w:tc>
          <w:tcPr>
            <w:tcW w:w="4106" w:type="dxa"/>
            <w:vAlign w:val="center"/>
          </w:tcPr>
          <w:p w14:paraId="112A1A84" w14:textId="77777777" w:rsidR="00941FB3" w:rsidRPr="009F4250" w:rsidRDefault="00941FB3" w:rsidP="00E94D6B">
            <w:pPr>
              <w:spacing w:line="360" w:lineRule="auto"/>
              <w:ind w:left="0"/>
              <w:jc w:val="left"/>
              <w:rPr>
                <w:rFonts w:cs="Arial"/>
              </w:rPr>
            </w:pPr>
            <w:r w:rsidRPr="009F4250">
              <w:rPr>
                <w:rFonts w:cs="Arial"/>
              </w:rPr>
              <w:t>Température</w:t>
            </w:r>
          </w:p>
        </w:tc>
        <w:tc>
          <w:tcPr>
            <w:tcW w:w="1275" w:type="dxa"/>
            <w:vAlign w:val="center"/>
          </w:tcPr>
          <w:p w14:paraId="1747EBA2" w14:textId="77777777" w:rsidR="00941FB3" w:rsidRPr="009F4250" w:rsidRDefault="00941FB3" w:rsidP="00E94D6B">
            <w:pPr>
              <w:spacing w:line="360" w:lineRule="auto"/>
              <w:ind w:left="0"/>
              <w:jc w:val="center"/>
              <w:rPr>
                <w:rFonts w:cs="Arial"/>
              </w:rPr>
            </w:pPr>
            <m:oMathPara>
              <m:oMathParaPr>
                <m:jc m:val="center"/>
              </m:oMathParaPr>
              <m:oMath>
                <m:r>
                  <w:rPr>
                    <w:rFonts w:ascii="Cambria Math" w:hAnsi="Cambria Math" w:cs="Arial"/>
                  </w:rPr>
                  <m:t>T</m:t>
                </m:r>
              </m:oMath>
            </m:oMathPara>
          </w:p>
        </w:tc>
        <w:tc>
          <w:tcPr>
            <w:tcW w:w="1276" w:type="dxa"/>
            <w:vAlign w:val="center"/>
          </w:tcPr>
          <w:p w14:paraId="3D2769BD" w14:textId="77777777" w:rsidR="00941FB3" w:rsidRPr="009F4250" w:rsidRDefault="00941FB3" w:rsidP="00E94D6B">
            <w:pPr>
              <w:spacing w:line="360" w:lineRule="auto"/>
              <w:ind w:left="0"/>
              <w:jc w:val="center"/>
              <w:rPr>
                <w:rFonts w:cs="Arial"/>
              </w:rPr>
            </w:pPr>
            <w:r w:rsidRPr="009F4250">
              <w:rPr>
                <w:rFonts w:cs="Arial"/>
              </w:rPr>
              <w:t>285</w:t>
            </w:r>
          </w:p>
        </w:tc>
        <w:tc>
          <w:tcPr>
            <w:tcW w:w="1276" w:type="dxa"/>
            <w:vAlign w:val="center"/>
          </w:tcPr>
          <w:p w14:paraId="2C1040DE" w14:textId="77777777" w:rsidR="00941FB3" w:rsidRPr="009F4250" w:rsidRDefault="00941FB3" w:rsidP="00E94D6B">
            <w:pPr>
              <w:spacing w:line="360" w:lineRule="auto"/>
              <w:ind w:left="0"/>
              <w:jc w:val="center"/>
              <w:rPr>
                <w:rFonts w:cs="Arial"/>
              </w:rPr>
            </w:pPr>
            <w:r w:rsidRPr="009F4250">
              <w:rPr>
                <w:rFonts w:cs="Arial"/>
              </w:rPr>
              <w:t>K</w:t>
            </w:r>
          </w:p>
        </w:tc>
      </w:tr>
      <w:tr w:rsidR="00941FB3" w:rsidRPr="009F4250" w14:paraId="57245B74" w14:textId="77777777" w:rsidTr="00E94D6B">
        <w:trPr>
          <w:trHeight w:val="284"/>
          <w:jc w:val="center"/>
        </w:trPr>
        <w:tc>
          <w:tcPr>
            <w:tcW w:w="4106" w:type="dxa"/>
            <w:vAlign w:val="center"/>
          </w:tcPr>
          <w:p w14:paraId="284036A6" w14:textId="77777777" w:rsidR="00941FB3" w:rsidRPr="009F4250" w:rsidRDefault="00941FB3" w:rsidP="00E94D6B">
            <w:pPr>
              <w:spacing w:line="360" w:lineRule="auto"/>
              <w:ind w:left="0"/>
              <w:jc w:val="left"/>
              <w:rPr>
                <w:rFonts w:cs="Arial"/>
              </w:rPr>
            </w:pPr>
            <w:r w:rsidRPr="009F4250">
              <w:rPr>
                <w:rFonts w:cs="Arial"/>
              </w:rPr>
              <w:t>Pente de la route</w:t>
            </w:r>
          </w:p>
        </w:tc>
        <w:tc>
          <w:tcPr>
            <w:tcW w:w="1275" w:type="dxa"/>
            <w:vAlign w:val="center"/>
          </w:tcPr>
          <w:p w14:paraId="427D4616" w14:textId="77777777" w:rsidR="00941FB3" w:rsidRPr="009F4250" w:rsidRDefault="00941FB3" w:rsidP="00E94D6B">
            <w:pPr>
              <w:spacing w:line="360" w:lineRule="auto"/>
              <w:ind w:left="0"/>
              <w:jc w:val="center"/>
              <w:rPr>
                <w:rFonts w:cs="Arial"/>
              </w:rPr>
            </w:pPr>
            <m:oMathPara>
              <m:oMathParaPr>
                <m:jc m:val="center"/>
              </m:oMathParaPr>
              <m:oMath>
                <m:r>
                  <w:rPr>
                    <w:rFonts w:ascii="Cambria Math" w:hAnsi="Cambria Math" w:cs="Arial"/>
                  </w:rPr>
                  <m:t>α</m:t>
                </m:r>
              </m:oMath>
            </m:oMathPara>
          </w:p>
        </w:tc>
        <w:tc>
          <w:tcPr>
            <w:tcW w:w="1276" w:type="dxa"/>
            <w:vAlign w:val="center"/>
          </w:tcPr>
          <w:p w14:paraId="5AF69448" w14:textId="77777777" w:rsidR="00941FB3" w:rsidRPr="009F4250" w:rsidRDefault="00941FB3" w:rsidP="00E94D6B">
            <w:pPr>
              <w:spacing w:line="360" w:lineRule="auto"/>
              <w:ind w:left="0"/>
              <w:jc w:val="center"/>
              <w:rPr>
                <w:rFonts w:cs="Arial"/>
              </w:rPr>
            </w:pPr>
            <w:r w:rsidRPr="009F4250">
              <w:rPr>
                <w:rFonts w:cs="Arial"/>
              </w:rPr>
              <w:t>0</w:t>
            </w:r>
          </w:p>
        </w:tc>
        <w:tc>
          <w:tcPr>
            <w:tcW w:w="1276" w:type="dxa"/>
            <w:vAlign w:val="center"/>
          </w:tcPr>
          <w:p w14:paraId="40A36346" w14:textId="77777777" w:rsidR="00941FB3" w:rsidRPr="009F4250" w:rsidRDefault="00941FB3" w:rsidP="00E94D6B">
            <w:pPr>
              <w:spacing w:line="360" w:lineRule="auto"/>
              <w:ind w:left="0"/>
              <w:jc w:val="center"/>
              <w:rPr>
                <w:rFonts w:cs="Arial"/>
              </w:rPr>
            </w:pPr>
            <w:proofErr w:type="gramStart"/>
            <w:r w:rsidRPr="009F4250">
              <w:rPr>
                <w:rFonts w:cs="Arial"/>
              </w:rPr>
              <w:t>rad</w:t>
            </w:r>
            <w:proofErr w:type="gramEnd"/>
          </w:p>
        </w:tc>
      </w:tr>
      <w:tr w:rsidR="00941FB3" w:rsidRPr="009F4250" w14:paraId="31A7166B" w14:textId="77777777" w:rsidTr="00E94D6B">
        <w:trPr>
          <w:trHeight w:val="284"/>
          <w:jc w:val="center"/>
        </w:trPr>
        <w:tc>
          <w:tcPr>
            <w:tcW w:w="4106" w:type="dxa"/>
            <w:vAlign w:val="center"/>
          </w:tcPr>
          <w:p w14:paraId="28D567FB" w14:textId="77777777" w:rsidR="00941FB3" w:rsidRPr="009F4250" w:rsidRDefault="00941FB3" w:rsidP="00E94D6B">
            <w:pPr>
              <w:spacing w:line="360" w:lineRule="auto"/>
              <w:ind w:left="0"/>
              <w:jc w:val="left"/>
              <w:rPr>
                <w:rFonts w:cs="Arial"/>
              </w:rPr>
            </w:pPr>
            <w:r w:rsidRPr="009F4250">
              <w:rPr>
                <w:rFonts w:cs="Arial"/>
              </w:rPr>
              <w:t>Masse volumique de l’air</w:t>
            </w:r>
          </w:p>
        </w:tc>
        <w:tc>
          <w:tcPr>
            <w:tcW w:w="1275" w:type="dxa"/>
            <w:vAlign w:val="center"/>
          </w:tcPr>
          <w:p w14:paraId="1E02BECF" w14:textId="77777777" w:rsidR="00941FB3" w:rsidRPr="009F4250" w:rsidRDefault="00941FB3" w:rsidP="00E94D6B">
            <w:pPr>
              <w:spacing w:line="360" w:lineRule="auto"/>
              <w:ind w:left="0"/>
              <w:jc w:val="center"/>
              <w:rPr>
                <w:rFonts w:cs="Arial"/>
              </w:rPr>
            </w:pPr>
            <m:oMathPara>
              <m:oMath>
                <m:r>
                  <w:rPr>
                    <w:rFonts w:ascii="Cambria Math" w:hAnsi="Cambria Math" w:cs="Arial"/>
                  </w:rPr>
                  <m:t>ρ</m:t>
                </m:r>
              </m:oMath>
            </m:oMathPara>
          </w:p>
        </w:tc>
        <w:tc>
          <w:tcPr>
            <w:tcW w:w="1276" w:type="dxa"/>
            <w:vAlign w:val="center"/>
          </w:tcPr>
          <w:p w14:paraId="6A5ECEA2" w14:textId="77777777" w:rsidR="00941FB3" w:rsidRPr="009F4250" w:rsidRDefault="00941FB3" w:rsidP="00E94D6B">
            <w:pPr>
              <w:spacing w:line="360" w:lineRule="auto"/>
              <w:ind w:left="0"/>
              <w:jc w:val="center"/>
              <w:rPr>
                <w:rFonts w:cs="Arial"/>
              </w:rPr>
            </w:pPr>
            <w:r w:rsidRPr="009F4250">
              <w:rPr>
                <w:rFonts w:cs="Arial"/>
              </w:rPr>
              <w:t>1.292</w:t>
            </w:r>
          </w:p>
        </w:tc>
        <w:tc>
          <w:tcPr>
            <w:tcW w:w="1276" w:type="dxa"/>
            <w:vAlign w:val="center"/>
          </w:tcPr>
          <w:p w14:paraId="522A08F9" w14:textId="77777777" w:rsidR="00941FB3" w:rsidRPr="009F4250" w:rsidRDefault="00941FB3" w:rsidP="00E94D6B">
            <w:pPr>
              <w:spacing w:line="360" w:lineRule="auto"/>
              <w:ind w:left="0"/>
              <w:jc w:val="center"/>
              <w:rPr>
                <w:rFonts w:cs="Arial"/>
                <w:lang w:val="en-US" w:eastAsia="zh-CN"/>
              </w:rPr>
            </w:pPr>
            <w:proofErr w:type="gramStart"/>
            <w:r w:rsidRPr="009F4250">
              <w:rPr>
                <w:rFonts w:cs="Arial"/>
              </w:rPr>
              <w:t>kg</w:t>
            </w:r>
            <w:proofErr w:type="gramEnd"/>
            <w:r w:rsidRPr="009F4250">
              <w:rPr>
                <w:rFonts w:cs="Arial"/>
              </w:rPr>
              <w:t>.m</w:t>
            </w:r>
            <w:r w:rsidRPr="009F4250">
              <w:rPr>
                <w:rFonts w:ascii="Cambria Math" w:hAnsi="Cambria Math" w:cs="Cambria Math"/>
              </w:rPr>
              <w:t>⁻</w:t>
            </w:r>
            <w:r w:rsidRPr="009F4250">
              <w:rPr>
                <w:rFonts w:cs="Arial"/>
              </w:rPr>
              <w:t>³</w:t>
            </w:r>
          </w:p>
        </w:tc>
      </w:tr>
      <w:tr w:rsidR="00941FB3" w:rsidRPr="009F4250" w14:paraId="501AF517" w14:textId="77777777" w:rsidTr="00E94D6B">
        <w:trPr>
          <w:trHeight w:val="284"/>
          <w:jc w:val="center"/>
        </w:trPr>
        <w:tc>
          <w:tcPr>
            <w:tcW w:w="4106" w:type="dxa"/>
            <w:vAlign w:val="center"/>
          </w:tcPr>
          <w:p w14:paraId="7213D82A" w14:textId="77777777" w:rsidR="00941FB3" w:rsidRPr="009F4250" w:rsidRDefault="00941FB3" w:rsidP="00E94D6B">
            <w:pPr>
              <w:spacing w:line="360" w:lineRule="auto"/>
              <w:ind w:left="0"/>
              <w:jc w:val="left"/>
              <w:rPr>
                <w:rFonts w:cs="Arial"/>
              </w:rPr>
            </w:pPr>
            <w:r w:rsidRPr="009F4250">
              <w:rPr>
                <w:rFonts w:cs="Arial"/>
              </w:rPr>
              <w:t>Coefficient de résistance au roulement</w:t>
            </w:r>
          </w:p>
        </w:tc>
        <w:tc>
          <w:tcPr>
            <w:tcW w:w="1275" w:type="dxa"/>
            <w:vAlign w:val="center"/>
          </w:tcPr>
          <w:p w14:paraId="7E58C687" w14:textId="77777777" w:rsidR="00941FB3" w:rsidRPr="009F4250" w:rsidRDefault="00941FB3" w:rsidP="00E94D6B">
            <w:pPr>
              <w:spacing w:line="360" w:lineRule="auto"/>
              <w:ind w:left="0"/>
              <w:jc w:val="center"/>
              <w:rPr>
                <w:rFonts w:cs="Arial"/>
              </w:rPr>
            </w:pPr>
            <m:oMathPara>
              <m:oMath>
                <m:r>
                  <w:rPr>
                    <w:rFonts w:ascii="Cambria Math" w:hAnsi="Cambria Math" w:cs="Arial"/>
                  </w:rPr>
                  <m:t>Crr</m:t>
                </m:r>
              </m:oMath>
            </m:oMathPara>
          </w:p>
        </w:tc>
        <w:tc>
          <w:tcPr>
            <w:tcW w:w="1276" w:type="dxa"/>
            <w:vAlign w:val="center"/>
          </w:tcPr>
          <w:p w14:paraId="2EC5323D" w14:textId="77777777" w:rsidR="00941FB3" w:rsidRPr="009F4250" w:rsidRDefault="00941FB3" w:rsidP="00E94D6B">
            <w:pPr>
              <w:spacing w:line="360" w:lineRule="auto"/>
              <w:ind w:left="0"/>
              <w:jc w:val="center"/>
              <w:rPr>
                <w:rFonts w:cs="Arial"/>
              </w:rPr>
            </w:pPr>
            <w:r w:rsidRPr="009F4250">
              <w:rPr>
                <w:rFonts w:cs="Arial"/>
              </w:rPr>
              <w:t>0.01</w:t>
            </w:r>
          </w:p>
        </w:tc>
        <w:tc>
          <w:tcPr>
            <w:tcW w:w="1276" w:type="dxa"/>
            <w:vAlign w:val="center"/>
          </w:tcPr>
          <w:p w14:paraId="5E25181D" w14:textId="77777777" w:rsidR="00941FB3" w:rsidRPr="009F4250" w:rsidRDefault="00941FB3" w:rsidP="00E94D6B">
            <w:pPr>
              <w:spacing w:line="360" w:lineRule="auto"/>
              <w:ind w:left="0"/>
              <w:jc w:val="center"/>
              <w:rPr>
                <w:rFonts w:cs="Arial"/>
              </w:rPr>
            </w:pPr>
            <w:r w:rsidRPr="009F4250">
              <w:rPr>
                <w:rFonts w:cs="Arial"/>
              </w:rPr>
              <w:t>-</w:t>
            </w:r>
          </w:p>
        </w:tc>
      </w:tr>
      <w:tr w:rsidR="00941FB3" w:rsidRPr="009F4250" w14:paraId="68C7AF72" w14:textId="77777777" w:rsidTr="00E94D6B">
        <w:trPr>
          <w:trHeight w:val="284"/>
          <w:jc w:val="center"/>
        </w:trPr>
        <w:tc>
          <w:tcPr>
            <w:tcW w:w="4106" w:type="dxa"/>
            <w:vAlign w:val="center"/>
          </w:tcPr>
          <w:p w14:paraId="3539440E" w14:textId="77777777" w:rsidR="00941FB3" w:rsidRPr="009F4250" w:rsidRDefault="00941FB3" w:rsidP="00E94D6B">
            <w:pPr>
              <w:spacing w:line="360" w:lineRule="auto"/>
              <w:ind w:left="0"/>
              <w:jc w:val="left"/>
              <w:rPr>
                <w:rFonts w:cs="Arial"/>
              </w:rPr>
            </w:pPr>
            <w:r w:rsidRPr="009F4250">
              <w:rPr>
                <w:rFonts w:cs="Arial"/>
              </w:rPr>
              <w:t>Intensité gravitationnelle</w:t>
            </w:r>
          </w:p>
        </w:tc>
        <w:tc>
          <w:tcPr>
            <w:tcW w:w="1275" w:type="dxa"/>
            <w:vAlign w:val="center"/>
          </w:tcPr>
          <w:p w14:paraId="70F4989C" w14:textId="77777777" w:rsidR="00941FB3" w:rsidRPr="009F4250" w:rsidRDefault="00941FB3" w:rsidP="00E94D6B">
            <w:pPr>
              <w:spacing w:line="360" w:lineRule="auto"/>
              <w:ind w:left="0"/>
              <w:jc w:val="center"/>
              <w:rPr>
                <w:rFonts w:cs="Arial"/>
              </w:rPr>
            </w:pPr>
            <m:oMathPara>
              <m:oMath>
                <m:r>
                  <w:rPr>
                    <w:rFonts w:ascii="Cambria Math" w:hAnsi="Cambria Math" w:cs="Arial"/>
                  </w:rPr>
                  <m:t>g</m:t>
                </m:r>
              </m:oMath>
            </m:oMathPara>
          </w:p>
        </w:tc>
        <w:tc>
          <w:tcPr>
            <w:tcW w:w="1276" w:type="dxa"/>
            <w:vAlign w:val="center"/>
          </w:tcPr>
          <w:p w14:paraId="728F9C78" w14:textId="77777777" w:rsidR="00941FB3" w:rsidRPr="009F4250" w:rsidRDefault="00941FB3" w:rsidP="00E94D6B">
            <w:pPr>
              <w:spacing w:line="360" w:lineRule="auto"/>
              <w:ind w:left="0"/>
              <w:jc w:val="center"/>
              <w:rPr>
                <w:rFonts w:cs="Arial"/>
              </w:rPr>
            </w:pPr>
            <w:r w:rsidRPr="009F4250">
              <w:rPr>
                <w:rFonts w:cs="Arial"/>
              </w:rPr>
              <w:t>9.81</w:t>
            </w:r>
          </w:p>
        </w:tc>
        <w:tc>
          <w:tcPr>
            <w:tcW w:w="1276" w:type="dxa"/>
            <w:vAlign w:val="center"/>
          </w:tcPr>
          <w:p w14:paraId="0A7294EB" w14:textId="77777777" w:rsidR="00941FB3" w:rsidRPr="009F4250" w:rsidRDefault="00941FB3" w:rsidP="00E94D6B">
            <w:pPr>
              <w:spacing w:line="360" w:lineRule="auto"/>
              <w:ind w:left="0"/>
              <w:jc w:val="center"/>
              <w:rPr>
                <w:rFonts w:eastAsia="DengXian" w:cs="Arial"/>
                <w:lang w:eastAsia="zh-CN"/>
              </w:rPr>
            </w:pPr>
            <w:r w:rsidRPr="009F4250">
              <w:rPr>
                <w:rFonts w:cs="Arial"/>
              </w:rPr>
              <w:t>m.s</w:t>
            </w:r>
            <w:r w:rsidRPr="009F4250">
              <w:rPr>
                <w:rFonts w:ascii="Cambria Math" w:hAnsi="Cambria Math" w:cs="Cambria Math"/>
              </w:rPr>
              <w:t>⁻</w:t>
            </w:r>
            <w:r w:rsidRPr="009F4250">
              <w:rPr>
                <w:rFonts w:cs="Arial"/>
              </w:rPr>
              <w:t>²</w:t>
            </w:r>
          </w:p>
        </w:tc>
      </w:tr>
    </w:tbl>
    <w:p w14:paraId="4FA28B78" w14:textId="77777777" w:rsidR="00941FB3" w:rsidRPr="00C326F8" w:rsidRDefault="00941FB3" w:rsidP="00941FB3">
      <w:pPr>
        <w:spacing w:line="360" w:lineRule="auto"/>
        <w:ind w:left="0"/>
        <w:jc w:val="center"/>
        <w:rPr>
          <w:rFonts w:cs="Arial"/>
          <w:b/>
          <w:bCs/>
          <w:i/>
          <w:iCs/>
        </w:rPr>
      </w:pPr>
      <w:bookmarkStart w:id="42" w:name="_Ref74054024"/>
      <w:bookmarkStart w:id="43" w:name="_Toc66284136"/>
      <w:bookmarkStart w:id="44" w:name="_Ref74054019"/>
      <w:r w:rsidRPr="00C326F8">
        <w:rPr>
          <w:rFonts w:cs="Arial"/>
          <w:b/>
          <w:bCs/>
          <w:i/>
          <w:iCs/>
        </w:rPr>
        <w:t xml:space="preserve">Tableau </w:t>
      </w:r>
      <w:r w:rsidRPr="00C326F8">
        <w:rPr>
          <w:rFonts w:cs="Arial"/>
          <w:b/>
          <w:bCs/>
          <w:i/>
          <w:iCs/>
        </w:rPr>
        <w:fldChar w:fldCharType="begin"/>
      </w:r>
      <w:r w:rsidRPr="00C326F8">
        <w:rPr>
          <w:rFonts w:cs="Arial"/>
          <w:b/>
          <w:bCs/>
          <w:i/>
          <w:iCs/>
        </w:rPr>
        <w:instrText xml:space="preserve"> SEQ Tableau \* ARABIC </w:instrText>
      </w:r>
      <w:r w:rsidRPr="00C326F8">
        <w:rPr>
          <w:rFonts w:cs="Arial"/>
          <w:b/>
          <w:bCs/>
          <w:i/>
          <w:iCs/>
        </w:rPr>
        <w:fldChar w:fldCharType="separate"/>
      </w:r>
      <w:r w:rsidRPr="00C326F8">
        <w:rPr>
          <w:rFonts w:cs="Arial"/>
          <w:b/>
          <w:bCs/>
          <w:i/>
          <w:iCs/>
          <w:noProof/>
        </w:rPr>
        <w:t>1</w:t>
      </w:r>
      <w:r w:rsidRPr="00C326F8">
        <w:rPr>
          <w:rFonts w:cs="Arial"/>
          <w:b/>
          <w:bCs/>
          <w:i/>
          <w:iCs/>
          <w:noProof/>
        </w:rPr>
        <w:fldChar w:fldCharType="end"/>
      </w:r>
      <w:bookmarkEnd w:id="42"/>
      <w:r w:rsidRPr="00C326F8">
        <w:rPr>
          <w:rFonts w:cs="Arial"/>
          <w:b/>
          <w:bCs/>
          <w:i/>
          <w:iCs/>
        </w:rPr>
        <w:t xml:space="preserve"> : </w:t>
      </w:r>
      <w:bookmarkEnd w:id="43"/>
      <w:r w:rsidRPr="00C326F8">
        <w:rPr>
          <w:rFonts w:cs="Arial"/>
          <w:b/>
          <w:bCs/>
          <w:i/>
          <w:iCs/>
        </w:rPr>
        <w:t>Caractéristiques et paramètres moyens</w:t>
      </w:r>
      <w:bookmarkEnd w:id="44"/>
    </w:p>
    <w:p w14:paraId="6EDEDE85" w14:textId="77777777" w:rsidR="00021535" w:rsidRPr="00021535" w:rsidRDefault="00021535" w:rsidP="00021535"/>
    <w:p w14:paraId="114118CF" w14:textId="77777777" w:rsidR="00922038" w:rsidRDefault="00520BE0" w:rsidP="00922038">
      <w:pPr>
        <w:keepNext/>
        <w:spacing w:line="360" w:lineRule="auto"/>
        <w:ind w:left="0"/>
        <w:jc w:val="center"/>
      </w:pPr>
      <w:r>
        <w:rPr>
          <w:noProof/>
        </w:rPr>
        <w:drawing>
          <wp:inline distT="0" distB="0" distL="0" distR="0" wp14:anchorId="06C1D1F3" wp14:editId="3B6152D7">
            <wp:extent cx="5486400" cy="2565517"/>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1939" cy="2577460"/>
                    </a:xfrm>
                    <a:prstGeom prst="rect">
                      <a:avLst/>
                    </a:prstGeom>
                  </pic:spPr>
                </pic:pic>
              </a:graphicData>
            </a:graphic>
          </wp:inline>
        </w:drawing>
      </w:r>
    </w:p>
    <w:p w14:paraId="2BA8C4A4" w14:textId="64E07D0B" w:rsidR="0090289E" w:rsidRDefault="00922038" w:rsidP="00922038">
      <w:pPr>
        <w:pStyle w:val="Lgende"/>
        <w:ind w:left="0"/>
      </w:pPr>
      <w:bookmarkStart w:id="45" w:name="_Ref74041327"/>
      <w:r>
        <w:t xml:space="preserve">Figure </w:t>
      </w:r>
      <w:fldSimple w:instr=" SEQ Figure \* ARABIC ">
        <w:r>
          <w:rPr>
            <w:noProof/>
          </w:rPr>
          <w:t>2</w:t>
        </w:r>
      </w:fldSimple>
      <w:bookmarkEnd w:id="45"/>
      <w:r>
        <w:t xml:space="preserve"> : Modèle énergétique Simulink</w:t>
      </w:r>
    </w:p>
    <w:p w14:paraId="1329F98C" w14:textId="0AADF343" w:rsidR="00684287" w:rsidRDefault="00684287" w:rsidP="00684287"/>
    <w:p w14:paraId="4E5A07AA" w14:textId="1B1A5B0B" w:rsidR="00684287" w:rsidRPr="00684287" w:rsidRDefault="00684287" w:rsidP="00684287"/>
    <w:p w14:paraId="50E564A9" w14:textId="5E53FD77" w:rsidR="00E406B0" w:rsidRPr="00E406B0" w:rsidRDefault="00E406B0" w:rsidP="004E78B7">
      <w:pPr>
        <w:pStyle w:val="Titre1"/>
        <w:tabs>
          <w:tab w:val="clear" w:pos="432"/>
          <w:tab w:val="num" w:pos="0"/>
          <w:tab w:val="right" w:pos="567"/>
        </w:tabs>
        <w:spacing w:before="480" w:line="360" w:lineRule="auto"/>
        <w:ind w:left="0" w:firstLine="0"/>
        <w:jc w:val="both"/>
      </w:pPr>
      <w:bookmarkStart w:id="46" w:name="_Toc73970679"/>
      <w:r w:rsidRPr="004E78B7">
        <w:rPr>
          <w:rFonts w:cs="Arial"/>
        </w:rPr>
        <w:t>Variation</w:t>
      </w:r>
      <w:r w:rsidRPr="00E406B0">
        <w:t xml:space="preserve"> des </w:t>
      </w:r>
      <w:r>
        <w:t>paramètres</w:t>
      </w:r>
      <w:bookmarkEnd w:id="46"/>
    </w:p>
    <w:p w14:paraId="6DB3464E" w14:textId="38EB9ADB" w:rsidR="00DC08E1" w:rsidRDefault="000D7B35" w:rsidP="002F3E42">
      <w:pPr>
        <w:spacing w:line="360" w:lineRule="auto"/>
        <w:ind w:left="0"/>
        <w:rPr>
          <w:rFonts w:cs="Arial"/>
        </w:rPr>
      </w:pPr>
      <w:r>
        <w:rPr>
          <w:rFonts w:cs="Arial"/>
        </w:rPr>
        <w:tab/>
      </w:r>
      <w:r w:rsidR="00C32C75">
        <w:rPr>
          <w:rFonts w:cs="Arial"/>
        </w:rPr>
        <w:t xml:space="preserve">Jusqu’ici le modèle énergétique </w:t>
      </w:r>
      <w:r w:rsidR="00F67A9B">
        <w:rPr>
          <w:rFonts w:cs="Arial"/>
        </w:rPr>
        <w:t>nous permet grâce aux paramètres environnementaux et au caractéristiques du v</w:t>
      </w:r>
      <w:r w:rsidR="001138A2">
        <w:rPr>
          <w:rFonts w:cs="Arial"/>
        </w:rPr>
        <w:t xml:space="preserve">éhicule d’obtenir l’énergie de traction du véhicule. </w:t>
      </w:r>
      <w:r w:rsidR="007D107C">
        <w:rPr>
          <w:rFonts w:cs="Arial"/>
        </w:rPr>
        <w:t xml:space="preserve">Ces paramètres </w:t>
      </w:r>
      <w:r w:rsidR="00143FE6">
        <w:rPr>
          <w:rFonts w:cs="Arial"/>
        </w:rPr>
        <w:t>sont pour le moment pri</w:t>
      </w:r>
      <w:r w:rsidR="00670A90">
        <w:rPr>
          <w:rFonts w:cs="Arial"/>
        </w:rPr>
        <w:t>s</w:t>
      </w:r>
      <w:r w:rsidR="00A82E4E">
        <w:rPr>
          <w:rFonts w:cs="Arial"/>
        </w:rPr>
        <w:t xml:space="preserve"> </w:t>
      </w:r>
      <w:r w:rsidR="00143FE6">
        <w:rPr>
          <w:rFonts w:cs="Arial"/>
        </w:rPr>
        <w:t xml:space="preserve">à </w:t>
      </w:r>
      <w:r w:rsidR="009902B5">
        <w:rPr>
          <w:rFonts w:cs="Arial"/>
        </w:rPr>
        <w:t>leur valeur nominale</w:t>
      </w:r>
      <w:r w:rsidR="00C200E2">
        <w:rPr>
          <w:rFonts w:cs="Arial"/>
        </w:rPr>
        <w:t xml:space="preserve">. Dans le but de connaître l’impact de chaque </w:t>
      </w:r>
      <w:r w:rsidR="00FB591D">
        <w:rPr>
          <w:rFonts w:cs="Arial"/>
        </w:rPr>
        <w:t xml:space="preserve">paramètre et de potentiellement simplifier le modèle en </w:t>
      </w:r>
      <w:proofErr w:type="spellStart"/>
      <w:r w:rsidR="0053306D">
        <w:rPr>
          <w:rFonts w:cs="Arial"/>
        </w:rPr>
        <w:t>vu</w:t>
      </w:r>
      <w:proofErr w:type="spellEnd"/>
      <w:r w:rsidR="0053306D">
        <w:rPr>
          <w:rFonts w:cs="Arial"/>
        </w:rPr>
        <w:t xml:space="preserve"> d’une industrialisation une première approche </w:t>
      </w:r>
      <w:r w:rsidR="00084227">
        <w:rPr>
          <w:rFonts w:cs="Arial"/>
        </w:rPr>
        <w:t>serai de faire varier ces paramètres.</w:t>
      </w:r>
    </w:p>
    <w:p w14:paraId="245C472E" w14:textId="0D0A556E" w:rsidR="001F1564" w:rsidRPr="004F7F4A" w:rsidRDefault="00DC08E1" w:rsidP="002F3E42">
      <w:pPr>
        <w:spacing w:line="360" w:lineRule="auto"/>
        <w:ind w:left="0"/>
        <w:rPr>
          <w:rFonts w:eastAsiaTheme="minorEastAsia"/>
        </w:rPr>
      </w:pPr>
      <w:r>
        <w:rPr>
          <w:rFonts w:cs="Arial"/>
        </w:rPr>
        <w:lastRenderedPageBreak/>
        <w:tab/>
      </w:r>
      <w:r w:rsidR="009828D8" w:rsidRPr="009828D8">
        <w:rPr>
          <w:rFonts w:cs="Arial"/>
        </w:rPr>
        <w:t xml:space="preserve">Dans cette partie nous allons étudier l’influence de la variation des paramètres qui interviennent dans le calcul de l’énergie de traction du véhicule. </w:t>
      </w:r>
      <w:r w:rsidR="003041E1">
        <w:rPr>
          <w:rFonts w:eastAsiaTheme="minorEastAsia"/>
        </w:rPr>
        <w:t>Nous ferons varier les paramètres indépendamment les uns des autres sur des plages de données correspondant aux extrêmes que nous pouvons rencontrer dans le cadre d’une utilisation sur le territoire français. Ainsi, en comparant à chaque fois l’énergie calculée à l’énergie de référence, nous pourrons évaluer l’influence de chaque paramètre. Nous considèrerons qu’une erreur inférieure à 1% par rapport à l’énergie de référence est négligeable et le paramètre concerné sera donc prit constant.</w:t>
      </w:r>
    </w:p>
    <w:p w14:paraId="279E31C4" w14:textId="121AC229" w:rsidR="00CF3EE8" w:rsidRDefault="00CF3EE8" w:rsidP="004E78B7">
      <w:pPr>
        <w:pStyle w:val="Titre2"/>
        <w:spacing w:line="240" w:lineRule="auto"/>
      </w:pPr>
      <w:bookmarkStart w:id="47" w:name="_Toc72137536"/>
      <w:bookmarkStart w:id="48" w:name="_Toc73970680"/>
      <w:r>
        <w:t>Intensité de pesanteur</w:t>
      </w:r>
      <w:bookmarkEnd w:id="47"/>
      <w:bookmarkEnd w:id="48"/>
    </w:p>
    <w:p w14:paraId="2F79857C" w14:textId="164B3F45" w:rsidR="00CF3EE8" w:rsidRDefault="004F7F4A" w:rsidP="00CF3EE8">
      <w:pPr>
        <w:pStyle w:val="Copytext"/>
        <w:rPr>
          <w:lang w:val="fr-FR" w:bidi="ar-SA"/>
        </w:rPr>
      </w:pPr>
      <w:r>
        <w:rPr>
          <w:lang w:val="fr-FR" w:bidi="ar-SA"/>
        </w:rPr>
        <w:tab/>
      </w:r>
      <w:r w:rsidR="00CF3EE8">
        <w:rPr>
          <w:lang w:val="fr-FR" w:bidi="ar-SA"/>
        </w:rPr>
        <w:t xml:space="preserve">L’intensité de pesanteur </w:t>
      </w:r>
      <m:oMath>
        <m:r>
          <w:rPr>
            <w:rFonts w:ascii="Cambria Math" w:hAnsi="Cambria Math"/>
            <w:sz w:val="22"/>
            <w:szCs w:val="22"/>
            <w:lang w:val="fr-FR" w:bidi="ar-SA"/>
          </w:rPr>
          <m:t>g</m:t>
        </m:r>
      </m:oMath>
      <w:r>
        <w:rPr>
          <w:lang w:val="fr-FR" w:bidi="ar-SA"/>
        </w:rPr>
        <w:t xml:space="preserve"> </w:t>
      </w:r>
      <w:r w:rsidR="00CF3EE8">
        <w:rPr>
          <w:lang w:val="fr-FR" w:bidi="ar-SA"/>
        </w:rPr>
        <w:t xml:space="preserve">peut varier selon l’endroit où le véhicule est situé, plus l’altitude </w:t>
      </w:r>
      <m:oMath>
        <m:r>
          <w:rPr>
            <w:rFonts w:ascii="Cambria Math" w:hAnsi="Cambria Math"/>
            <w:sz w:val="22"/>
            <w:szCs w:val="22"/>
            <w:lang w:val="fr-FR" w:bidi="ar-SA"/>
          </w:rPr>
          <m:t>h</m:t>
        </m:r>
      </m:oMath>
      <w:r>
        <w:rPr>
          <w:lang w:val="fr-FR" w:bidi="ar-SA"/>
        </w:rPr>
        <w:t xml:space="preserve">  </w:t>
      </w:r>
      <w:r w:rsidR="00CF3EE8">
        <w:rPr>
          <w:lang w:val="fr-FR" w:bidi="ar-SA"/>
        </w:rPr>
        <w:t>est élevée plus l’intensité de pesanteur diminue.</w:t>
      </w:r>
    </w:p>
    <w:p w14:paraId="6402A968" w14:textId="77777777" w:rsidR="00CF3EE8" w:rsidRPr="00D86890" w:rsidRDefault="00CF3EE8" w:rsidP="00CF3EE8">
      <w:pPr>
        <w:pStyle w:val="Copytext"/>
        <w:rPr>
          <w:sz w:val="22"/>
          <w:szCs w:val="22"/>
          <w:lang w:val="fr-FR" w:bidi="ar-SA"/>
        </w:rPr>
      </w:pPr>
      <m:oMathPara>
        <m:oMathParaPr>
          <m:jc m:val="centerGroup"/>
        </m:oMathParaPr>
        <m:oMath>
          <m:r>
            <w:rPr>
              <w:rFonts w:ascii="Cambria Math" w:hAnsi="Cambria Math"/>
              <w:sz w:val="22"/>
              <w:szCs w:val="22"/>
              <w:lang w:val="fr-FR" w:bidi="ar-SA"/>
            </w:rPr>
            <m:t>g</m:t>
          </m:r>
          <m:d>
            <m:dPr>
              <m:ctrlPr>
                <w:rPr>
                  <w:rFonts w:ascii="Cambria Math" w:hAnsi="Cambria Math"/>
                  <w:i/>
                  <w:iCs/>
                  <w:sz w:val="22"/>
                  <w:szCs w:val="22"/>
                  <w:lang w:val="fr-FR" w:bidi="ar-SA"/>
                </w:rPr>
              </m:ctrlPr>
            </m:dPr>
            <m:e>
              <m:r>
                <w:rPr>
                  <w:rFonts w:ascii="Cambria Math" w:hAnsi="Cambria Math"/>
                  <w:sz w:val="22"/>
                  <w:szCs w:val="22"/>
                  <w:lang w:val="fr-FR" w:bidi="ar-SA"/>
                </w:rPr>
                <m:t>h</m:t>
              </m:r>
            </m:e>
          </m:d>
          <m:r>
            <m:rPr>
              <m:sty m:val="p"/>
            </m:rPr>
            <w:rPr>
              <w:rFonts w:ascii="Cambria Math" w:hAnsi="Cambria Math"/>
              <w:sz w:val="22"/>
              <w:szCs w:val="22"/>
              <w:lang w:val="fr-FR" w:bidi="ar-SA"/>
            </w:rPr>
            <m:t>=</m:t>
          </m:r>
          <m:r>
            <w:rPr>
              <w:rFonts w:ascii="Cambria Math" w:hAnsi="Cambria Math"/>
              <w:sz w:val="22"/>
              <w:szCs w:val="22"/>
              <w:lang w:val="fr-FR" w:bidi="ar-SA"/>
            </w:rPr>
            <m:t>G</m:t>
          </m:r>
          <m:f>
            <m:fPr>
              <m:ctrlPr>
                <w:rPr>
                  <w:rFonts w:ascii="Cambria Math" w:hAnsi="Cambria Math"/>
                  <w:i/>
                  <w:iCs/>
                  <w:sz w:val="22"/>
                  <w:szCs w:val="22"/>
                  <w:lang w:val="fr-FR" w:bidi="ar-SA"/>
                </w:rPr>
              </m:ctrlPr>
            </m:fPr>
            <m:num>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T</m:t>
                  </m:r>
                </m:sub>
              </m:sSub>
            </m:num>
            <m:den>
              <m:sSup>
                <m:sSupPr>
                  <m:ctrlPr>
                    <w:rPr>
                      <w:rFonts w:ascii="Cambria Math" w:hAnsi="Cambria Math"/>
                      <w:i/>
                      <w:iCs/>
                      <w:sz w:val="22"/>
                      <w:szCs w:val="22"/>
                      <w:lang w:val="fr-FR" w:bidi="ar-SA"/>
                    </w:rPr>
                  </m:ctrlPr>
                </m:sSupPr>
                <m:e>
                  <m:d>
                    <m:dPr>
                      <m:ctrlPr>
                        <w:rPr>
                          <w:rFonts w:ascii="Cambria Math" w:hAnsi="Cambria Math"/>
                          <w:i/>
                          <w:iCs/>
                          <w:sz w:val="22"/>
                          <w:szCs w:val="22"/>
                          <w:lang w:val="fr-FR" w:bidi="ar-SA"/>
                        </w:rPr>
                      </m:ctrlPr>
                    </m:dPr>
                    <m:e>
                      <m:sSub>
                        <m:sSubPr>
                          <m:ctrlPr>
                            <w:rPr>
                              <w:rFonts w:ascii="Cambria Math" w:hAnsi="Cambria Math"/>
                              <w:i/>
                              <w:iCs/>
                              <w:sz w:val="22"/>
                              <w:szCs w:val="22"/>
                              <w:lang w:val="fr-FR" w:bidi="ar-SA"/>
                            </w:rPr>
                          </m:ctrlPr>
                        </m:sSubPr>
                        <m:e>
                          <m:r>
                            <w:rPr>
                              <w:rFonts w:ascii="Cambria Math" w:hAnsi="Cambria Math"/>
                              <w:sz w:val="22"/>
                              <w:szCs w:val="22"/>
                              <w:lang w:val="fr-FR" w:bidi="ar-SA"/>
                            </w:rPr>
                            <m:t>R</m:t>
                          </m:r>
                        </m:e>
                        <m:sub>
                          <m:r>
                            <w:rPr>
                              <w:rFonts w:ascii="Cambria Math" w:hAnsi="Cambria Math"/>
                              <w:sz w:val="22"/>
                              <w:szCs w:val="22"/>
                              <w:lang w:val="fr-FR" w:bidi="ar-SA"/>
                            </w:rPr>
                            <m:t>T</m:t>
                          </m:r>
                        </m:sub>
                      </m:sSub>
                      <m:r>
                        <m:rPr>
                          <m:sty m:val="p"/>
                        </m:rPr>
                        <w:rPr>
                          <w:rFonts w:ascii="Cambria Math" w:hAnsi="Cambria Math"/>
                          <w:sz w:val="22"/>
                          <w:szCs w:val="22"/>
                          <w:lang w:val="fr-FR" w:bidi="ar-SA"/>
                        </w:rPr>
                        <m:t>+</m:t>
                      </m:r>
                      <m:r>
                        <w:rPr>
                          <w:rFonts w:ascii="Cambria Math" w:hAnsi="Cambria Math"/>
                          <w:sz w:val="22"/>
                          <w:szCs w:val="22"/>
                          <w:lang w:val="fr-FR" w:bidi="ar-SA"/>
                        </w:rPr>
                        <m:t>h</m:t>
                      </m:r>
                    </m:e>
                  </m:d>
                </m:e>
                <m:sup>
                  <m:r>
                    <m:rPr>
                      <m:sty m:val="p"/>
                    </m:rPr>
                    <w:rPr>
                      <w:rFonts w:ascii="Cambria Math" w:hAnsi="Cambria Math"/>
                      <w:sz w:val="22"/>
                      <w:szCs w:val="22"/>
                      <w:lang w:val="fr-FR" w:bidi="ar-SA"/>
                    </w:rPr>
                    <m:t>2</m:t>
                  </m:r>
                </m:sup>
              </m:sSup>
            </m:den>
          </m:f>
        </m:oMath>
      </m:oMathPara>
    </w:p>
    <w:p w14:paraId="5529DFEF" w14:textId="77777777" w:rsidR="00CF3EE8" w:rsidRPr="00D86890" w:rsidRDefault="00CF3EE8" w:rsidP="00CF3EE8">
      <w:pPr>
        <w:pStyle w:val="Copytext"/>
        <w:spacing w:after="0"/>
        <w:rPr>
          <w:lang w:val="fr-FR" w:bidi="ar-SA"/>
        </w:rPr>
      </w:pPr>
      <w:r w:rsidRPr="00D86890">
        <w:rPr>
          <w:lang w:val="fr-FR" w:bidi="ar-SA"/>
        </w:rPr>
        <w:t xml:space="preserve">- </w:t>
      </w:r>
      <m:oMath>
        <m:r>
          <w:rPr>
            <w:rFonts w:ascii="Cambria Math" w:hAnsi="Cambria Math"/>
            <w:sz w:val="22"/>
            <w:szCs w:val="22"/>
            <w:lang w:val="fr-FR" w:bidi="ar-SA"/>
          </w:rPr>
          <m:t>G</m:t>
        </m:r>
      </m:oMath>
      <w:r w:rsidRPr="00D86890">
        <w:rPr>
          <w:lang w:val="fr-FR" w:bidi="ar-SA"/>
        </w:rPr>
        <w:t>, constante de gravitation universelle ;</w:t>
      </w:r>
    </w:p>
    <w:p w14:paraId="4280B5E8" w14:textId="77777777" w:rsidR="00CF3EE8" w:rsidRPr="00D86890" w:rsidRDefault="00CF3EE8" w:rsidP="00CF3EE8">
      <w:pPr>
        <w:pStyle w:val="Copytext"/>
        <w:spacing w:after="0"/>
        <w:rPr>
          <w:lang w:val="fr-FR" w:bidi="ar-SA"/>
        </w:rPr>
      </w:pPr>
      <w:r w:rsidRPr="00D86890">
        <w:rPr>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T</m:t>
            </m:r>
          </m:sub>
        </m:sSub>
      </m:oMath>
      <w:r w:rsidRPr="00D86890">
        <w:rPr>
          <w:lang w:val="fr-FR" w:bidi="ar-SA"/>
        </w:rPr>
        <w:t>, masse de la terre ;</w:t>
      </w:r>
    </w:p>
    <w:p w14:paraId="5ECF5634" w14:textId="77777777" w:rsidR="00CF3EE8" w:rsidRPr="00D86890" w:rsidRDefault="00CF3EE8" w:rsidP="00CF3EE8">
      <w:pPr>
        <w:pStyle w:val="Copytext"/>
        <w:spacing w:after="0"/>
        <w:rPr>
          <w:lang w:val="fr-FR" w:bidi="ar-SA"/>
        </w:rPr>
      </w:pPr>
      <w:r w:rsidRPr="00D86890">
        <w:rPr>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R</m:t>
            </m:r>
          </m:e>
          <m:sub>
            <m:r>
              <w:rPr>
                <w:rFonts w:ascii="Cambria Math" w:hAnsi="Cambria Math"/>
                <w:sz w:val="22"/>
                <w:szCs w:val="22"/>
                <w:lang w:val="fr-FR" w:bidi="ar-SA"/>
              </w:rPr>
              <m:t>T</m:t>
            </m:r>
          </m:sub>
        </m:sSub>
      </m:oMath>
      <w:r w:rsidRPr="00D86890">
        <w:rPr>
          <w:lang w:val="fr-FR" w:bidi="ar-SA"/>
        </w:rPr>
        <w:t>, rayon de la terre ;</w:t>
      </w:r>
    </w:p>
    <w:p w14:paraId="532AE953" w14:textId="77777777" w:rsidR="00CF3EE8" w:rsidRPr="00D86890" w:rsidRDefault="00CF3EE8" w:rsidP="00CF3EE8">
      <w:pPr>
        <w:pStyle w:val="Copytext"/>
        <w:rPr>
          <w:lang w:val="fr-FR" w:bidi="ar-SA"/>
        </w:rPr>
      </w:pPr>
      <w:r w:rsidRPr="00D86890">
        <w:rPr>
          <w:lang w:val="fr-FR" w:bidi="ar-SA"/>
        </w:rPr>
        <w:t xml:space="preserve">- </w:t>
      </w:r>
      <m:oMath>
        <m:r>
          <w:rPr>
            <w:rFonts w:ascii="Cambria Math" w:hAnsi="Cambria Math"/>
            <w:sz w:val="22"/>
            <w:szCs w:val="22"/>
            <w:lang w:val="fr-FR" w:bidi="ar-SA"/>
          </w:rPr>
          <m:t>h</m:t>
        </m:r>
      </m:oMath>
      <w:r w:rsidRPr="00D86890">
        <w:rPr>
          <w:lang w:val="fr-FR" w:bidi="ar-SA"/>
        </w:rPr>
        <w:t>, altitude ;</w:t>
      </w:r>
    </w:p>
    <w:p w14:paraId="049E0715" w14:textId="63956677" w:rsidR="00CF3EE8" w:rsidRDefault="00A14CD0" w:rsidP="00CF3EE8">
      <w:pPr>
        <w:pStyle w:val="Copytext"/>
        <w:rPr>
          <w:lang w:val="fr-FR" w:bidi="ar-SA"/>
        </w:rPr>
      </w:pPr>
      <w:r>
        <w:rPr>
          <w:lang w:val="fr-FR" w:bidi="ar-SA"/>
        </w:rPr>
        <w:tab/>
      </w:r>
      <w:r w:rsidR="00CF3EE8">
        <w:rPr>
          <w:lang w:val="fr-FR" w:bidi="ar-SA"/>
        </w:rPr>
        <w:t>Nous ferons varier l’intensité de pesanteur en fonction l’altitude. Pour cela nous prendrons l’altitude minimale à 0m, au niveau de la mer, et l’altitude maximale à 2800m qui correspond au "</w:t>
      </w:r>
      <w:r w:rsidR="00CF3EE8" w:rsidRPr="00F523C7">
        <w:rPr>
          <w:lang w:val="fr-FR" w:bidi="ar-SA"/>
        </w:rPr>
        <w:t xml:space="preserve">col de la Cime de la </w:t>
      </w:r>
      <w:proofErr w:type="spellStart"/>
      <w:r w:rsidR="00CF3EE8" w:rsidRPr="00F523C7">
        <w:rPr>
          <w:lang w:val="fr-FR" w:bidi="ar-SA"/>
        </w:rPr>
        <w:t>Bonette</w:t>
      </w:r>
      <w:proofErr w:type="spellEnd"/>
      <w:r w:rsidR="00CF3EE8">
        <w:rPr>
          <w:lang w:val="fr-FR" w:bidi="ar-SA"/>
        </w:rPr>
        <w:t>", la route la plus haute de France.</w:t>
      </w:r>
    </w:p>
    <w:p w14:paraId="3D825319" w14:textId="77777777" w:rsidR="00CF3EE8" w:rsidRDefault="00CF3EE8" w:rsidP="00CF3EE8">
      <w:pPr>
        <w:pStyle w:val="Copytext"/>
        <w:keepNext/>
        <w:jc w:val="center"/>
      </w:pPr>
      <w:r>
        <w:rPr>
          <w:noProof/>
        </w:rPr>
        <w:drawing>
          <wp:inline distT="0" distB="0" distL="0" distR="0" wp14:anchorId="1A501B86" wp14:editId="0E3CA000">
            <wp:extent cx="3168650" cy="243324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7">
                      <a:extLst>
                        <a:ext uri="{28A0092B-C50C-407E-A947-70E740481C1C}">
                          <a14:useLocalDpi xmlns:a14="http://schemas.microsoft.com/office/drawing/2010/main" val="0"/>
                        </a:ext>
                      </a:extLst>
                    </a:blip>
                    <a:stretch>
                      <a:fillRect/>
                    </a:stretch>
                  </pic:blipFill>
                  <pic:spPr>
                    <a:xfrm>
                      <a:off x="0" y="0"/>
                      <a:ext cx="3168650" cy="2433246"/>
                    </a:xfrm>
                    <a:prstGeom prst="rect">
                      <a:avLst/>
                    </a:prstGeom>
                  </pic:spPr>
                </pic:pic>
              </a:graphicData>
            </a:graphic>
          </wp:inline>
        </w:drawing>
      </w:r>
    </w:p>
    <w:p w14:paraId="4BBAAED6" w14:textId="3522E242" w:rsidR="00CF3EE8" w:rsidRDefault="00CF3EE8" w:rsidP="00CF3EE8">
      <w:pPr>
        <w:pStyle w:val="Lgende"/>
      </w:pPr>
      <w:bookmarkStart w:id="49" w:name="_Toc72137611"/>
      <w:bookmarkStart w:id="50" w:name="_Toc73969180"/>
      <w:r>
        <w:t xml:space="preserve">Figure </w:t>
      </w:r>
      <w:fldSimple w:instr=" SEQ Figure \* ARABIC ">
        <w:r w:rsidR="00922038">
          <w:rPr>
            <w:noProof/>
          </w:rPr>
          <w:t>3</w:t>
        </w:r>
      </w:fldSimple>
      <w:r>
        <w:t xml:space="preserve"> : Intensité de la pesanteur en fonction de l'altitude</w:t>
      </w:r>
      <w:bookmarkEnd w:id="49"/>
      <w:bookmarkEnd w:id="50"/>
    </w:p>
    <w:p w14:paraId="53D22FE4" w14:textId="77777777" w:rsidR="00CF3EE8" w:rsidRDefault="00CF3EE8" w:rsidP="00CF3EE8">
      <w:pPr>
        <w:pStyle w:val="Copytext"/>
        <w:numPr>
          <w:ilvl w:val="0"/>
          <w:numId w:val="38"/>
        </w:numPr>
        <w:rPr>
          <w:lang w:val="fr-FR" w:bidi="ar-SA"/>
        </w:rPr>
      </w:pPr>
      <w:r>
        <w:rPr>
          <w:lang w:val="fr-FR" w:bidi="ar-SA"/>
        </w:rPr>
        <w:t>Erreur sur l’énergie de traction</w:t>
      </w:r>
    </w:p>
    <w:p w14:paraId="41842A1A" w14:textId="77777777" w:rsidR="00CF3EE8" w:rsidRDefault="00CF3EE8" w:rsidP="00CF3EE8">
      <w:pPr>
        <w:pStyle w:val="Copytext"/>
        <w:keepNext/>
        <w:jc w:val="center"/>
      </w:pPr>
      <w:r>
        <w:rPr>
          <w:noProof/>
        </w:rPr>
        <w:lastRenderedPageBreak/>
        <w:drawing>
          <wp:inline distT="0" distB="0" distL="0" distR="0" wp14:anchorId="46D2DBF1" wp14:editId="224C9261">
            <wp:extent cx="5702299" cy="24655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702299" cy="2465557"/>
                    </a:xfrm>
                    <a:prstGeom prst="rect">
                      <a:avLst/>
                    </a:prstGeom>
                  </pic:spPr>
                </pic:pic>
              </a:graphicData>
            </a:graphic>
          </wp:inline>
        </w:drawing>
      </w:r>
    </w:p>
    <w:p w14:paraId="064FECFC" w14:textId="7CAF0ACF" w:rsidR="00CF3EE8" w:rsidRDefault="00CF3EE8" w:rsidP="00CF3EE8">
      <w:pPr>
        <w:pStyle w:val="Lgende"/>
      </w:pPr>
      <w:bookmarkStart w:id="51" w:name="_Toc72137612"/>
      <w:bookmarkStart w:id="52" w:name="_Toc73969181"/>
      <w:r>
        <w:t xml:space="preserve">Figure </w:t>
      </w:r>
      <w:fldSimple w:instr=" SEQ Figure \* ARABIC ">
        <w:r w:rsidR="00922038">
          <w:rPr>
            <w:noProof/>
          </w:rPr>
          <w:t>4</w:t>
        </w:r>
      </w:fldSimple>
      <w:r>
        <w:t xml:space="preserve"> : Energie de traction et pourcentage d'erreur par rapport à</w:t>
      </w:r>
      <w:bookmarkEnd w:id="51"/>
      <w:bookmarkEnd w:id="52"/>
    </w:p>
    <w:p w14:paraId="4343223D" w14:textId="77777777" w:rsidR="00CF3EE8" w:rsidRDefault="00CF3EE8" w:rsidP="00CF3EE8">
      <w:pPr>
        <w:pStyle w:val="Lgende"/>
      </w:pPr>
      <w:r>
        <w:t xml:space="preserve"> </w:t>
      </w:r>
      <w:proofErr w:type="gramStart"/>
      <w:r>
        <w:t>l'énergie</w:t>
      </w:r>
      <w:proofErr w:type="gramEnd"/>
      <w:r>
        <w:t xml:space="preserve"> de référence en fonction de l'intensité gravitationnelle</w:t>
      </w:r>
    </w:p>
    <w:p w14:paraId="01855BD3" w14:textId="77777777" w:rsidR="00CF3EE8" w:rsidRDefault="00CF3EE8" w:rsidP="00CF3EE8">
      <w:pPr>
        <w:pStyle w:val="Copytext"/>
        <w:numPr>
          <w:ilvl w:val="0"/>
          <w:numId w:val="38"/>
        </w:numPr>
        <w:rPr>
          <w:lang w:val="fr-FR" w:bidi="ar-SA"/>
        </w:rPr>
      </w:pPr>
      <w:r>
        <w:rPr>
          <w:lang w:val="fr-FR" w:bidi="ar-SA"/>
        </w:rPr>
        <w:t>Importance du paramètre</w:t>
      </w:r>
    </w:p>
    <w:p w14:paraId="74206313" w14:textId="77777777" w:rsidR="00CF3EE8" w:rsidRPr="00D86890" w:rsidRDefault="00CF3EE8" w:rsidP="00CF3EE8">
      <w:pPr>
        <w:pStyle w:val="Copytext"/>
        <w:rPr>
          <w:lang w:val="fr-FR" w:bidi="ar-SA"/>
        </w:rPr>
      </w:pPr>
      <w:r>
        <w:rPr>
          <w:lang w:val="fr-FR" w:bidi="ar-SA"/>
        </w:rPr>
        <w:t xml:space="preserve">L’intensité de pesanteur varie très peu sur notre plage d’altitude et n’a qu’un faible impact sur l’énergie de traction ; seulement </w:t>
      </w:r>
      <w:r w:rsidRPr="007D6EA7">
        <w:rPr>
          <w:lang w:val="fr-FR" w:bidi="ar-SA"/>
        </w:rPr>
        <w:t>0.0094</w:t>
      </w:r>
      <w:r>
        <w:rPr>
          <w:lang w:val="fr-FR" w:bidi="ar-SA"/>
        </w:rPr>
        <w:t xml:space="preserve">% d’erreur à 2800m. On prendra donc l’intensité de pesanteur comme constante à sa valeur moyenne de </w:t>
      </w:r>
      <m:oMath>
        <m:r>
          <w:rPr>
            <w:rFonts w:ascii="Cambria Math" w:hAnsi="Cambria Math"/>
            <w:lang w:val="fr-FR" w:bidi="ar-SA"/>
          </w:rPr>
          <m:t>9.81 m.</m:t>
        </m:r>
        <m:sSup>
          <m:sSupPr>
            <m:ctrlPr>
              <w:rPr>
                <w:rFonts w:ascii="Cambria Math" w:hAnsi="Cambria Math"/>
                <w:i/>
                <w:lang w:val="fr-FR" w:bidi="ar-SA"/>
              </w:rPr>
            </m:ctrlPr>
          </m:sSupPr>
          <m:e>
            <m:r>
              <w:rPr>
                <w:rFonts w:ascii="Cambria Math" w:hAnsi="Cambria Math"/>
                <w:lang w:val="fr-FR" w:bidi="ar-SA"/>
              </w:rPr>
              <m:t>s</m:t>
            </m:r>
          </m:e>
          <m:sup>
            <m:r>
              <w:rPr>
                <w:rFonts w:ascii="Cambria Math" w:hAnsi="Cambria Math"/>
                <w:lang w:val="fr-FR" w:bidi="ar-SA"/>
              </w:rPr>
              <m:t>-2</m:t>
            </m:r>
          </m:sup>
        </m:sSup>
      </m:oMath>
      <w:r>
        <w:rPr>
          <w:rFonts w:eastAsiaTheme="minorEastAsia"/>
          <w:lang w:val="fr-FR" w:bidi="ar-SA"/>
        </w:rPr>
        <w:t>.</w:t>
      </w:r>
    </w:p>
    <w:p w14:paraId="1985BD4D" w14:textId="77777777" w:rsidR="00CF3EE8" w:rsidRPr="000A7F7E" w:rsidRDefault="00CF3EE8" w:rsidP="004E78B7">
      <w:pPr>
        <w:pStyle w:val="Titre2"/>
        <w:spacing w:line="240" w:lineRule="auto"/>
      </w:pPr>
      <w:bookmarkStart w:id="53" w:name="_Toc72137537"/>
      <w:bookmarkStart w:id="54" w:name="_Toc73970681"/>
      <w:r w:rsidRPr="000A7F7E">
        <w:t>Masse totale du véhicule</w:t>
      </w:r>
      <w:bookmarkEnd w:id="53"/>
      <w:bookmarkEnd w:id="54"/>
    </w:p>
    <w:p w14:paraId="3ABBF97B" w14:textId="77777777" w:rsidR="00CF3EE8" w:rsidRPr="000A7F7E" w:rsidRDefault="00CF3EE8" w:rsidP="00CF3EE8">
      <w:pPr>
        <w:pStyle w:val="Copytext"/>
        <w:numPr>
          <w:ilvl w:val="0"/>
          <w:numId w:val="38"/>
        </w:numPr>
        <w:rPr>
          <w:lang w:val="fr-FR" w:bidi="ar-SA"/>
        </w:rPr>
      </w:pPr>
      <w:r w:rsidRPr="000A7F7E">
        <w:rPr>
          <w:lang w:val="fr-FR" w:bidi="ar-SA"/>
        </w:rPr>
        <w:t xml:space="preserve">Expression de la masse </w:t>
      </w:r>
      <w:r>
        <w:rPr>
          <w:lang w:val="fr-FR" w:bidi="ar-SA"/>
        </w:rPr>
        <w:t xml:space="preserve">totale </w:t>
      </w:r>
      <w:r w:rsidRPr="000A7F7E">
        <w:rPr>
          <w:lang w:val="fr-FR" w:bidi="ar-SA"/>
        </w:rPr>
        <w:t>du véhicule</w:t>
      </w:r>
    </w:p>
    <w:p w14:paraId="585EBA99" w14:textId="77777777" w:rsidR="00CF3EE8" w:rsidRDefault="00CF3EE8" w:rsidP="00CF3EE8">
      <w:pPr>
        <w:pStyle w:val="Copytext"/>
        <w:rPr>
          <w:lang w:val="fr-FR" w:bidi="ar-SA"/>
        </w:rPr>
      </w:pPr>
      <w:r w:rsidRPr="000A7F7E">
        <w:rPr>
          <w:lang w:val="fr-FR" w:bidi="ar-SA"/>
        </w:rPr>
        <w:t>La masse totale du véhicule peut varier selon plusieurs paramètres comme la masse du véhicule à vide, le nombre de passagers, l’essence restante dans le réservoir</w:t>
      </w:r>
      <w:r>
        <w:rPr>
          <w:lang w:val="fr-FR" w:bidi="ar-SA"/>
        </w:rPr>
        <w:t xml:space="preserve"> ou la masse des charges comme une remorque.</w:t>
      </w:r>
    </w:p>
    <w:p w14:paraId="45297465" w14:textId="77777777" w:rsidR="00CF3EE8" w:rsidRPr="000A7F7E" w:rsidRDefault="00823109" w:rsidP="00CF3EE8">
      <w:pPr>
        <w:pStyle w:val="Copytext"/>
        <w:rPr>
          <w:rFonts w:eastAsiaTheme="minorEastAsia"/>
          <w:iCs/>
          <w:sz w:val="22"/>
          <w:szCs w:val="22"/>
          <w:lang w:val="fr-FR" w:bidi="ar-SA"/>
        </w:rPr>
      </w:pPr>
      <m:oMathPara>
        <m:oMath>
          <m:sSub>
            <m:sSubPr>
              <m:ctrlPr>
                <w:rPr>
                  <w:rFonts w:ascii="Cambria Math" w:hAnsi="Cambria Math"/>
                  <w:i/>
                  <w:iCs/>
                  <w:sz w:val="22"/>
                  <w:szCs w:val="22"/>
                  <w:lang w:val="fr-FR" w:bidi="ar-SA"/>
                </w:rPr>
              </m:ctrlPr>
            </m:sSubPr>
            <m:e>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total</m:t>
                  </m:r>
                </m:sub>
              </m:sSub>
              <m:r>
                <w:rPr>
                  <w:rFonts w:ascii="Cambria Math" w:hAnsi="Cambria Math"/>
                  <w:sz w:val="22"/>
                  <w:szCs w:val="22"/>
                  <w:lang w:val="fr-FR" w:bidi="ar-SA"/>
                </w:rPr>
                <m:t>=m</m:t>
              </m:r>
            </m:e>
            <m:sub>
              <m:r>
                <w:rPr>
                  <w:rFonts w:ascii="Cambria Math" w:hAnsi="Cambria Math"/>
                  <w:sz w:val="22"/>
                  <w:szCs w:val="22"/>
                  <w:lang w:val="fr-FR" w:bidi="ar-SA"/>
                </w:rPr>
                <m:t>véhicule</m:t>
              </m:r>
            </m:sub>
          </m:sSub>
          <m:r>
            <w:rPr>
              <w:rFonts w:ascii="Cambria Math" w:hAnsi="Cambria Math"/>
              <w:sz w:val="22"/>
              <w:szCs w:val="22"/>
              <w:lang w:val="fr-FR" w:bidi="ar-SA"/>
            </w:rPr>
            <m:t>+</m:t>
          </m:r>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passager</m:t>
              </m:r>
            </m:sub>
          </m:sSub>
          <m:r>
            <w:rPr>
              <w:rFonts w:ascii="Cambria Math" w:hAnsi="Cambria Math"/>
              <w:sz w:val="22"/>
              <w:szCs w:val="22"/>
              <w:lang w:val="fr-FR" w:bidi="ar-SA"/>
            </w:rPr>
            <m:t>+</m:t>
          </m:r>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essence</m:t>
              </m:r>
            </m:sub>
          </m:sSub>
          <m:r>
            <w:rPr>
              <w:rFonts w:ascii="Cambria Math" w:hAnsi="Cambria Math"/>
              <w:sz w:val="22"/>
              <w:szCs w:val="22"/>
              <w:lang w:val="fr-FR" w:bidi="ar-SA"/>
            </w:rPr>
            <m:t>+</m:t>
          </m:r>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charge</m:t>
              </m:r>
            </m:sub>
          </m:sSub>
        </m:oMath>
      </m:oMathPara>
    </w:p>
    <w:p w14:paraId="62632759" w14:textId="77777777" w:rsidR="00CF3EE8" w:rsidRPr="000A7F7E" w:rsidRDefault="00CF3EE8" w:rsidP="00CF3EE8">
      <w:pPr>
        <w:pStyle w:val="Copytext"/>
        <w:spacing w:after="0"/>
        <w:rPr>
          <w:szCs w:val="22"/>
          <w:lang w:val="fr-FR" w:bidi="ar-SA"/>
        </w:rPr>
      </w:pPr>
      <w:r w:rsidRPr="000A7F7E">
        <w:rPr>
          <w:szCs w:val="22"/>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v</m:t>
            </m:r>
            <m:r>
              <m:rPr>
                <m:sty m:val="p"/>
              </m:rPr>
              <w:rPr>
                <w:rFonts w:ascii="Cambria Math" w:hAnsi="Cambria Math"/>
                <w:sz w:val="22"/>
                <w:szCs w:val="22"/>
                <w:lang w:val="fr-FR" w:bidi="ar-SA"/>
              </w:rPr>
              <m:t>é</m:t>
            </m:r>
            <m:r>
              <w:rPr>
                <w:rFonts w:ascii="Cambria Math" w:hAnsi="Cambria Math"/>
                <w:sz w:val="22"/>
                <w:szCs w:val="22"/>
                <w:lang w:val="fr-FR" w:bidi="ar-SA"/>
              </w:rPr>
              <m:t>hicule</m:t>
            </m:r>
          </m:sub>
        </m:sSub>
      </m:oMath>
      <w:r w:rsidRPr="000A7F7E">
        <w:rPr>
          <w:szCs w:val="22"/>
          <w:lang w:val="fr-FR" w:bidi="ar-SA"/>
        </w:rPr>
        <w:t>, masse du véhicule vide ;</w:t>
      </w:r>
    </w:p>
    <w:p w14:paraId="10E96750" w14:textId="77777777" w:rsidR="00CF3EE8" w:rsidRPr="000A7F7E" w:rsidRDefault="00CF3EE8" w:rsidP="00CF3EE8">
      <w:pPr>
        <w:pStyle w:val="Copytext"/>
        <w:spacing w:after="0"/>
        <w:rPr>
          <w:szCs w:val="22"/>
          <w:lang w:val="fr-FR" w:bidi="ar-SA"/>
        </w:rPr>
      </w:pPr>
      <w:r w:rsidRPr="000A7F7E">
        <w:rPr>
          <w:szCs w:val="22"/>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passager</m:t>
            </m:r>
          </m:sub>
        </m:sSub>
      </m:oMath>
      <w:r w:rsidRPr="000A7F7E">
        <w:rPr>
          <w:szCs w:val="22"/>
          <w:lang w:val="fr-FR" w:bidi="ar-SA"/>
        </w:rPr>
        <w:t>, masse des passagers ;</w:t>
      </w:r>
    </w:p>
    <w:p w14:paraId="652D23B4" w14:textId="77777777" w:rsidR="00CF3EE8" w:rsidRPr="000A7F7E" w:rsidRDefault="00CF3EE8" w:rsidP="00CF3EE8">
      <w:pPr>
        <w:pStyle w:val="Copytext"/>
        <w:spacing w:after="0"/>
        <w:rPr>
          <w:szCs w:val="22"/>
          <w:lang w:val="fr-FR" w:bidi="ar-SA"/>
        </w:rPr>
      </w:pPr>
      <w:r w:rsidRPr="000A7F7E">
        <w:rPr>
          <w:szCs w:val="22"/>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essence</m:t>
            </m:r>
          </m:sub>
        </m:sSub>
      </m:oMath>
      <w:r w:rsidRPr="000A7F7E">
        <w:rPr>
          <w:szCs w:val="22"/>
          <w:lang w:val="fr-FR" w:bidi="ar-SA"/>
        </w:rPr>
        <w:t>, masse d’essence ;</w:t>
      </w:r>
    </w:p>
    <w:p w14:paraId="0FBFA0B6" w14:textId="77777777" w:rsidR="00CF3EE8" w:rsidRDefault="00CF3EE8" w:rsidP="00CF3EE8">
      <w:pPr>
        <w:pStyle w:val="Copytext"/>
        <w:rPr>
          <w:szCs w:val="22"/>
          <w:lang w:val="fr-FR" w:bidi="ar-SA"/>
        </w:rPr>
      </w:pPr>
      <w:r w:rsidRPr="000A7F7E">
        <w:rPr>
          <w:szCs w:val="22"/>
          <w:lang w:val="fr-FR" w:bidi="ar-SA"/>
        </w:rPr>
        <w:t xml:space="preserve">- </w:t>
      </w:r>
      <m:oMath>
        <m:sSub>
          <m:sSubPr>
            <m:ctrlPr>
              <w:rPr>
                <w:rFonts w:ascii="Cambria Math" w:hAnsi="Cambria Math"/>
                <w:i/>
                <w:iCs/>
                <w:sz w:val="22"/>
                <w:szCs w:val="22"/>
                <w:lang w:val="fr-FR" w:bidi="ar-SA"/>
              </w:rPr>
            </m:ctrlPr>
          </m:sSubPr>
          <m:e>
            <m:r>
              <w:rPr>
                <w:rFonts w:ascii="Cambria Math" w:hAnsi="Cambria Math"/>
                <w:sz w:val="22"/>
                <w:szCs w:val="22"/>
                <w:lang w:val="fr-FR" w:bidi="ar-SA"/>
              </w:rPr>
              <m:t>m</m:t>
            </m:r>
          </m:e>
          <m:sub>
            <m:r>
              <w:rPr>
                <w:rFonts w:ascii="Cambria Math" w:hAnsi="Cambria Math"/>
                <w:sz w:val="22"/>
                <w:szCs w:val="22"/>
                <w:lang w:val="fr-FR" w:bidi="ar-SA"/>
              </w:rPr>
              <m:t>charge</m:t>
            </m:r>
          </m:sub>
        </m:sSub>
      </m:oMath>
      <w:r w:rsidRPr="000A7F7E">
        <w:rPr>
          <w:szCs w:val="22"/>
          <w:lang w:val="fr-FR" w:bidi="ar-SA"/>
        </w:rPr>
        <w:t>, masse de la charge ;</w:t>
      </w:r>
    </w:p>
    <w:p w14:paraId="4585244F" w14:textId="77777777" w:rsidR="00CF3EE8" w:rsidRDefault="00CF3EE8" w:rsidP="00CF3EE8">
      <w:pPr>
        <w:pStyle w:val="Copytext"/>
        <w:numPr>
          <w:ilvl w:val="0"/>
          <w:numId w:val="38"/>
        </w:numPr>
        <w:rPr>
          <w:szCs w:val="22"/>
          <w:lang w:val="fr-FR" w:bidi="ar-SA"/>
        </w:rPr>
      </w:pPr>
      <w:r>
        <w:rPr>
          <w:szCs w:val="22"/>
          <w:lang w:val="fr-FR" w:bidi="ar-SA"/>
        </w:rPr>
        <w:t>Plage de données</w:t>
      </w:r>
    </w:p>
    <w:p w14:paraId="1FCEBB66" w14:textId="77777777" w:rsidR="00CF3EE8" w:rsidRPr="000A7F7E" w:rsidRDefault="00CF3EE8" w:rsidP="00CF3EE8">
      <w:pPr>
        <w:pStyle w:val="Copytext"/>
        <w:rPr>
          <w:szCs w:val="22"/>
          <w:lang w:val="fr-FR" w:bidi="ar-SA"/>
        </w:rPr>
      </w:pPr>
      <w:r>
        <w:rPr>
          <w:szCs w:val="22"/>
          <w:lang w:val="fr-FR" w:bidi="ar-SA"/>
        </w:rPr>
        <w:t xml:space="preserve">Selon la réglementation française un véhicule ne peut pas dépasser les 3500kg. Nous prendrons donc cette valeur comme valeur maximale et le poids de la Renault </w:t>
      </w:r>
      <w:proofErr w:type="spellStart"/>
      <w:r>
        <w:rPr>
          <w:szCs w:val="22"/>
          <w:lang w:val="fr-FR" w:bidi="ar-SA"/>
        </w:rPr>
        <w:t>Twizy</w:t>
      </w:r>
      <w:proofErr w:type="spellEnd"/>
      <w:r>
        <w:rPr>
          <w:szCs w:val="22"/>
          <w:lang w:val="fr-FR" w:bidi="ar-SA"/>
        </w:rPr>
        <w:t xml:space="preserve"> (450kg) comme valeur minimal.</w:t>
      </w:r>
    </w:p>
    <w:p w14:paraId="58F80395" w14:textId="77777777" w:rsidR="00CF3EE8" w:rsidRDefault="00CF3EE8" w:rsidP="00CF3EE8">
      <w:pPr>
        <w:pStyle w:val="Copytext"/>
        <w:numPr>
          <w:ilvl w:val="0"/>
          <w:numId w:val="38"/>
        </w:numPr>
        <w:rPr>
          <w:lang w:val="fr-FR" w:bidi="ar-SA"/>
        </w:rPr>
      </w:pPr>
      <w:r>
        <w:rPr>
          <w:lang w:val="fr-FR" w:bidi="ar-SA"/>
        </w:rPr>
        <w:t>Erreur sur l’énergie de traction</w:t>
      </w:r>
    </w:p>
    <w:p w14:paraId="3DAE4891" w14:textId="77777777" w:rsidR="00CF3EE8" w:rsidRDefault="00CF3EE8" w:rsidP="00CF3EE8">
      <w:pPr>
        <w:pStyle w:val="Copytext"/>
        <w:keepNext/>
        <w:ind w:left="360"/>
        <w:jc w:val="center"/>
      </w:pPr>
      <w:r>
        <w:rPr>
          <w:noProof/>
        </w:rPr>
        <w:lastRenderedPageBreak/>
        <w:drawing>
          <wp:inline distT="0" distB="0" distL="0" distR="0" wp14:anchorId="6E98674E" wp14:editId="67C013E5">
            <wp:extent cx="5471614" cy="2292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9">
                      <a:extLst>
                        <a:ext uri="{28A0092B-C50C-407E-A947-70E740481C1C}">
                          <a14:useLocalDpi xmlns:a14="http://schemas.microsoft.com/office/drawing/2010/main" val="0"/>
                        </a:ext>
                      </a:extLst>
                    </a:blip>
                    <a:stretch>
                      <a:fillRect/>
                    </a:stretch>
                  </pic:blipFill>
                  <pic:spPr>
                    <a:xfrm>
                      <a:off x="0" y="0"/>
                      <a:ext cx="5471614" cy="2292350"/>
                    </a:xfrm>
                    <a:prstGeom prst="rect">
                      <a:avLst/>
                    </a:prstGeom>
                  </pic:spPr>
                </pic:pic>
              </a:graphicData>
            </a:graphic>
          </wp:inline>
        </w:drawing>
      </w:r>
    </w:p>
    <w:p w14:paraId="6222A98E" w14:textId="79CA53DD" w:rsidR="00CF3EE8" w:rsidRDefault="00CF3EE8" w:rsidP="00CF3EE8">
      <w:pPr>
        <w:pStyle w:val="Lgende"/>
      </w:pPr>
      <w:bookmarkStart w:id="55" w:name="_Toc72137613"/>
      <w:bookmarkStart w:id="56" w:name="_Toc73969182"/>
      <w:r>
        <w:t xml:space="preserve">Figure </w:t>
      </w:r>
      <w:fldSimple w:instr=" SEQ Figure \* ARABIC ">
        <w:r w:rsidR="00922038">
          <w:rPr>
            <w:noProof/>
          </w:rPr>
          <w:t>5</w:t>
        </w:r>
      </w:fldSimple>
      <w:r>
        <w:t xml:space="preserve"> : Energie de traction et pourcentage d'erreur par rapport à</w:t>
      </w:r>
      <w:bookmarkEnd w:id="55"/>
      <w:bookmarkEnd w:id="56"/>
    </w:p>
    <w:p w14:paraId="66CFA658" w14:textId="77777777" w:rsidR="00CF3EE8" w:rsidRDefault="00CF3EE8" w:rsidP="00CF3EE8">
      <w:pPr>
        <w:pStyle w:val="Lgende"/>
      </w:pPr>
      <w:proofErr w:type="gramStart"/>
      <w:r>
        <w:t>l'énergie</w:t>
      </w:r>
      <w:proofErr w:type="gramEnd"/>
      <w:r>
        <w:t xml:space="preserve"> de référence en fonction de la masse totale du véhicule</w:t>
      </w:r>
    </w:p>
    <w:p w14:paraId="472D5E2D" w14:textId="77777777" w:rsidR="00CF3EE8" w:rsidRDefault="00CF3EE8" w:rsidP="00CF3EE8">
      <w:pPr>
        <w:pStyle w:val="Copytext"/>
        <w:numPr>
          <w:ilvl w:val="0"/>
          <w:numId w:val="38"/>
        </w:numPr>
        <w:rPr>
          <w:lang w:val="fr-FR" w:bidi="ar-SA"/>
        </w:rPr>
      </w:pPr>
      <w:r>
        <w:rPr>
          <w:lang w:val="fr-FR" w:bidi="ar-SA"/>
        </w:rPr>
        <w:t>Importance du paramètre</w:t>
      </w:r>
    </w:p>
    <w:p w14:paraId="3282C6E1" w14:textId="77777777" w:rsidR="00CF3EE8" w:rsidRPr="00CD7E0A" w:rsidRDefault="00CF3EE8" w:rsidP="00CF3EE8">
      <w:pPr>
        <w:pStyle w:val="Copytext"/>
        <w:rPr>
          <w:szCs w:val="18"/>
          <w:lang w:val="fr-FR" w:bidi="ar-SA"/>
        </w:rPr>
      </w:pPr>
      <w:r>
        <w:rPr>
          <w:szCs w:val="18"/>
          <w:lang w:val="fr-FR" w:bidi="ar-SA"/>
        </w:rPr>
        <w:t>La masse du véhicule varier de façon significative, elle peut faire varier l’énergie de traction de façon non négligeable. En effet</w:t>
      </w:r>
      <w:r w:rsidRPr="00663963">
        <w:rPr>
          <w:szCs w:val="18"/>
          <w:lang w:val="fr-FR" w:bidi="ar-SA"/>
        </w:rPr>
        <w:t>, 24 kg d’erreur sur la masse totale correspond à 1% d’erreur sur l’énergie de traction (1 passager de 72kg = 3% d’erreur)</w:t>
      </w:r>
      <w:r>
        <w:rPr>
          <w:szCs w:val="18"/>
          <w:lang w:val="fr-FR" w:bidi="ar-SA"/>
        </w:rPr>
        <w:t>.</w:t>
      </w:r>
    </w:p>
    <w:p w14:paraId="5E147A1B" w14:textId="77777777" w:rsidR="00CF3EE8" w:rsidRDefault="00CF3EE8" w:rsidP="00CF3EE8">
      <w:pPr>
        <w:pStyle w:val="Titre2"/>
        <w:spacing w:line="240" w:lineRule="auto"/>
      </w:pPr>
      <w:bookmarkStart w:id="57" w:name="_Toc72137538"/>
      <w:bookmarkStart w:id="58" w:name="_Toc73970682"/>
      <w:r w:rsidRPr="00D86890">
        <w:t>Masse volumique de l’air</w:t>
      </w:r>
      <w:bookmarkEnd w:id="57"/>
      <w:bookmarkEnd w:id="58"/>
    </w:p>
    <w:p w14:paraId="529D4BE1" w14:textId="77777777" w:rsidR="00CF3EE8" w:rsidRDefault="00CF3EE8" w:rsidP="00CF3EE8">
      <w:pPr>
        <w:pStyle w:val="Copytext"/>
        <w:numPr>
          <w:ilvl w:val="0"/>
          <w:numId w:val="38"/>
        </w:numPr>
        <w:rPr>
          <w:lang w:val="fr-FR" w:bidi="ar-SA"/>
        </w:rPr>
      </w:pPr>
      <w:r w:rsidRPr="00FF3869">
        <w:rPr>
          <w:lang w:val="fr-FR" w:bidi="ar-SA"/>
        </w:rPr>
        <w:t>Expression de la masse volumique de l’air</w:t>
      </w:r>
    </w:p>
    <w:p w14:paraId="7774CA0E" w14:textId="77777777" w:rsidR="00CF3EE8" w:rsidRPr="00FF3869" w:rsidRDefault="00CF3EE8" w:rsidP="00CF3EE8">
      <w:pPr>
        <w:pStyle w:val="Copytext"/>
        <w:rPr>
          <w:lang w:val="fr-FR" w:bidi="ar-SA"/>
        </w:rPr>
      </w:pPr>
      <w:r>
        <w:rPr>
          <w:lang w:val="fr-FR" w:bidi="ar-SA"/>
        </w:rPr>
        <w:t>La masse volumique de l’air varie selon la température et la pression qui elle-même dépend de l’altitude et de la température.</w:t>
      </w:r>
    </w:p>
    <w:p w14:paraId="56787AB0" w14:textId="77777777" w:rsidR="00CF3EE8" w:rsidRPr="00FF3869" w:rsidRDefault="00CF3EE8" w:rsidP="00CF3EE8">
      <w:pPr>
        <w:pStyle w:val="Copytext"/>
        <w:rPr>
          <w:rFonts w:eastAsiaTheme="minorEastAsia"/>
          <w:iCs/>
          <w:sz w:val="22"/>
          <w:szCs w:val="24"/>
          <w:lang w:val="fr-FR" w:bidi="ar-SA"/>
        </w:rPr>
      </w:pPr>
      <m:oMathPara>
        <m:oMath>
          <m:r>
            <w:rPr>
              <w:rFonts w:ascii="Cambria Math" w:hAnsi="Cambria Math"/>
              <w:sz w:val="22"/>
              <w:szCs w:val="24"/>
              <w:lang w:val="fr-FR" w:bidi="ar-SA"/>
            </w:rPr>
            <m:t>ρ=</m:t>
          </m:r>
          <m:f>
            <m:fPr>
              <m:ctrlPr>
                <w:rPr>
                  <w:rFonts w:ascii="Cambria Math" w:hAnsi="Cambria Math"/>
                  <w:i/>
                  <w:iCs/>
                  <w:sz w:val="22"/>
                  <w:szCs w:val="24"/>
                  <w:lang w:val="fr-FR" w:bidi="ar-SA"/>
                </w:rPr>
              </m:ctrlPr>
            </m:fPr>
            <m:num>
              <m:r>
                <w:rPr>
                  <w:rFonts w:ascii="Cambria Math" w:hAnsi="Cambria Math"/>
                  <w:sz w:val="22"/>
                  <w:szCs w:val="24"/>
                  <w:lang w:val="fr-FR" w:bidi="ar-SA"/>
                </w:rPr>
                <m:t>P(h)×M</m:t>
              </m:r>
            </m:num>
            <m:den>
              <m:r>
                <w:rPr>
                  <w:rFonts w:ascii="Cambria Math" w:hAnsi="Cambria Math"/>
                  <w:sz w:val="22"/>
                  <w:szCs w:val="24"/>
                  <w:lang w:val="fr-FR" w:bidi="ar-SA"/>
                </w:rPr>
                <m:t>R×T</m:t>
              </m:r>
            </m:den>
          </m:f>
          <m:r>
            <w:rPr>
              <w:rFonts w:ascii="Cambria Math" w:hAnsi="Cambria Math"/>
              <w:sz w:val="22"/>
              <w:szCs w:val="24"/>
              <w:lang w:val="fr-FR" w:bidi="ar-SA"/>
            </w:rPr>
            <m:t>         , avec P</m:t>
          </m:r>
          <m:d>
            <m:dPr>
              <m:ctrlPr>
                <w:rPr>
                  <w:rFonts w:ascii="Cambria Math" w:hAnsi="Cambria Math"/>
                  <w:i/>
                  <w:iCs/>
                  <w:sz w:val="22"/>
                  <w:szCs w:val="24"/>
                  <w:lang w:val="fr-FR" w:bidi="ar-SA"/>
                </w:rPr>
              </m:ctrlPr>
            </m:dPr>
            <m:e>
              <m:r>
                <w:rPr>
                  <w:rFonts w:ascii="Cambria Math" w:hAnsi="Cambria Math"/>
                  <w:sz w:val="22"/>
                  <w:szCs w:val="24"/>
                  <w:lang w:val="fr-FR" w:bidi="ar-SA"/>
                </w:rPr>
                <m:t>h</m:t>
              </m:r>
            </m:e>
          </m:d>
          <m:r>
            <w:rPr>
              <w:rFonts w:ascii="Cambria Math" w:hAnsi="Cambria Math"/>
              <w:sz w:val="22"/>
              <w:szCs w:val="24"/>
              <w:lang w:val="fr-FR" w:bidi="ar-SA"/>
            </w:rPr>
            <m:t>=P(0)×</m:t>
          </m:r>
          <m:sSup>
            <m:sSupPr>
              <m:ctrlPr>
                <w:rPr>
                  <w:rFonts w:ascii="Cambria Math" w:hAnsi="Cambria Math"/>
                  <w:i/>
                  <w:iCs/>
                  <w:sz w:val="22"/>
                  <w:szCs w:val="24"/>
                  <w:lang w:val="fr-FR" w:bidi="ar-SA"/>
                </w:rPr>
              </m:ctrlPr>
            </m:sSupPr>
            <m:e>
              <m:r>
                <w:rPr>
                  <w:rFonts w:ascii="Cambria Math" w:hAnsi="Cambria Math"/>
                  <w:sz w:val="22"/>
                  <w:szCs w:val="24"/>
                  <w:lang w:val="fr-FR" w:bidi="ar-SA"/>
                </w:rPr>
                <m:t>e</m:t>
              </m:r>
            </m:e>
            <m:sup>
              <m:r>
                <w:rPr>
                  <w:rFonts w:ascii="Cambria Math" w:hAnsi="Cambria Math"/>
                  <w:sz w:val="22"/>
                  <w:szCs w:val="24"/>
                  <w:lang w:val="fr-FR" w:bidi="ar-SA"/>
                </w:rPr>
                <m:t>-h</m:t>
              </m:r>
              <m:f>
                <m:fPr>
                  <m:ctrlPr>
                    <w:rPr>
                      <w:rFonts w:ascii="Cambria Math" w:hAnsi="Cambria Math"/>
                      <w:i/>
                      <w:iCs/>
                      <w:sz w:val="22"/>
                      <w:szCs w:val="24"/>
                      <w:lang w:val="fr-FR" w:bidi="ar-SA"/>
                    </w:rPr>
                  </m:ctrlPr>
                </m:fPr>
                <m:num>
                  <m:r>
                    <w:rPr>
                      <w:rFonts w:ascii="Cambria Math" w:hAnsi="Cambria Math"/>
                      <w:sz w:val="22"/>
                      <w:szCs w:val="24"/>
                      <w:lang w:val="fr-FR" w:bidi="ar-SA"/>
                    </w:rPr>
                    <m:t>M×g</m:t>
                  </m:r>
                </m:num>
                <m:den>
                  <m:r>
                    <w:rPr>
                      <w:rFonts w:ascii="Cambria Math" w:hAnsi="Cambria Math"/>
                      <w:sz w:val="22"/>
                      <w:szCs w:val="24"/>
                      <w:lang w:val="fr-FR" w:bidi="ar-SA"/>
                    </w:rPr>
                    <m:t>R×T</m:t>
                  </m:r>
                </m:den>
              </m:f>
            </m:sup>
          </m:sSup>
        </m:oMath>
      </m:oMathPara>
    </w:p>
    <w:p w14:paraId="670798AA" w14:textId="77777777" w:rsidR="00CF3EE8" w:rsidRPr="00FF3869" w:rsidRDefault="00CF3EE8" w:rsidP="00CF3EE8">
      <w:pPr>
        <w:pStyle w:val="Copytext"/>
        <w:spacing w:after="0"/>
        <w:rPr>
          <w:szCs w:val="24"/>
          <w:lang w:val="fr-FR" w:bidi="ar-SA"/>
        </w:rPr>
      </w:pPr>
      <w:r w:rsidRPr="00FF3869">
        <w:rPr>
          <w:szCs w:val="24"/>
          <w:lang w:val="fr-FR" w:bidi="ar-SA"/>
        </w:rPr>
        <w:t xml:space="preserve">- </w:t>
      </w:r>
      <m:oMath>
        <m:r>
          <w:rPr>
            <w:rFonts w:ascii="Cambria Math" w:hAnsi="Cambria Math"/>
            <w:sz w:val="22"/>
            <w:szCs w:val="32"/>
            <w:lang w:val="fr-FR" w:bidi="ar-SA"/>
          </w:rPr>
          <m:t>P</m:t>
        </m:r>
      </m:oMath>
      <w:r w:rsidRPr="00FF3869">
        <w:rPr>
          <w:szCs w:val="24"/>
          <w:lang w:val="fr-FR" w:bidi="ar-SA"/>
        </w:rPr>
        <w:t>, la pression atmosphérique ;</w:t>
      </w:r>
    </w:p>
    <w:p w14:paraId="29788CB9" w14:textId="77777777" w:rsidR="00CF3EE8" w:rsidRPr="00FF3869" w:rsidRDefault="00CF3EE8" w:rsidP="00CF3EE8">
      <w:pPr>
        <w:pStyle w:val="Copytext"/>
        <w:spacing w:after="0"/>
        <w:rPr>
          <w:szCs w:val="24"/>
          <w:lang w:val="fr-FR" w:bidi="ar-SA"/>
        </w:rPr>
      </w:pPr>
      <w:r w:rsidRPr="00FF3869">
        <w:rPr>
          <w:szCs w:val="24"/>
          <w:lang w:val="fr-FR" w:bidi="ar-SA"/>
        </w:rPr>
        <w:t xml:space="preserve">- </w:t>
      </w:r>
      <m:oMath>
        <m:r>
          <w:rPr>
            <w:rFonts w:ascii="Cambria Math" w:hAnsi="Cambria Math"/>
            <w:sz w:val="22"/>
            <w:szCs w:val="32"/>
            <w:lang w:val="fr-FR" w:bidi="ar-SA"/>
          </w:rPr>
          <m:t>M</m:t>
        </m:r>
      </m:oMath>
      <w:r w:rsidRPr="00FF3869">
        <w:rPr>
          <w:szCs w:val="24"/>
          <w:lang w:val="fr-FR" w:bidi="ar-SA"/>
        </w:rPr>
        <w:t>, masse molaire de l’air ;</w:t>
      </w:r>
    </w:p>
    <w:p w14:paraId="10BB5C51" w14:textId="77777777" w:rsidR="00CF3EE8" w:rsidRPr="00FF3869" w:rsidRDefault="00CF3EE8" w:rsidP="00CF3EE8">
      <w:pPr>
        <w:pStyle w:val="Copytext"/>
        <w:spacing w:after="0"/>
        <w:rPr>
          <w:szCs w:val="24"/>
          <w:lang w:val="fr-FR" w:bidi="ar-SA"/>
        </w:rPr>
      </w:pPr>
      <w:r w:rsidRPr="00FF3869">
        <w:rPr>
          <w:szCs w:val="24"/>
          <w:lang w:val="fr-FR" w:bidi="ar-SA"/>
        </w:rPr>
        <w:t xml:space="preserve">- </w:t>
      </w:r>
      <m:oMath>
        <m:r>
          <w:rPr>
            <w:rFonts w:ascii="Cambria Math" w:hAnsi="Cambria Math"/>
            <w:sz w:val="22"/>
            <w:szCs w:val="32"/>
            <w:lang w:val="fr-FR" w:bidi="ar-SA"/>
          </w:rPr>
          <m:t>R</m:t>
        </m:r>
      </m:oMath>
      <w:r w:rsidRPr="00FF3869">
        <w:rPr>
          <w:szCs w:val="24"/>
          <w:lang w:val="fr-FR" w:bidi="ar-SA"/>
        </w:rPr>
        <w:t>, constante des gaz parfaits ;</w:t>
      </w:r>
    </w:p>
    <w:p w14:paraId="7ED1515C" w14:textId="77777777" w:rsidR="00CF3EE8" w:rsidRDefault="00CF3EE8" w:rsidP="00CF3EE8">
      <w:pPr>
        <w:pStyle w:val="Copytext"/>
        <w:rPr>
          <w:szCs w:val="24"/>
          <w:lang w:val="fr-FR" w:bidi="ar-SA"/>
        </w:rPr>
      </w:pPr>
      <w:r w:rsidRPr="00FF3869">
        <w:rPr>
          <w:szCs w:val="24"/>
          <w:lang w:val="fr-FR" w:bidi="ar-SA"/>
        </w:rPr>
        <w:t xml:space="preserve">- </w:t>
      </w:r>
      <m:oMath>
        <m:r>
          <w:rPr>
            <w:rFonts w:ascii="Cambria Math" w:hAnsi="Cambria Math"/>
            <w:sz w:val="22"/>
            <w:szCs w:val="32"/>
            <w:lang w:val="fr-FR" w:bidi="ar-SA"/>
          </w:rPr>
          <m:t>T</m:t>
        </m:r>
      </m:oMath>
      <w:r w:rsidRPr="00FF3869">
        <w:rPr>
          <w:szCs w:val="24"/>
          <w:lang w:val="fr-FR" w:bidi="ar-SA"/>
        </w:rPr>
        <w:t>, température ;</w:t>
      </w:r>
    </w:p>
    <w:p w14:paraId="3F2B30A1" w14:textId="77777777" w:rsidR="00CF3EE8" w:rsidRDefault="00CF3EE8" w:rsidP="00CF3EE8">
      <w:pPr>
        <w:pStyle w:val="Copytext"/>
        <w:numPr>
          <w:ilvl w:val="0"/>
          <w:numId w:val="38"/>
        </w:numPr>
        <w:rPr>
          <w:szCs w:val="24"/>
          <w:lang w:val="fr-FR" w:bidi="ar-SA"/>
        </w:rPr>
      </w:pPr>
      <w:bookmarkStart w:id="59" w:name="_Hlk64990821"/>
      <w:bookmarkStart w:id="60" w:name="_Hlk64990832"/>
      <w:r>
        <w:rPr>
          <w:szCs w:val="24"/>
          <w:lang w:val="fr-FR" w:bidi="ar-SA"/>
        </w:rPr>
        <w:t>Plage de données</w:t>
      </w:r>
    </w:p>
    <w:p w14:paraId="76F57437" w14:textId="77777777" w:rsidR="00CF3EE8" w:rsidRPr="00587E02" w:rsidRDefault="00CF3EE8" w:rsidP="00CF3EE8">
      <w:pPr>
        <w:pStyle w:val="Copytext"/>
        <w:rPr>
          <w:lang w:val="fr-FR" w:bidi="ar-SA"/>
        </w:rPr>
      </w:pPr>
      <w:r>
        <w:rPr>
          <w:szCs w:val="24"/>
          <w:lang w:val="fr-FR" w:bidi="ar-SA"/>
        </w:rPr>
        <w:t xml:space="preserve">Nous ferons varier la masse volumique de l’air en fonction de la température et de l’altitude. </w:t>
      </w:r>
      <w:r>
        <w:rPr>
          <w:lang w:val="fr-FR" w:bidi="ar-SA"/>
        </w:rPr>
        <w:t>Pour cela nous prendrons l’altitude minimale à 0m, au niveau de la mer, et l’altitude maximale à 2800m qui correspond au "</w:t>
      </w:r>
      <w:r w:rsidRPr="00F523C7">
        <w:rPr>
          <w:lang w:val="fr-FR" w:bidi="ar-SA"/>
        </w:rPr>
        <w:t xml:space="preserve">col de la Cime de la </w:t>
      </w:r>
      <w:proofErr w:type="spellStart"/>
      <w:r w:rsidRPr="00F523C7">
        <w:rPr>
          <w:lang w:val="fr-FR" w:bidi="ar-SA"/>
        </w:rPr>
        <w:t>Bonette</w:t>
      </w:r>
      <w:proofErr w:type="spellEnd"/>
      <w:r>
        <w:rPr>
          <w:lang w:val="fr-FR" w:bidi="ar-SA"/>
        </w:rPr>
        <w:t>", la route la plus haute de France. Nous prendrons pour la température les records français : -36°C et + 46°C.</w:t>
      </w:r>
    </w:p>
    <w:p w14:paraId="4178591E" w14:textId="77777777" w:rsidR="00CF3EE8" w:rsidRDefault="00CF3EE8" w:rsidP="00CF3EE8">
      <w:pPr>
        <w:pStyle w:val="Copytext"/>
        <w:keepNext/>
        <w:jc w:val="center"/>
      </w:pPr>
      <w:r>
        <w:rPr>
          <w:noProof/>
        </w:rPr>
        <w:lastRenderedPageBreak/>
        <w:drawing>
          <wp:inline distT="0" distB="0" distL="0" distR="0" wp14:anchorId="4EC81C12" wp14:editId="6DE9BD3F">
            <wp:extent cx="3116089" cy="25527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0">
                      <a:extLst>
                        <a:ext uri="{28A0092B-C50C-407E-A947-70E740481C1C}">
                          <a14:useLocalDpi xmlns:a14="http://schemas.microsoft.com/office/drawing/2010/main" val="0"/>
                        </a:ext>
                      </a:extLst>
                    </a:blip>
                    <a:stretch>
                      <a:fillRect/>
                    </a:stretch>
                  </pic:blipFill>
                  <pic:spPr>
                    <a:xfrm>
                      <a:off x="0" y="0"/>
                      <a:ext cx="3116089" cy="2552700"/>
                    </a:xfrm>
                    <a:prstGeom prst="rect">
                      <a:avLst/>
                    </a:prstGeom>
                  </pic:spPr>
                </pic:pic>
              </a:graphicData>
            </a:graphic>
          </wp:inline>
        </w:drawing>
      </w:r>
    </w:p>
    <w:p w14:paraId="40FFA68B" w14:textId="58C8E97A" w:rsidR="00CF3EE8" w:rsidRDefault="00CF3EE8" w:rsidP="00CF3EE8">
      <w:pPr>
        <w:pStyle w:val="Lgende"/>
        <w:rPr>
          <w:szCs w:val="24"/>
        </w:rPr>
      </w:pPr>
      <w:bookmarkStart w:id="61" w:name="_Toc72137614"/>
      <w:bookmarkStart w:id="62" w:name="_Toc73969183"/>
      <w:r>
        <w:t xml:space="preserve">Figure </w:t>
      </w:r>
      <w:fldSimple w:instr=" SEQ Figure \* ARABIC ">
        <w:r w:rsidR="00922038">
          <w:rPr>
            <w:noProof/>
          </w:rPr>
          <w:t>6</w:t>
        </w:r>
      </w:fldSimple>
      <w:r>
        <w:t xml:space="preserve"> : Masse volumique de l'air en fonction de la température et de l'altitude</w:t>
      </w:r>
      <w:bookmarkEnd w:id="61"/>
      <w:bookmarkEnd w:id="62"/>
    </w:p>
    <w:bookmarkEnd w:id="59"/>
    <w:p w14:paraId="2AA509C0" w14:textId="77777777" w:rsidR="00CF3EE8" w:rsidRDefault="00CF3EE8" w:rsidP="00CF3EE8">
      <w:pPr>
        <w:pStyle w:val="Copytext"/>
        <w:numPr>
          <w:ilvl w:val="0"/>
          <w:numId w:val="38"/>
        </w:numPr>
        <w:rPr>
          <w:szCs w:val="24"/>
          <w:lang w:val="fr-FR" w:bidi="ar-SA"/>
        </w:rPr>
      </w:pPr>
      <w:r>
        <w:rPr>
          <w:szCs w:val="24"/>
          <w:lang w:val="fr-FR" w:bidi="ar-SA"/>
        </w:rPr>
        <w:t>Erreur sur l’énergie de traction</w:t>
      </w:r>
    </w:p>
    <w:p w14:paraId="1873C9C4" w14:textId="77777777" w:rsidR="00CF3EE8" w:rsidRDefault="00CF3EE8" w:rsidP="00CF3EE8">
      <w:pPr>
        <w:pStyle w:val="Copytext"/>
        <w:keepNext/>
        <w:jc w:val="center"/>
      </w:pPr>
      <w:r>
        <w:rPr>
          <w:noProof/>
        </w:rPr>
        <w:drawing>
          <wp:inline distT="0" distB="0" distL="0" distR="0" wp14:anchorId="3B0E0A81" wp14:editId="24B5D101">
            <wp:extent cx="5003798" cy="2282211"/>
            <wp:effectExtent l="0" t="0" r="635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5003798" cy="2282211"/>
                    </a:xfrm>
                    <a:prstGeom prst="rect">
                      <a:avLst/>
                    </a:prstGeom>
                  </pic:spPr>
                </pic:pic>
              </a:graphicData>
            </a:graphic>
          </wp:inline>
        </w:drawing>
      </w:r>
    </w:p>
    <w:p w14:paraId="2D1034D4" w14:textId="0FB5D4DD" w:rsidR="00CF3EE8" w:rsidRDefault="00CF3EE8" w:rsidP="00CF3EE8">
      <w:pPr>
        <w:pStyle w:val="Lgende"/>
      </w:pPr>
      <w:bookmarkStart w:id="63" w:name="_Toc72137615"/>
      <w:bookmarkStart w:id="64" w:name="_Toc73969184"/>
      <w:r>
        <w:t xml:space="preserve">Figure </w:t>
      </w:r>
      <w:fldSimple w:instr=" SEQ Figure \* ARABIC ">
        <w:r w:rsidR="00922038">
          <w:rPr>
            <w:noProof/>
          </w:rPr>
          <w:t>7</w:t>
        </w:r>
      </w:fldSimple>
      <w:r>
        <w:t xml:space="preserve"> : Energie de traction et pourcentage d'erreur par rapport à</w:t>
      </w:r>
      <w:bookmarkEnd w:id="63"/>
      <w:bookmarkEnd w:id="64"/>
    </w:p>
    <w:p w14:paraId="61C76D93" w14:textId="77777777" w:rsidR="00CF3EE8" w:rsidRDefault="00CF3EE8" w:rsidP="00CF3EE8">
      <w:pPr>
        <w:pStyle w:val="Lgende"/>
        <w:rPr>
          <w:szCs w:val="24"/>
        </w:rPr>
      </w:pPr>
      <w:proofErr w:type="gramStart"/>
      <w:r>
        <w:t>l'énergie</w:t>
      </w:r>
      <w:proofErr w:type="gramEnd"/>
      <w:r>
        <w:t xml:space="preserve"> de référence en fonction de la masse volumique de l'air</w:t>
      </w:r>
    </w:p>
    <w:p w14:paraId="3AC381F6" w14:textId="77777777" w:rsidR="00CF3EE8" w:rsidRDefault="00CF3EE8" w:rsidP="00CF3EE8">
      <w:pPr>
        <w:pStyle w:val="Copytext"/>
        <w:rPr>
          <w:szCs w:val="24"/>
          <w:lang w:val="fr-FR" w:bidi="ar-SA"/>
        </w:rPr>
      </w:pPr>
    </w:p>
    <w:p w14:paraId="795D80DF" w14:textId="77777777" w:rsidR="00CF3EE8" w:rsidRDefault="00CF3EE8" w:rsidP="00CF3EE8">
      <w:pPr>
        <w:pStyle w:val="Copytext"/>
        <w:numPr>
          <w:ilvl w:val="0"/>
          <w:numId w:val="38"/>
        </w:numPr>
        <w:rPr>
          <w:szCs w:val="24"/>
          <w:lang w:val="fr-FR" w:bidi="ar-SA"/>
        </w:rPr>
      </w:pPr>
      <w:r>
        <w:rPr>
          <w:szCs w:val="24"/>
          <w:lang w:val="fr-FR" w:bidi="ar-SA"/>
        </w:rPr>
        <w:t>Importance du paramètre</w:t>
      </w:r>
    </w:p>
    <w:bookmarkEnd w:id="60"/>
    <w:p w14:paraId="1325E84B" w14:textId="77777777" w:rsidR="00CF3EE8" w:rsidRPr="00FF3869" w:rsidRDefault="00CF3EE8" w:rsidP="00CF3EE8">
      <w:pPr>
        <w:pStyle w:val="Copytext"/>
        <w:ind w:left="360"/>
        <w:rPr>
          <w:szCs w:val="24"/>
          <w:lang w:val="fr-FR" w:bidi="ar-SA"/>
        </w:rPr>
      </w:pPr>
      <w:r>
        <w:rPr>
          <w:szCs w:val="24"/>
          <w:lang w:val="fr-FR" w:bidi="ar-SA"/>
        </w:rPr>
        <w:t xml:space="preserve">La masse volumique de l’air varie de façon significative selon l’altitude et la température. Cette variation n’est pas négligeable, </w:t>
      </w:r>
      <w:r w:rsidRPr="00911D5B">
        <w:rPr>
          <w:szCs w:val="24"/>
          <w:lang w:val="fr-FR" w:bidi="ar-SA"/>
        </w:rPr>
        <w:t>0.025 kg.m-3 d</w:t>
      </w:r>
      <w:r>
        <w:rPr>
          <w:szCs w:val="24"/>
          <w:lang w:val="fr-FR" w:bidi="ar-SA"/>
        </w:rPr>
        <w:t>’</w:t>
      </w:r>
      <w:r w:rsidRPr="00911D5B">
        <w:rPr>
          <w:szCs w:val="24"/>
          <w:lang w:val="fr-FR" w:bidi="ar-SA"/>
        </w:rPr>
        <w:t xml:space="preserve">erreur sur </w:t>
      </w:r>
      <w:r>
        <w:rPr>
          <w:szCs w:val="24"/>
          <w:lang w:val="fr-FR" w:bidi="ar-SA"/>
        </w:rPr>
        <w:t>la masse volumique de l’air</w:t>
      </w:r>
      <w:r w:rsidRPr="00911D5B">
        <w:rPr>
          <w:szCs w:val="24"/>
          <w:lang w:val="fr-FR" w:bidi="ar-SA"/>
        </w:rPr>
        <w:t xml:space="preserve"> </w:t>
      </w:r>
      <w:r>
        <w:rPr>
          <w:szCs w:val="24"/>
          <w:lang w:val="fr-FR" w:bidi="ar-SA"/>
        </w:rPr>
        <w:t>correspond à</w:t>
      </w:r>
      <w:r w:rsidRPr="00911D5B">
        <w:rPr>
          <w:szCs w:val="24"/>
          <w:lang w:val="fr-FR" w:bidi="ar-SA"/>
        </w:rPr>
        <w:t xml:space="preserve"> 1% d’erreur sur </w:t>
      </w:r>
      <w:r>
        <w:rPr>
          <w:szCs w:val="24"/>
          <w:lang w:val="fr-FR" w:bidi="ar-SA"/>
        </w:rPr>
        <w:t>l’énergie de traction.</w:t>
      </w:r>
    </w:p>
    <w:p w14:paraId="304D53B3" w14:textId="77777777" w:rsidR="00CF3EE8" w:rsidRDefault="00CF3EE8" w:rsidP="00CF3EE8">
      <w:pPr>
        <w:pStyle w:val="Titre2"/>
        <w:spacing w:line="240" w:lineRule="auto"/>
      </w:pPr>
      <w:bookmarkStart w:id="65" w:name="_Toc72137539"/>
      <w:bookmarkStart w:id="66" w:name="_Toc73970683"/>
      <w:r w:rsidRPr="00FF3869">
        <w:t>Co</w:t>
      </w:r>
      <w:r>
        <w:t>e</w:t>
      </w:r>
      <w:r w:rsidRPr="00FF3869">
        <w:t>fficients aérodynamiques</w:t>
      </w:r>
      <w:bookmarkEnd w:id="65"/>
      <w:bookmarkEnd w:id="66"/>
    </w:p>
    <w:p w14:paraId="2190B453" w14:textId="77777777" w:rsidR="00CF3EE8" w:rsidRPr="00C1052D" w:rsidRDefault="00CF3EE8" w:rsidP="00CF3EE8">
      <w:pPr>
        <w:pStyle w:val="Copytext"/>
        <w:numPr>
          <w:ilvl w:val="0"/>
          <w:numId w:val="38"/>
        </w:numPr>
        <w:rPr>
          <w:szCs w:val="24"/>
          <w:lang w:val="fr-FR" w:bidi="ar-SA"/>
        </w:rPr>
      </w:pPr>
      <w:r w:rsidRPr="00FF3869">
        <w:rPr>
          <w:lang w:val="fr-FR" w:bidi="ar-SA"/>
        </w:rPr>
        <w:t>Expression d</w:t>
      </w:r>
      <w:r>
        <w:rPr>
          <w:lang w:val="fr-FR" w:bidi="ar-SA"/>
        </w:rPr>
        <w:t>es coefficients aérodynamiques</w:t>
      </w:r>
    </w:p>
    <w:p w14:paraId="476293C4" w14:textId="77777777" w:rsidR="00CF3EE8" w:rsidRPr="00B6206A" w:rsidRDefault="00CF3EE8" w:rsidP="00CF3EE8">
      <w:pPr>
        <w:pStyle w:val="Copytext"/>
        <w:rPr>
          <w:lang w:val="fr-FR" w:bidi="ar-SA"/>
        </w:rPr>
      </w:pPr>
      <w:r w:rsidRPr="00B6206A">
        <w:rPr>
          <w:lang w:val="fr-FR" w:bidi="ar-SA"/>
        </w:rPr>
        <w:lastRenderedPageBreak/>
        <w:t>Les coefficients aérodynamiques du véhicule dépendent de la forme du véhicule et varient sur chaque modèle.</w:t>
      </w:r>
    </w:p>
    <w:p w14:paraId="2BCBA836" w14:textId="77777777" w:rsidR="00CF3EE8" w:rsidRPr="00C1052D" w:rsidRDefault="00CF3EE8" w:rsidP="00CF3EE8">
      <w:pPr>
        <w:pStyle w:val="Copytext"/>
        <w:rPr>
          <w:sz w:val="22"/>
          <w:szCs w:val="32"/>
          <w:lang w:val="fr-FR" w:bidi="ar-SA"/>
        </w:rPr>
      </w:pPr>
      <m:oMathPara>
        <m:oMathParaPr>
          <m:jc m:val="centerGroup"/>
        </m:oMathParaPr>
        <m:oMath>
          <m:r>
            <w:rPr>
              <w:rFonts w:ascii="Cambria Math" w:hAnsi="Cambria Math"/>
              <w:sz w:val="22"/>
              <w:szCs w:val="32"/>
              <w:lang w:val="fr-FR" w:bidi="ar-SA"/>
            </w:rPr>
            <m:t>Cx.S</m:t>
          </m:r>
        </m:oMath>
      </m:oMathPara>
    </w:p>
    <w:p w14:paraId="3F00E992" w14:textId="77777777" w:rsidR="00CF3EE8" w:rsidRPr="00C1052D" w:rsidRDefault="00CF3EE8" w:rsidP="00CF3EE8">
      <w:pPr>
        <w:pStyle w:val="Copytext"/>
        <w:spacing w:after="0"/>
        <w:rPr>
          <w:szCs w:val="24"/>
          <w:lang w:val="fr-FR" w:bidi="ar-SA"/>
        </w:rPr>
      </w:pPr>
      <w:r w:rsidRPr="00C1052D">
        <w:rPr>
          <w:szCs w:val="24"/>
          <w:lang w:val="fr-FR" w:bidi="ar-SA"/>
        </w:rPr>
        <w:t xml:space="preserve">- </w:t>
      </w:r>
      <m:oMath>
        <m:r>
          <w:rPr>
            <w:rFonts w:ascii="Cambria Math" w:hAnsi="Cambria Math"/>
            <w:sz w:val="22"/>
            <w:szCs w:val="32"/>
            <w:lang w:val="fr-FR" w:bidi="ar-SA"/>
          </w:rPr>
          <m:t>Cx</m:t>
        </m:r>
      </m:oMath>
      <w:r w:rsidRPr="00C1052D">
        <w:rPr>
          <w:szCs w:val="24"/>
          <w:lang w:val="fr-FR" w:bidi="ar-SA"/>
        </w:rPr>
        <w:t>, coefficient de trainée</w:t>
      </w:r>
      <w:r w:rsidRPr="00B6206A">
        <w:rPr>
          <w:szCs w:val="24"/>
          <w:lang w:val="fr-FR" w:bidi="ar-SA"/>
        </w:rPr>
        <w:t xml:space="preserve"> </w:t>
      </w:r>
      <w:r w:rsidRPr="00C1052D">
        <w:rPr>
          <w:szCs w:val="24"/>
          <w:lang w:val="fr-FR" w:bidi="ar-SA"/>
        </w:rPr>
        <w:t>;</w:t>
      </w:r>
    </w:p>
    <w:p w14:paraId="210D6A98" w14:textId="77777777" w:rsidR="00CF3EE8" w:rsidRPr="00B6206A" w:rsidRDefault="00CF3EE8" w:rsidP="00CF3EE8">
      <w:pPr>
        <w:pStyle w:val="Copytext"/>
        <w:rPr>
          <w:szCs w:val="24"/>
          <w:lang w:val="fr-FR" w:bidi="ar-SA"/>
        </w:rPr>
      </w:pPr>
      <w:r w:rsidRPr="00C1052D">
        <w:rPr>
          <w:szCs w:val="24"/>
          <w:lang w:val="fr-FR" w:bidi="ar-SA"/>
        </w:rPr>
        <w:t xml:space="preserve">- </w:t>
      </w:r>
      <m:oMath>
        <m:r>
          <w:rPr>
            <w:rFonts w:ascii="Cambria Math" w:hAnsi="Cambria Math"/>
            <w:sz w:val="22"/>
            <w:szCs w:val="32"/>
            <w:lang w:val="fr-FR" w:bidi="ar-SA"/>
          </w:rPr>
          <m:t>S</m:t>
        </m:r>
      </m:oMath>
      <w:r w:rsidRPr="00C1052D">
        <w:rPr>
          <w:szCs w:val="24"/>
          <w:lang w:val="fr-FR" w:bidi="ar-SA"/>
        </w:rPr>
        <w:t>, maitre couple</w:t>
      </w:r>
      <w:r w:rsidRPr="00B6206A">
        <w:rPr>
          <w:szCs w:val="24"/>
          <w:lang w:val="fr-FR" w:bidi="ar-SA"/>
        </w:rPr>
        <w:t xml:space="preserve"> </w:t>
      </w:r>
      <w:r w:rsidRPr="00C1052D">
        <w:rPr>
          <w:szCs w:val="24"/>
          <w:lang w:val="fr-FR" w:bidi="ar-SA"/>
        </w:rPr>
        <w:t>;</w:t>
      </w:r>
    </w:p>
    <w:p w14:paraId="1ABF19EB" w14:textId="77777777" w:rsidR="00CF3EE8" w:rsidRDefault="00CF3EE8" w:rsidP="00CF3EE8">
      <w:pPr>
        <w:pStyle w:val="Copytext"/>
        <w:numPr>
          <w:ilvl w:val="0"/>
          <w:numId w:val="38"/>
        </w:numPr>
        <w:rPr>
          <w:szCs w:val="24"/>
          <w:lang w:val="fr-FR" w:bidi="ar-SA"/>
        </w:rPr>
      </w:pPr>
      <w:r w:rsidRPr="00B6206A">
        <w:rPr>
          <w:szCs w:val="24"/>
          <w:lang w:val="fr-FR" w:bidi="ar-SA"/>
        </w:rPr>
        <w:t>Plage de données</w:t>
      </w:r>
    </w:p>
    <w:p w14:paraId="305217E6" w14:textId="77777777" w:rsidR="00CF3EE8" w:rsidRPr="00B6206A" w:rsidRDefault="00CF3EE8" w:rsidP="00CF3EE8">
      <w:pPr>
        <w:pStyle w:val="Copytext"/>
        <w:rPr>
          <w:szCs w:val="24"/>
          <w:lang w:val="fr-FR" w:bidi="ar-SA"/>
        </w:rPr>
      </w:pPr>
      <w:r>
        <w:rPr>
          <w:szCs w:val="24"/>
          <w:lang w:val="fr-FR" w:bidi="ar-SA"/>
        </w:rPr>
        <w:t xml:space="preserve">Les données des coefficients aérodynamiques sont la plupart du temps fournis par les constructeurs. On prendra comme minimum 0.48 correspondant aux coefficients aérodynamiques de la </w:t>
      </w:r>
      <w:r w:rsidRPr="00B6206A">
        <w:rPr>
          <w:i/>
          <w:iCs/>
          <w:szCs w:val="24"/>
          <w:lang w:val="fr-FR" w:bidi="ar-SA"/>
        </w:rPr>
        <w:t>Mercedes-Benz Classe A 180d</w:t>
      </w:r>
      <w:r>
        <w:rPr>
          <w:i/>
          <w:iCs/>
          <w:szCs w:val="24"/>
          <w:lang w:val="fr-FR" w:bidi="ar-SA"/>
        </w:rPr>
        <w:t xml:space="preserve"> </w:t>
      </w:r>
      <w:r>
        <w:rPr>
          <w:szCs w:val="24"/>
          <w:lang w:val="fr-FR" w:bidi="ar-SA"/>
        </w:rPr>
        <w:t xml:space="preserve">et 2.46 du </w:t>
      </w:r>
      <w:proofErr w:type="spellStart"/>
      <w:r w:rsidRPr="00B6206A">
        <w:rPr>
          <w:i/>
          <w:iCs/>
          <w:szCs w:val="24"/>
          <w:lang w:val="fr-FR" w:bidi="ar-SA"/>
        </w:rPr>
        <w:t>Hummer</w:t>
      </w:r>
      <w:proofErr w:type="spellEnd"/>
      <w:r w:rsidRPr="00B6206A">
        <w:rPr>
          <w:i/>
          <w:iCs/>
          <w:szCs w:val="24"/>
          <w:lang w:val="fr-FR" w:bidi="ar-SA"/>
        </w:rPr>
        <w:t xml:space="preserve"> H2</w:t>
      </w:r>
      <w:r>
        <w:rPr>
          <w:szCs w:val="24"/>
          <w:lang w:val="fr-FR" w:bidi="ar-SA"/>
        </w:rPr>
        <w:t xml:space="preserve"> pour le maximum.</w:t>
      </w:r>
    </w:p>
    <w:p w14:paraId="586BAFFD" w14:textId="77777777" w:rsidR="00CF3EE8" w:rsidRDefault="00CF3EE8" w:rsidP="00CF3EE8">
      <w:pPr>
        <w:pStyle w:val="Copytext"/>
        <w:numPr>
          <w:ilvl w:val="0"/>
          <w:numId w:val="38"/>
        </w:numPr>
        <w:rPr>
          <w:szCs w:val="24"/>
          <w:lang w:val="fr-FR" w:bidi="ar-SA"/>
        </w:rPr>
      </w:pPr>
      <w:r>
        <w:rPr>
          <w:szCs w:val="24"/>
          <w:lang w:val="fr-FR" w:bidi="ar-SA"/>
        </w:rPr>
        <w:t>E</w:t>
      </w:r>
      <w:r w:rsidRPr="00B6206A">
        <w:rPr>
          <w:szCs w:val="24"/>
          <w:lang w:val="fr-FR" w:bidi="ar-SA"/>
        </w:rPr>
        <w:t>rreur sur l’énergie de traction</w:t>
      </w:r>
    </w:p>
    <w:p w14:paraId="364B6A28" w14:textId="77777777" w:rsidR="00CF3EE8" w:rsidRDefault="00CF3EE8" w:rsidP="00CF3EE8">
      <w:pPr>
        <w:pStyle w:val="Copytext"/>
        <w:keepNext/>
        <w:jc w:val="center"/>
      </w:pPr>
      <w:r>
        <w:rPr>
          <w:noProof/>
        </w:rPr>
        <w:drawing>
          <wp:inline distT="0" distB="0" distL="0" distR="0" wp14:anchorId="6E1FDA8B" wp14:editId="570FF5C3">
            <wp:extent cx="4933952" cy="231031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2">
                      <a:extLst>
                        <a:ext uri="{28A0092B-C50C-407E-A947-70E740481C1C}">
                          <a14:useLocalDpi xmlns:a14="http://schemas.microsoft.com/office/drawing/2010/main" val="0"/>
                        </a:ext>
                      </a:extLst>
                    </a:blip>
                    <a:stretch>
                      <a:fillRect/>
                    </a:stretch>
                  </pic:blipFill>
                  <pic:spPr>
                    <a:xfrm>
                      <a:off x="0" y="0"/>
                      <a:ext cx="4933952" cy="2310311"/>
                    </a:xfrm>
                    <a:prstGeom prst="rect">
                      <a:avLst/>
                    </a:prstGeom>
                  </pic:spPr>
                </pic:pic>
              </a:graphicData>
            </a:graphic>
          </wp:inline>
        </w:drawing>
      </w:r>
    </w:p>
    <w:p w14:paraId="063453EE" w14:textId="11269711" w:rsidR="00CF3EE8" w:rsidRDefault="00CF3EE8" w:rsidP="00CF3EE8">
      <w:pPr>
        <w:pStyle w:val="Lgende"/>
      </w:pPr>
      <w:bookmarkStart w:id="67" w:name="_Toc72137616"/>
      <w:bookmarkStart w:id="68" w:name="_Toc73969185"/>
      <w:r>
        <w:t xml:space="preserve">Figure </w:t>
      </w:r>
      <w:fldSimple w:instr=" SEQ Figure \* ARABIC ">
        <w:r w:rsidR="00922038">
          <w:rPr>
            <w:noProof/>
          </w:rPr>
          <w:t>8</w:t>
        </w:r>
      </w:fldSimple>
      <w:r>
        <w:t xml:space="preserve"> : Energie de traction et pourcentage d'erreur par rapport à</w:t>
      </w:r>
      <w:bookmarkEnd w:id="67"/>
      <w:bookmarkEnd w:id="68"/>
    </w:p>
    <w:p w14:paraId="20848B4F" w14:textId="77777777" w:rsidR="00CF3EE8" w:rsidRPr="00B6206A" w:rsidRDefault="00CF3EE8" w:rsidP="00CF3EE8">
      <w:pPr>
        <w:pStyle w:val="Lgende"/>
        <w:rPr>
          <w:szCs w:val="24"/>
        </w:rPr>
      </w:pPr>
      <w:proofErr w:type="gramStart"/>
      <w:r>
        <w:t>l'énergie</w:t>
      </w:r>
      <w:proofErr w:type="gramEnd"/>
      <w:r>
        <w:t xml:space="preserve"> de référence en fonction des coefficients aérodynamiques</w:t>
      </w:r>
    </w:p>
    <w:p w14:paraId="17E111DF" w14:textId="77777777" w:rsidR="00CF3EE8" w:rsidRDefault="00CF3EE8" w:rsidP="00CF3EE8">
      <w:pPr>
        <w:pStyle w:val="Copytext"/>
        <w:numPr>
          <w:ilvl w:val="0"/>
          <w:numId w:val="38"/>
        </w:numPr>
        <w:rPr>
          <w:szCs w:val="24"/>
          <w:lang w:val="fr-FR" w:bidi="ar-SA"/>
        </w:rPr>
      </w:pPr>
      <w:r>
        <w:rPr>
          <w:szCs w:val="24"/>
          <w:lang w:val="fr-FR" w:bidi="ar-SA"/>
        </w:rPr>
        <w:t>Importance du paramètre</w:t>
      </w:r>
    </w:p>
    <w:p w14:paraId="30774605" w14:textId="77777777" w:rsidR="00CF3EE8" w:rsidRDefault="00CF3EE8" w:rsidP="00CF3EE8">
      <w:pPr>
        <w:pStyle w:val="Copytext"/>
        <w:rPr>
          <w:lang w:val="fr-FR" w:bidi="ar-SA"/>
        </w:rPr>
      </w:pPr>
      <w:r>
        <w:rPr>
          <w:lang w:val="fr-FR" w:bidi="ar-SA"/>
        </w:rPr>
        <w:t xml:space="preserve">Le coefficient </w:t>
      </w:r>
      <w:proofErr w:type="spellStart"/>
      <w:r>
        <w:rPr>
          <w:lang w:val="fr-FR" w:bidi="ar-SA"/>
        </w:rPr>
        <w:t>CxS</w:t>
      </w:r>
      <w:proofErr w:type="spellEnd"/>
      <w:r>
        <w:rPr>
          <w:lang w:val="fr-FR" w:bidi="ar-SA"/>
        </w:rPr>
        <w:t xml:space="preserve"> est inférieur à 1.2 pour la majorité des véhicules mais même avec cette plage de données, l’erreur par rapport à l’énergie de référence </w:t>
      </w:r>
      <w:proofErr w:type="spellStart"/>
      <w:r>
        <w:rPr>
          <w:lang w:val="fr-FR" w:bidi="ar-SA"/>
        </w:rPr>
        <w:t>peu</w:t>
      </w:r>
      <w:proofErr w:type="spellEnd"/>
      <w:r>
        <w:rPr>
          <w:lang w:val="fr-FR" w:bidi="ar-SA"/>
        </w:rPr>
        <w:t xml:space="preserve"> aller jusqu’à 20%. Les variations de ces coefficients ne sont pas négligeables, </w:t>
      </w:r>
      <w:r w:rsidRPr="0051020D">
        <w:rPr>
          <w:lang w:val="fr-FR" w:bidi="ar-SA"/>
        </w:rPr>
        <w:t>0.0155 m2 d</w:t>
      </w:r>
      <w:r>
        <w:rPr>
          <w:lang w:val="fr-FR" w:bidi="ar-SA"/>
        </w:rPr>
        <w:t>’</w:t>
      </w:r>
      <w:r w:rsidRPr="0051020D">
        <w:rPr>
          <w:lang w:val="fr-FR" w:bidi="ar-SA"/>
        </w:rPr>
        <w:t xml:space="preserve">erreur sur </w:t>
      </w:r>
      <w:proofErr w:type="spellStart"/>
      <w:r w:rsidRPr="0051020D">
        <w:rPr>
          <w:lang w:val="fr-FR" w:bidi="ar-SA"/>
        </w:rPr>
        <w:t>CxS</w:t>
      </w:r>
      <w:proofErr w:type="spellEnd"/>
      <w:r w:rsidRPr="0051020D">
        <w:rPr>
          <w:lang w:val="fr-FR" w:bidi="ar-SA"/>
        </w:rPr>
        <w:t xml:space="preserve"> </w:t>
      </w:r>
      <w:r>
        <w:rPr>
          <w:lang w:val="fr-FR" w:bidi="ar-SA"/>
        </w:rPr>
        <w:t>correspond à</w:t>
      </w:r>
      <w:r w:rsidRPr="0051020D">
        <w:rPr>
          <w:lang w:val="fr-FR" w:bidi="ar-SA"/>
        </w:rPr>
        <w:t xml:space="preserve"> 1% d</w:t>
      </w:r>
      <w:r>
        <w:rPr>
          <w:lang w:val="fr-FR" w:bidi="ar-SA"/>
        </w:rPr>
        <w:t>’</w:t>
      </w:r>
      <w:r w:rsidRPr="0051020D">
        <w:rPr>
          <w:lang w:val="fr-FR" w:bidi="ar-SA"/>
        </w:rPr>
        <w:t xml:space="preserve">erreur sur </w:t>
      </w:r>
      <w:r>
        <w:rPr>
          <w:lang w:val="fr-FR" w:bidi="ar-SA"/>
        </w:rPr>
        <w:t>l’énergie de traction.</w:t>
      </w:r>
    </w:p>
    <w:p w14:paraId="6AC5F585" w14:textId="77777777" w:rsidR="00CF3EE8" w:rsidRPr="0051020D" w:rsidRDefault="00CF3EE8" w:rsidP="00CF3EE8">
      <w:pPr>
        <w:pStyle w:val="Titre2"/>
        <w:spacing w:line="240" w:lineRule="auto"/>
      </w:pPr>
      <w:bookmarkStart w:id="69" w:name="_Toc72137540"/>
      <w:bookmarkStart w:id="70" w:name="_Toc73970684"/>
      <w:r w:rsidRPr="00D86890">
        <w:t>Coefficient</w:t>
      </w:r>
      <w:r>
        <w:t xml:space="preserve"> de résistance au roulement</w:t>
      </w:r>
      <w:bookmarkEnd w:id="69"/>
      <w:bookmarkEnd w:id="70"/>
    </w:p>
    <w:p w14:paraId="4768E900" w14:textId="77777777" w:rsidR="00CF3EE8" w:rsidRPr="00272537" w:rsidRDefault="00CF3EE8" w:rsidP="00CF3EE8">
      <w:pPr>
        <w:pStyle w:val="Copytext"/>
        <w:numPr>
          <w:ilvl w:val="0"/>
          <w:numId w:val="38"/>
        </w:numPr>
        <w:rPr>
          <w:szCs w:val="24"/>
          <w:lang w:val="fr-FR" w:bidi="ar-SA"/>
        </w:rPr>
      </w:pPr>
      <w:r w:rsidRPr="00FF3869">
        <w:rPr>
          <w:lang w:val="fr-FR" w:bidi="ar-SA"/>
        </w:rPr>
        <w:t>Expression d</w:t>
      </w:r>
      <w:r>
        <w:rPr>
          <w:lang w:val="fr-FR" w:bidi="ar-SA"/>
        </w:rPr>
        <w:t>u coefficient de résistance au roulement</w:t>
      </w:r>
    </w:p>
    <w:p w14:paraId="1EBF7E3E" w14:textId="77777777" w:rsidR="00CF3EE8" w:rsidRDefault="00CF3EE8" w:rsidP="00CF3EE8">
      <w:pPr>
        <w:pStyle w:val="Copytext"/>
        <w:rPr>
          <w:lang w:val="fr-FR" w:bidi="ar-SA"/>
        </w:rPr>
      </w:pPr>
      <w:r>
        <w:rPr>
          <w:lang w:val="fr-FR" w:bidi="ar-SA"/>
        </w:rPr>
        <w:t>Le coefficient de résistance au roulement dépend de la vitesse du véhicule et de la pression des pneus</w:t>
      </w:r>
    </w:p>
    <w:p w14:paraId="335AD0D0" w14:textId="77777777" w:rsidR="00CF3EE8" w:rsidRPr="009B6006" w:rsidRDefault="00CF3EE8" w:rsidP="00CF3EE8">
      <w:pPr>
        <w:pStyle w:val="Copytext"/>
        <w:rPr>
          <w:rFonts w:ascii="Courier New" w:hAnsi="Courier New" w:cs="Courier New"/>
          <w:sz w:val="32"/>
          <w:szCs w:val="32"/>
          <w:lang w:bidi="ar-SA"/>
        </w:rPr>
      </w:pPr>
      <m:oMathPara>
        <m:oMath>
          <m:r>
            <w:rPr>
              <w:rFonts w:ascii="Cambria Math" w:hAnsi="Cambria Math"/>
              <w:sz w:val="22"/>
              <w:szCs w:val="24"/>
              <w:lang w:val="fr-FR" w:bidi="ar-SA"/>
            </w:rPr>
            <w:lastRenderedPageBreak/>
            <m:t>Crr=0.005+</m:t>
          </m:r>
          <m:f>
            <m:fPr>
              <m:ctrlPr>
                <w:rPr>
                  <w:rFonts w:ascii="Cambria Math" w:hAnsi="Cambria Math"/>
                  <w:i/>
                  <w:sz w:val="22"/>
                  <w:szCs w:val="24"/>
                  <w:lang w:val="fr-FR" w:bidi="ar-SA"/>
                </w:rPr>
              </m:ctrlPr>
            </m:fPr>
            <m:num>
              <m:r>
                <w:rPr>
                  <w:rFonts w:ascii="Cambria Math" w:hAnsi="Cambria Math"/>
                  <w:sz w:val="22"/>
                  <w:szCs w:val="24"/>
                  <w:lang w:val="fr-FR" w:bidi="ar-SA"/>
                </w:rPr>
                <m:t>1</m:t>
              </m:r>
            </m:num>
            <m:den>
              <m:r>
                <w:rPr>
                  <w:rFonts w:ascii="Cambria Math" w:hAnsi="Cambria Math"/>
                  <w:sz w:val="22"/>
                  <w:szCs w:val="24"/>
                  <w:lang w:val="fr-FR" w:bidi="ar-SA"/>
                </w:rPr>
                <m:t>p</m:t>
              </m:r>
            </m:den>
          </m:f>
          <m:r>
            <w:rPr>
              <w:rFonts w:ascii="Cambria Math" w:hAnsi="Cambria Math"/>
              <w:sz w:val="22"/>
              <w:szCs w:val="24"/>
              <w:lang w:val="fr-FR" w:bidi="ar-SA"/>
            </w:rPr>
            <m:t>(1000+1,2312.</m:t>
          </m:r>
          <m:sSup>
            <m:sSupPr>
              <m:ctrlPr>
                <w:rPr>
                  <w:rFonts w:ascii="Cambria Math" w:hAnsi="Cambria Math"/>
                  <w:i/>
                  <w:sz w:val="22"/>
                  <w:szCs w:val="24"/>
                  <w:lang w:val="fr-FR" w:bidi="ar-SA"/>
                </w:rPr>
              </m:ctrlPr>
            </m:sSupPr>
            <m:e>
              <m:r>
                <w:rPr>
                  <w:rFonts w:ascii="Cambria Math" w:hAnsi="Cambria Math"/>
                  <w:sz w:val="22"/>
                  <w:szCs w:val="24"/>
                  <w:lang w:val="fr-FR" w:bidi="ar-SA"/>
                </w:rPr>
                <m:t>v</m:t>
              </m:r>
            </m:e>
            <m:sup>
              <m:r>
                <w:rPr>
                  <w:rFonts w:ascii="Cambria Math" w:hAnsi="Cambria Math"/>
                  <w:sz w:val="22"/>
                  <w:szCs w:val="24"/>
                  <w:lang w:val="fr-FR" w:bidi="ar-SA"/>
                </w:rPr>
                <m:t>2</m:t>
              </m:r>
            </m:sup>
          </m:sSup>
          <m:r>
            <w:rPr>
              <w:rFonts w:ascii="Cambria Math" w:hAnsi="Cambria Math"/>
              <w:sz w:val="22"/>
              <w:szCs w:val="24"/>
              <w:lang w:val="fr-FR" w:bidi="ar-SA"/>
            </w:rPr>
            <m:t>)</m:t>
          </m:r>
        </m:oMath>
      </m:oMathPara>
    </w:p>
    <w:p w14:paraId="3E098F8F" w14:textId="77777777" w:rsidR="00CF3EE8" w:rsidRPr="00C1052D" w:rsidRDefault="00CF3EE8" w:rsidP="00CF3EE8">
      <w:pPr>
        <w:pStyle w:val="Copytext"/>
        <w:spacing w:after="0"/>
        <w:rPr>
          <w:szCs w:val="24"/>
          <w:lang w:val="fr-FR" w:bidi="ar-SA"/>
        </w:rPr>
      </w:pPr>
      <w:r w:rsidRPr="00C1052D">
        <w:rPr>
          <w:szCs w:val="24"/>
          <w:lang w:val="fr-FR" w:bidi="ar-SA"/>
        </w:rPr>
        <w:t xml:space="preserve">- </w:t>
      </w:r>
      <m:oMath>
        <m:r>
          <w:rPr>
            <w:rFonts w:ascii="Cambria Math" w:hAnsi="Cambria Math"/>
            <w:sz w:val="22"/>
            <w:szCs w:val="32"/>
            <w:lang w:val="fr-FR" w:bidi="ar-SA"/>
          </w:rPr>
          <m:t>p</m:t>
        </m:r>
      </m:oMath>
      <w:r w:rsidRPr="00C1052D">
        <w:rPr>
          <w:szCs w:val="24"/>
          <w:lang w:val="fr-FR" w:bidi="ar-SA"/>
        </w:rPr>
        <w:t xml:space="preserve">, </w:t>
      </w:r>
      <w:r>
        <w:rPr>
          <w:szCs w:val="24"/>
          <w:lang w:val="fr-FR" w:bidi="ar-SA"/>
        </w:rPr>
        <w:t>la pression des pneus, en Pascal</w:t>
      </w:r>
      <w:r w:rsidRPr="00B6206A">
        <w:rPr>
          <w:szCs w:val="24"/>
          <w:lang w:val="fr-FR" w:bidi="ar-SA"/>
        </w:rPr>
        <w:t xml:space="preserve"> </w:t>
      </w:r>
      <w:r w:rsidRPr="00C1052D">
        <w:rPr>
          <w:szCs w:val="24"/>
          <w:lang w:val="fr-FR" w:bidi="ar-SA"/>
        </w:rPr>
        <w:t>;</w:t>
      </w:r>
    </w:p>
    <w:p w14:paraId="0FD52C2E" w14:textId="77777777" w:rsidR="00CF3EE8" w:rsidRDefault="00CF3EE8" w:rsidP="00CF3EE8">
      <w:pPr>
        <w:pStyle w:val="Copytext"/>
        <w:rPr>
          <w:szCs w:val="24"/>
          <w:lang w:val="fr-FR" w:bidi="ar-SA"/>
        </w:rPr>
      </w:pPr>
      <w:r w:rsidRPr="00C1052D">
        <w:rPr>
          <w:szCs w:val="24"/>
          <w:lang w:val="fr-FR" w:bidi="ar-SA"/>
        </w:rPr>
        <w:t xml:space="preserve">- </w:t>
      </w:r>
      <m:oMath>
        <m:r>
          <w:rPr>
            <w:rFonts w:ascii="Cambria Math" w:hAnsi="Cambria Math"/>
            <w:sz w:val="22"/>
            <w:szCs w:val="32"/>
            <w:lang w:val="fr-FR" w:bidi="ar-SA"/>
          </w:rPr>
          <m:t>v</m:t>
        </m:r>
      </m:oMath>
      <w:r w:rsidRPr="00C1052D">
        <w:rPr>
          <w:szCs w:val="24"/>
          <w:lang w:val="fr-FR" w:bidi="ar-SA"/>
        </w:rPr>
        <w:t xml:space="preserve">, </w:t>
      </w:r>
      <w:r>
        <w:rPr>
          <w:szCs w:val="24"/>
          <w:lang w:val="fr-FR" w:bidi="ar-SA"/>
        </w:rPr>
        <w:t>la vitesse du véhicule, en m/s</w:t>
      </w:r>
      <w:r w:rsidRPr="00B6206A">
        <w:rPr>
          <w:szCs w:val="24"/>
          <w:lang w:val="fr-FR" w:bidi="ar-SA"/>
        </w:rPr>
        <w:t xml:space="preserve"> </w:t>
      </w:r>
      <w:r w:rsidRPr="00C1052D">
        <w:rPr>
          <w:szCs w:val="24"/>
          <w:lang w:val="fr-FR" w:bidi="ar-SA"/>
        </w:rPr>
        <w:t>;</w:t>
      </w:r>
    </w:p>
    <w:p w14:paraId="000CA247" w14:textId="77777777" w:rsidR="00CF3EE8" w:rsidRDefault="00CF3EE8" w:rsidP="00CF3EE8">
      <w:pPr>
        <w:pStyle w:val="Copytext"/>
        <w:numPr>
          <w:ilvl w:val="0"/>
          <w:numId w:val="38"/>
        </w:numPr>
        <w:rPr>
          <w:szCs w:val="24"/>
          <w:lang w:val="fr-FR" w:bidi="ar-SA"/>
        </w:rPr>
      </w:pPr>
      <w:r>
        <w:rPr>
          <w:szCs w:val="24"/>
          <w:lang w:val="fr-FR" w:bidi="ar-SA"/>
        </w:rPr>
        <w:t>Plage de données</w:t>
      </w:r>
    </w:p>
    <w:p w14:paraId="7FBA2ECB" w14:textId="77777777" w:rsidR="00CF3EE8" w:rsidRDefault="00CF3EE8" w:rsidP="00CF3EE8">
      <w:pPr>
        <w:pStyle w:val="Copytext"/>
        <w:rPr>
          <w:szCs w:val="24"/>
          <w:lang w:val="fr-FR" w:bidi="ar-SA"/>
        </w:rPr>
      </w:pPr>
      <w:r>
        <w:rPr>
          <w:szCs w:val="24"/>
          <w:lang w:val="fr-FR" w:bidi="ar-SA"/>
        </w:rPr>
        <w:t>Nous ferons varier le coefficient de résistance au roulement selon différentes pressions de pneus et sur la plage des vitesses du cycle WLTP.</w:t>
      </w:r>
    </w:p>
    <w:p w14:paraId="24A21A02" w14:textId="77777777" w:rsidR="00CF3EE8" w:rsidRDefault="00CF3EE8" w:rsidP="00CF3EE8">
      <w:pPr>
        <w:pStyle w:val="Copytext"/>
        <w:keepNext/>
        <w:jc w:val="center"/>
      </w:pPr>
      <w:r>
        <w:rPr>
          <w:noProof/>
        </w:rPr>
        <w:drawing>
          <wp:inline distT="0" distB="0" distL="0" distR="0" wp14:anchorId="1A543001" wp14:editId="2AC25B00">
            <wp:extent cx="2897077" cy="226060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23">
                      <a:extLst>
                        <a:ext uri="{28A0092B-C50C-407E-A947-70E740481C1C}">
                          <a14:useLocalDpi xmlns:a14="http://schemas.microsoft.com/office/drawing/2010/main" val="0"/>
                        </a:ext>
                      </a:extLst>
                    </a:blip>
                    <a:stretch>
                      <a:fillRect/>
                    </a:stretch>
                  </pic:blipFill>
                  <pic:spPr>
                    <a:xfrm>
                      <a:off x="0" y="0"/>
                      <a:ext cx="2897077" cy="2260600"/>
                    </a:xfrm>
                    <a:prstGeom prst="rect">
                      <a:avLst/>
                    </a:prstGeom>
                  </pic:spPr>
                </pic:pic>
              </a:graphicData>
            </a:graphic>
          </wp:inline>
        </w:drawing>
      </w:r>
    </w:p>
    <w:p w14:paraId="79CC945E" w14:textId="2E807404" w:rsidR="00CF3EE8" w:rsidRDefault="00CF3EE8" w:rsidP="00CF3EE8">
      <w:pPr>
        <w:pStyle w:val="Lgende"/>
      </w:pPr>
      <w:bookmarkStart w:id="71" w:name="_Toc72137617"/>
      <w:bookmarkStart w:id="72" w:name="_Toc73969186"/>
      <w:r>
        <w:t xml:space="preserve">Figure </w:t>
      </w:r>
      <w:fldSimple w:instr=" SEQ Figure \* ARABIC ">
        <w:r w:rsidR="00922038">
          <w:rPr>
            <w:noProof/>
          </w:rPr>
          <w:t>9</w:t>
        </w:r>
      </w:fldSimple>
      <w:r>
        <w:t xml:space="preserve"> : Coefficient de résistance au roulement en fonction</w:t>
      </w:r>
      <w:bookmarkEnd w:id="71"/>
      <w:bookmarkEnd w:id="72"/>
    </w:p>
    <w:p w14:paraId="3864CB97" w14:textId="77777777" w:rsidR="00CF3EE8" w:rsidRDefault="00CF3EE8" w:rsidP="00CF3EE8">
      <w:pPr>
        <w:pStyle w:val="Lgende"/>
        <w:rPr>
          <w:szCs w:val="24"/>
        </w:rPr>
      </w:pPr>
      <w:proofErr w:type="gramStart"/>
      <w:r>
        <w:t>de</w:t>
      </w:r>
      <w:proofErr w:type="gramEnd"/>
      <w:r>
        <w:t xml:space="preserve"> la vitesse du véhicule à différentes pressions de pneus</w:t>
      </w:r>
    </w:p>
    <w:p w14:paraId="0DE339FF" w14:textId="77777777" w:rsidR="00CF3EE8" w:rsidRDefault="00CF3EE8" w:rsidP="00CF3EE8">
      <w:pPr>
        <w:pStyle w:val="Copytext"/>
        <w:numPr>
          <w:ilvl w:val="0"/>
          <w:numId w:val="38"/>
        </w:numPr>
        <w:rPr>
          <w:szCs w:val="24"/>
          <w:lang w:val="fr-FR" w:bidi="ar-SA"/>
        </w:rPr>
      </w:pPr>
      <w:r>
        <w:rPr>
          <w:szCs w:val="24"/>
          <w:lang w:val="fr-FR" w:bidi="ar-SA"/>
        </w:rPr>
        <w:t>Erreur sur l’énergie de traction</w:t>
      </w:r>
    </w:p>
    <w:p w14:paraId="6134B2D1" w14:textId="77777777" w:rsidR="00CF3EE8" w:rsidRDefault="00CF3EE8" w:rsidP="00CF3EE8">
      <w:pPr>
        <w:pStyle w:val="Copytext"/>
        <w:keepNext/>
        <w:jc w:val="center"/>
      </w:pPr>
      <w:r>
        <w:rPr>
          <w:noProof/>
        </w:rPr>
        <w:drawing>
          <wp:inline distT="0" distB="0" distL="0" distR="0" wp14:anchorId="7D29D129" wp14:editId="4849FAA5">
            <wp:extent cx="4914900" cy="21751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4914900" cy="2175195"/>
                    </a:xfrm>
                    <a:prstGeom prst="rect">
                      <a:avLst/>
                    </a:prstGeom>
                  </pic:spPr>
                </pic:pic>
              </a:graphicData>
            </a:graphic>
          </wp:inline>
        </w:drawing>
      </w:r>
    </w:p>
    <w:p w14:paraId="3DBCEB32" w14:textId="51600CE0" w:rsidR="00CF3EE8" w:rsidRDefault="00CF3EE8" w:rsidP="00CF3EE8">
      <w:pPr>
        <w:pStyle w:val="Lgende"/>
      </w:pPr>
      <w:bookmarkStart w:id="73" w:name="_Toc72137618"/>
      <w:bookmarkStart w:id="74" w:name="_Toc73969187"/>
      <w:r>
        <w:t xml:space="preserve">Figure </w:t>
      </w:r>
      <w:fldSimple w:instr=" SEQ Figure \* ARABIC ">
        <w:r w:rsidR="00922038">
          <w:rPr>
            <w:noProof/>
          </w:rPr>
          <w:t>10</w:t>
        </w:r>
      </w:fldSimple>
      <w:r>
        <w:t xml:space="preserve"> : Energie de traction et pourcentage d'erreur par rapport à</w:t>
      </w:r>
      <w:bookmarkEnd w:id="73"/>
      <w:bookmarkEnd w:id="74"/>
    </w:p>
    <w:p w14:paraId="1397ACE4" w14:textId="77777777" w:rsidR="00CF3EE8" w:rsidRDefault="00CF3EE8" w:rsidP="00CF3EE8">
      <w:pPr>
        <w:pStyle w:val="Lgende"/>
        <w:rPr>
          <w:szCs w:val="24"/>
        </w:rPr>
      </w:pPr>
      <w:proofErr w:type="gramStart"/>
      <w:r>
        <w:t>l'énergie</w:t>
      </w:r>
      <w:proofErr w:type="gramEnd"/>
      <w:r>
        <w:t xml:space="preserve"> de référence en fonction du coefficient de résistance au roulement</w:t>
      </w:r>
    </w:p>
    <w:p w14:paraId="3CD0647F" w14:textId="77777777" w:rsidR="00CF3EE8" w:rsidRDefault="00CF3EE8" w:rsidP="00CF3EE8">
      <w:pPr>
        <w:pStyle w:val="Copytext"/>
        <w:numPr>
          <w:ilvl w:val="0"/>
          <w:numId w:val="38"/>
        </w:numPr>
        <w:rPr>
          <w:szCs w:val="24"/>
          <w:lang w:val="fr-FR" w:bidi="ar-SA"/>
        </w:rPr>
      </w:pPr>
      <w:r>
        <w:rPr>
          <w:szCs w:val="24"/>
          <w:lang w:val="fr-FR" w:bidi="ar-SA"/>
        </w:rPr>
        <w:t>Importance du paramètre</w:t>
      </w:r>
    </w:p>
    <w:p w14:paraId="21AC226C" w14:textId="77777777" w:rsidR="00CF3EE8" w:rsidRPr="009678A2" w:rsidRDefault="00CF3EE8" w:rsidP="00CF3EE8">
      <w:pPr>
        <w:pStyle w:val="Copytext"/>
        <w:rPr>
          <w:lang w:val="fr-FR" w:bidi="ar-SA"/>
        </w:rPr>
      </w:pPr>
      <w:r>
        <w:rPr>
          <w:lang w:val="fr-FR" w:bidi="ar-SA"/>
        </w:rPr>
        <w:lastRenderedPageBreak/>
        <w:t xml:space="preserve">La pression des pneus d’un véhicule étant le plus par du temps compris entre 2 et 3 bars on reste dans une plage d’erreur inférieure à 10%. Néanmoins même sur cette plage cette erreur est non négligeable, une variation de </w:t>
      </w:r>
      <w:r w:rsidRPr="005E377D">
        <w:rPr>
          <w:lang w:val="fr-FR" w:bidi="ar-SA"/>
        </w:rPr>
        <w:t>0.0004</w:t>
      </w:r>
      <w:r>
        <w:rPr>
          <w:lang w:val="fr-FR" w:bidi="ar-SA"/>
        </w:rPr>
        <w:t>7</w:t>
      </w:r>
      <w:r w:rsidRPr="005E377D">
        <w:rPr>
          <w:lang w:val="fr-FR" w:bidi="ar-SA"/>
        </w:rPr>
        <w:t xml:space="preserve"> </w:t>
      </w:r>
      <w:r>
        <w:rPr>
          <w:lang w:val="fr-FR" w:bidi="ar-SA"/>
        </w:rPr>
        <w:t>sur le coefficient de résistance au roulement correspond à</w:t>
      </w:r>
      <w:r w:rsidRPr="005E377D">
        <w:rPr>
          <w:lang w:val="fr-FR" w:bidi="ar-SA"/>
        </w:rPr>
        <w:t xml:space="preserve"> 1% d</w:t>
      </w:r>
      <w:r>
        <w:rPr>
          <w:lang w:val="fr-FR" w:bidi="ar-SA"/>
        </w:rPr>
        <w:t>’</w:t>
      </w:r>
      <w:r w:rsidRPr="005E377D">
        <w:rPr>
          <w:lang w:val="fr-FR" w:bidi="ar-SA"/>
        </w:rPr>
        <w:t xml:space="preserve">erreur sur </w:t>
      </w:r>
      <w:r>
        <w:rPr>
          <w:lang w:val="fr-FR" w:bidi="ar-SA"/>
        </w:rPr>
        <w:t>l’énergie de traction.</w:t>
      </w:r>
    </w:p>
    <w:p w14:paraId="63B14B3F" w14:textId="77777777" w:rsidR="00CF3EE8" w:rsidRDefault="00CF3EE8" w:rsidP="00CF3EE8">
      <w:pPr>
        <w:pStyle w:val="Titre2"/>
        <w:spacing w:line="240" w:lineRule="auto"/>
      </w:pPr>
      <w:bookmarkStart w:id="75" w:name="_Toc72137541"/>
      <w:bookmarkStart w:id="76" w:name="_Toc73970685"/>
      <w:r w:rsidRPr="00D86890">
        <w:t>Pente de la route</w:t>
      </w:r>
      <w:bookmarkEnd w:id="75"/>
      <w:bookmarkEnd w:id="76"/>
    </w:p>
    <w:p w14:paraId="23A08AB4" w14:textId="77777777" w:rsidR="00CF3EE8" w:rsidRPr="005D4657" w:rsidRDefault="00CF3EE8" w:rsidP="00CF3EE8">
      <w:pPr>
        <w:pStyle w:val="Copytext"/>
        <w:numPr>
          <w:ilvl w:val="0"/>
          <w:numId w:val="38"/>
        </w:numPr>
        <w:rPr>
          <w:szCs w:val="24"/>
          <w:lang w:val="fr-FR" w:bidi="ar-SA"/>
        </w:rPr>
      </w:pPr>
      <w:r w:rsidRPr="00FF3869">
        <w:rPr>
          <w:lang w:val="fr-FR" w:bidi="ar-SA"/>
        </w:rPr>
        <w:t>Expression d</w:t>
      </w:r>
      <w:r>
        <w:rPr>
          <w:lang w:val="fr-FR" w:bidi="ar-SA"/>
        </w:rPr>
        <w:t>e la pente de la route</w:t>
      </w:r>
    </w:p>
    <w:p w14:paraId="60F5D48F" w14:textId="77777777" w:rsidR="00CF3EE8" w:rsidRDefault="00CF3EE8" w:rsidP="00CF3EE8">
      <w:pPr>
        <w:pStyle w:val="Copytext"/>
        <w:rPr>
          <w:lang w:val="fr-FR" w:bidi="ar-SA"/>
        </w:rPr>
      </w:pPr>
      <w:r>
        <w:rPr>
          <w:lang w:val="fr-FR" w:bidi="ar-SA"/>
        </w:rPr>
        <w:t>La pente de la route intervient dans l’expression de la force gravitationnelle qui s’exerce sur le véhicule</w:t>
      </w:r>
    </w:p>
    <w:p w14:paraId="51E8627E" w14:textId="77777777" w:rsidR="00CF3EE8" w:rsidRPr="004A5E79" w:rsidRDefault="00823109" w:rsidP="00CF3EE8">
      <w:pPr>
        <w:pStyle w:val="Copytext"/>
        <w:rPr>
          <w:rFonts w:eastAsiaTheme="minorEastAsia"/>
          <w:iCs/>
          <w:sz w:val="22"/>
          <w:szCs w:val="32"/>
          <w:lang w:val="fr-FR" w:bidi="ar-SA"/>
        </w:rPr>
      </w:pPr>
      <m:oMathPara>
        <m:oMath>
          <m:sSub>
            <m:sSubPr>
              <m:ctrlPr>
                <w:rPr>
                  <w:rFonts w:ascii="Cambria Math" w:hAnsi="Cambria Math"/>
                  <w:i/>
                  <w:iCs/>
                  <w:sz w:val="22"/>
                  <w:szCs w:val="32"/>
                  <w:lang w:val="fr-FR" w:bidi="ar-SA"/>
                </w:rPr>
              </m:ctrlPr>
            </m:sSubPr>
            <m:e>
              <m:r>
                <w:rPr>
                  <w:rFonts w:ascii="Cambria Math" w:hAnsi="Cambria Math"/>
                  <w:sz w:val="22"/>
                  <w:szCs w:val="32"/>
                  <w:lang w:val="fr-FR" w:bidi="ar-SA"/>
                </w:rPr>
                <m:t>F</m:t>
              </m:r>
            </m:e>
            <m:sub>
              <m:r>
                <w:rPr>
                  <w:rFonts w:ascii="Cambria Math" w:hAnsi="Cambria Math"/>
                  <w:sz w:val="22"/>
                  <w:szCs w:val="32"/>
                  <w:lang w:val="fr-FR" w:bidi="ar-SA"/>
                </w:rPr>
                <m:t>grav</m:t>
              </m:r>
            </m:sub>
          </m:sSub>
          <m:r>
            <w:rPr>
              <w:rFonts w:ascii="Cambria Math" w:hAnsi="Cambria Math"/>
              <w:sz w:val="22"/>
              <w:szCs w:val="32"/>
              <w:lang w:val="fr-FR" w:bidi="ar-SA"/>
            </w:rPr>
            <m:t>=m.g.sin(α)</m:t>
          </m:r>
        </m:oMath>
      </m:oMathPara>
    </w:p>
    <w:p w14:paraId="5B174EDE" w14:textId="77777777" w:rsidR="00CF3EE8" w:rsidRDefault="00CF3EE8" w:rsidP="00CF3EE8">
      <w:pPr>
        <w:pStyle w:val="Copytext"/>
        <w:numPr>
          <w:ilvl w:val="0"/>
          <w:numId w:val="38"/>
        </w:numPr>
        <w:rPr>
          <w:szCs w:val="24"/>
          <w:lang w:val="fr-FR" w:bidi="ar-SA"/>
        </w:rPr>
      </w:pPr>
      <w:r>
        <w:rPr>
          <w:szCs w:val="24"/>
          <w:lang w:val="fr-FR" w:bidi="ar-SA"/>
        </w:rPr>
        <w:t>Plage de données</w:t>
      </w:r>
    </w:p>
    <w:p w14:paraId="28398559" w14:textId="77777777" w:rsidR="00CF3EE8" w:rsidRDefault="00CF3EE8" w:rsidP="00CF3EE8">
      <w:pPr>
        <w:pStyle w:val="Copytext"/>
        <w:rPr>
          <w:szCs w:val="24"/>
          <w:lang w:val="fr-FR" w:bidi="ar-SA"/>
        </w:rPr>
      </w:pPr>
      <w:r>
        <w:rPr>
          <w:szCs w:val="24"/>
          <w:lang w:val="fr-FR" w:bidi="ar-SA"/>
        </w:rPr>
        <w:t xml:space="preserve">Nous allons faire varier la pente de la route en prenant comme maximum 33% qui correspond à la pente la plus importante de France. </w:t>
      </w:r>
    </w:p>
    <w:p w14:paraId="41BD73FC" w14:textId="77777777" w:rsidR="00CF3EE8" w:rsidRDefault="00CF3EE8" w:rsidP="00CF3EE8">
      <w:pPr>
        <w:pStyle w:val="Copytext"/>
        <w:numPr>
          <w:ilvl w:val="0"/>
          <w:numId w:val="38"/>
        </w:numPr>
        <w:rPr>
          <w:szCs w:val="24"/>
          <w:lang w:val="fr-FR" w:bidi="ar-SA"/>
        </w:rPr>
      </w:pPr>
      <w:r>
        <w:rPr>
          <w:szCs w:val="24"/>
          <w:lang w:val="fr-FR" w:bidi="ar-SA"/>
        </w:rPr>
        <w:t>Erreur sur l’énergie de traction</w:t>
      </w:r>
    </w:p>
    <w:p w14:paraId="1C175D6C" w14:textId="77777777" w:rsidR="00CF3EE8" w:rsidRDefault="00CF3EE8" w:rsidP="00CF3EE8">
      <w:pPr>
        <w:pStyle w:val="Copytext"/>
        <w:keepNext/>
        <w:jc w:val="center"/>
      </w:pPr>
      <w:r>
        <w:rPr>
          <w:noProof/>
        </w:rPr>
        <w:drawing>
          <wp:inline distT="0" distB="0" distL="0" distR="0" wp14:anchorId="59216362" wp14:editId="70EE7F77">
            <wp:extent cx="4654552" cy="206407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25">
                      <a:extLst>
                        <a:ext uri="{28A0092B-C50C-407E-A947-70E740481C1C}">
                          <a14:useLocalDpi xmlns:a14="http://schemas.microsoft.com/office/drawing/2010/main" val="0"/>
                        </a:ext>
                      </a:extLst>
                    </a:blip>
                    <a:stretch>
                      <a:fillRect/>
                    </a:stretch>
                  </pic:blipFill>
                  <pic:spPr>
                    <a:xfrm>
                      <a:off x="0" y="0"/>
                      <a:ext cx="4654552" cy="2064077"/>
                    </a:xfrm>
                    <a:prstGeom prst="rect">
                      <a:avLst/>
                    </a:prstGeom>
                  </pic:spPr>
                </pic:pic>
              </a:graphicData>
            </a:graphic>
          </wp:inline>
        </w:drawing>
      </w:r>
    </w:p>
    <w:p w14:paraId="4767A7AA" w14:textId="61BFBACE" w:rsidR="00CF3EE8" w:rsidRDefault="00CF3EE8" w:rsidP="00CF3EE8">
      <w:pPr>
        <w:pStyle w:val="Lgende"/>
      </w:pPr>
      <w:bookmarkStart w:id="77" w:name="_Toc72137619"/>
      <w:bookmarkStart w:id="78" w:name="_Toc73969188"/>
      <w:r>
        <w:t xml:space="preserve">Figure </w:t>
      </w:r>
      <w:fldSimple w:instr=" SEQ Figure \* ARABIC ">
        <w:r w:rsidR="00922038">
          <w:rPr>
            <w:noProof/>
          </w:rPr>
          <w:t>11</w:t>
        </w:r>
      </w:fldSimple>
      <w:r>
        <w:t xml:space="preserve"> : Energie de traction et pourcentage d'erreur par rapport à</w:t>
      </w:r>
      <w:bookmarkEnd w:id="77"/>
      <w:bookmarkEnd w:id="78"/>
    </w:p>
    <w:p w14:paraId="6E97FDC5" w14:textId="77777777" w:rsidR="00CF3EE8" w:rsidRPr="00526EC4" w:rsidRDefault="00CF3EE8" w:rsidP="00CF3EE8">
      <w:pPr>
        <w:pStyle w:val="Lgende"/>
      </w:pPr>
      <w:proofErr w:type="gramStart"/>
      <w:r>
        <w:t>l'énergie</w:t>
      </w:r>
      <w:proofErr w:type="gramEnd"/>
      <w:r>
        <w:t xml:space="preserve"> de référence en fonction de la pente de la route</w:t>
      </w:r>
    </w:p>
    <w:p w14:paraId="57EF66AD" w14:textId="77777777" w:rsidR="00CF3EE8" w:rsidRDefault="00CF3EE8" w:rsidP="00CF3EE8">
      <w:pPr>
        <w:pStyle w:val="Copytext"/>
        <w:numPr>
          <w:ilvl w:val="0"/>
          <w:numId w:val="38"/>
        </w:numPr>
        <w:rPr>
          <w:szCs w:val="24"/>
          <w:lang w:val="fr-FR" w:bidi="ar-SA"/>
        </w:rPr>
      </w:pPr>
      <w:r>
        <w:rPr>
          <w:szCs w:val="24"/>
          <w:lang w:val="fr-FR" w:bidi="ar-SA"/>
        </w:rPr>
        <w:t>Importance du paramètre</w:t>
      </w:r>
    </w:p>
    <w:p w14:paraId="1642DB49" w14:textId="77777777" w:rsidR="00CF3EE8" w:rsidRPr="005D4657" w:rsidRDefault="00CF3EE8" w:rsidP="00CF3EE8">
      <w:pPr>
        <w:pStyle w:val="Copytext"/>
        <w:rPr>
          <w:szCs w:val="24"/>
          <w:lang w:val="fr-FR" w:bidi="ar-SA"/>
        </w:rPr>
      </w:pPr>
      <w:r>
        <w:rPr>
          <w:szCs w:val="24"/>
          <w:lang w:val="fr-FR" w:bidi="ar-SA"/>
        </w:rPr>
        <w:t xml:space="preserve">On remarque ici que même en restant sur des plages de pente aux alentours de 10% que l’on peut trouver couramment, on atteint vite des erreurs supérieures à 100%. </w:t>
      </w:r>
      <w:r w:rsidRPr="00A47B1B">
        <w:rPr>
          <w:szCs w:val="24"/>
          <w:lang w:val="fr-FR" w:bidi="ar-SA"/>
        </w:rPr>
        <w:t>0.04</w:t>
      </w:r>
      <w:r>
        <w:rPr>
          <w:szCs w:val="24"/>
          <w:lang w:val="fr-FR" w:bidi="ar-SA"/>
        </w:rPr>
        <w:t>4</w:t>
      </w:r>
      <w:r w:rsidRPr="00A47B1B">
        <w:rPr>
          <w:szCs w:val="24"/>
          <w:lang w:val="fr-FR" w:bidi="ar-SA"/>
        </w:rPr>
        <w:t xml:space="preserve"> % d</w:t>
      </w:r>
      <w:r>
        <w:rPr>
          <w:szCs w:val="24"/>
          <w:lang w:val="fr-FR" w:bidi="ar-SA"/>
        </w:rPr>
        <w:t>’</w:t>
      </w:r>
      <w:r w:rsidRPr="00A47B1B">
        <w:rPr>
          <w:szCs w:val="24"/>
          <w:lang w:val="fr-FR" w:bidi="ar-SA"/>
        </w:rPr>
        <w:t xml:space="preserve">erreur sur alpha </w:t>
      </w:r>
      <w:r>
        <w:rPr>
          <w:szCs w:val="24"/>
          <w:lang w:val="fr-FR" w:bidi="ar-SA"/>
        </w:rPr>
        <w:t xml:space="preserve">correspond à </w:t>
      </w:r>
      <w:r w:rsidRPr="00A47B1B">
        <w:rPr>
          <w:szCs w:val="24"/>
          <w:lang w:val="fr-FR" w:bidi="ar-SA"/>
        </w:rPr>
        <w:t xml:space="preserve">1% d’erreur sur </w:t>
      </w:r>
      <w:r>
        <w:rPr>
          <w:szCs w:val="24"/>
          <w:lang w:val="fr-FR" w:bidi="ar-SA"/>
        </w:rPr>
        <w:t>l’énergie de traction du véhicule. On remarque aussi que à partir d’un certain seuil dans les pentes négatives l’énergie de traction est nulle. Cela s’explique par le fait qu’en descente la force gravitationnelle ne va pas s’opposer au mouvement du véhicule mais au contraire va être motrice.</w:t>
      </w:r>
    </w:p>
    <w:p w14:paraId="1DE32A3B" w14:textId="77777777" w:rsidR="00CF3EE8" w:rsidRDefault="00CF3EE8" w:rsidP="00CF3EE8">
      <w:pPr>
        <w:pStyle w:val="Titre2"/>
        <w:spacing w:line="240" w:lineRule="auto"/>
      </w:pPr>
      <w:bookmarkStart w:id="79" w:name="_Toc72137542"/>
      <w:bookmarkStart w:id="80" w:name="_Toc73970686"/>
      <w:r w:rsidRPr="00D86890">
        <w:lastRenderedPageBreak/>
        <w:t>Vitesse du véhicule</w:t>
      </w:r>
      <w:bookmarkEnd w:id="79"/>
      <w:bookmarkEnd w:id="80"/>
    </w:p>
    <w:p w14:paraId="2ED7E171" w14:textId="77777777" w:rsidR="00CF3EE8" w:rsidRPr="0053685A" w:rsidRDefault="00CF3EE8" w:rsidP="00CF3EE8">
      <w:pPr>
        <w:pStyle w:val="Copytext"/>
        <w:numPr>
          <w:ilvl w:val="0"/>
          <w:numId w:val="38"/>
        </w:numPr>
        <w:rPr>
          <w:szCs w:val="24"/>
          <w:lang w:val="fr-FR" w:bidi="ar-SA"/>
        </w:rPr>
      </w:pPr>
      <w:r w:rsidRPr="00FF3869">
        <w:rPr>
          <w:lang w:val="fr-FR" w:bidi="ar-SA"/>
        </w:rPr>
        <w:t xml:space="preserve">Expression </w:t>
      </w:r>
      <w:r>
        <w:rPr>
          <w:lang w:val="fr-FR" w:bidi="ar-SA"/>
        </w:rPr>
        <w:t>de la vitesse du véhicule</w:t>
      </w:r>
    </w:p>
    <w:p w14:paraId="2AF074E2" w14:textId="77777777" w:rsidR="00CF3EE8" w:rsidRDefault="00CF3EE8" w:rsidP="00CF3EE8">
      <w:pPr>
        <w:pStyle w:val="Copytext"/>
        <w:rPr>
          <w:szCs w:val="24"/>
          <w:lang w:val="fr-FR" w:bidi="ar-SA"/>
        </w:rPr>
      </w:pPr>
      <w:r>
        <w:rPr>
          <w:lang w:val="fr-FR" w:bidi="ar-SA"/>
        </w:rPr>
        <w:t>La vitesse du véhicule intervient dans toutes les forces qui permettent de calculer l’énergie de traction et est aussi liée à l’accélération. Il sera donc nécessaire de recalculer l’accélération du véhicule quand on modifiera son profil de vitesse.</w:t>
      </w:r>
    </w:p>
    <w:p w14:paraId="65C0CADB" w14:textId="77777777" w:rsidR="00CF3EE8" w:rsidRDefault="00CF3EE8" w:rsidP="00CF3EE8">
      <w:pPr>
        <w:pStyle w:val="Copytext"/>
        <w:numPr>
          <w:ilvl w:val="0"/>
          <w:numId w:val="38"/>
        </w:numPr>
        <w:rPr>
          <w:szCs w:val="24"/>
          <w:lang w:val="fr-FR" w:bidi="ar-SA"/>
        </w:rPr>
      </w:pPr>
      <w:r>
        <w:rPr>
          <w:szCs w:val="24"/>
          <w:lang w:val="fr-FR" w:bidi="ar-SA"/>
        </w:rPr>
        <w:t>Plage de données</w:t>
      </w:r>
    </w:p>
    <w:p w14:paraId="30331BB6" w14:textId="77777777" w:rsidR="00CF3EE8" w:rsidRDefault="00CF3EE8" w:rsidP="00CF3EE8">
      <w:pPr>
        <w:pStyle w:val="Copytext"/>
        <w:rPr>
          <w:szCs w:val="24"/>
          <w:lang w:val="fr-FR" w:bidi="ar-SA"/>
        </w:rPr>
      </w:pPr>
      <w:r>
        <w:rPr>
          <w:szCs w:val="24"/>
          <w:lang w:val="fr-FR" w:bidi="ar-SA"/>
        </w:rPr>
        <w:t xml:space="preserve">Pour mettre en évidence l’influence du profil de vitesse sur l’énergie de traction nous allons modifier le profil de vitesse du cycle WLTP. Pour cela nous séparons les quatre phases du cycle WLTP : LOW, MEDIUM, HIGH et EXTRA-HIGH qui ont respectivement une vitesse moyenne de </w:t>
      </w:r>
      <w:r w:rsidRPr="00EA472B">
        <w:rPr>
          <w:szCs w:val="24"/>
          <w:lang w:val="fr-FR" w:bidi="ar-SA"/>
        </w:rPr>
        <w:t>18.9</w:t>
      </w:r>
      <w:r>
        <w:rPr>
          <w:szCs w:val="24"/>
          <w:lang w:val="fr-FR" w:bidi="ar-SA"/>
        </w:rPr>
        <w:t xml:space="preserve">, </w:t>
      </w:r>
      <w:r w:rsidRPr="00EA472B">
        <w:rPr>
          <w:szCs w:val="24"/>
          <w:lang w:val="fr-FR" w:bidi="ar-SA"/>
        </w:rPr>
        <w:t>39.5</w:t>
      </w:r>
      <w:r>
        <w:rPr>
          <w:szCs w:val="24"/>
          <w:lang w:val="fr-FR" w:bidi="ar-SA"/>
        </w:rPr>
        <w:t xml:space="preserve">, </w:t>
      </w:r>
      <w:r w:rsidRPr="00EA472B">
        <w:rPr>
          <w:szCs w:val="24"/>
          <w:lang w:val="fr-FR" w:bidi="ar-SA"/>
        </w:rPr>
        <w:t>56.6</w:t>
      </w:r>
      <w:r>
        <w:rPr>
          <w:szCs w:val="24"/>
          <w:lang w:val="fr-FR" w:bidi="ar-SA"/>
        </w:rPr>
        <w:t xml:space="preserve"> et </w:t>
      </w:r>
      <w:r w:rsidRPr="00EA472B">
        <w:rPr>
          <w:szCs w:val="24"/>
          <w:lang w:val="fr-FR" w:bidi="ar-SA"/>
        </w:rPr>
        <w:t>91.7</w:t>
      </w:r>
      <w:r>
        <w:rPr>
          <w:szCs w:val="24"/>
          <w:lang w:val="fr-FR" w:bidi="ar-SA"/>
        </w:rPr>
        <w:t xml:space="preserve"> km/h. On va simuler une densification du trafic sur la phase MEDIUM et une fluidification sur la phase HIGH en modifiant la vitesse moyenne sur la phase MEDIUM à 25km/h et à 70,5km/h sur la phase HIGH. On aura ainsi une vitesse moyenne sur l’ensemble du cycle inchangée à 46,5km/h et seul le profil de vitesse est modifié.</w:t>
      </w:r>
    </w:p>
    <w:p w14:paraId="33BADB07" w14:textId="77777777" w:rsidR="00CF3EE8" w:rsidRDefault="00CF3EE8" w:rsidP="00CF3EE8">
      <w:pPr>
        <w:pStyle w:val="Copytext"/>
        <w:keepNext/>
        <w:jc w:val="center"/>
      </w:pPr>
      <w:r>
        <w:rPr>
          <w:noProof/>
        </w:rPr>
        <w:drawing>
          <wp:inline distT="0" distB="0" distL="0" distR="0" wp14:anchorId="089CE268" wp14:editId="05A67219">
            <wp:extent cx="6058892" cy="2757497"/>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6058892" cy="2757497"/>
                    </a:xfrm>
                    <a:prstGeom prst="rect">
                      <a:avLst/>
                    </a:prstGeom>
                  </pic:spPr>
                </pic:pic>
              </a:graphicData>
            </a:graphic>
          </wp:inline>
        </w:drawing>
      </w:r>
    </w:p>
    <w:p w14:paraId="22716114" w14:textId="5913EC85" w:rsidR="00CF3EE8" w:rsidRDefault="00CF3EE8" w:rsidP="00CF3EE8">
      <w:pPr>
        <w:pStyle w:val="Lgende"/>
        <w:rPr>
          <w:szCs w:val="24"/>
        </w:rPr>
      </w:pPr>
      <w:bookmarkStart w:id="81" w:name="_Toc72137620"/>
      <w:bookmarkStart w:id="82" w:name="_Toc73969189"/>
      <w:r>
        <w:t xml:space="preserve">Figure </w:t>
      </w:r>
      <w:fldSimple w:instr=" SEQ Figure \* ARABIC ">
        <w:r w:rsidR="00922038">
          <w:rPr>
            <w:noProof/>
          </w:rPr>
          <w:t>12</w:t>
        </w:r>
      </w:fldSimple>
      <w:r>
        <w:t xml:space="preserve"> : Profil de vitesse normal et perturbé du cycle WLTP class 3b séparé en plages de vitesses</w:t>
      </w:r>
      <w:bookmarkEnd w:id="81"/>
      <w:bookmarkEnd w:id="82"/>
    </w:p>
    <w:p w14:paraId="72A60551" w14:textId="77777777" w:rsidR="00CF3EE8" w:rsidRDefault="00CF3EE8" w:rsidP="00CF3EE8">
      <w:pPr>
        <w:pStyle w:val="Copytext"/>
        <w:numPr>
          <w:ilvl w:val="0"/>
          <w:numId w:val="38"/>
        </w:numPr>
        <w:rPr>
          <w:szCs w:val="24"/>
          <w:lang w:val="fr-FR" w:bidi="ar-SA"/>
        </w:rPr>
      </w:pPr>
      <w:r>
        <w:rPr>
          <w:szCs w:val="24"/>
          <w:lang w:val="fr-FR" w:bidi="ar-SA"/>
        </w:rPr>
        <w:t>Erreur sur l’énergie de traction</w:t>
      </w:r>
    </w:p>
    <w:p w14:paraId="6626F873" w14:textId="77777777" w:rsidR="00CF3EE8" w:rsidRDefault="00CF3EE8" w:rsidP="00CF3EE8">
      <w:pPr>
        <w:pStyle w:val="Copytext"/>
        <w:keepNext/>
        <w:jc w:val="center"/>
      </w:pPr>
      <w:r>
        <w:rPr>
          <w:noProof/>
        </w:rPr>
        <w:lastRenderedPageBreak/>
        <w:drawing>
          <wp:inline distT="0" distB="0" distL="0" distR="0" wp14:anchorId="5D73D30A" wp14:editId="3F741C0C">
            <wp:extent cx="3275937" cy="2494566"/>
            <wp:effectExtent l="0" t="0" r="127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27">
                      <a:extLst>
                        <a:ext uri="{28A0092B-C50C-407E-A947-70E740481C1C}">
                          <a14:useLocalDpi xmlns:a14="http://schemas.microsoft.com/office/drawing/2010/main" val="0"/>
                        </a:ext>
                      </a:extLst>
                    </a:blip>
                    <a:stretch>
                      <a:fillRect/>
                    </a:stretch>
                  </pic:blipFill>
                  <pic:spPr>
                    <a:xfrm>
                      <a:off x="0" y="0"/>
                      <a:ext cx="3275937" cy="2494566"/>
                    </a:xfrm>
                    <a:prstGeom prst="rect">
                      <a:avLst/>
                    </a:prstGeom>
                  </pic:spPr>
                </pic:pic>
              </a:graphicData>
            </a:graphic>
          </wp:inline>
        </w:drawing>
      </w:r>
    </w:p>
    <w:p w14:paraId="00162FB8" w14:textId="53C7BCA8" w:rsidR="00CF3EE8" w:rsidRDefault="00CF3EE8" w:rsidP="00CF3EE8">
      <w:pPr>
        <w:pStyle w:val="Lgende"/>
        <w:rPr>
          <w:szCs w:val="24"/>
        </w:rPr>
      </w:pPr>
      <w:bookmarkStart w:id="83" w:name="_Toc72137621"/>
      <w:bookmarkStart w:id="84" w:name="_Toc73969190"/>
      <w:r>
        <w:t xml:space="preserve">Figure </w:t>
      </w:r>
      <w:fldSimple w:instr=" SEQ Figure \* ARABIC ">
        <w:r w:rsidR="00922038">
          <w:rPr>
            <w:noProof/>
          </w:rPr>
          <w:t>13</w:t>
        </w:r>
      </w:fldSimple>
      <w:r>
        <w:t xml:space="preserve"> : Energie de traction en fonction du temps sur le cycle WLTP normal et perturbé</w:t>
      </w:r>
      <w:bookmarkEnd w:id="83"/>
      <w:bookmarkEnd w:id="84"/>
    </w:p>
    <w:p w14:paraId="6E315472" w14:textId="77777777" w:rsidR="00CF3EE8" w:rsidRDefault="00CF3EE8" w:rsidP="00CF3EE8">
      <w:pPr>
        <w:pStyle w:val="Copytext"/>
        <w:numPr>
          <w:ilvl w:val="0"/>
          <w:numId w:val="38"/>
        </w:numPr>
        <w:rPr>
          <w:szCs w:val="24"/>
          <w:lang w:val="fr-FR" w:bidi="ar-SA"/>
        </w:rPr>
      </w:pPr>
      <w:r>
        <w:rPr>
          <w:szCs w:val="24"/>
          <w:lang w:val="fr-FR" w:bidi="ar-SA"/>
        </w:rPr>
        <w:t>Importance du paramètre</w:t>
      </w:r>
    </w:p>
    <w:p w14:paraId="758198DE" w14:textId="17C126AA" w:rsidR="00CF3EE8" w:rsidRDefault="00CF3EE8" w:rsidP="00CF3EE8">
      <w:pPr>
        <w:pStyle w:val="Copytext"/>
        <w:rPr>
          <w:szCs w:val="24"/>
          <w:lang w:val="fr-FR" w:bidi="ar-SA"/>
        </w:rPr>
      </w:pPr>
      <w:r>
        <w:rPr>
          <w:szCs w:val="24"/>
          <w:lang w:val="fr-FR" w:bidi="ar-SA"/>
        </w:rPr>
        <w:t xml:space="preserve">On voit bien que sur deux parcours similaires le profil de vitesse a un impact non négligeable sur l’énergie de traction du véhicule. C’est ici que l’intérêt de la solution NAVeco prend </w:t>
      </w:r>
      <w:r w:rsidR="004E78B7">
        <w:rPr>
          <w:szCs w:val="24"/>
          <w:lang w:val="fr-FR" w:bidi="ar-SA"/>
        </w:rPr>
        <w:t>tout</w:t>
      </w:r>
      <w:r>
        <w:rPr>
          <w:szCs w:val="24"/>
          <w:lang w:val="fr-FR" w:bidi="ar-SA"/>
        </w:rPr>
        <w:t xml:space="preserve"> son sens et doit permettre sur une segmentation précise de l’itinéraire de fournir un profil de vitesse optimal.</w:t>
      </w:r>
    </w:p>
    <w:p w14:paraId="07D26314" w14:textId="77777777" w:rsidR="00CF3EE8" w:rsidRDefault="00CF3EE8" w:rsidP="00CF3EE8">
      <w:pPr>
        <w:pStyle w:val="Titre2"/>
        <w:spacing w:line="240" w:lineRule="auto"/>
      </w:pPr>
      <w:bookmarkStart w:id="85" w:name="_Toc72137543"/>
      <w:bookmarkStart w:id="86" w:name="_Toc73970687"/>
      <w:r>
        <w:t>Conclusion</w:t>
      </w:r>
      <w:bookmarkEnd w:id="85"/>
      <w:bookmarkEnd w:id="86"/>
    </w:p>
    <w:p w14:paraId="3F4E138F" w14:textId="15829150" w:rsidR="006C635B" w:rsidRDefault="00CF3EE8" w:rsidP="00CF3EE8">
      <w:pPr>
        <w:spacing w:line="360" w:lineRule="auto"/>
        <w:ind w:left="0"/>
        <w:rPr>
          <w:rFonts w:cs="Arial"/>
        </w:rPr>
      </w:pPr>
      <w:r>
        <w:rPr>
          <w:szCs w:val="24"/>
        </w:rPr>
        <w:t xml:space="preserve">L’étude de la variation des paramètres de l’énergie de traction a </w:t>
      </w:r>
      <w:r w:rsidR="004E78B7">
        <w:rPr>
          <w:szCs w:val="24"/>
        </w:rPr>
        <w:t>permis</w:t>
      </w:r>
      <w:r>
        <w:rPr>
          <w:szCs w:val="24"/>
        </w:rPr>
        <w:t xml:space="preserve"> de montrer que de nombreux paramètres peuvent induire une erreur non négligeable sur cette énergie de traction. Nous prendrons seulement l’intensité </w:t>
      </w:r>
      <w:proofErr w:type="spellStart"/>
      <w:r>
        <w:rPr>
          <w:szCs w:val="24"/>
        </w:rPr>
        <w:t>gravitationelle</w:t>
      </w:r>
      <w:proofErr w:type="spellEnd"/>
      <w:r>
        <w:rPr>
          <w:szCs w:val="24"/>
        </w:rPr>
        <w:t xml:space="preserve"> comme constante à </w:t>
      </w:r>
      <m:oMath>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rPr>
              <m:t>-2</m:t>
            </m:r>
          </m:sup>
        </m:sSup>
      </m:oMath>
      <w:r>
        <w:t>. Les autres paramètres feront l’objet d’une stratégie d’estimation en fonction du type d’utilisation et du modèle du véhicule dans le but de réduire au maximum ces variations</w:t>
      </w:r>
    </w:p>
    <w:p w14:paraId="45DEF5B1" w14:textId="77777777" w:rsidR="00E406B0" w:rsidRDefault="00E406B0" w:rsidP="00E406B0">
      <w:pPr>
        <w:spacing w:line="360" w:lineRule="auto"/>
        <w:ind w:left="0"/>
        <w:rPr>
          <w:rFonts w:cs="Arial"/>
        </w:rPr>
      </w:pPr>
      <w:r>
        <w:rPr>
          <w:rFonts w:cs="Arial"/>
        </w:rPr>
        <w:tab/>
      </w:r>
      <w:r w:rsidRPr="00BD42C7">
        <w:rPr>
          <w:rFonts w:cs="Arial"/>
        </w:rPr>
        <w:t>Le modèle dynamique du véhicule nous permet donc d’obtenir l’énergie de traction du véhicule au niveau de la roue en fonction des paramètres environnementaux et des caractéristiques du véhicule. Or, une mesure est toujours entachée d'erreur, dont on estime l'intensité par l'intermédiaire de l'incertitude.</w:t>
      </w:r>
    </w:p>
    <w:p w14:paraId="153E74D8" w14:textId="77777777" w:rsidR="00E406B0" w:rsidRDefault="00E406B0" w:rsidP="00E406B0">
      <w:pPr>
        <w:spacing w:line="360" w:lineRule="auto"/>
        <w:ind w:left="0"/>
        <w:rPr>
          <w:rFonts w:cs="Arial"/>
        </w:rPr>
      </w:pPr>
    </w:p>
    <w:p w14:paraId="029221C5" w14:textId="63EC53FF" w:rsidR="00E406B0" w:rsidRPr="00E7171B" w:rsidRDefault="002D5225" w:rsidP="00E406B0">
      <w:pPr>
        <w:pStyle w:val="Titre1"/>
        <w:tabs>
          <w:tab w:val="clear" w:pos="432"/>
          <w:tab w:val="num" w:pos="0"/>
          <w:tab w:val="right" w:pos="567"/>
        </w:tabs>
        <w:spacing w:before="480" w:line="360" w:lineRule="auto"/>
        <w:ind w:left="0" w:firstLine="0"/>
        <w:jc w:val="both"/>
      </w:pPr>
      <w:bookmarkStart w:id="87" w:name="_Toc73970688"/>
      <w:r>
        <w:t xml:space="preserve">Propagation de </w:t>
      </w:r>
      <w:r w:rsidRPr="00E406B0">
        <w:t>l’incertitude</w:t>
      </w:r>
      <w:bookmarkEnd w:id="87"/>
    </w:p>
    <w:p w14:paraId="03C4D39C" w14:textId="7CA9375D" w:rsidR="005A2B0E" w:rsidRDefault="00FD76DE" w:rsidP="002F3E42">
      <w:pPr>
        <w:spacing w:line="360" w:lineRule="auto"/>
        <w:ind w:left="0"/>
        <w:rPr>
          <w:rFonts w:cs="Arial"/>
        </w:rPr>
      </w:pPr>
      <w:r>
        <w:rPr>
          <w:rFonts w:cs="Arial"/>
        </w:rPr>
        <w:tab/>
      </w:r>
      <w:r w:rsidR="005A2B0E" w:rsidRPr="00BD42C7">
        <w:rPr>
          <w:rFonts w:cs="Arial"/>
        </w:rPr>
        <w:t>Lorsque plusieurs mesures sont utilisées pour obtenir la valeur d'une autre grandeur, il faut savoir, non seulement calculer la valeur estimée de cette grandeur, mais encore déterminer l'incertitude induite sur le résultat du calcul. On parle de propagation des incertitudes.</w:t>
      </w:r>
      <w:r w:rsidR="00C2422A">
        <w:rPr>
          <w:rFonts w:cs="Arial"/>
        </w:rPr>
        <w:t xml:space="preserve"> </w:t>
      </w:r>
      <w:r w:rsidR="004C7482">
        <w:rPr>
          <w:rFonts w:cs="Arial"/>
        </w:rPr>
        <w:t xml:space="preserve">Pour </w:t>
      </w:r>
      <w:r w:rsidR="006234D1">
        <w:rPr>
          <w:rFonts w:cs="Arial"/>
        </w:rPr>
        <w:t>estimer</w:t>
      </w:r>
      <w:r w:rsidR="00264D9B">
        <w:rPr>
          <w:rFonts w:cs="Arial"/>
        </w:rPr>
        <w:t xml:space="preserve"> cette propagation de l’incertitude sur la grandeur</w:t>
      </w:r>
      <w:r w:rsidR="003D7A90">
        <w:rPr>
          <w:rFonts w:cs="Arial"/>
        </w:rPr>
        <w:t xml:space="preserve"> </w:t>
      </w:r>
      <w:r w:rsidR="006234D1">
        <w:rPr>
          <w:rFonts w:cs="Arial"/>
        </w:rPr>
        <w:t>à calculer il existe plusieurs méthodes.</w:t>
      </w:r>
    </w:p>
    <w:p w14:paraId="02BDE97E" w14:textId="77777777" w:rsidR="00FC199E" w:rsidRPr="00BD42C7" w:rsidRDefault="00FC199E" w:rsidP="002F3E42">
      <w:pPr>
        <w:spacing w:line="360" w:lineRule="auto"/>
        <w:ind w:left="0"/>
        <w:rPr>
          <w:rFonts w:cs="Arial"/>
        </w:rPr>
      </w:pPr>
    </w:p>
    <w:p w14:paraId="6EA3352D" w14:textId="77777777" w:rsidR="00E7171B" w:rsidRDefault="00AA61C4" w:rsidP="00BD42C7">
      <w:pPr>
        <w:spacing w:line="360" w:lineRule="auto"/>
        <w:ind w:left="0"/>
        <w:rPr>
          <w:rFonts w:cs="Arial"/>
        </w:rPr>
      </w:pPr>
      <w:r>
        <w:rPr>
          <w:rFonts w:cs="Arial"/>
        </w:rPr>
        <w:tab/>
      </w:r>
    </w:p>
    <w:p w14:paraId="4443B2F0" w14:textId="6AB16577" w:rsidR="00E7171B" w:rsidRDefault="004930B4" w:rsidP="003C5407">
      <w:pPr>
        <w:pStyle w:val="Titre2"/>
        <w:spacing w:line="240" w:lineRule="auto"/>
      </w:pPr>
      <w:bookmarkStart w:id="88" w:name="_Toc73970689"/>
      <w:r>
        <w:lastRenderedPageBreak/>
        <w:t>E</w:t>
      </w:r>
      <w:r w:rsidR="00B03048">
        <w:t>s</w:t>
      </w:r>
      <w:r>
        <w:t xml:space="preserve">timation par les </w:t>
      </w:r>
      <w:r w:rsidR="00B03048">
        <w:t>extrêmes de l’interval</w:t>
      </w:r>
      <w:r w:rsidR="00AE68B7">
        <w:t>le</w:t>
      </w:r>
      <w:r w:rsidR="00B03048">
        <w:t xml:space="preserve"> d’incertitude</w:t>
      </w:r>
      <w:bookmarkEnd w:id="88"/>
    </w:p>
    <w:p w14:paraId="6C26CCED" w14:textId="77777777" w:rsidR="003C5407" w:rsidRPr="003C5407" w:rsidRDefault="003C5407" w:rsidP="003C5407"/>
    <w:p w14:paraId="06C5062B" w14:textId="222EAD6E" w:rsidR="001C13C3" w:rsidRPr="00BD42C7" w:rsidRDefault="00E7171B" w:rsidP="00BD42C7">
      <w:pPr>
        <w:spacing w:line="360" w:lineRule="auto"/>
        <w:ind w:left="0"/>
        <w:rPr>
          <w:rFonts w:cs="Arial"/>
        </w:rPr>
      </w:pPr>
      <w:r>
        <w:rPr>
          <w:rFonts w:cs="Arial"/>
        </w:rPr>
        <w:tab/>
      </w:r>
      <w:r w:rsidR="005A2B0E" w:rsidRPr="00BD42C7">
        <w:rPr>
          <w:rFonts w:cs="Arial"/>
        </w:rPr>
        <w:t>La première solution consiste à effectuer les calculs avec les extrêmes de l'intervalle d'incertitude de chaque paramètre</w:t>
      </w:r>
      <w:r w:rsidR="008C284B" w:rsidRPr="00BD42C7">
        <w:rPr>
          <w:rFonts w:cs="Arial"/>
        </w:rPr>
        <w:t xml:space="preserve">. </w:t>
      </w:r>
      <w:r w:rsidR="008B1737" w:rsidRPr="00BD42C7">
        <w:rPr>
          <w:rFonts w:cs="Arial"/>
        </w:rPr>
        <w:t xml:space="preserve">On a donc </w:t>
      </w:r>
      <w:r w:rsidR="00BC01F3" w:rsidRPr="00BD42C7">
        <w:rPr>
          <w:rFonts w:cs="Arial"/>
        </w:rPr>
        <w:t>modifi</w:t>
      </w:r>
      <w:r w:rsidR="008B1737" w:rsidRPr="00BD42C7">
        <w:rPr>
          <w:rFonts w:cs="Arial"/>
        </w:rPr>
        <w:t>é</w:t>
      </w:r>
      <w:r w:rsidR="00BC01F3" w:rsidRPr="00BD42C7">
        <w:rPr>
          <w:rFonts w:cs="Arial"/>
        </w:rPr>
        <w:t xml:space="preserve"> </w:t>
      </w:r>
      <w:r w:rsidR="00E40751" w:rsidRPr="00BD42C7">
        <w:rPr>
          <w:rFonts w:cs="Arial"/>
        </w:rPr>
        <w:t>le modèle Simulink existant</w:t>
      </w:r>
      <w:r w:rsidR="00236891" w:rsidRPr="00BD42C7">
        <w:rPr>
          <w:rFonts w:cs="Arial"/>
        </w:rPr>
        <w:t xml:space="preserve"> présenté sur la </w:t>
      </w:r>
      <w:r w:rsidR="006A763F" w:rsidRPr="00BD42C7">
        <w:rPr>
          <w:rFonts w:cs="Arial"/>
          <w:i/>
          <w:iCs/>
        </w:rPr>
        <w:fldChar w:fldCharType="begin"/>
      </w:r>
      <w:r w:rsidR="006A763F" w:rsidRPr="00BD42C7">
        <w:rPr>
          <w:rFonts w:cs="Arial"/>
          <w:i/>
          <w:iCs/>
        </w:rPr>
        <w:instrText xml:space="preserve"> REF _Ref72266004 \h  \* MERGEFORMAT </w:instrText>
      </w:r>
      <w:r w:rsidR="006A763F" w:rsidRPr="00BD42C7">
        <w:rPr>
          <w:rFonts w:cs="Arial"/>
          <w:i/>
          <w:iCs/>
        </w:rPr>
      </w:r>
      <w:r w:rsidR="006A763F" w:rsidRPr="00BD42C7">
        <w:rPr>
          <w:rFonts w:cs="Arial"/>
          <w:i/>
          <w:iCs/>
        </w:rPr>
        <w:fldChar w:fldCharType="separate"/>
      </w:r>
      <w:r w:rsidR="004572C5" w:rsidRPr="004572C5">
        <w:rPr>
          <w:rFonts w:cs="Arial"/>
          <w:i/>
          <w:iCs/>
        </w:rPr>
        <w:t xml:space="preserve">Figure </w:t>
      </w:r>
      <w:r w:rsidR="004572C5" w:rsidRPr="004572C5">
        <w:rPr>
          <w:rFonts w:cs="Arial"/>
          <w:i/>
          <w:iCs/>
          <w:noProof/>
        </w:rPr>
        <w:t>13</w:t>
      </w:r>
      <w:r w:rsidR="006A763F" w:rsidRPr="00BD42C7">
        <w:rPr>
          <w:rFonts w:cs="Arial"/>
          <w:i/>
          <w:iCs/>
        </w:rPr>
        <w:fldChar w:fldCharType="end"/>
      </w:r>
      <w:r w:rsidR="006A763F" w:rsidRPr="00BD42C7">
        <w:rPr>
          <w:rFonts w:cs="Arial"/>
        </w:rPr>
        <w:t xml:space="preserve">, </w:t>
      </w:r>
      <w:r w:rsidR="00E40751" w:rsidRPr="00BD42C7">
        <w:rPr>
          <w:rFonts w:cs="Arial"/>
        </w:rPr>
        <w:t>pour y introduire une erreur arithmétique sur chaque paramètre.</w:t>
      </w:r>
    </w:p>
    <w:p w14:paraId="0B5D3855" w14:textId="77777777" w:rsidR="001C13C3" w:rsidRPr="00BD42C7" w:rsidRDefault="001C13C3" w:rsidP="00BD42C7">
      <w:pPr>
        <w:spacing w:line="360" w:lineRule="auto"/>
        <w:ind w:left="0"/>
        <w:rPr>
          <w:rFonts w:cs="Arial"/>
        </w:rPr>
      </w:pPr>
    </w:p>
    <w:p w14:paraId="1CE91DC3" w14:textId="74851893" w:rsidR="00236891" w:rsidRPr="00BD42C7" w:rsidRDefault="00147583" w:rsidP="00BD42C7">
      <w:pPr>
        <w:keepNext/>
        <w:spacing w:line="360" w:lineRule="auto"/>
        <w:ind w:left="0"/>
        <w:jc w:val="center"/>
        <w:rPr>
          <w:rFonts w:cs="Arial"/>
        </w:rPr>
      </w:pPr>
      <w:r w:rsidRPr="00BD42C7">
        <w:rPr>
          <w:rFonts w:cs="Arial"/>
          <w:noProof/>
        </w:rPr>
        <w:drawing>
          <wp:inline distT="0" distB="0" distL="0" distR="0" wp14:anchorId="1501C204" wp14:editId="3207E912">
            <wp:extent cx="5539740" cy="2598420"/>
            <wp:effectExtent l="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9740" cy="2598420"/>
                    </a:xfrm>
                    <a:prstGeom prst="rect">
                      <a:avLst/>
                    </a:prstGeom>
                    <a:noFill/>
                    <a:ln>
                      <a:noFill/>
                    </a:ln>
                  </pic:spPr>
                </pic:pic>
              </a:graphicData>
            </a:graphic>
          </wp:inline>
        </w:drawing>
      </w:r>
    </w:p>
    <w:p w14:paraId="61758EE7" w14:textId="7F90AA49" w:rsidR="00490096" w:rsidRPr="00BD42C7" w:rsidRDefault="00236891" w:rsidP="00BD42C7">
      <w:pPr>
        <w:pStyle w:val="Lgende"/>
        <w:spacing w:line="360" w:lineRule="auto"/>
        <w:rPr>
          <w:rFonts w:cs="Arial"/>
        </w:rPr>
      </w:pPr>
      <w:bookmarkStart w:id="89" w:name="_Ref72266004"/>
      <w:bookmarkStart w:id="90" w:name="_Toc73969191"/>
      <w:r w:rsidRPr="00BD42C7">
        <w:rPr>
          <w:rFonts w:cs="Arial"/>
        </w:rPr>
        <w:t xml:space="preserve">Figure </w:t>
      </w:r>
      <w:r w:rsidRPr="00BD42C7">
        <w:rPr>
          <w:rFonts w:cs="Arial"/>
        </w:rPr>
        <w:fldChar w:fldCharType="begin"/>
      </w:r>
      <w:r w:rsidRPr="00BD42C7">
        <w:rPr>
          <w:rFonts w:cs="Arial"/>
        </w:rPr>
        <w:instrText xml:space="preserve"> SEQ Figure \* ARABIC </w:instrText>
      </w:r>
      <w:r w:rsidRPr="00BD42C7">
        <w:rPr>
          <w:rFonts w:cs="Arial"/>
        </w:rPr>
        <w:fldChar w:fldCharType="separate"/>
      </w:r>
      <w:r w:rsidR="00922038">
        <w:rPr>
          <w:rFonts w:cs="Arial"/>
          <w:noProof/>
        </w:rPr>
        <w:t>14</w:t>
      </w:r>
      <w:r w:rsidRPr="00BD42C7">
        <w:rPr>
          <w:rFonts w:cs="Arial"/>
        </w:rPr>
        <w:fldChar w:fldCharType="end"/>
      </w:r>
      <w:bookmarkEnd w:id="89"/>
      <w:r w:rsidRPr="00BD42C7">
        <w:rPr>
          <w:rFonts w:cs="Arial"/>
        </w:rPr>
        <w:t xml:space="preserve"> : Modèle </w:t>
      </w:r>
      <w:r w:rsidR="00E30DD0" w:rsidRPr="00BD42C7">
        <w:rPr>
          <w:rFonts w:cs="Arial"/>
        </w:rPr>
        <w:t>dynamique</w:t>
      </w:r>
      <w:r w:rsidRPr="00BD42C7">
        <w:rPr>
          <w:rFonts w:cs="Arial"/>
        </w:rPr>
        <w:t xml:space="preserve"> du véhicule sur Simulink</w:t>
      </w:r>
      <w:bookmarkEnd w:id="90"/>
    </w:p>
    <w:p w14:paraId="7CA6512B" w14:textId="1735F9F7" w:rsidR="00490096" w:rsidRPr="00BD42C7" w:rsidRDefault="00490096" w:rsidP="002F3E42">
      <w:pPr>
        <w:spacing w:line="360" w:lineRule="auto"/>
        <w:ind w:left="0"/>
        <w:rPr>
          <w:rFonts w:cs="Arial"/>
        </w:rPr>
      </w:pPr>
    </w:p>
    <w:p w14:paraId="0CC3332E" w14:textId="7FB21F26" w:rsidR="00495B6C" w:rsidRPr="00BD42C7" w:rsidRDefault="002F3E42" w:rsidP="002F3E42">
      <w:pPr>
        <w:spacing w:line="360" w:lineRule="auto"/>
        <w:ind w:left="0"/>
        <w:rPr>
          <w:rFonts w:cs="Arial"/>
        </w:rPr>
      </w:pPr>
      <w:r>
        <w:rPr>
          <w:rFonts w:cs="Arial"/>
        </w:rPr>
        <w:tab/>
      </w:r>
      <w:r w:rsidR="00495B6C" w:rsidRPr="00BD42C7">
        <w:rPr>
          <w:rFonts w:cs="Arial"/>
        </w:rPr>
        <w:t>Pour rendre cette étude accessible et modifiable pour effectuer des tests en fonction de l</w:t>
      </w:r>
      <w:r w:rsidR="00AD0656" w:rsidRPr="00BD42C7">
        <w:rPr>
          <w:rFonts w:cs="Arial"/>
        </w:rPr>
        <w:t>a configuration du véhicule et des paramètres en</w:t>
      </w:r>
      <w:r w:rsidR="004D60B2" w:rsidRPr="00BD42C7">
        <w:rPr>
          <w:rFonts w:cs="Arial"/>
        </w:rPr>
        <w:t xml:space="preserve">vironnementaux, une </w:t>
      </w:r>
      <w:r w:rsidR="00C64B47" w:rsidRPr="00BD42C7">
        <w:rPr>
          <w:rFonts w:cs="Arial"/>
        </w:rPr>
        <w:t>IHM a été développer sous Simulink</w:t>
      </w:r>
      <w:r w:rsidR="005E5023" w:rsidRPr="00BD42C7">
        <w:rPr>
          <w:rFonts w:cs="Arial"/>
        </w:rPr>
        <w:t>.</w:t>
      </w:r>
      <w:r w:rsidR="00A849DB" w:rsidRPr="00BD42C7">
        <w:rPr>
          <w:rFonts w:cs="Arial"/>
        </w:rPr>
        <w:t xml:space="preserve"> On peut voir sur la </w:t>
      </w:r>
      <w:r w:rsidR="006A763F" w:rsidRPr="00BD42C7">
        <w:rPr>
          <w:rFonts w:cs="Arial"/>
          <w:i/>
          <w:iCs/>
        </w:rPr>
        <w:fldChar w:fldCharType="begin"/>
      </w:r>
      <w:r w:rsidR="006A763F" w:rsidRPr="00BD42C7">
        <w:rPr>
          <w:rFonts w:cs="Arial"/>
          <w:i/>
          <w:iCs/>
        </w:rPr>
        <w:instrText xml:space="preserve"> REF _Ref72266280 \h  \* MERGEFORMAT </w:instrText>
      </w:r>
      <w:r w:rsidR="006A763F" w:rsidRPr="00BD42C7">
        <w:rPr>
          <w:rFonts w:cs="Arial"/>
          <w:i/>
          <w:iCs/>
        </w:rPr>
      </w:r>
      <w:r w:rsidR="006A763F" w:rsidRPr="00BD42C7">
        <w:rPr>
          <w:rFonts w:cs="Arial"/>
          <w:i/>
          <w:iCs/>
        </w:rPr>
        <w:fldChar w:fldCharType="separate"/>
      </w:r>
      <w:r w:rsidR="004572C5" w:rsidRPr="004572C5">
        <w:rPr>
          <w:rFonts w:cs="Arial"/>
          <w:i/>
          <w:iCs/>
        </w:rPr>
        <w:t xml:space="preserve">Figure </w:t>
      </w:r>
      <w:r w:rsidR="004572C5" w:rsidRPr="004572C5">
        <w:rPr>
          <w:rFonts w:cs="Arial"/>
          <w:i/>
          <w:iCs/>
          <w:noProof/>
        </w:rPr>
        <w:t>14</w:t>
      </w:r>
      <w:r w:rsidR="006A763F" w:rsidRPr="00BD42C7">
        <w:rPr>
          <w:rFonts w:cs="Arial"/>
          <w:i/>
          <w:iCs/>
        </w:rPr>
        <w:fldChar w:fldCharType="end"/>
      </w:r>
      <w:r w:rsidR="006A763F" w:rsidRPr="00BD42C7">
        <w:rPr>
          <w:rFonts w:cs="Arial"/>
          <w:i/>
          <w:iCs/>
        </w:rPr>
        <w:t xml:space="preserve"> </w:t>
      </w:r>
      <w:r w:rsidR="00793605" w:rsidRPr="00BD42C7">
        <w:rPr>
          <w:rFonts w:cs="Arial"/>
        </w:rPr>
        <w:t>que c</w:t>
      </w:r>
      <w:r w:rsidR="00A849DB" w:rsidRPr="00BD42C7">
        <w:rPr>
          <w:rFonts w:cs="Arial"/>
        </w:rPr>
        <w:t xml:space="preserve">ette IHM permet </w:t>
      </w:r>
      <w:r w:rsidR="00BD7851" w:rsidRPr="00BD42C7">
        <w:rPr>
          <w:rFonts w:cs="Arial"/>
        </w:rPr>
        <w:t xml:space="preserve">dans la zone </w:t>
      </w:r>
      <w:r w:rsidR="006D2BDE" w:rsidRPr="00BD42C7">
        <w:rPr>
          <w:rFonts w:cs="Arial"/>
        </w:rPr>
        <w:t xml:space="preserve">grise </w:t>
      </w:r>
      <w:r w:rsidR="00A849DB" w:rsidRPr="00BD42C7">
        <w:rPr>
          <w:rFonts w:cs="Arial"/>
        </w:rPr>
        <w:t xml:space="preserve">de </w:t>
      </w:r>
      <w:r w:rsidR="00D360C2" w:rsidRPr="00BD42C7">
        <w:rPr>
          <w:rFonts w:cs="Arial"/>
        </w:rPr>
        <w:t xml:space="preserve">prendre ou non en compte l’incertitude d’un paramètre, de renseigner </w:t>
      </w:r>
      <w:r w:rsidR="002277D0" w:rsidRPr="00BD42C7">
        <w:rPr>
          <w:rFonts w:cs="Arial"/>
        </w:rPr>
        <w:t>sa</w:t>
      </w:r>
      <w:r w:rsidR="00D360C2" w:rsidRPr="00BD42C7">
        <w:rPr>
          <w:rFonts w:cs="Arial"/>
        </w:rPr>
        <w:t xml:space="preserve"> valeur </w:t>
      </w:r>
      <w:r w:rsidR="002277D0" w:rsidRPr="00BD42C7">
        <w:rPr>
          <w:rFonts w:cs="Arial"/>
        </w:rPr>
        <w:t xml:space="preserve">ainsi que sa distribution. </w:t>
      </w:r>
      <w:r w:rsidR="00633A37" w:rsidRPr="00BD42C7">
        <w:rPr>
          <w:rFonts w:cs="Arial"/>
        </w:rPr>
        <w:t xml:space="preserve">Ces incertitudes </w:t>
      </w:r>
      <w:r w:rsidR="00A460D2" w:rsidRPr="00BD42C7">
        <w:rPr>
          <w:rFonts w:cs="Arial"/>
        </w:rPr>
        <w:t xml:space="preserve">sont alors transmises </w:t>
      </w:r>
      <w:r w:rsidR="00E30DD0" w:rsidRPr="00BD42C7">
        <w:rPr>
          <w:rFonts w:cs="Arial"/>
        </w:rPr>
        <w:t>à la partie orange qui contient le modèle dynamique du véhicule.</w:t>
      </w:r>
      <w:r w:rsidR="00A460D2" w:rsidRPr="00BD42C7">
        <w:rPr>
          <w:rFonts w:cs="Arial"/>
        </w:rPr>
        <w:t xml:space="preserve"> </w:t>
      </w:r>
      <w:r w:rsidR="0026564A" w:rsidRPr="00BD42C7">
        <w:rPr>
          <w:rFonts w:cs="Arial"/>
        </w:rPr>
        <w:t>L</w:t>
      </w:r>
      <w:r w:rsidR="007C21CD" w:rsidRPr="00BD42C7">
        <w:rPr>
          <w:rFonts w:cs="Arial"/>
        </w:rPr>
        <w:t xml:space="preserve">a sortie du modèle énergétique et ses incertitudes sont </w:t>
      </w:r>
      <w:r w:rsidR="003570CA" w:rsidRPr="00BD42C7">
        <w:rPr>
          <w:rFonts w:cs="Arial"/>
        </w:rPr>
        <w:t>représentées graphiquement</w:t>
      </w:r>
      <w:r w:rsidR="006C0746" w:rsidRPr="00BD42C7">
        <w:rPr>
          <w:rFonts w:cs="Arial"/>
        </w:rPr>
        <w:t xml:space="preserve"> dans la zone bleue</w:t>
      </w:r>
      <w:r w:rsidR="005E703C" w:rsidRPr="00BD42C7">
        <w:rPr>
          <w:rFonts w:cs="Arial"/>
        </w:rPr>
        <w:t xml:space="preserve"> avec le</w:t>
      </w:r>
      <w:r w:rsidR="004D2667" w:rsidRPr="00BD42C7">
        <w:rPr>
          <w:rFonts w:cs="Arial"/>
        </w:rPr>
        <w:t xml:space="preserve"> détail de la part de l’incertitude de chaque paramètre pour chaque force.</w:t>
      </w:r>
    </w:p>
    <w:p w14:paraId="73E902B2" w14:textId="77777777" w:rsidR="005E5023" w:rsidRPr="00BD42C7" w:rsidRDefault="005E5023" w:rsidP="00BD42C7">
      <w:pPr>
        <w:spacing w:line="360" w:lineRule="auto"/>
        <w:ind w:left="0"/>
        <w:jc w:val="left"/>
        <w:rPr>
          <w:rFonts w:cs="Arial"/>
        </w:rPr>
      </w:pPr>
    </w:p>
    <w:p w14:paraId="6368D2AF" w14:textId="040BA909" w:rsidR="00127C53" w:rsidRPr="00BD42C7" w:rsidRDefault="00147583" w:rsidP="00BD42C7">
      <w:pPr>
        <w:keepNext/>
        <w:spacing w:line="360" w:lineRule="auto"/>
        <w:ind w:left="0"/>
        <w:jc w:val="center"/>
        <w:rPr>
          <w:rFonts w:cs="Arial"/>
        </w:rPr>
      </w:pPr>
      <w:r w:rsidRPr="00BD42C7">
        <w:rPr>
          <w:rFonts w:cs="Arial"/>
          <w:noProof/>
        </w:rPr>
        <w:lastRenderedPageBreak/>
        <w:drawing>
          <wp:inline distT="0" distB="0" distL="0" distR="0" wp14:anchorId="465E9FEE" wp14:editId="5E15C3F6">
            <wp:extent cx="6347460" cy="27279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47460" cy="2727960"/>
                    </a:xfrm>
                    <a:prstGeom prst="rect">
                      <a:avLst/>
                    </a:prstGeom>
                    <a:noFill/>
                    <a:ln>
                      <a:noFill/>
                    </a:ln>
                  </pic:spPr>
                </pic:pic>
              </a:graphicData>
            </a:graphic>
          </wp:inline>
        </w:drawing>
      </w:r>
    </w:p>
    <w:p w14:paraId="2280C16B" w14:textId="278D233C" w:rsidR="001C13C3" w:rsidRPr="00BD42C7" w:rsidRDefault="00127C53" w:rsidP="00BD42C7">
      <w:pPr>
        <w:pStyle w:val="Lgende"/>
        <w:spacing w:line="360" w:lineRule="auto"/>
        <w:rPr>
          <w:rFonts w:cs="Arial"/>
          <w:noProof/>
        </w:rPr>
      </w:pPr>
      <w:bookmarkStart w:id="91" w:name="_Ref72266280"/>
      <w:bookmarkStart w:id="92" w:name="_Toc73969192"/>
      <w:r w:rsidRPr="00BD42C7">
        <w:rPr>
          <w:rFonts w:cs="Arial"/>
        </w:rPr>
        <w:t xml:space="preserve">Figure </w:t>
      </w:r>
      <w:r w:rsidRPr="00BD42C7">
        <w:rPr>
          <w:rFonts w:cs="Arial"/>
        </w:rPr>
        <w:fldChar w:fldCharType="begin"/>
      </w:r>
      <w:r w:rsidRPr="00BD42C7">
        <w:rPr>
          <w:rFonts w:cs="Arial"/>
        </w:rPr>
        <w:instrText xml:space="preserve"> SEQ Figure \* ARABIC </w:instrText>
      </w:r>
      <w:r w:rsidRPr="00BD42C7">
        <w:rPr>
          <w:rFonts w:cs="Arial"/>
        </w:rPr>
        <w:fldChar w:fldCharType="separate"/>
      </w:r>
      <w:r w:rsidR="00922038">
        <w:rPr>
          <w:rFonts w:cs="Arial"/>
          <w:noProof/>
        </w:rPr>
        <w:t>15</w:t>
      </w:r>
      <w:r w:rsidRPr="00BD42C7">
        <w:rPr>
          <w:rFonts w:cs="Arial"/>
        </w:rPr>
        <w:fldChar w:fldCharType="end"/>
      </w:r>
      <w:bookmarkEnd w:id="91"/>
      <w:r w:rsidRPr="00BD42C7">
        <w:rPr>
          <w:rFonts w:cs="Arial"/>
        </w:rPr>
        <w:t xml:space="preserve"> : IHM du modèle énergétique avec les incertitudes sur Simulink</w:t>
      </w:r>
      <w:bookmarkEnd w:id="92"/>
    </w:p>
    <w:p w14:paraId="5D8FF2BD" w14:textId="319B7CC5" w:rsidR="00044F41" w:rsidRPr="00BD42C7" w:rsidRDefault="00044F41" w:rsidP="00BD42C7">
      <w:pPr>
        <w:spacing w:line="360" w:lineRule="auto"/>
        <w:ind w:left="0"/>
        <w:jc w:val="center"/>
        <w:rPr>
          <w:rFonts w:cs="Arial"/>
          <w:noProof/>
        </w:rPr>
      </w:pPr>
    </w:p>
    <w:p w14:paraId="4F9FCEAB" w14:textId="279083AE" w:rsidR="00CD2EEC" w:rsidRDefault="002F3E42" w:rsidP="002F3E42">
      <w:pPr>
        <w:spacing w:line="360" w:lineRule="auto"/>
        <w:ind w:left="0"/>
        <w:rPr>
          <w:rFonts w:cs="Arial"/>
          <w:noProof/>
        </w:rPr>
      </w:pPr>
      <w:r>
        <w:rPr>
          <w:rFonts w:cs="Arial"/>
          <w:noProof/>
        </w:rPr>
        <w:tab/>
      </w:r>
      <w:r w:rsidR="00CD2EEC" w:rsidRPr="00BD42C7">
        <w:rPr>
          <w:rFonts w:cs="Arial"/>
          <w:noProof/>
        </w:rPr>
        <w:t>Cette méthode n'est valable que si la loi</w:t>
      </w:r>
      <w:r w:rsidR="008D0757">
        <w:rPr>
          <w:rFonts w:cs="Arial"/>
          <w:noProof/>
        </w:rPr>
        <w:t xml:space="preserve"> d</w:t>
      </w:r>
      <w:r w:rsidR="00C36260">
        <w:rPr>
          <w:rFonts w:cs="Arial"/>
          <w:noProof/>
        </w:rPr>
        <w:t>e la grandeur à calculer, ici l’énergie de traction,</w:t>
      </w:r>
      <w:r w:rsidR="00CD2EEC" w:rsidRPr="00BD42C7">
        <w:rPr>
          <w:rFonts w:cs="Arial"/>
          <w:noProof/>
        </w:rPr>
        <w:t xml:space="preserve"> est monotone sur l'intervalle d’incertitude</w:t>
      </w:r>
      <w:r w:rsidR="0083339A">
        <w:rPr>
          <w:rFonts w:cs="Arial"/>
          <w:noProof/>
        </w:rPr>
        <w:t xml:space="preserve"> de chaque paramètre</w:t>
      </w:r>
      <w:r w:rsidR="00CD2EEC" w:rsidRPr="00BD42C7">
        <w:rPr>
          <w:rFonts w:cs="Arial"/>
          <w:noProof/>
        </w:rPr>
        <w:t>. Or, cela n’est pas le cas pour notre modèle énergétique et cela peut engendrer une accumulation d’approximations qui ne donneront pas un résultat précis.</w:t>
      </w:r>
    </w:p>
    <w:p w14:paraId="6E186D1F" w14:textId="4979AE3F" w:rsidR="003C5407" w:rsidRDefault="003C5407" w:rsidP="002F3E42">
      <w:pPr>
        <w:spacing w:line="360" w:lineRule="auto"/>
        <w:ind w:left="0"/>
        <w:rPr>
          <w:rFonts w:cs="Arial"/>
          <w:noProof/>
        </w:rPr>
      </w:pPr>
    </w:p>
    <w:p w14:paraId="5C1E8B11" w14:textId="7814A480" w:rsidR="002D0203" w:rsidRDefault="002D0203" w:rsidP="002F3E42">
      <w:pPr>
        <w:spacing w:line="360" w:lineRule="auto"/>
        <w:ind w:left="0"/>
        <w:rPr>
          <w:rFonts w:cs="Arial"/>
          <w:noProof/>
        </w:rPr>
      </w:pPr>
      <w:r>
        <w:rPr>
          <w:rFonts w:cs="Arial"/>
          <w:noProof/>
        </w:rPr>
        <w:t xml:space="preserve">Estimation par </w:t>
      </w:r>
    </w:p>
    <w:p w14:paraId="69CDE1C8" w14:textId="77777777" w:rsidR="003E030B" w:rsidRDefault="003E030B" w:rsidP="002F3E42">
      <w:pPr>
        <w:spacing w:line="360" w:lineRule="auto"/>
        <w:ind w:left="0"/>
        <w:rPr>
          <w:rFonts w:cs="Arial"/>
          <w:noProof/>
        </w:rPr>
      </w:pPr>
    </w:p>
    <w:p w14:paraId="3A2007FD" w14:textId="3C5A24F5" w:rsidR="00CD2EEC" w:rsidRPr="00834EEF" w:rsidRDefault="00CD2EEC" w:rsidP="002F3E42">
      <w:pPr>
        <w:spacing w:line="360" w:lineRule="auto"/>
        <w:ind w:left="0"/>
        <w:rPr>
          <w:rFonts w:cs="Arial"/>
          <w:noProof/>
        </w:rPr>
      </w:pPr>
      <w:r w:rsidRPr="00834EEF">
        <w:rPr>
          <w:rFonts w:cs="Arial"/>
          <w:noProof/>
        </w:rPr>
        <w:t xml:space="preserve">Une autre méthode </w:t>
      </w:r>
      <w:r w:rsidR="00532702">
        <w:rPr>
          <w:rFonts w:cs="Arial"/>
          <w:noProof/>
        </w:rPr>
        <w:t xml:space="preserve">pour estimer l’incertitude de l’énergie de </w:t>
      </w:r>
      <w:r w:rsidR="00532702" w:rsidRPr="00804F85">
        <w:rPr>
          <w:rFonts w:cs="Arial"/>
          <w:noProof/>
        </w:rPr>
        <w:t>traction</w:t>
      </w:r>
      <w:r w:rsidR="003337A8" w:rsidRPr="00804F85">
        <w:rPr>
          <w:rFonts w:cs="Arial"/>
          <w:noProof/>
        </w:rPr>
        <w:t xml:space="preserve"> </w:t>
      </w:r>
      <m:oMath>
        <m:sSub>
          <m:sSubPr>
            <m:ctrlPr>
              <w:rPr>
                <w:rFonts w:ascii="Cambria Math" w:hAnsi="Cambria Math" w:cs="Arial"/>
                <w:iCs/>
                <w:noProof/>
                <w:sz w:val="24"/>
                <w:szCs w:val="24"/>
              </w:rPr>
            </m:ctrlPr>
          </m:sSubPr>
          <m:e>
            <m:r>
              <w:rPr>
                <w:rFonts w:ascii="Cambria Math" w:hAnsi="Cambria Math" w:cs="Arial"/>
                <w:noProof/>
                <w:sz w:val="24"/>
                <w:szCs w:val="24"/>
              </w:rPr>
              <m:t>u</m:t>
            </m:r>
          </m:e>
          <m:sub>
            <m:sSub>
              <m:sSubPr>
                <m:ctrlPr>
                  <w:rPr>
                    <w:rFonts w:ascii="Cambria Math" w:hAnsi="Cambria Math" w:cs="Arial"/>
                    <w:iCs/>
                    <w:noProof/>
                    <w:sz w:val="24"/>
                    <w:szCs w:val="24"/>
                  </w:rPr>
                </m:ctrlPr>
              </m:sSubPr>
              <m:e>
                <m:r>
                  <w:rPr>
                    <w:rFonts w:ascii="Cambria Math" w:hAnsi="Cambria Math" w:cs="Arial"/>
                    <w:noProof/>
                    <w:sz w:val="24"/>
                    <w:szCs w:val="24"/>
                  </w:rPr>
                  <m:t>E</m:t>
                </m:r>
              </m:e>
              <m:sub>
                <m:r>
                  <w:rPr>
                    <w:rFonts w:ascii="Cambria Math" w:hAnsi="Cambria Math" w:cs="Arial"/>
                    <w:noProof/>
                    <w:sz w:val="24"/>
                    <w:szCs w:val="24"/>
                  </w:rPr>
                  <m:t>trac</m:t>
                </m:r>
              </m:sub>
            </m:sSub>
          </m:sub>
        </m:sSub>
      </m:oMath>
      <w:r w:rsidR="00532702" w:rsidRPr="00804F85">
        <w:rPr>
          <w:rFonts w:cs="Arial"/>
          <w:noProof/>
        </w:rPr>
        <w:t xml:space="preserve"> </w:t>
      </w:r>
      <w:r w:rsidRPr="00804F85">
        <w:rPr>
          <w:rFonts w:cs="Arial"/>
          <w:noProof/>
        </w:rPr>
        <w:t>est d’utiliser</w:t>
      </w:r>
      <w:r w:rsidRPr="00834EEF">
        <w:rPr>
          <w:rFonts w:cs="Arial"/>
          <w:noProof/>
        </w:rPr>
        <w:t xml:space="preserve"> l’incertitude quadratique </w:t>
      </w:r>
      <w:r w:rsidR="00187FB0" w:rsidRPr="00834EEF">
        <w:rPr>
          <w:rFonts w:cs="Arial"/>
          <w:noProof/>
        </w:rPr>
        <w:t xml:space="preserve">de </w:t>
      </w:r>
      <w:r w:rsidR="000B5EAD" w:rsidRPr="00834EEF">
        <w:rPr>
          <w:rFonts w:cs="Arial"/>
          <w:noProof/>
        </w:rPr>
        <w:t>l’</w:t>
      </w:r>
      <w:r w:rsidR="00943EF9" w:rsidRPr="00834EEF">
        <w:rPr>
          <w:rFonts w:cs="Arial"/>
          <w:i/>
          <w:iCs/>
          <w:noProof/>
        </w:rPr>
        <w:fldChar w:fldCharType="begin"/>
      </w:r>
      <w:r w:rsidR="00943EF9" w:rsidRPr="00834EEF">
        <w:rPr>
          <w:rFonts w:cs="Arial"/>
          <w:i/>
          <w:iCs/>
          <w:noProof/>
        </w:rPr>
        <w:instrText xml:space="preserve"> REF _Ref72936423 \h  \* MERGEFORMAT </w:instrText>
      </w:r>
      <w:r w:rsidR="00943EF9" w:rsidRPr="00834EEF">
        <w:rPr>
          <w:rFonts w:cs="Arial"/>
          <w:i/>
          <w:iCs/>
          <w:noProof/>
        </w:rPr>
      </w:r>
      <w:r w:rsidR="00943EF9" w:rsidRPr="00834EEF">
        <w:rPr>
          <w:rFonts w:cs="Arial"/>
          <w:i/>
          <w:iCs/>
          <w:noProof/>
        </w:rPr>
        <w:fldChar w:fldCharType="separate"/>
      </w:r>
      <w:r w:rsidR="004572C5" w:rsidRPr="004572C5">
        <w:rPr>
          <w:rFonts w:cs="Arial"/>
          <w:i/>
          <w:iCs/>
        </w:rPr>
        <w:t xml:space="preserve">Équation </w:t>
      </w:r>
      <w:r w:rsidR="004572C5" w:rsidRPr="004572C5">
        <w:rPr>
          <w:rFonts w:cs="Arial"/>
          <w:i/>
          <w:iCs/>
          <w:noProof/>
        </w:rPr>
        <w:t>3</w:t>
      </w:r>
      <w:r w:rsidR="00943EF9" w:rsidRPr="00834EEF">
        <w:rPr>
          <w:rFonts w:cs="Arial"/>
          <w:i/>
          <w:iCs/>
          <w:noProof/>
        </w:rPr>
        <w:fldChar w:fldCharType="end"/>
      </w:r>
      <w:r w:rsidR="00F0170E" w:rsidRPr="00834EEF">
        <w:rPr>
          <w:rFonts w:cs="Arial"/>
          <w:noProof/>
        </w:rPr>
        <w:t xml:space="preserve"> qui a été testé dans un script Matlab</w:t>
      </w:r>
      <w:r w:rsidR="00697F0A" w:rsidRPr="00834EEF">
        <w:rPr>
          <w:rFonts w:cs="Arial"/>
          <w:noProof/>
        </w:rPr>
        <w:t>.</w:t>
      </w:r>
      <w:r w:rsidR="00594FD1">
        <w:rPr>
          <w:rFonts w:cs="Arial"/>
          <w:noProof/>
        </w:rPr>
        <w:t xml:space="preserve"> Cette équation n’est correct</w:t>
      </w:r>
      <w:r w:rsidR="006A23BF">
        <w:rPr>
          <w:rFonts w:cs="Arial"/>
          <w:noProof/>
        </w:rPr>
        <w:t>e</w:t>
      </w:r>
      <w:r w:rsidR="00594FD1">
        <w:rPr>
          <w:rFonts w:cs="Arial"/>
          <w:noProof/>
        </w:rPr>
        <w:t xml:space="preserve"> que si les variables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C3368">
        <w:rPr>
          <w:rFonts w:cs="Arial"/>
          <w:iCs/>
          <w:noProof/>
          <w:sz w:val="24"/>
          <w:szCs w:val="24"/>
        </w:rPr>
        <w:t xml:space="preserve"> </w:t>
      </w:r>
      <w:r w:rsidR="00DC3368">
        <w:rPr>
          <w:rFonts w:cs="Arial"/>
          <w:noProof/>
        </w:rPr>
        <w:t xml:space="preserve">de la puissance de traction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trac</m:t>
            </m:r>
          </m:sub>
        </m:sSub>
      </m:oMath>
      <w:r w:rsidR="00DC3368">
        <w:rPr>
          <w:rFonts w:cs="Arial"/>
          <w:iCs/>
          <w:noProof/>
          <w:sz w:val="24"/>
          <w:szCs w:val="24"/>
        </w:rPr>
        <w:t xml:space="preserve"> </w:t>
      </w:r>
      <w:r w:rsidR="00DC3368">
        <w:rPr>
          <w:rFonts w:cs="Arial"/>
          <w:noProof/>
        </w:rPr>
        <w:t>sont indépendantes entre elles.</w:t>
      </w:r>
    </w:p>
    <w:p w14:paraId="35A527BD" w14:textId="77777777" w:rsidR="00764D15" w:rsidRPr="00834EEF" w:rsidRDefault="00764D15" w:rsidP="00BD42C7">
      <w:pPr>
        <w:spacing w:line="360" w:lineRule="auto"/>
        <w:ind w:left="0"/>
        <w:jc w:val="left"/>
        <w:rPr>
          <w:rFonts w:cs="Arial"/>
          <w:noProof/>
        </w:rPr>
      </w:pPr>
    </w:p>
    <w:bookmarkStart w:id="93" w:name="_Hlk72936488"/>
    <w:bookmarkStart w:id="94" w:name="_GoBack"/>
    <w:p w14:paraId="0867FE13" w14:textId="58510C82" w:rsidR="00D77678" w:rsidRPr="00834EEF" w:rsidRDefault="00823109" w:rsidP="00BD42C7">
      <w:pPr>
        <w:pStyle w:val="Lgende"/>
        <w:spacing w:line="360" w:lineRule="auto"/>
        <w:rPr>
          <w:rFonts w:cs="Arial"/>
          <w:b w:val="0"/>
          <w:iCs/>
          <w:sz w:val="24"/>
          <w:szCs w:val="24"/>
        </w:rPr>
      </w:pPr>
      <m:oMathPara>
        <m:oMath>
          <m:sSub>
            <m:sSubPr>
              <m:ctrlPr>
                <w:rPr>
                  <w:rFonts w:ascii="Cambria Math" w:hAnsi="Cambria Math" w:cs="Arial"/>
                  <w:b w:val="0"/>
                  <w:iCs/>
                  <w:noProof/>
                  <w:sz w:val="24"/>
                  <w:szCs w:val="24"/>
                </w:rPr>
              </m:ctrlPr>
            </m:sSubPr>
            <m:e>
              <m:r>
                <m:rPr>
                  <m:sty m:val="bi"/>
                </m:rPr>
                <w:rPr>
                  <w:rFonts w:ascii="Cambria Math" w:hAnsi="Cambria Math" w:cs="Arial"/>
                  <w:noProof/>
                  <w:sz w:val="24"/>
                  <w:szCs w:val="24"/>
                </w:rPr>
                <m:t>u</m:t>
              </m:r>
            </m:e>
            <m:sub>
              <m:sSub>
                <m:sSubPr>
                  <m:ctrlPr>
                    <w:rPr>
                      <w:rFonts w:ascii="Cambria Math" w:hAnsi="Cambria Math" w:cs="Arial"/>
                      <w:b w:val="0"/>
                      <w:iCs/>
                      <w:noProof/>
                      <w:sz w:val="24"/>
                      <w:szCs w:val="24"/>
                    </w:rPr>
                  </m:ctrlPr>
                </m:sSubPr>
                <m:e>
                  <m:r>
                    <m:rPr>
                      <m:sty m:val="bi"/>
                    </m:rPr>
                    <w:rPr>
                      <w:rFonts w:ascii="Cambria Math" w:hAnsi="Cambria Math" w:cs="Arial"/>
                      <w:noProof/>
                      <w:sz w:val="24"/>
                      <w:szCs w:val="24"/>
                    </w:rPr>
                    <m:t>E</m:t>
                  </m:r>
                </m:e>
                <m:sub>
                  <m:r>
                    <m:rPr>
                      <m:sty m:val="bi"/>
                    </m:rPr>
                    <w:rPr>
                      <w:rFonts w:ascii="Cambria Math" w:hAnsi="Cambria Math" w:cs="Arial"/>
                      <w:noProof/>
                      <w:sz w:val="24"/>
                      <w:szCs w:val="24"/>
                    </w:rPr>
                    <m:t>trac</m:t>
                  </m:r>
                </m:sub>
              </m:sSub>
            </m:sub>
          </m:sSub>
          <w:bookmarkEnd w:id="93"/>
          <m:r>
            <m:rPr>
              <m:sty m:val="bi"/>
            </m:rPr>
            <w:rPr>
              <w:rFonts w:ascii="Cambria Math" w:hAnsi="Cambria Math" w:cs="Arial"/>
              <w:noProof/>
              <w:sz w:val="24"/>
              <w:szCs w:val="24"/>
            </w:rPr>
            <m:t>=</m:t>
          </m:r>
          <m:nary>
            <m:naryPr>
              <m:ctrlPr>
                <w:rPr>
                  <w:rFonts w:ascii="Cambria Math" w:hAnsi="Cambria Math" w:cs="Arial"/>
                  <w:b w:val="0"/>
                  <w:iCs/>
                  <w:noProof/>
                  <w:sz w:val="24"/>
                  <w:szCs w:val="24"/>
                </w:rPr>
              </m:ctrlPr>
            </m:naryPr>
            <m:sub>
              <m:r>
                <m:rPr>
                  <m:sty m:val="bi"/>
                </m:rPr>
                <w:rPr>
                  <w:rFonts w:ascii="Cambria Math" w:hAnsi="Cambria Math" w:cs="Arial"/>
                  <w:noProof/>
                  <w:sz w:val="24"/>
                  <w:szCs w:val="24"/>
                </w:rPr>
                <m:t>0</m:t>
              </m:r>
            </m:sub>
            <m:sup>
              <m:r>
                <m:rPr>
                  <m:sty m:val="bi"/>
                </m:rPr>
                <w:rPr>
                  <w:rFonts w:ascii="Cambria Math" w:hAnsi="Cambria Math" w:cs="Arial"/>
                  <w:noProof/>
                  <w:sz w:val="24"/>
                  <w:szCs w:val="24"/>
                </w:rPr>
                <m:t>T</m:t>
              </m:r>
            </m:sup>
            <m:e>
              <m:sSub>
                <m:sSubPr>
                  <m:ctrlPr>
                    <w:rPr>
                      <w:rFonts w:ascii="Cambria Math" w:hAnsi="Cambria Math" w:cs="Arial"/>
                      <w:b w:val="0"/>
                      <w:iCs/>
                      <w:noProof/>
                      <w:sz w:val="24"/>
                      <w:szCs w:val="24"/>
                    </w:rPr>
                  </m:ctrlPr>
                </m:sSubPr>
                <m:e>
                  <m:r>
                    <m:rPr>
                      <m:sty m:val="bi"/>
                    </m:rPr>
                    <w:rPr>
                      <w:rFonts w:ascii="Cambria Math" w:hAnsi="Cambria Math" w:cs="Arial"/>
                      <w:noProof/>
                      <w:sz w:val="24"/>
                      <w:szCs w:val="24"/>
                    </w:rPr>
                    <m:t>u</m:t>
                  </m:r>
                </m:e>
                <m:sub>
                  <m:sSub>
                    <m:sSubPr>
                      <m:ctrlPr>
                        <w:rPr>
                          <w:rFonts w:ascii="Cambria Math" w:hAnsi="Cambria Math" w:cs="Arial"/>
                          <w:b w:val="0"/>
                          <w:iCs/>
                          <w:noProof/>
                          <w:sz w:val="24"/>
                          <w:szCs w:val="24"/>
                        </w:rPr>
                      </m:ctrlPr>
                    </m:sSubPr>
                    <m:e>
                      <m:r>
                        <m:rPr>
                          <m:sty m:val="bi"/>
                        </m:rPr>
                        <w:rPr>
                          <w:rFonts w:ascii="Cambria Math" w:hAnsi="Cambria Math" w:cs="Arial"/>
                          <w:noProof/>
                          <w:sz w:val="24"/>
                          <w:szCs w:val="24"/>
                        </w:rPr>
                        <m:t>P</m:t>
                      </m:r>
                    </m:e>
                    <m:sub>
                      <m:r>
                        <m:rPr>
                          <m:sty m:val="bi"/>
                        </m:rPr>
                        <w:rPr>
                          <w:rFonts w:ascii="Cambria Math" w:hAnsi="Cambria Math" w:cs="Arial"/>
                          <w:noProof/>
                          <w:sz w:val="24"/>
                          <w:szCs w:val="24"/>
                        </w:rPr>
                        <m:t>trac</m:t>
                      </m:r>
                    </m:sub>
                  </m:sSub>
                </m:sub>
              </m:sSub>
              <m:r>
                <w:rPr>
                  <w:rFonts w:ascii="Cambria Math" w:hAnsi="Cambria Math" w:cs="Arial"/>
                  <w:noProof/>
                  <w:sz w:val="24"/>
                  <w:szCs w:val="24"/>
                </w:rPr>
                <m:t xml:space="preserve"> </m:t>
              </m:r>
              <m:r>
                <w:rPr>
                  <w:rFonts w:ascii="Cambria Math" w:hAnsi="Cambria Math" w:cs="Arial"/>
                  <w:noProof/>
                  <w:sz w:val="24"/>
                  <w:szCs w:val="24"/>
                </w:rPr>
                <m:t>dt</m:t>
              </m:r>
            </m:e>
          </m:nary>
          <m:r>
            <m:rPr>
              <m:sty m:val="bi"/>
            </m:rPr>
            <w:rPr>
              <w:rFonts w:ascii="Cambria Math" w:hAnsi="Cambria Math" w:cs="Arial"/>
              <w:noProof/>
              <w:sz w:val="24"/>
              <w:szCs w:val="24"/>
            </w:rPr>
            <m:t>=</m:t>
          </m:r>
          <m:nary>
            <m:naryPr>
              <m:ctrlPr>
                <w:rPr>
                  <w:rFonts w:ascii="Cambria Math" w:hAnsi="Cambria Math" w:cs="Arial"/>
                  <w:b w:val="0"/>
                  <w:iCs/>
                  <w:noProof/>
                  <w:sz w:val="24"/>
                  <w:szCs w:val="24"/>
                </w:rPr>
              </m:ctrlPr>
            </m:naryPr>
            <m:sub>
              <m:r>
                <m:rPr>
                  <m:sty m:val="bi"/>
                </m:rPr>
                <w:rPr>
                  <w:rFonts w:ascii="Cambria Math" w:hAnsi="Cambria Math" w:cs="Arial"/>
                  <w:noProof/>
                  <w:sz w:val="24"/>
                  <w:szCs w:val="24"/>
                </w:rPr>
                <m:t>0</m:t>
              </m:r>
            </m:sub>
            <m:sup>
              <m:r>
                <m:rPr>
                  <m:sty m:val="bi"/>
                </m:rPr>
                <w:rPr>
                  <w:rFonts w:ascii="Cambria Math" w:hAnsi="Cambria Math" w:cs="Arial"/>
                  <w:noProof/>
                  <w:sz w:val="24"/>
                  <w:szCs w:val="24"/>
                </w:rPr>
                <m:t>T</m:t>
              </m:r>
            </m:sup>
            <m:e>
              <m:rad>
                <m:radPr>
                  <m:degHide m:val="1"/>
                  <m:ctrlPr>
                    <w:rPr>
                      <w:rFonts w:ascii="Cambria Math" w:hAnsi="Cambria Math" w:cs="Arial"/>
                      <w:b w:val="0"/>
                      <w:iCs/>
                      <w:noProof/>
                      <w:sz w:val="24"/>
                      <w:szCs w:val="24"/>
                    </w:rPr>
                  </m:ctrlPr>
                </m:radPr>
                <m:deg/>
                <m:e>
                  <m:nary>
                    <m:naryPr>
                      <m:chr m:val="∑"/>
                      <m:supHide m:val="1"/>
                      <m:ctrlPr>
                        <w:rPr>
                          <w:rFonts w:ascii="Cambria Math" w:hAnsi="Cambria Math" w:cs="Arial"/>
                          <w:b w:val="0"/>
                          <w:iCs/>
                          <w:noProof/>
                          <w:sz w:val="24"/>
                          <w:szCs w:val="24"/>
                        </w:rPr>
                      </m:ctrlPr>
                    </m:naryPr>
                    <m:sub>
                      <m:sSub>
                        <m:sSubPr>
                          <m:ctrlPr>
                            <w:rPr>
                              <w:rFonts w:ascii="Cambria Math" w:hAnsi="Cambria Math" w:cs="Arial"/>
                              <w:b w:val="0"/>
                              <w:iCs/>
                              <w:noProof/>
                              <w:sz w:val="24"/>
                              <w:szCs w:val="24"/>
                            </w:rPr>
                          </m:ctrlPr>
                        </m:sSubPr>
                        <m:e>
                          <m:r>
                            <m:rPr>
                              <m:sty m:val="bi"/>
                            </m:rPr>
                            <w:rPr>
                              <w:rFonts w:ascii="Cambria Math" w:hAnsi="Cambria Math" w:cs="Arial"/>
                              <w:noProof/>
                              <w:sz w:val="24"/>
                              <w:szCs w:val="24"/>
                            </w:rPr>
                            <m:t>x</m:t>
                          </m:r>
                        </m:e>
                        <m:sub>
                          <m:r>
                            <m:rPr>
                              <m:sty m:val="bi"/>
                            </m:rPr>
                            <w:rPr>
                              <w:rFonts w:ascii="Cambria Math" w:hAnsi="Cambria Math" w:cs="Arial"/>
                              <w:noProof/>
                              <w:sz w:val="24"/>
                              <w:szCs w:val="24"/>
                            </w:rPr>
                            <m:t>i</m:t>
                          </m:r>
                        </m:sub>
                      </m:sSub>
                    </m:sub>
                    <m:sup/>
                    <m:e>
                      <m:sSup>
                        <m:sSupPr>
                          <m:ctrlPr>
                            <w:rPr>
                              <w:rFonts w:ascii="Cambria Math" w:hAnsi="Cambria Math" w:cs="Arial"/>
                              <w:b w:val="0"/>
                              <w:iCs/>
                              <w:noProof/>
                              <w:sz w:val="24"/>
                              <w:szCs w:val="24"/>
                            </w:rPr>
                          </m:ctrlPr>
                        </m:sSupPr>
                        <m:e>
                          <m:d>
                            <m:dPr>
                              <m:ctrlPr>
                                <w:rPr>
                                  <w:rFonts w:ascii="Cambria Math" w:hAnsi="Cambria Math" w:cs="Arial"/>
                                  <w:b w:val="0"/>
                                  <w:iCs/>
                                  <w:noProof/>
                                  <w:sz w:val="24"/>
                                  <w:szCs w:val="24"/>
                                </w:rPr>
                              </m:ctrlPr>
                            </m:dPr>
                            <m:e>
                              <m:f>
                                <m:fPr>
                                  <m:ctrlPr>
                                    <w:rPr>
                                      <w:rFonts w:ascii="Cambria Math" w:hAnsi="Cambria Math" w:cs="Arial"/>
                                      <w:b w:val="0"/>
                                      <w:iCs/>
                                      <w:noProof/>
                                      <w:sz w:val="24"/>
                                      <w:szCs w:val="24"/>
                                    </w:rPr>
                                  </m:ctrlPr>
                                </m:fPr>
                                <m:num>
                                  <m:r>
                                    <m:rPr>
                                      <m:sty m:val="bi"/>
                                    </m:rPr>
                                    <w:rPr>
                                      <w:rFonts w:ascii="Cambria Math" w:hAnsi="Cambria Math" w:cs="Arial"/>
                                      <w:noProof/>
                                      <w:sz w:val="24"/>
                                      <w:szCs w:val="24"/>
                                    </w:rPr>
                                    <m:t>∂</m:t>
                                  </m:r>
                                  <w:bookmarkStart w:id="95" w:name="_Hlk72936639"/>
                                  <m:sSub>
                                    <m:sSubPr>
                                      <m:ctrlPr>
                                        <w:rPr>
                                          <w:rFonts w:ascii="Cambria Math" w:hAnsi="Cambria Math" w:cs="Arial"/>
                                          <w:b w:val="0"/>
                                          <w:iCs/>
                                          <w:noProof/>
                                          <w:sz w:val="24"/>
                                          <w:szCs w:val="24"/>
                                        </w:rPr>
                                      </m:ctrlPr>
                                    </m:sSubPr>
                                    <m:e>
                                      <m:r>
                                        <m:rPr>
                                          <m:sty m:val="bi"/>
                                        </m:rPr>
                                        <w:rPr>
                                          <w:rFonts w:ascii="Cambria Math" w:hAnsi="Cambria Math" w:cs="Arial"/>
                                          <w:noProof/>
                                          <w:sz w:val="24"/>
                                          <w:szCs w:val="24"/>
                                        </w:rPr>
                                        <m:t>P</m:t>
                                      </m:r>
                                    </m:e>
                                    <m:sub>
                                      <m:r>
                                        <m:rPr>
                                          <m:sty m:val="bi"/>
                                        </m:rPr>
                                        <w:rPr>
                                          <w:rFonts w:ascii="Cambria Math" w:hAnsi="Cambria Math" w:cs="Arial"/>
                                          <w:noProof/>
                                          <w:sz w:val="24"/>
                                          <w:szCs w:val="24"/>
                                        </w:rPr>
                                        <m:t>trac</m:t>
                                      </m:r>
                                    </m:sub>
                                  </m:sSub>
                                  <w:bookmarkEnd w:id="95"/>
                                </m:num>
                                <m:den>
                                  <m:r>
                                    <m:rPr>
                                      <m:sty m:val="bi"/>
                                    </m:rPr>
                                    <w:rPr>
                                      <w:rFonts w:ascii="Cambria Math" w:hAnsi="Cambria Math" w:cs="Arial"/>
                                      <w:noProof/>
                                      <w:sz w:val="24"/>
                                      <w:szCs w:val="24"/>
                                    </w:rPr>
                                    <m:t>∂</m:t>
                                  </m:r>
                                  <m:sSub>
                                    <m:sSubPr>
                                      <m:ctrlPr>
                                        <w:rPr>
                                          <w:rFonts w:ascii="Cambria Math" w:hAnsi="Cambria Math" w:cs="Arial"/>
                                          <w:b w:val="0"/>
                                          <w:iCs/>
                                          <w:noProof/>
                                          <w:sz w:val="24"/>
                                          <w:szCs w:val="24"/>
                                        </w:rPr>
                                      </m:ctrlPr>
                                    </m:sSubPr>
                                    <m:e>
                                      <m:r>
                                        <m:rPr>
                                          <m:sty m:val="bi"/>
                                        </m:rPr>
                                        <w:rPr>
                                          <w:rFonts w:ascii="Cambria Math" w:hAnsi="Cambria Math" w:cs="Arial"/>
                                          <w:noProof/>
                                          <w:sz w:val="24"/>
                                          <w:szCs w:val="24"/>
                                        </w:rPr>
                                        <m:t>x</m:t>
                                      </m:r>
                                    </m:e>
                                    <m:sub>
                                      <m:r>
                                        <m:rPr>
                                          <m:sty m:val="bi"/>
                                        </m:rPr>
                                        <w:rPr>
                                          <w:rFonts w:ascii="Cambria Math" w:hAnsi="Cambria Math" w:cs="Arial"/>
                                          <w:noProof/>
                                          <w:sz w:val="24"/>
                                          <w:szCs w:val="24"/>
                                        </w:rPr>
                                        <m:t>i</m:t>
                                      </m:r>
                                    </m:sub>
                                  </m:sSub>
                                </m:den>
                              </m:f>
                              <m:sSub>
                                <m:sSubPr>
                                  <m:ctrlPr>
                                    <w:rPr>
                                      <w:rFonts w:ascii="Cambria Math" w:hAnsi="Cambria Math" w:cs="Arial"/>
                                      <w:b w:val="0"/>
                                      <w:iCs/>
                                      <w:noProof/>
                                      <w:sz w:val="24"/>
                                      <w:szCs w:val="24"/>
                                    </w:rPr>
                                  </m:ctrlPr>
                                </m:sSubPr>
                                <m:e>
                                  <m:r>
                                    <m:rPr>
                                      <m:sty m:val="bi"/>
                                    </m:rPr>
                                    <w:rPr>
                                      <w:rFonts w:ascii="Cambria Math" w:hAnsi="Cambria Math" w:cs="Arial"/>
                                      <w:noProof/>
                                      <w:sz w:val="24"/>
                                      <w:szCs w:val="24"/>
                                    </w:rPr>
                                    <m:t>u</m:t>
                                  </m:r>
                                </m:e>
                                <m:sub>
                                  <m:sSub>
                                    <m:sSubPr>
                                      <m:ctrlPr>
                                        <w:rPr>
                                          <w:rFonts w:ascii="Cambria Math" w:hAnsi="Cambria Math" w:cs="Arial"/>
                                          <w:b w:val="0"/>
                                          <w:iCs/>
                                          <w:noProof/>
                                          <w:sz w:val="24"/>
                                          <w:szCs w:val="24"/>
                                        </w:rPr>
                                      </m:ctrlPr>
                                    </m:sSubPr>
                                    <m:e>
                                      <m:r>
                                        <m:rPr>
                                          <m:sty m:val="bi"/>
                                        </m:rPr>
                                        <w:rPr>
                                          <w:rFonts w:ascii="Cambria Math" w:hAnsi="Cambria Math" w:cs="Arial"/>
                                          <w:noProof/>
                                          <w:sz w:val="24"/>
                                          <w:szCs w:val="24"/>
                                        </w:rPr>
                                        <m:t>x</m:t>
                                      </m:r>
                                    </m:e>
                                    <m:sub>
                                      <m:r>
                                        <m:rPr>
                                          <m:sty m:val="bi"/>
                                        </m:rPr>
                                        <w:rPr>
                                          <w:rFonts w:ascii="Cambria Math" w:hAnsi="Cambria Math" w:cs="Arial"/>
                                          <w:noProof/>
                                          <w:sz w:val="24"/>
                                          <w:szCs w:val="24"/>
                                        </w:rPr>
                                        <m:t>i</m:t>
                                      </m:r>
                                    </m:sub>
                                  </m:sSub>
                                </m:sub>
                              </m:sSub>
                            </m:e>
                          </m:d>
                        </m:e>
                        <m:sup>
                          <m:r>
                            <m:rPr>
                              <m:sty m:val="bi"/>
                            </m:rPr>
                            <w:rPr>
                              <w:rFonts w:ascii="Cambria Math" w:hAnsi="Cambria Math" w:cs="Arial"/>
                              <w:noProof/>
                              <w:sz w:val="24"/>
                              <w:szCs w:val="24"/>
                            </w:rPr>
                            <m:t>2</m:t>
                          </m:r>
                        </m:sup>
                      </m:sSup>
                    </m:e>
                  </m:nary>
                </m:e>
              </m:rad>
              <m:r>
                <w:rPr>
                  <w:rFonts w:ascii="Cambria Math" w:hAnsi="Cambria Math" w:cs="Arial"/>
                  <w:noProof/>
                  <w:sz w:val="24"/>
                  <w:szCs w:val="24"/>
                </w:rPr>
                <m:t xml:space="preserve"> dt</m:t>
              </m:r>
            </m:e>
          </m:nary>
        </m:oMath>
      </m:oMathPara>
    </w:p>
    <w:p w14:paraId="2D89ADDE" w14:textId="77F37FF5" w:rsidR="00BA1EC2" w:rsidRPr="00BD42C7" w:rsidRDefault="00D77678" w:rsidP="00BD42C7">
      <w:pPr>
        <w:pStyle w:val="Lgende"/>
        <w:spacing w:line="360" w:lineRule="auto"/>
        <w:rPr>
          <w:rFonts w:cs="Arial"/>
        </w:rPr>
      </w:pPr>
      <w:bookmarkStart w:id="96" w:name="_Ref72936423"/>
      <w:bookmarkEnd w:id="94"/>
      <w:r w:rsidRPr="00BD42C7">
        <w:rPr>
          <w:rFonts w:cs="Arial"/>
        </w:rPr>
        <w:t xml:space="preserve">Équation </w:t>
      </w:r>
      <w:r w:rsidR="00021535">
        <w:rPr>
          <w:rFonts w:cs="Arial"/>
        </w:rPr>
        <w:fldChar w:fldCharType="begin"/>
      </w:r>
      <w:r w:rsidR="00021535">
        <w:rPr>
          <w:rFonts w:cs="Arial"/>
        </w:rPr>
        <w:instrText xml:space="preserve"> SEQ Équation \* ARABIC </w:instrText>
      </w:r>
      <w:r w:rsidR="00021535">
        <w:rPr>
          <w:rFonts w:cs="Arial"/>
        </w:rPr>
        <w:fldChar w:fldCharType="separate"/>
      </w:r>
      <w:r w:rsidR="00021535">
        <w:rPr>
          <w:rFonts w:cs="Arial"/>
          <w:noProof/>
        </w:rPr>
        <w:t>4</w:t>
      </w:r>
      <w:r w:rsidR="00021535">
        <w:rPr>
          <w:rFonts w:cs="Arial"/>
        </w:rPr>
        <w:fldChar w:fldCharType="end"/>
      </w:r>
      <w:bookmarkEnd w:id="96"/>
      <w:r w:rsidRPr="00BD42C7">
        <w:rPr>
          <w:rFonts w:cs="Arial"/>
        </w:rPr>
        <w:t xml:space="preserve"> : Incertitude quadratique de l'énergie de traction</w:t>
      </w:r>
    </w:p>
    <w:p w14:paraId="5102EECE" w14:textId="7BAF64CD" w:rsidR="002A18F9" w:rsidRPr="00BD42C7" w:rsidRDefault="002A18F9" w:rsidP="00BD42C7">
      <w:pPr>
        <w:spacing w:line="360" w:lineRule="auto"/>
        <w:rPr>
          <w:rFonts w:cs="Arial"/>
        </w:rPr>
      </w:pPr>
    </w:p>
    <w:p w14:paraId="2BEDC5AA" w14:textId="77777777" w:rsidR="002A18F9" w:rsidRPr="00BD42C7" w:rsidRDefault="002A18F9" w:rsidP="00BD42C7">
      <w:pPr>
        <w:spacing w:line="360" w:lineRule="auto"/>
        <w:ind w:left="0"/>
        <w:rPr>
          <w:rFonts w:cs="Arial"/>
          <w:noProof/>
        </w:rPr>
      </w:pPr>
      <w:r w:rsidRPr="00BD42C7">
        <w:rPr>
          <w:rFonts w:cs="Arial"/>
          <w:noProof/>
        </w:rPr>
        <w:t>Avec :</w:t>
      </w:r>
    </w:p>
    <w:p w14:paraId="5BC4D0BD" w14:textId="18F6381A" w:rsidR="002A18F9" w:rsidRPr="00BD42C7" w:rsidRDefault="00823109" w:rsidP="00053DA5">
      <w:pPr>
        <w:numPr>
          <w:ilvl w:val="0"/>
          <w:numId w:val="32"/>
        </w:numPr>
        <w:spacing w:line="360" w:lineRule="auto"/>
        <w:rPr>
          <w:rFonts w:cs="Arial"/>
          <w:szCs w:val="18"/>
        </w:rPr>
      </w:pPr>
      <m:oMath>
        <m:sSub>
          <m:sSubPr>
            <m:ctrlPr>
              <w:rPr>
                <w:rFonts w:ascii="Cambria Math" w:hAnsi="Cambria Math" w:cs="Arial"/>
                <w:i/>
                <w:iCs/>
                <w:sz w:val="24"/>
                <w:szCs w:val="24"/>
              </w:rPr>
            </m:ctrlPr>
          </m:sSubPr>
          <m:e>
            <m:r>
              <w:rPr>
                <w:rFonts w:ascii="Cambria Math" w:hAnsi="Cambria Math" w:cs="Arial"/>
                <w:sz w:val="24"/>
                <w:szCs w:val="24"/>
              </w:rPr>
              <m:t>u</m:t>
            </m:r>
          </m:e>
          <m:sub>
            <m:sSub>
              <m:sSubPr>
                <m:ctrlPr>
                  <w:rPr>
                    <w:rFonts w:ascii="Cambria Math" w:hAnsi="Cambria Math" w:cs="Arial"/>
                    <w:i/>
                    <w:iCs/>
                    <w:sz w:val="24"/>
                    <w:szCs w:val="24"/>
                  </w:rPr>
                </m:ctrlPr>
              </m:sSubPr>
              <m:e>
                <m:r>
                  <w:rPr>
                    <w:rFonts w:ascii="Cambria Math" w:hAnsi="Cambria Math" w:cs="Arial"/>
                    <w:sz w:val="24"/>
                    <w:szCs w:val="24"/>
                  </w:rPr>
                  <m:t>E</m:t>
                </m:r>
              </m:e>
              <m:sub>
                <m:r>
                  <w:rPr>
                    <w:rFonts w:ascii="Cambria Math" w:hAnsi="Cambria Math" w:cs="Arial"/>
                    <w:sz w:val="24"/>
                    <w:szCs w:val="24"/>
                  </w:rPr>
                  <m:t>trac</m:t>
                </m:r>
              </m:sub>
            </m:sSub>
          </m:sub>
        </m:sSub>
      </m:oMath>
      <w:r w:rsidR="002A18F9" w:rsidRPr="00BD42C7">
        <w:rPr>
          <w:rFonts w:cs="Arial"/>
          <w:szCs w:val="18"/>
        </w:rPr>
        <w:t>, l’incertitude de l’énergie de traction</w:t>
      </w:r>
    </w:p>
    <w:p w14:paraId="2888D587" w14:textId="3949754D" w:rsidR="002A18F9" w:rsidRPr="00BD42C7" w:rsidRDefault="00823109" w:rsidP="00053DA5">
      <w:pPr>
        <w:numPr>
          <w:ilvl w:val="0"/>
          <w:numId w:val="32"/>
        </w:numPr>
        <w:spacing w:line="360" w:lineRule="auto"/>
        <w:rPr>
          <w:rFonts w:cs="Arial"/>
          <w:szCs w:val="18"/>
        </w:rPr>
      </w:pPr>
      <m:oMath>
        <m:sSub>
          <m:sSubPr>
            <m:ctrlPr>
              <w:rPr>
                <w:rFonts w:ascii="Cambria Math" w:hAnsi="Cambria Math" w:cs="Arial"/>
                <w:i/>
                <w:iCs/>
                <w:sz w:val="24"/>
                <w:szCs w:val="24"/>
              </w:rPr>
            </m:ctrlPr>
          </m:sSubPr>
          <m:e>
            <m:r>
              <w:rPr>
                <w:rFonts w:ascii="Cambria Math" w:hAnsi="Cambria Math" w:cs="Arial"/>
                <w:sz w:val="24"/>
                <w:szCs w:val="24"/>
              </w:rPr>
              <m:t>u</m:t>
            </m:r>
          </m:e>
          <m:sub>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trac</m:t>
                </m:r>
              </m:sub>
            </m:sSub>
          </m:sub>
        </m:sSub>
      </m:oMath>
      <w:r w:rsidR="002A18F9" w:rsidRPr="00BD42C7">
        <w:rPr>
          <w:rFonts w:cs="Arial"/>
          <w:szCs w:val="18"/>
        </w:rPr>
        <w:t>, l’incertitude de la puissance de traction</w:t>
      </w:r>
    </w:p>
    <w:p w14:paraId="247460FB" w14:textId="5FD94039" w:rsidR="002A18F9" w:rsidRPr="00BD42C7" w:rsidRDefault="00823109" w:rsidP="00053DA5">
      <w:pPr>
        <w:numPr>
          <w:ilvl w:val="0"/>
          <w:numId w:val="32"/>
        </w:numPr>
        <w:spacing w:line="360" w:lineRule="auto"/>
        <w:rPr>
          <w:rFonts w:cs="Arial"/>
          <w:szCs w:val="18"/>
        </w:rPr>
      </w:pP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18F9" w:rsidRPr="00BD42C7">
        <w:rPr>
          <w:rFonts w:cs="Arial"/>
          <w:szCs w:val="18"/>
        </w:rPr>
        <w:t xml:space="preserve">, </w:t>
      </w:r>
      <w:r w:rsidR="004367B8" w:rsidRPr="00BD42C7">
        <w:rPr>
          <w:rFonts w:cs="Arial"/>
          <w:szCs w:val="18"/>
        </w:rPr>
        <w:t xml:space="preserve">les </w:t>
      </w:r>
      <w:r w:rsidR="003C1AB6" w:rsidRPr="00BD42C7">
        <w:rPr>
          <w:rFonts w:cs="Arial"/>
          <w:szCs w:val="18"/>
        </w:rPr>
        <w:t>variables de la puissance de traction</w:t>
      </w:r>
      <w:r w:rsidR="002A18F9" w:rsidRPr="00BD42C7">
        <w:rPr>
          <w:rFonts w:cs="Arial"/>
          <w:szCs w:val="18"/>
        </w:rPr>
        <w:t xml:space="preserve"> </w:t>
      </w:r>
    </w:p>
    <w:p w14:paraId="12BB064F" w14:textId="5314B795" w:rsidR="002A18F9" w:rsidRPr="00BD42C7" w:rsidRDefault="00823109" w:rsidP="00053DA5">
      <w:pPr>
        <w:numPr>
          <w:ilvl w:val="0"/>
          <w:numId w:val="32"/>
        </w:numPr>
        <w:spacing w:line="360" w:lineRule="auto"/>
        <w:rPr>
          <w:rFonts w:cs="Arial"/>
        </w:rPr>
      </w:pP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trac</m:t>
            </m:r>
          </m:sub>
        </m:sSub>
      </m:oMath>
      <w:r w:rsidR="002A18F9" w:rsidRPr="00BD42C7">
        <w:rPr>
          <w:rFonts w:cs="Arial"/>
          <w:szCs w:val="18"/>
        </w:rPr>
        <w:t xml:space="preserve">, </w:t>
      </w:r>
      <w:r w:rsidR="003C1AB6" w:rsidRPr="00BD42C7">
        <w:rPr>
          <w:rFonts w:cs="Arial"/>
          <w:szCs w:val="18"/>
        </w:rPr>
        <w:t>la puissance de traction</w:t>
      </w:r>
    </w:p>
    <w:p w14:paraId="54493694" w14:textId="77777777" w:rsidR="00943EF9" w:rsidRPr="00BD42C7" w:rsidRDefault="00943EF9" w:rsidP="00BD42C7">
      <w:pPr>
        <w:spacing w:line="360" w:lineRule="auto"/>
        <w:rPr>
          <w:rFonts w:cs="Arial"/>
        </w:rPr>
      </w:pPr>
    </w:p>
    <w:p w14:paraId="7894BFB7" w14:textId="5D80F557" w:rsidR="00C26E9A" w:rsidRDefault="002F3E42" w:rsidP="002F3E42">
      <w:pPr>
        <w:spacing w:line="360" w:lineRule="auto"/>
        <w:ind w:left="0"/>
        <w:rPr>
          <w:rFonts w:cs="Arial"/>
          <w:noProof/>
        </w:rPr>
      </w:pPr>
      <w:r>
        <w:rPr>
          <w:rFonts w:cs="Arial"/>
          <w:noProof/>
        </w:rPr>
        <w:tab/>
      </w:r>
      <w:r w:rsidR="00CD2EEC" w:rsidRPr="00BD42C7">
        <w:rPr>
          <w:rFonts w:cs="Arial"/>
          <w:noProof/>
        </w:rPr>
        <w:t xml:space="preserve">Les méthodes </w:t>
      </w:r>
      <w:r w:rsidR="00801489" w:rsidRPr="00BD42C7">
        <w:rPr>
          <w:rFonts w:cs="Arial"/>
          <w:noProof/>
        </w:rPr>
        <w:t xml:space="preserve">utilisant les </w:t>
      </w:r>
      <w:r w:rsidR="00B94072">
        <w:rPr>
          <w:rFonts w:cs="Arial"/>
          <w:noProof/>
        </w:rPr>
        <w:t xml:space="preserve">incertitudes arithmétiques </w:t>
      </w:r>
      <w:r w:rsidR="00CD2EEC" w:rsidRPr="00BD42C7">
        <w:rPr>
          <w:rFonts w:cs="Arial"/>
          <w:noProof/>
        </w:rPr>
        <w:t>et</w:t>
      </w:r>
      <w:r w:rsidR="00801489" w:rsidRPr="00BD42C7">
        <w:rPr>
          <w:rFonts w:cs="Arial"/>
          <w:noProof/>
        </w:rPr>
        <w:t xml:space="preserve"> les incertitudes</w:t>
      </w:r>
      <w:r w:rsidR="00CD2EEC" w:rsidRPr="00BD42C7">
        <w:rPr>
          <w:rFonts w:cs="Arial"/>
          <w:noProof/>
        </w:rPr>
        <w:t xml:space="preserve"> quadratique</w:t>
      </w:r>
      <w:r w:rsidR="00801489" w:rsidRPr="00BD42C7">
        <w:rPr>
          <w:rFonts w:cs="Arial"/>
          <w:noProof/>
        </w:rPr>
        <w:t>s</w:t>
      </w:r>
      <w:r w:rsidR="00CD2EEC" w:rsidRPr="00BD42C7">
        <w:rPr>
          <w:rFonts w:cs="Arial"/>
          <w:noProof/>
        </w:rPr>
        <w:t xml:space="preserve"> ont été implément</w:t>
      </w:r>
      <w:r w:rsidR="00801489" w:rsidRPr="00BD42C7">
        <w:rPr>
          <w:rFonts w:cs="Arial"/>
          <w:noProof/>
        </w:rPr>
        <w:t>é</w:t>
      </w:r>
      <w:r w:rsidR="00CD2EEC" w:rsidRPr="00BD42C7">
        <w:rPr>
          <w:rFonts w:cs="Arial"/>
          <w:noProof/>
        </w:rPr>
        <w:t xml:space="preserve"> dans</w:t>
      </w:r>
      <w:r w:rsidR="0005585A" w:rsidRPr="00BD42C7">
        <w:rPr>
          <w:rFonts w:cs="Arial"/>
          <w:noProof/>
        </w:rPr>
        <w:t xml:space="preserve"> un</w:t>
      </w:r>
      <w:r w:rsidR="00697F0A" w:rsidRPr="00BD42C7">
        <w:rPr>
          <w:rFonts w:cs="Arial"/>
          <w:noProof/>
        </w:rPr>
        <w:t>e</w:t>
      </w:r>
      <w:r w:rsidR="0005585A" w:rsidRPr="00BD42C7">
        <w:rPr>
          <w:rFonts w:cs="Arial"/>
          <w:noProof/>
        </w:rPr>
        <w:t xml:space="preserve"> </w:t>
      </w:r>
      <w:r w:rsidR="00CD2EEC" w:rsidRPr="00BD42C7">
        <w:rPr>
          <w:rFonts w:cs="Arial"/>
          <w:noProof/>
        </w:rPr>
        <w:t xml:space="preserve">IHM sur </w:t>
      </w:r>
      <w:r w:rsidR="00697F0A" w:rsidRPr="00BD42C7">
        <w:rPr>
          <w:rFonts w:cs="Arial"/>
          <w:noProof/>
        </w:rPr>
        <w:t>P</w:t>
      </w:r>
      <w:r w:rsidR="00CD2EEC" w:rsidRPr="00BD42C7">
        <w:rPr>
          <w:rFonts w:cs="Arial"/>
          <w:noProof/>
        </w:rPr>
        <w:t>ython</w:t>
      </w:r>
      <w:r w:rsidR="008D6827" w:rsidRPr="00BD42C7">
        <w:rPr>
          <w:rFonts w:cs="Arial"/>
          <w:noProof/>
        </w:rPr>
        <w:t xml:space="preserve"> avec la librairie PyQt5 présentée en </w:t>
      </w:r>
      <w:r w:rsidR="008D6827" w:rsidRPr="00BD42C7">
        <w:rPr>
          <w:rFonts w:cs="Arial"/>
          <w:i/>
          <w:iCs/>
          <w:noProof/>
        </w:rPr>
        <w:fldChar w:fldCharType="begin"/>
      </w:r>
      <w:r w:rsidR="008D6827" w:rsidRPr="00BD42C7">
        <w:rPr>
          <w:rFonts w:cs="Arial"/>
          <w:i/>
          <w:iCs/>
          <w:noProof/>
        </w:rPr>
        <w:instrText xml:space="preserve"> REF _Ref72307486 \h  \* MERGEFORMAT </w:instrText>
      </w:r>
      <w:r w:rsidR="008D6827" w:rsidRPr="00BD42C7">
        <w:rPr>
          <w:rFonts w:cs="Arial"/>
          <w:i/>
          <w:iCs/>
          <w:noProof/>
        </w:rPr>
      </w:r>
      <w:r w:rsidR="008D6827" w:rsidRPr="00BD42C7">
        <w:rPr>
          <w:rFonts w:cs="Arial"/>
          <w:i/>
          <w:iCs/>
          <w:noProof/>
        </w:rPr>
        <w:fldChar w:fldCharType="separate"/>
      </w:r>
      <w:r w:rsidR="004572C5" w:rsidRPr="004572C5">
        <w:rPr>
          <w:rFonts w:cs="Arial"/>
          <w:i/>
          <w:iCs/>
        </w:rPr>
        <w:t xml:space="preserve">Figure </w:t>
      </w:r>
      <w:r w:rsidR="004572C5" w:rsidRPr="004572C5">
        <w:rPr>
          <w:rFonts w:cs="Arial"/>
          <w:i/>
          <w:iCs/>
          <w:noProof/>
        </w:rPr>
        <w:t>15</w:t>
      </w:r>
      <w:r w:rsidR="008D6827" w:rsidRPr="00BD42C7">
        <w:rPr>
          <w:rFonts w:cs="Arial"/>
          <w:i/>
          <w:iCs/>
          <w:noProof/>
        </w:rPr>
        <w:fldChar w:fldCharType="end"/>
      </w:r>
      <w:r w:rsidR="00CD2EEC" w:rsidRPr="00BD42C7">
        <w:rPr>
          <w:rFonts w:cs="Arial"/>
          <w:noProof/>
        </w:rPr>
        <w:t xml:space="preserve">. Ce langage </w:t>
      </w:r>
      <w:r w:rsidR="00697F0A" w:rsidRPr="00BD42C7">
        <w:rPr>
          <w:rFonts w:cs="Arial"/>
          <w:noProof/>
        </w:rPr>
        <w:t>P</w:t>
      </w:r>
      <w:r w:rsidR="00CD2EEC" w:rsidRPr="00BD42C7">
        <w:rPr>
          <w:rFonts w:cs="Arial"/>
          <w:noProof/>
        </w:rPr>
        <w:t>ython a été choisi pour la simplicité de développement mais aussi parce qu’il existe des programmes open source qui nous permettai</w:t>
      </w:r>
      <w:r w:rsidR="008811D7">
        <w:rPr>
          <w:rFonts w:cs="Arial"/>
          <w:noProof/>
        </w:rPr>
        <w:t>ent</w:t>
      </w:r>
      <w:r w:rsidR="00CD2EEC" w:rsidRPr="00BD42C7">
        <w:rPr>
          <w:rFonts w:cs="Arial"/>
          <w:noProof/>
        </w:rPr>
        <w:t xml:space="preserve"> de faire un logiciel qui fonctionne sur n’importe quel ordinateur gratuitement.</w:t>
      </w:r>
      <w:r w:rsidR="00100A47" w:rsidRPr="00BD42C7">
        <w:rPr>
          <w:rFonts w:cs="Arial"/>
          <w:noProof/>
        </w:rPr>
        <w:t xml:space="preserve"> </w:t>
      </w:r>
    </w:p>
    <w:p w14:paraId="697ECC21" w14:textId="77777777" w:rsidR="002F3E42" w:rsidRPr="00BD42C7" w:rsidRDefault="002F3E42" w:rsidP="002F3E42">
      <w:pPr>
        <w:spacing w:line="360" w:lineRule="auto"/>
        <w:ind w:left="0"/>
        <w:rPr>
          <w:rFonts w:cs="Arial"/>
          <w:noProof/>
        </w:rPr>
      </w:pPr>
    </w:p>
    <w:p w14:paraId="089AED46" w14:textId="7BBD1096" w:rsidR="00D10AAC" w:rsidRPr="00BD42C7" w:rsidRDefault="00147583" w:rsidP="00BD42C7">
      <w:pPr>
        <w:keepNext/>
        <w:spacing w:line="360" w:lineRule="auto"/>
        <w:ind w:left="0"/>
        <w:jc w:val="center"/>
        <w:rPr>
          <w:rFonts w:cs="Arial"/>
        </w:rPr>
      </w:pPr>
      <w:r w:rsidRPr="00BD42C7">
        <w:rPr>
          <w:rFonts w:cs="Arial"/>
          <w:noProof/>
        </w:rPr>
        <w:drawing>
          <wp:inline distT="0" distB="0" distL="0" distR="0" wp14:anchorId="6703695A" wp14:editId="681D7856">
            <wp:extent cx="6126480" cy="32842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6480" cy="3284220"/>
                    </a:xfrm>
                    <a:prstGeom prst="rect">
                      <a:avLst/>
                    </a:prstGeom>
                    <a:noFill/>
                    <a:ln>
                      <a:noFill/>
                    </a:ln>
                  </pic:spPr>
                </pic:pic>
              </a:graphicData>
            </a:graphic>
          </wp:inline>
        </w:drawing>
      </w:r>
    </w:p>
    <w:p w14:paraId="78C211B3" w14:textId="22958BB7" w:rsidR="00C26E9A" w:rsidRPr="00BD42C7" w:rsidRDefault="00D10AAC" w:rsidP="00BD42C7">
      <w:pPr>
        <w:pStyle w:val="Lgende"/>
        <w:spacing w:line="360" w:lineRule="auto"/>
        <w:ind w:left="0"/>
        <w:rPr>
          <w:rFonts w:cs="Arial"/>
        </w:rPr>
      </w:pPr>
      <w:bookmarkStart w:id="97" w:name="_Ref72307486"/>
      <w:bookmarkStart w:id="98" w:name="_Toc73969193"/>
      <w:r w:rsidRPr="00BD42C7">
        <w:rPr>
          <w:rFonts w:cs="Arial"/>
        </w:rPr>
        <w:t xml:space="preserve">Figure </w:t>
      </w:r>
      <w:r w:rsidRPr="00BD42C7">
        <w:rPr>
          <w:rFonts w:cs="Arial"/>
        </w:rPr>
        <w:fldChar w:fldCharType="begin"/>
      </w:r>
      <w:r w:rsidRPr="00BD42C7">
        <w:rPr>
          <w:rFonts w:cs="Arial"/>
        </w:rPr>
        <w:instrText xml:space="preserve"> SEQ Figure \* ARABIC </w:instrText>
      </w:r>
      <w:r w:rsidRPr="00BD42C7">
        <w:rPr>
          <w:rFonts w:cs="Arial"/>
        </w:rPr>
        <w:fldChar w:fldCharType="separate"/>
      </w:r>
      <w:r w:rsidR="00922038">
        <w:rPr>
          <w:rFonts w:cs="Arial"/>
          <w:noProof/>
        </w:rPr>
        <w:t>16</w:t>
      </w:r>
      <w:r w:rsidRPr="00BD42C7">
        <w:rPr>
          <w:rFonts w:cs="Arial"/>
        </w:rPr>
        <w:fldChar w:fldCharType="end"/>
      </w:r>
      <w:bookmarkEnd w:id="97"/>
      <w:r w:rsidRPr="00BD42C7">
        <w:rPr>
          <w:rFonts w:cs="Arial"/>
        </w:rPr>
        <w:t xml:space="preserve"> : IHM du modèle énergétique avec les incertitudes sur PyQt5</w:t>
      </w:r>
      <w:bookmarkEnd w:id="98"/>
    </w:p>
    <w:p w14:paraId="4B2A1EB1" w14:textId="6FF4A024" w:rsidR="00F9765E" w:rsidRDefault="00F9765E" w:rsidP="00BD42C7">
      <w:pPr>
        <w:spacing w:line="360" w:lineRule="auto"/>
        <w:rPr>
          <w:rFonts w:cs="Arial"/>
        </w:rPr>
      </w:pPr>
    </w:p>
    <w:p w14:paraId="1C349C71" w14:textId="73F46B4D" w:rsidR="0052606C" w:rsidRDefault="00E11D84" w:rsidP="0052606C">
      <w:pPr>
        <w:spacing w:line="360" w:lineRule="auto"/>
        <w:ind w:left="0"/>
        <w:rPr>
          <w:rFonts w:cs="Arial"/>
          <w:noProof/>
        </w:rPr>
      </w:pPr>
      <w:r>
        <w:rPr>
          <w:rFonts w:cs="Arial"/>
          <w:noProof/>
        </w:rPr>
        <w:tab/>
      </w:r>
      <w:r w:rsidR="00A92B72" w:rsidRPr="00BB0620">
        <w:rPr>
          <w:rFonts w:cs="Arial"/>
          <w:noProof/>
        </w:rPr>
        <w:t>Ce logiciel est séparé en deux parties qui ont elles-mêmes deux sous</w:t>
      </w:r>
      <w:r w:rsidR="00186885">
        <w:rPr>
          <w:rFonts w:cs="Arial"/>
          <w:noProof/>
        </w:rPr>
        <w:t>-</w:t>
      </w:r>
      <w:r w:rsidR="00A92B72" w:rsidRPr="00BB0620">
        <w:rPr>
          <w:rFonts w:cs="Arial"/>
          <w:noProof/>
        </w:rPr>
        <w:t xml:space="preserve">parties. </w:t>
      </w:r>
      <w:r w:rsidR="0052606C" w:rsidRPr="00BD42C7">
        <w:rPr>
          <w:rFonts w:cs="Arial"/>
          <w:noProof/>
        </w:rPr>
        <w:t>On a une première partie à gauche avec les paramètres et une autre à droite avec les résultats.</w:t>
      </w:r>
    </w:p>
    <w:p w14:paraId="23F458B4" w14:textId="77777777" w:rsidR="00A92B72" w:rsidRPr="00BB0620" w:rsidRDefault="00A92B72" w:rsidP="00A92B72">
      <w:pPr>
        <w:spacing w:line="360" w:lineRule="auto"/>
        <w:ind w:left="0"/>
        <w:rPr>
          <w:rFonts w:cs="Arial"/>
          <w:noProof/>
        </w:rPr>
      </w:pPr>
    </w:p>
    <w:p w14:paraId="25363B77" w14:textId="528E0F0B" w:rsidR="00011400" w:rsidRDefault="00011400" w:rsidP="00A92B72">
      <w:pPr>
        <w:spacing w:line="360" w:lineRule="auto"/>
        <w:ind w:left="0"/>
        <w:rPr>
          <w:rFonts w:cs="Arial"/>
          <w:noProof/>
        </w:rPr>
      </w:pPr>
      <w:r w:rsidRPr="00BB0620">
        <w:rPr>
          <w:rFonts w:cs="Arial"/>
          <w:noProof/>
        </w:rPr>
        <w:t>Partie paramètres :</w:t>
      </w:r>
    </w:p>
    <w:p w14:paraId="2EE3F888" w14:textId="083C9278" w:rsidR="002833BF" w:rsidRPr="002833BF" w:rsidRDefault="002833BF" w:rsidP="00053DA5">
      <w:pPr>
        <w:pStyle w:val="Paragraphedeliste"/>
        <w:numPr>
          <w:ilvl w:val="0"/>
          <w:numId w:val="33"/>
        </w:numPr>
        <w:spacing w:line="360" w:lineRule="auto"/>
        <w:rPr>
          <w:rFonts w:ascii="Arial" w:hAnsi="Arial"/>
          <w:noProof/>
          <w:sz w:val="20"/>
          <w:szCs w:val="20"/>
        </w:rPr>
      </w:pPr>
      <w:r w:rsidRPr="00BB0620">
        <w:rPr>
          <w:rFonts w:ascii="Arial" w:hAnsi="Arial"/>
          <w:noProof/>
          <w:sz w:val="20"/>
          <w:szCs w:val="20"/>
        </w:rPr>
        <w:drawing>
          <wp:inline distT="0" distB="0" distL="0" distR="0" wp14:anchorId="09A7A497" wp14:editId="7F61F943">
            <wp:extent cx="1417320" cy="244161"/>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1118" cy="330950"/>
                    </a:xfrm>
                    <a:prstGeom prst="rect">
                      <a:avLst/>
                    </a:prstGeom>
                  </pic:spPr>
                </pic:pic>
              </a:graphicData>
            </a:graphic>
          </wp:inline>
        </w:drawing>
      </w:r>
      <w:r w:rsidRPr="00BB0620">
        <w:rPr>
          <w:rFonts w:ascii="Arial" w:hAnsi="Arial"/>
          <w:noProof/>
          <w:sz w:val="20"/>
          <w:szCs w:val="20"/>
        </w:rPr>
        <w:t xml:space="preserve"> </w:t>
      </w:r>
      <w:r>
        <w:rPr>
          <w:rFonts w:ascii="Arial" w:hAnsi="Arial"/>
          <w:noProof/>
          <w:sz w:val="20"/>
          <w:szCs w:val="20"/>
        </w:rPr>
        <w:t>Sous-partie constantes et équations</w:t>
      </w:r>
    </w:p>
    <w:p w14:paraId="702664A7" w14:textId="00B4971F" w:rsidR="00E154DB" w:rsidRPr="00BB0620" w:rsidRDefault="000F01AB" w:rsidP="00053DA5">
      <w:pPr>
        <w:pStyle w:val="Paragraphedeliste"/>
        <w:numPr>
          <w:ilvl w:val="0"/>
          <w:numId w:val="33"/>
        </w:numPr>
        <w:spacing w:line="360" w:lineRule="auto"/>
        <w:rPr>
          <w:rFonts w:ascii="Arial" w:hAnsi="Arial"/>
          <w:noProof/>
          <w:sz w:val="20"/>
          <w:szCs w:val="20"/>
        </w:rPr>
      </w:pPr>
      <w:r w:rsidRPr="00BB0620">
        <w:rPr>
          <w:rFonts w:ascii="Arial" w:hAnsi="Arial"/>
          <w:noProof/>
          <w:sz w:val="20"/>
          <w:szCs w:val="20"/>
        </w:rPr>
        <w:drawing>
          <wp:inline distT="0" distB="0" distL="0" distR="0" wp14:anchorId="4225E29F" wp14:editId="18E23A31">
            <wp:extent cx="1427406" cy="25146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52" b="13716"/>
                    <a:stretch/>
                  </pic:blipFill>
                  <pic:spPr bwMode="auto">
                    <a:xfrm>
                      <a:off x="0" y="0"/>
                      <a:ext cx="1622514" cy="285831"/>
                    </a:xfrm>
                    <a:prstGeom prst="rect">
                      <a:avLst/>
                    </a:prstGeom>
                    <a:ln>
                      <a:noFill/>
                    </a:ln>
                    <a:extLst>
                      <a:ext uri="{53640926-AAD7-44D8-BBD7-CCE9431645EC}">
                        <a14:shadowObscured xmlns:a14="http://schemas.microsoft.com/office/drawing/2010/main"/>
                      </a:ext>
                    </a:extLst>
                  </pic:spPr>
                </pic:pic>
              </a:graphicData>
            </a:graphic>
          </wp:inline>
        </w:drawing>
      </w:r>
      <w:r w:rsidR="0052606C">
        <w:rPr>
          <w:rFonts w:ascii="Arial" w:hAnsi="Arial"/>
          <w:noProof/>
          <w:sz w:val="20"/>
          <w:szCs w:val="20"/>
        </w:rPr>
        <w:t xml:space="preserve"> </w:t>
      </w:r>
      <w:r w:rsidR="00C14952">
        <w:rPr>
          <w:rFonts w:ascii="Arial" w:hAnsi="Arial"/>
          <w:noProof/>
          <w:sz w:val="20"/>
          <w:szCs w:val="20"/>
        </w:rPr>
        <w:t xml:space="preserve">Sous-partie </w:t>
      </w:r>
      <w:r w:rsidR="00BA4B88">
        <w:rPr>
          <w:rFonts w:ascii="Arial" w:hAnsi="Arial"/>
          <w:noProof/>
          <w:sz w:val="20"/>
          <w:szCs w:val="20"/>
        </w:rPr>
        <w:t>paramètres et incertitudes</w:t>
      </w:r>
    </w:p>
    <w:p w14:paraId="433C480E" w14:textId="3EBC793D" w:rsidR="00BB0620" w:rsidRPr="00BB0620" w:rsidRDefault="00BB0620" w:rsidP="00BB0620">
      <w:pPr>
        <w:pStyle w:val="Paragraphedeliste"/>
        <w:spacing w:line="360" w:lineRule="auto"/>
        <w:ind w:left="0"/>
        <w:rPr>
          <w:rFonts w:ascii="Arial" w:hAnsi="Arial"/>
          <w:noProof/>
          <w:sz w:val="20"/>
          <w:szCs w:val="20"/>
        </w:rPr>
      </w:pPr>
      <w:r w:rsidRPr="00BB0620">
        <w:rPr>
          <w:rFonts w:ascii="Arial" w:hAnsi="Arial"/>
          <w:noProof/>
          <w:sz w:val="20"/>
          <w:szCs w:val="20"/>
        </w:rPr>
        <w:t>Parite Résultats :</w:t>
      </w:r>
    </w:p>
    <w:p w14:paraId="27BAC5A9" w14:textId="065F4BBF" w:rsidR="00A820CC" w:rsidRPr="00BB0620" w:rsidRDefault="00A820CC" w:rsidP="00053DA5">
      <w:pPr>
        <w:pStyle w:val="Paragraphedeliste"/>
        <w:numPr>
          <w:ilvl w:val="0"/>
          <w:numId w:val="33"/>
        </w:numPr>
        <w:spacing w:line="360" w:lineRule="auto"/>
        <w:rPr>
          <w:rFonts w:ascii="Arial" w:hAnsi="Arial"/>
          <w:noProof/>
          <w:sz w:val="20"/>
          <w:szCs w:val="20"/>
        </w:rPr>
      </w:pPr>
      <w:r w:rsidRPr="00BB0620">
        <w:rPr>
          <w:rFonts w:ascii="Arial" w:hAnsi="Arial"/>
          <w:noProof/>
          <w:sz w:val="20"/>
          <w:szCs w:val="20"/>
        </w:rPr>
        <w:drawing>
          <wp:inline distT="0" distB="0" distL="0" distR="0" wp14:anchorId="1654D46B" wp14:editId="32CA2069">
            <wp:extent cx="1691640" cy="242552"/>
            <wp:effectExtent l="0" t="0" r="381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2876" cy="331627"/>
                    </a:xfrm>
                    <a:prstGeom prst="rect">
                      <a:avLst/>
                    </a:prstGeom>
                  </pic:spPr>
                </pic:pic>
              </a:graphicData>
            </a:graphic>
          </wp:inline>
        </w:drawing>
      </w:r>
      <w:r w:rsidR="00BA4B88">
        <w:rPr>
          <w:rFonts w:ascii="Arial" w:hAnsi="Arial"/>
          <w:noProof/>
          <w:sz w:val="20"/>
          <w:szCs w:val="20"/>
        </w:rPr>
        <w:t xml:space="preserve"> Sous-partie résultats graphiques</w:t>
      </w:r>
    </w:p>
    <w:p w14:paraId="4213A034" w14:textId="4BB409A9" w:rsidR="00A820CC" w:rsidRPr="00BB0620" w:rsidRDefault="00661DF5" w:rsidP="00053DA5">
      <w:pPr>
        <w:pStyle w:val="Paragraphedeliste"/>
        <w:numPr>
          <w:ilvl w:val="0"/>
          <w:numId w:val="33"/>
        </w:numPr>
        <w:spacing w:line="360" w:lineRule="auto"/>
        <w:rPr>
          <w:rFonts w:ascii="Arial" w:hAnsi="Arial"/>
          <w:noProof/>
          <w:sz w:val="20"/>
          <w:szCs w:val="20"/>
        </w:rPr>
      </w:pPr>
      <w:r w:rsidRPr="00BB0620">
        <w:rPr>
          <w:rFonts w:ascii="Arial" w:hAnsi="Arial"/>
          <w:noProof/>
          <w:sz w:val="20"/>
          <w:szCs w:val="20"/>
        </w:rPr>
        <w:drawing>
          <wp:inline distT="0" distB="0" distL="0" distR="0" wp14:anchorId="1410BE07" wp14:editId="53DF0347">
            <wp:extent cx="1691640" cy="243446"/>
            <wp:effectExtent l="0" t="0" r="381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1104" cy="252003"/>
                    </a:xfrm>
                    <a:prstGeom prst="rect">
                      <a:avLst/>
                    </a:prstGeom>
                  </pic:spPr>
                </pic:pic>
              </a:graphicData>
            </a:graphic>
          </wp:inline>
        </w:drawing>
      </w:r>
      <w:r w:rsidR="00BA4B88">
        <w:rPr>
          <w:rFonts w:ascii="Arial" w:hAnsi="Arial"/>
          <w:noProof/>
          <w:sz w:val="20"/>
          <w:szCs w:val="20"/>
        </w:rPr>
        <w:t xml:space="preserve"> Sous-patie </w:t>
      </w:r>
      <w:r w:rsidR="00B2020C">
        <w:rPr>
          <w:rFonts w:ascii="Arial" w:hAnsi="Arial"/>
          <w:noProof/>
          <w:sz w:val="20"/>
          <w:szCs w:val="20"/>
        </w:rPr>
        <w:t>incertitudes et poids</w:t>
      </w:r>
    </w:p>
    <w:p w14:paraId="43BDCA7C" w14:textId="72263A40" w:rsidR="00011400" w:rsidRPr="00BB0620" w:rsidRDefault="00577233" w:rsidP="00A92B72">
      <w:pPr>
        <w:spacing w:line="360" w:lineRule="auto"/>
        <w:ind w:left="0"/>
        <w:rPr>
          <w:rFonts w:cs="Arial"/>
          <w:noProof/>
        </w:rPr>
      </w:pPr>
      <w:r w:rsidRPr="00BB0620">
        <w:rPr>
          <w:rFonts w:cs="Arial"/>
          <w:noProof/>
        </w:rPr>
        <w:tab/>
      </w:r>
    </w:p>
    <w:p w14:paraId="263E2D2E" w14:textId="77777777" w:rsidR="00011400" w:rsidRDefault="00011400" w:rsidP="00A92B72">
      <w:pPr>
        <w:spacing w:line="360" w:lineRule="auto"/>
        <w:ind w:left="0"/>
        <w:rPr>
          <w:rFonts w:cs="Arial"/>
          <w:noProof/>
        </w:rPr>
      </w:pPr>
    </w:p>
    <w:p w14:paraId="6CDA243C" w14:textId="07AD05DD" w:rsidR="002408E7" w:rsidRDefault="002408E7" w:rsidP="00A92B72">
      <w:pPr>
        <w:spacing w:line="360" w:lineRule="auto"/>
        <w:ind w:left="0"/>
        <w:rPr>
          <w:rFonts w:cs="Arial"/>
          <w:noProof/>
        </w:rPr>
      </w:pPr>
    </w:p>
    <w:p w14:paraId="0C512967" w14:textId="45B9DCE5" w:rsidR="00CD227E" w:rsidRPr="00BD42C7" w:rsidRDefault="0051015A" w:rsidP="00BD42C7">
      <w:pPr>
        <w:spacing w:line="360" w:lineRule="auto"/>
        <w:rPr>
          <w:rFonts w:cs="Arial"/>
        </w:rPr>
      </w:pPr>
      <w:r w:rsidRPr="00BD42C7">
        <w:rPr>
          <w:rFonts w:cs="Arial"/>
          <w:noProof/>
        </w:rPr>
        <mc:AlternateContent>
          <mc:Choice Requires="wps">
            <w:drawing>
              <wp:anchor distT="0" distB="0" distL="114300" distR="114300" simplePos="0" relativeHeight="251663360" behindDoc="0" locked="0" layoutInCell="1" allowOverlap="1" wp14:anchorId="065C0BF2" wp14:editId="2ECAD19E">
                <wp:simplePos x="0" y="0"/>
                <wp:positionH relativeFrom="column">
                  <wp:posOffset>635</wp:posOffset>
                </wp:positionH>
                <wp:positionV relativeFrom="paragraph">
                  <wp:posOffset>4131310</wp:posOffset>
                </wp:positionV>
                <wp:extent cx="3138805"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14:paraId="5EFEBF22" w14:textId="6ED856CA" w:rsidR="0051015A" w:rsidRPr="003A1BA1" w:rsidRDefault="0051015A" w:rsidP="00A06370">
                            <w:pPr>
                              <w:pStyle w:val="Lgende"/>
                              <w:ind w:left="0"/>
                              <w:rPr>
                                <w:noProof/>
                              </w:rPr>
                            </w:pPr>
                            <w:bookmarkStart w:id="99" w:name="_Toc73969194"/>
                            <w:r>
                              <w:t xml:space="preserve">Figure </w:t>
                            </w:r>
                            <w:fldSimple w:instr=" SEQ Figure \* ARABIC ">
                              <w:r w:rsidR="00922038">
                                <w:rPr>
                                  <w:noProof/>
                                </w:rPr>
                                <w:t>17</w:t>
                              </w:r>
                            </w:fldSimple>
                            <w:r>
                              <w:t xml:space="preserve"> : </w:t>
                            </w:r>
                            <w:r w:rsidR="00306582">
                              <w:t>C</w:t>
                            </w:r>
                            <w:r>
                              <w:t>onstantes et équations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C0BF2" id="_x0000_t202" coordsize="21600,21600" o:spt="202" path="m,l,21600r21600,l21600,xe">
                <v:stroke joinstyle="miter"/>
                <v:path gradientshapeok="t" o:connecttype="rect"/>
              </v:shapetype>
              <v:shape id="Zone de texte 12" o:spid="_x0000_s1026" type="#_x0000_t202" style="position:absolute;left:0;text-align:left;margin-left:.05pt;margin-top:325.3pt;width:24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" stroked="f">
                <v:textbox style="mso-fit-shape-to-text:t" inset="0,0,0,0">
                  <w:txbxContent>
                    <w:p w14:paraId="5EFEBF22" w14:textId="6ED856CA" w:rsidR="0051015A" w:rsidRPr="003A1BA1" w:rsidRDefault="0051015A" w:rsidP="00A06370">
                      <w:pPr>
                        <w:pStyle w:val="Lgende"/>
                        <w:ind w:left="0"/>
                        <w:rPr>
                          <w:noProof/>
                        </w:rPr>
                      </w:pPr>
                      <w:bookmarkStart w:id="96" w:name="_Toc73969194"/>
                      <w:r>
                        <w:t xml:space="preserve">Figure </w:t>
                      </w:r>
                      <w:r w:rsidR="00B05B62">
                        <w:fldChar w:fldCharType="begin"/>
                      </w:r>
                      <w:r w:rsidR="00B05B62">
                        <w:instrText xml:space="preserve"> SEQ Figure \* ARABIC </w:instrText>
                      </w:r>
                      <w:r w:rsidR="00B05B62">
                        <w:fldChar w:fldCharType="separate"/>
                      </w:r>
                      <w:r w:rsidR="00922038">
                        <w:rPr>
                          <w:noProof/>
                        </w:rPr>
                        <w:t>17</w:t>
                      </w:r>
                      <w:r w:rsidR="00B05B62">
                        <w:rPr>
                          <w:noProof/>
                        </w:rPr>
                        <w:fldChar w:fldCharType="end"/>
                      </w:r>
                      <w:r>
                        <w:t xml:space="preserve"> : </w:t>
                      </w:r>
                      <w:r w:rsidR="00306582">
                        <w:t>C</w:t>
                      </w:r>
                      <w:r>
                        <w:t>onstantes et équations</w:t>
                      </w:r>
                      <w:bookmarkEnd w:id="96"/>
                    </w:p>
                  </w:txbxContent>
                </v:textbox>
                <w10:wrap type="square"/>
              </v:shape>
            </w:pict>
          </mc:Fallback>
        </mc:AlternateContent>
      </w:r>
      <w:r w:rsidR="001A1EA7" w:rsidRPr="00BD42C7">
        <w:rPr>
          <w:rFonts w:cs="Arial"/>
          <w:noProof/>
        </w:rPr>
        <w:drawing>
          <wp:anchor distT="0" distB="0" distL="114300" distR="114300" simplePos="0" relativeHeight="251659264" behindDoc="0" locked="0" layoutInCell="1" allowOverlap="1" wp14:anchorId="0A29D5EF" wp14:editId="11052817">
            <wp:simplePos x="0" y="0"/>
            <wp:positionH relativeFrom="column">
              <wp:posOffset>635</wp:posOffset>
            </wp:positionH>
            <wp:positionV relativeFrom="paragraph">
              <wp:posOffset>96520</wp:posOffset>
            </wp:positionV>
            <wp:extent cx="3138805" cy="3977640"/>
            <wp:effectExtent l="0" t="0" r="4445" b="38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38805" cy="3977640"/>
                    </a:xfrm>
                    <a:prstGeom prst="rect">
                      <a:avLst/>
                    </a:prstGeom>
                  </pic:spPr>
                </pic:pic>
              </a:graphicData>
            </a:graphic>
            <wp14:sizeRelH relativeFrom="page">
              <wp14:pctWidth>0</wp14:pctWidth>
            </wp14:sizeRelH>
            <wp14:sizeRelV relativeFrom="page">
              <wp14:pctHeight>0</wp14:pctHeight>
            </wp14:sizeRelV>
          </wp:anchor>
        </w:drawing>
      </w:r>
    </w:p>
    <w:p w14:paraId="290D2A55" w14:textId="7A3F312A" w:rsidR="007E1FF5" w:rsidRPr="002833BF" w:rsidRDefault="00F96A4B" w:rsidP="00053DA5">
      <w:pPr>
        <w:pStyle w:val="Paragraphedeliste"/>
        <w:numPr>
          <w:ilvl w:val="0"/>
          <w:numId w:val="34"/>
        </w:numPr>
        <w:spacing w:line="360" w:lineRule="auto"/>
        <w:rPr>
          <w:noProof/>
        </w:rPr>
      </w:pPr>
      <w:r>
        <w:rPr>
          <w:noProof/>
        </w:rPr>
        <w:t>Constantes</w:t>
      </w:r>
      <w:r w:rsidR="007E1FF5" w:rsidRPr="002833BF">
        <w:rPr>
          <w:noProof/>
        </w:rPr>
        <w:t xml:space="preserve"> et équations</w:t>
      </w:r>
    </w:p>
    <w:p w14:paraId="610D96B9" w14:textId="3E5465C4" w:rsidR="00897547" w:rsidRPr="00BD42C7" w:rsidRDefault="002833BF" w:rsidP="002F3E42">
      <w:pPr>
        <w:spacing w:line="360" w:lineRule="auto"/>
        <w:ind w:left="0"/>
        <w:rPr>
          <w:rFonts w:cs="Arial"/>
          <w:noProof/>
        </w:rPr>
      </w:pPr>
      <w:r>
        <w:rPr>
          <w:rFonts w:cs="Arial"/>
          <w:noProof/>
        </w:rPr>
        <w:tab/>
        <w:t>L</w:t>
      </w:r>
      <w:r w:rsidR="00E80D80" w:rsidRPr="00BD42C7">
        <w:rPr>
          <w:rFonts w:cs="Arial"/>
          <w:noProof/>
        </w:rPr>
        <w:t xml:space="preserve">a première </w:t>
      </w:r>
      <w:r w:rsidR="00705FDA" w:rsidRPr="00BD42C7">
        <w:rPr>
          <w:rFonts w:cs="Arial"/>
          <w:noProof/>
        </w:rPr>
        <w:t>sous-</w:t>
      </w:r>
      <w:r w:rsidR="00E80D80" w:rsidRPr="00BD42C7">
        <w:rPr>
          <w:rFonts w:cs="Arial"/>
          <w:noProof/>
        </w:rPr>
        <w:t xml:space="preserve">partie </w:t>
      </w:r>
      <w:r w:rsidR="00705FDA" w:rsidRPr="00BD42C7">
        <w:rPr>
          <w:rFonts w:cs="Arial"/>
          <w:noProof/>
        </w:rPr>
        <w:t xml:space="preserve">des paramètres </w:t>
      </w:r>
      <w:r w:rsidR="00E80D80" w:rsidRPr="00BD42C7">
        <w:rPr>
          <w:rFonts w:cs="Arial"/>
          <w:noProof/>
        </w:rPr>
        <w:t>de cette in</w:t>
      </w:r>
      <w:r w:rsidR="00BC6524" w:rsidRPr="00BD42C7">
        <w:rPr>
          <w:rFonts w:cs="Arial"/>
          <w:noProof/>
        </w:rPr>
        <w:t>terface</w:t>
      </w:r>
      <w:r w:rsidR="00483C2C" w:rsidRPr="00BD42C7">
        <w:rPr>
          <w:rFonts w:cs="Arial"/>
          <w:noProof/>
        </w:rPr>
        <w:t xml:space="preserve"> est directement en lien avec le modèle dynamique du véhicule et permet de </w:t>
      </w:r>
      <w:r w:rsidR="0079147B" w:rsidRPr="00BD42C7">
        <w:rPr>
          <w:rFonts w:cs="Arial"/>
          <w:noProof/>
        </w:rPr>
        <w:t>visualiser</w:t>
      </w:r>
      <w:r w:rsidR="00483C2C" w:rsidRPr="00BD42C7">
        <w:rPr>
          <w:rFonts w:cs="Arial"/>
          <w:noProof/>
        </w:rPr>
        <w:t xml:space="preserve"> les constantes </w:t>
      </w:r>
      <w:r w:rsidR="00A05B00" w:rsidRPr="00BD42C7">
        <w:rPr>
          <w:rFonts w:cs="Arial"/>
          <w:noProof/>
        </w:rPr>
        <w:t xml:space="preserve">et </w:t>
      </w:r>
      <w:r w:rsidR="00156436" w:rsidRPr="00BD42C7">
        <w:rPr>
          <w:rFonts w:cs="Arial"/>
          <w:noProof/>
        </w:rPr>
        <w:t xml:space="preserve">les équations des paramètres </w:t>
      </w:r>
      <w:r w:rsidR="0079147B" w:rsidRPr="00BD42C7">
        <w:rPr>
          <w:rFonts w:cs="Arial"/>
          <w:noProof/>
        </w:rPr>
        <w:t xml:space="preserve">de ce modèle. </w:t>
      </w:r>
      <w:r w:rsidR="004F454A" w:rsidRPr="00BD42C7">
        <w:rPr>
          <w:rFonts w:cs="Arial"/>
          <w:noProof/>
        </w:rPr>
        <w:t xml:space="preserve">Ces constantes et équations </w:t>
      </w:r>
      <w:r w:rsidR="00D0357D" w:rsidRPr="00BD42C7">
        <w:rPr>
          <w:rFonts w:cs="Arial"/>
          <w:noProof/>
        </w:rPr>
        <w:t xml:space="preserve">sont modifiables </w:t>
      </w:r>
      <w:r w:rsidR="007A1EFD" w:rsidRPr="00BD42C7">
        <w:rPr>
          <w:rFonts w:cs="Arial"/>
          <w:noProof/>
        </w:rPr>
        <w:t xml:space="preserve">respectivement dans les colonnes </w:t>
      </w:r>
      <w:r w:rsidR="00C51591" w:rsidRPr="00BD42C7">
        <w:rPr>
          <w:rFonts w:cs="Arial"/>
          <w:noProof/>
        </w:rPr>
        <w:t xml:space="preserve">« Valeur » et « Equation » en ayant coché préalablement </w:t>
      </w:r>
      <w:r w:rsidR="00D02398" w:rsidRPr="00BD42C7">
        <w:rPr>
          <w:rFonts w:cs="Arial"/>
          <w:noProof/>
        </w:rPr>
        <w:t>la case qui se situ</w:t>
      </w:r>
      <w:r w:rsidR="00897547" w:rsidRPr="00BD42C7">
        <w:rPr>
          <w:rFonts w:cs="Arial"/>
          <w:noProof/>
        </w:rPr>
        <w:t>e à côté de « Symbole ».</w:t>
      </w:r>
      <w:r w:rsidR="00331735">
        <w:rPr>
          <w:rFonts w:cs="Arial"/>
          <w:noProof/>
        </w:rPr>
        <w:t xml:space="preserve"> </w:t>
      </w:r>
      <w:r w:rsidR="00373F70">
        <w:rPr>
          <w:rFonts w:cs="Arial"/>
          <w:noProof/>
        </w:rPr>
        <w:t xml:space="preserve">Cette première partie permet de faire des tests </w:t>
      </w:r>
      <w:r w:rsidR="009147BF">
        <w:rPr>
          <w:rFonts w:cs="Arial"/>
          <w:noProof/>
        </w:rPr>
        <w:t>en modifiant la fa</w:t>
      </w:r>
      <w:r w:rsidR="007E15A0">
        <w:rPr>
          <w:rFonts w:cs="Arial"/>
          <w:noProof/>
        </w:rPr>
        <w:t>ç</w:t>
      </w:r>
      <w:r w:rsidR="009147BF">
        <w:rPr>
          <w:rFonts w:cs="Arial"/>
          <w:noProof/>
        </w:rPr>
        <w:t>on de calculer un paramètre</w:t>
      </w:r>
      <w:r w:rsidR="007E15A0">
        <w:rPr>
          <w:rFonts w:cs="Arial"/>
          <w:noProof/>
        </w:rPr>
        <w:t>. On pourra par la suite</w:t>
      </w:r>
      <w:r w:rsidR="004E5806">
        <w:rPr>
          <w:rFonts w:cs="Arial"/>
          <w:noProof/>
        </w:rPr>
        <w:t xml:space="preserve"> choisir </w:t>
      </w:r>
      <w:r w:rsidR="0038420D">
        <w:rPr>
          <w:rFonts w:cs="Arial"/>
          <w:noProof/>
        </w:rPr>
        <w:t xml:space="preserve">quelle équation utiliser pour chaque paramètre </w:t>
      </w:r>
      <w:r w:rsidR="007E15A0">
        <w:rPr>
          <w:rFonts w:cs="Arial"/>
          <w:noProof/>
        </w:rPr>
        <w:t>dans l’onglet « Paramètres »</w:t>
      </w:r>
      <w:r w:rsidR="0038420D">
        <w:rPr>
          <w:rFonts w:cs="Arial"/>
          <w:noProof/>
        </w:rPr>
        <w:t>.</w:t>
      </w:r>
    </w:p>
    <w:p w14:paraId="264E50C8" w14:textId="77777777" w:rsidR="00897547" w:rsidRPr="00BD42C7" w:rsidRDefault="00897547" w:rsidP="002F3E42">
      <w:pPr>
        <w:spacing w:line="360" w:lineRule="auto"/>
        <w:ind w:left="0"/>
        <w:rPr>
          <w:rFonts w:cs="Arial"/>
          <w:noProof/>
        </w:rPr>
      </w:pPr>
    </w:p>
    <w:p w14:paraId="20D61481" w14:textId="77777777" w:rsidR="00897547" w:rsidRPr="00BD42C7" w:rsidRDefault="00897547" w:rsidP="00BD42C7">
      <w:pPr>
        <w:spacing w:line="360" w:lineRule="auto"/>
        <w:ind w:left="0"/>
        <w:jc w:val="left"/>
        <w:rPr>
          <w:rFonts w:cs="Arial"/>
          <w:noProof/>
        </w:rPr>
      </w:pPr>
    </w:p>
    <w:p w14:paraId="781133E9" w14:textId="77777777" w:rsidR="00897547" w:rsidRPr="00BD42C7" w:rsidRDefault="00897547" w:rsidP="00BD42C7">
      <w:pPr>
        <w:spacing w:line="360" w:lineRule="auto"/>
        <w:ind w:left="0"/>
        <w:jc w:val="left"/>
        <w:rPr>
          <w:rFonts w:cs="Arial"/>
          <w:noProof/>
        </w:rPr>
      </w:pPr>
    </w:p>
    <w:p w14:paraId="1E98D6A6" w14:textId="77777777" w:rsidR="00897547" w:rsidRPr="00BD42C7" w:rsidRDefault="00897547" w:rsidP="00BD42C7">
      <w:pPr>
        <w:spacing w:line="360" w:lineRule="auto"/>
        <w:ind w:left="0"/>
        <w:jc w:val="left"/>
        <w:rPr>
          <w:rFonts w:cs="Arial"/>
          <w:noProof/>
        </w:rPr>
      </w:pPr>
    </w:p>
    <w:p w14:paraId="1416BB02" w14:textId="77777777" w:rsidR="00897547" w:rsidRPr="00BD42C7" w:rsidRDefault="00897547" w:rsidP="00BD42C7">
      <w:pPr>
        <w:spacing w:line="360" w:lineRule="auto"/>
        <w:ind w:left="0"/>
        <w:jc w:val="left"/>
        <w:rPr>
          <w:rFonts w:cs="Arial"/>
          <w:noProof/>
        </w:rPr>
      </w:pPr>
    </w:p>
    <w:p w14:paraId="725EB0E9" w14:textId="77777777" w:rsidR="00897547" w:rsidRPr="00BD42C7" w:rsidRDefault="00897547" w:rsidP="00BD42C7">
      <w:pPr>
        <w:spacing w:line="360" w:lineRule="auto"/>
        <w:ind w:left="0"/>
        <w:jc w:val="left"/>
        <w:rPr>
          <w:rFonts w:cs="Arial"/>
          <w:noProof/>
        </w:rPr>
      </w:pPr>
    </w:p>
    <w:p w14:paraId="19E4C7D3" w14:textId="77777777" w:rsidR="00897547" w:rsidRPr="00BD42C7" w:rsidRDefault="00897547" w:rsidP="00BD42C7">
      <w:pPr>
        <w:spacing w:line="360" w:lineRule="auto"/>
        <w:ind w:left="0"/>
        <w:jc w:val="left"/>
        <w:rPr>
          <w:rFonts w:cs="Arial"/>
          <w:noProof/>
        </w:rPr>
      </w:pPr>
    </w:p>
    <w:p w14:paraId="44445CC1" w14:textId="77777777" w:rsidR="00897547" w:rsidRPr="00BD42C7" w:rsidRDefault="00897547" w:rsidP="00BD42C7">
      <w:pPr>
        <w:spacing w:line="360" w:lineRule="auto"/>
        <w:ind w:left="0"/>
        <w:jc w:val="left"/>
        <w:rPr>
          <w:rFonts w:cs="Arial"/>
          <w:noProof/>
        </w:rPr>
      </w:pPr>
    </w:p>
    <w:p w14:paraId="60EC7E0E" w14:textId="77777777" w:rsidR="00897547" w:rsidRPr="00BD42C7" w:rsidRDefault="00897547" w:rsidP="00BD42C7">
      <w:pPr>
        <w:spacing w:line="360" w:lineRule="auto"/>
        <w:ind w:left="0"/>
        <w:jc w:val="left"/>
        <w:rPr>
          <w:rFonts w:cs="Arial"/>
          <w:noProof/>
        </w:rPr>
      </w:pPr>
    </w:p>
    <w:p w14:paraId="5D981E40" w14:textId="77777777" w:rsidR="00897547" w:rsidRPr="00BD42C7" w:rsidRDefault="00897547" w:rsidP="00BD42C7">
      <w:pPr>
        <w:spacing w:line="360" w:lineRule="auto"/>
        <w:ind w:left="0"/>
        <w:jc w:val="left"/>
        <w:rPr>
          <w:rFonts w:cs="Arial"/>
          <w:noProof/>
        </w:rPr>
      </w:pPr>
    </w:p>
    <w:p w14:paraId="7428584D" w14:textId="77777777" w:rsidR="00897547" w:rsidRPr="00BD42C7" w:rsidRDefault="00897547" w:rsidP="00BD42C7">
      <w:pPr>
        <w:spacing w:line="360" w:lineRule="auto"/>
        <w:ind w:left="0"/>
        <w:jc w:val="left"/>
        <w:rPr>
          <w:rFonts w:cs="Arial"/>
          <w:noProof/>
        </w:rPr>
      </w:pPr>
    </w:p>
    <w:p w14:paraId="3EB7DE94" w14:textId="77777777" w:rsidR="007F0B88" w:rsidRPr="00BD42C7" w:rsidRDefault="007F0B88" w:rsidP="00BD42C7">
      <w:pPr>
        <w:spacing w:line="360" w:lineRule="auto"/>
        <w:ind w:left="0"/>
        <w:rPr>
          <w:rFonts w:cs="Arial"/>
          <w:noProof/>
        </w:rPr>
      </w:pPr>
    </w:p>
    <w:p w14:paraId="4A55D788" w14:textId="77777777" w:rsidR="007F0B88" w:rsidRPr="00BD42C7" w:rsidRDefault="007F0B88" w:rsidP="00BD42C7">
      <w:pPr>
        <w:spacing w:line="360" w:lineRule="auto"/>
        <w:ind w:left="0"/>
        <w:rPr>
          <w:rFonts w:cs="Arial"/>
          <w:noProof/>
        </w:rPr>
      </w:pPr>
    </w:p>
    <w:p w14:paraId="1A387F57" w14:textId="214A73B7" w:rsidR="00F96A4B" w:rsidRPr="00F96A4B" w:rsidRDefault="0051015A" w:rsidP="00053DA5">
      <w:pPr>
        <w:pStyle w:val="Paragraphedeliste"/>
        <w:numPr>
          <w:ilvl w:val="0"/>
          <w:numId w:val="34"/>
        </w:numPr>
        <w:spacing w:line="360" w:lineRule="auto"/>
        <w:rPr>
          <w:noProof/>
        </w:rPr>
      </w:pPr>
      <w:r w:rsidRPr="00BD42C7">
        <w:rPr>
          <w:noProof/>
        </w:rPr>
        <w:lastRenderedPageBreak/>
        <mc:AlternateContent>
          <mc:Choice Requires="wps">
            <w:drawing>
              <wp:anchor distT="0" distB="0" distL="114300" distR="114300" simplePos="0" relativeHeight="251665408" behindDoc="0" locked="0" layoutInCell="1" allowOverlap="1" wp14:anchorId="7138B038" wp14:editId="55B70B4B">
                <wp:simplePos x="0" y="0"/>
                <wp:positionH relativeFrom="column">
                  <wp:posOffset>635</wp:posOffset>
                </wp:positionH>
                <wp:positionV relativeFrom="paragraph">
                  <wp:posOffset>4119880</wp:posOffset>
                </wp:positionV>
                <wp:extent cx="319595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4595D11A" w14:textId="32E79EBD" w:rsidR="0051015A" w:rsidRPr="00E8754A" w:rsidRDefault="0051015A" w:rsidP="00A06370">
                            <w:pPr>
                              <w:pStyle w:val="Lgende"/>
                              <w:ind w:left="0"/>
                              <w:rPr>
                                <w:noProof/>
                              </w:rPr>
                            </w:pPr>
                            <w:bookmarkStart w:id="100" w:name="_Toc73969195"/>
                            <w:r>
                              <w:t xml:space="preserve">Figure </w:t>
                            </w:r>
                            <w:fldSimple w:instr=" SEQ Figure \* ARABIC ">
                              <w:r w:rsidR="00922038">
                                <w:rPr>
                                  <w:noProof/>
                                </w:rPr>
                                <w:t>18</w:t>
                              </w:r>
                            </w:fldSimple>
                            <w:r>
                              <w:t xml:space="preserve"> : </w:t>
                            </w:r>
                            <w:r w:rsidR="00306582">
                              <w:t>P</w:t>
                            </w:r>
                            <w:r>
                              <w:t>aramètres et</w:t>
                            </w:r>
                            <w:r w:rsidR="00306582">
                              <w:t xml:space="preserve"> </w:t>
                            </w:r>
                            <w:r>
                              <w:t>incertitudes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8B038" id="Zone de texte 13" o:spid="_x0000_s1027" type="#_x0000_t202" style="position:absolute;left:0;text-align:left;margin-left:.05pt;margin-top:324.4pt;width:251.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" stroked="f">
                <v:textbox style="mso-fit-shape-to-text:t" inset="0,0,0,0">
                  <w:txbxContent>
                    <w:p w14:paraId="4595D11A" w14:textId="32E79EBD" w:rsidR="0051015A" w:rsidRPr="00E8754A" w:rsidRDefault="0051015A" w:rsidP="00A06370">
                      <w:pPr>
                        <w:pStyle w:val="Lgende"/>
                        <w:ind w:left="0"/>
                        <w:rPr>
                          <w:noProof/>
                        </w:rPr>
                      </w:pPr>
                      <w:bookmarkStart w:id="98" w:name="_Toc73969195"/>
                      <w:r>
                        <w:t xml:space="preserve">Figure </w:t>
                      </w:r>
                      <w:r w:rsidR="00B05B62">
                        <w:fldChar w:fldCharType="begin"/>
                      </w:r>
                      <w:r w:rsidR="00B05B62">
                        <w:instrText xml:space="preserve"> SEQ Figure \* ARABIC </w:instrText>
                      </w:r>
                      <w:r w:rsidR="00B05B62">
                        <w:fldChar w:fldCharType="separate"/>
                      </w:r>
                      <w:r w:rsidR="00922038">
                        <w:rPr>
                          <w:noProof/>
                        </w:rPr>
                        <w:t>18</w:t>
                      </w:r>
                      <w:r w:rsidR="00B05B62">
                        <w:rPr>
                          <w:noProof/>
                        </w:rPr>
                        <w:fldChar w:fldCharType="end"/>
                      </w:r>
                      <w:r>
                        <w:t xml:space="preserve"> : </w:t>
                      </w:r>
                      <w:r w:rsidR="00306582">
                        <w:t>P</w:t>
                      </w:r>
                      <w:r>
                        <w:t>aramètres et</w:t>
                      </w:r>
                      <w:r w:rsidR="00306582">
                        <w:t xml:space="preserve"> </w:t>
                      </w:r>
                      <w:r>
                        <w:t>incertitudes</w:t>
                      </w:r>
                      <w:bookmarkEnd w:id="98"/>
                    </w:p>
                  </w:txbxContent>
                </v:textbox>
                <w10:wrap type="square"/>
              </v:shape>
            </w:pict>
          </mc:Fallback>
        </mc:AlternateContent>
      </w:r>
      <w:r w:rsidR="0019094C" w:rsidRPr="00BD42C7">
        <w:rPr>
          <w:noProof/>
        </w:rPr>
        <w:drawing>
          <wp:anchor distT="0" distB="0" distL="114300" distR="114300" simplePos="0" relativeHeight="251660288" behindDoc="0" locked="0" layoutInCell="1" allowOverlap="1" wp14:anchorId="647BCAA6" wp14:editId="77974E6D">
            <wp:simplePos x="0" y="0"/>
            <wp:positionH relativeFrom="column">
              <wp:posOffset>635</wp:posOffset>
            </wp:positionH>
            <wp:positionV relativeFrom="paragraph">
              <wp:posOffset>1270</wp:posOffset>
            </wp:positionV>
            <wp:extent cx="3195955" cy="4061460"/>
            <wp:effectExtent l="0" t="0" r="444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95955" cy="4061460"/>
                    </a:xfrm>
                    <a:prstGeom prst="rect">
                      <a:avLst/>
                    </a:prstGeom>
                  </pic:spPr>
                </pic:pic>
              </a:graphicData>
            </a:graphic>
            <wp14:sizeRelH relativeFrom="page">
              <wp14:pctWidth>0</wp14:pctWidth>
            </wp14:sizeRelH>
            <wp14:sizeRelV relativeFrom="page">
              <wp14:pctHeight>0</wp14:pctHeight>
            </wp14:sizeRelV>
          </wp:anchor>
        </w:drawing>
      </w:r>
      <w:r w:rsidR="00F96A4B">
        <w:rPr>
          <w:noProof/>
        </w:rPr>
        <w:t>Paramètres et incertitudes</w:t>
      </w:r>
    </w:p>
    <w:p w14:paraId="65D1ABAF" w14:textId="6C28AA33" w:rsidR="00CE0D72" w:rsidRPr="00BD42C7" w:rsidRDefault="00F96A4B" w:rsidP="00BD42C7">
      <w:pPr>
        <w:spacing w:line="360" w:lineRule="auto"/>
        <w:ind w:left="0"/>
        <w:rPr>
          <w:rFonts w:cs="Arial"/>
          <w:noProof/>
        </w:rPr>
      </w:pPr>
      <w:r>
        <w:rPr>
          <w:rFonts w:cs="Arial"/>
          <w:noProof/>
        </w:rPr>
        <w:tab/>
      </w:r>
      <w:r w:rsidR="00177511" w:rsidRPr="00BD42C7">
        <w:rPr>
          <w:rFonts w:cs="Arial"/>
          <w:noProof/>
        </w:rPr>
        <w:t xml:space="preserve">La deuxième sous-partie des paramètres </w:t>
      </w:r>
      <w:r w:rsidR="00E80D80" w:rsidRPr="00BD42C7">
        <w:rPr>
          <w:rFonts w:cs="Arial"/>
          <w:noProof/>
        </w:rPr>
        <w:t xml:space="preserve">permet de rentrer toutes </w:t>
      </w:r>
      <w:r w:rsidR="00780CA5" w:rsidRPr="00BD42C7">
        <w:rPr>
          <w:rFonts w:cs="Arial"/>
          <w:noProof/>
        </w:rPr>
        <w:t>les valeurs d</w:t>
      </w:r>
      <w:r w:rsidR="00E80D80" w:rsidRPr="00BD42C7">
        <w:rPr>
          <w:rFonts w:cs="Arial"/>
          <w:noProof/>
        </w:rPr>
        <w:t>es caractéristiques du véhicule</w:t>
      </w:r>
      <w:r w:rsidR="00F50592" w:rsidRPr="00BD42C7">
        <w:rPr>
          <w:rFonts w:cs="Arial"/>
          <w:noProof/>
        </w:rPr>
        <w:t xml:space="preserve"> et</w:t>
      </w:r>
      <w:r w:rsidR="00E80D80" w:rsidRPr="00BD42C7">
        <w:rPr>
          <w:rFonts w:cs="Arial"/>
          <w:noProof/>
        </w:rPr>
        <w:t xml:space="preserve"> </w:t>
      </w:r>
      <w:r w:rsidR="00780CA5" w:rsidRPr="00BD42C7">
        <w:rPr>
          <w:rFonts w:cs="Arial"/>
          <w:noProof/>
        </w:rPr>
        <w:t>d</w:t>
      </w:r>
      <w:r w:rsidR="00E80D80" w:rsidRPr="00BD42C7">
        <w:rPr>
          <w:rFonts w:cs="Arial"/>
          <w:noProof/>
        </w:rPr>
        <w:t>es paramètres environnementaux</w:t>
      </w:r>
      <w:r w:rsidR="00780CA5" w:rsidRPr="00BD42C7">
        <w:rPr>
          <w:rFonts w:cs="Arial"/>
          <w:noProof/>
        </w:rPr>
        <w:t xml:space="preserve"> dans la colonne « Valeur »</w:t>
      </w:r>
      <w:r w:rsidR="00F50592" w:rsidRPr="00BD42C7">
        <w:rPr>
          <w:rFonts w:cs="Arial"/>
          <w:noProof/>
        </w:rPr>
        <w:t>.</w:t>
      </w:r>
      <w:r w:rsidR="009E57C7" w:rsidRPr="00BD42C7">
        <w:rPr>
          <w:rFonts w:cs="Arial"/>
        </w:rPr>
        <w:t xml:space="preserve"> </w:t>
      </w:r>
      <w:r w:rsidR="009E57C7" w:rsidRPr="00BD42C7">
        <w:rPr>
          <w:rFonts w:cs="Arial"/>
          <w:noProof/>
        </w:rPr>
        <w:t>Pour le profil de vitesse on a le choix entre une dizaine de cycle de référence mais il est aussi possible d’importer son propre cycle dans le logiciel.</w:t>
      </w:r>
      <w:r w:rsidR="00F50592" w:rsidRPr="00BD42C7">
        <w:rPr>
          <w:rFonts w:cs="Arial"/>
          <w:noProof/>
        </w:rPr>
        <w:t xml:space="preserve"> </w:t>
      </w:r>
      <w:r w:rsidR="00F95FA6" w:rsidRPr="00BD42C7">
        <w:rPr>
          <w:rFonts w:cs="Arial"/>
          <w:noProof/>
        </w:rPr>
        <w:t xml:space="preserve">Elle permet aussi de prendre </w:t>
      </w:r>
      <w:r w:rsidR="00D24876" w:rsidRPr="00BD42C7">
        <w:rPr>
          <w:rFonts w:cs="Arial"/>
          <w:noProof/>
        </w:rPr>
        <w:t>un compte ou non une incertitude avec sa valeur et sa distribution en cochant la case à</w:t>
      </w:r>
      <w:r w:rsidR="00385381" w:rsidRPr="00BD42C7">
        <w:rPr>
          <w:rFonts w:cs="Arial"/>
          <w:noProof/>
        </w:rPr>
        <w:t xml:space="preserve"> gauche de la colonne « Incertitude ».</w:t>
      </w:r>
      <w:r w:rsidR="00665F5B" w:rsidRPr="00BD42C7">
        <w:rPr>
          <w:rFonts w:cs="Arial"/>
          <w:noProof/>
        </w:rPr>
        <w:t xml:space="preserve"> </w:t>
      </w:r>
      <w:r w:rsidR="007D28EA" w:rsidRPr="00BD42C7">
        <w:rPr>
          <w:rFonts w:cs="Arial"/>
          <w:noProof/>
        </w:rPr>
        <w:t xml:space="preserve">La colonne « Incertitude Conseillée » fait </w:t>
      </w:r>
      <w:r w:rsidR="005B1E0C" w:rsidRPr="00BD42C7">
        <w:rPr>
          <w:rFonts w:cs="Arial"/>
          <w:noProof/>
        </w:rPr>
        <w:t>appel à un programme d’optimisation pour conseiller l’utilisateur sur la valeur</w:t>
      </w:r>
      <w:r w:rsidR="003545C6" w:rsidRPr="00BD42C7">
        <w:rPr>
          <w:rFonts w:cs="Arial"/>
          <w:noProof/>
        </w:rPr>
        <w:t xml:space="preserve"> </w:t>
      </w:r>
      <w:r w:rsidR="008F65BA" w:rsidRPr="00BD42C7">
        <w:rPr>
          <w:rFonts w:cs="Arial"/>
          <w:noProof/>
        </w:rPr>
        <w:t xml:space="preserve">de l’incertitude à renseigner pour atteindre l’incertitude </w:t>
      </w:r>
      <w:r w:rsidR="0093640B" w:rsidRPr="00BD42C7">
        <w:rPr>
          <w:rFonts w:cs="Arial"/>
          <w:noProof/>
        </w:rPr>
        <w:t>relative désirée spécifiée à la première ligne. Enfin, elle permet de choisir quelle équation utilisée pour les paramètres calculés ou choisir une valeur nominale</w:t>
      </w:r>
      <w:r w:rsidR="00916070" w:rsidRPr="00BD42C7">
        <w:rPr>
          <w:rFonts w:cs="Arial"/>
          <w:noProof/>
        </w:rPr>
        <w:t>.</w:t>
      </w:r>
    </w:p>
    <w:p w14:paraId="1AF2B0A9" w14:textId="6F165844" w:rsidR="00CE0D72" w:rsidRPr="00BD42C7" w:rsidRDefault="00F96A4B" w:rsidP="00BD42C7">
      <w:pPr>
        <w:spacing w:line="360" w:lineRule="auto"/>
        <w:ind w:left="0"/>
        <w:jc w:val="left"/>
        <w:rPr>
          <w:rFonts w:cs="Arial"/>
          <w:noProof/>
        </w:rPr>
      </w:pPr>
      <w:r w:rsidRPr="00BD42C7">
        <w:rPr>
          <w:rFonts w:cs="Arial"/>
          <w:noProof/>
        </w:rPr>
        <w:drawing>
          <wp:anchor distT="0" distB="0" distL="114300" distR="114300" simplePos="0" relativeHeight="251661312" behindDoc="0" locked="0" layoutInCell="1" allowOverlap="1" wp14:anchorId="43A69FF2" wp14:editId="3C0A039B">
            <wp:simplePos x="0" y="0"/>
            <wp:positionH relativeFrom="column">
              <wp:posOffset>3336925</wp:posOffset>
            </wp:positionH>
            <wp:positionV relativeFrom="paragraph">
              <wp:posOffset>252095</wp:posOffset>
            </wp:positionV>
            <wp:extent cx="3140710" cy="412242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40710" cy="4122420"/>
                    </a:xfrm>
                    <a:prstGeom prst="rect">
                      <a:avLst/>
                    </a:prstGeom>
                  </pic:spPr>
                </pic:pic>
              </a:graphicData>
            </a:graphic>
            <wp14:sizeRelH relativeFrom="page">
              <wp14:pctWidth>0</wp14:pctWidth>
            </wp14:sizeRelH>
            <wp14:sizeRelV relativeFrom="page">
              <wp14:pctHeight>0</wp14:pctHeight>
            </wp14:sizeRelV>
          </wp:anchor>
        </w:drawing>
      </w:r>
    </w:p>
    <w:p w14:paraId="21E9287D" w14:textId="77777777" w:rsidR="00FE1026" w:rsidRDefault="00FE1026" w:rsidP="00FE1026">
      <w:pPr>
        <w:pStyle w:val="Paragraphedeliste"/>
        <w:spacing w:line="360" w:lineRule="auto"/>
        <w:rPr>
          <w:noProof/>
        </w:rPr>
      </w:pPr>
    </w:p>
    <w:p w14:paraId="35860ED0" w14:textId="39B5F097" w:rsidR="00916070" w:rsidRPr="00FE1026" w:rsidRDefault="0051015A" w:rsidP="00053DA5">
      <w:pPr>
        <w:pStyle w:val="Paragraphedeliste"/>
        <w:numPr>
          <w:ilvl w:val="0"/>
          <w:numId w:val="34"/>
        </w:numPr>
        <w:spacing w:line="360" w:lineRule="auto"/>
        <w:rPr>
          <w:noProof/>
        </w:rPr>
      </w:pPr>
      <w:r w:rsidRPr="00BD42C7">
        <w:rPr>
          <w:noProof/>
        </w:rPr>
        <mc:AlternateContent>
          <mc:Choice Requires="wps">
            <w:drawing>
              <wp:anchor distT="0" distB="0" distL="114300" distR="114300" simplePos="0" relativeHeight="251667456" behindDoc="0" locked="0" layoutInCell="1" allowOverlap="1" wp14:anchorId="0C520FBA" wp14:editId="081BF88E">
                <wp:simplePos x="0" y="0"/>
                <wp:positionH relativeFrom="column">
                  <wp:posOffset>3296920</wp:posOffset>
                </wp:positionH>
                <wp:positionV relativeFrom="paragraph">
                  <wp:posOffset>4643755</wp:posOffset>
                </wp:positionV>
                <wp:extent cx="314071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2CEA53AA" w14:textId="03D02D3B" w:rsidR="0051015A" w:rsidRPr="00CC2109" w:rsidRDefault="0051015A" w:rsidP="00A06370">
                            <w:pPr>
                              <w:pStyle w:val="Lgende"/>
                              <w:ind w:left="0"/>
                              <w:rPr>
                                <w:noProof/>
                              </w:rPr>
                            </w:pPr>
                            <w:bookmarkStart w:id="101" w:name="_Toc73969196"/>
                            <w:r>
                              <w:t xml:space="preserve">Figure </w:t>
                            </w:r>
                            <w:fldSimple w:instr=" SEQ Figure \* ARABIC ">
                              <w:r w:rsidR="00922038">
                                <w:rPr>
                                  <w:noProof/>
                                </w:rPr>
                                <w:t>19</w:t>
                              </w:r>
                            </w:fldSimple>
                            <w:r>
                              <w:t xml:space="preserve"> : </w:t>
                            </w:r>
                            <w:r w:rsidR="00306582">
                              <w:t xml:space="preserve">Résultats </w:t>
                            </w:r>
                            <w:r>
                              <w:t>graphiques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20FBA" id="Zone de texte 14" o:spid="_x0000_s1028" type="#_x0000_t202" style="position:absolute;left:0;text-align:left;margin-left:259.6pt;margin-top:365.65pt;width:24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" stroked="f">
                <v:textbox style="mso-fit-shape-to-text:t" inset="0,0,0,0">
                  <w:txbxContent>
                    <w:p w14:paraId="2CEA53AA" w14:textId="03D02D3B" w:rsidR="0051015A" w:rsidRPr="00CC2109" w:rsidRDefault="0051015A" w:rsidP="00A06370">
                      <w:pPr>
                        <w:pStyle w:val="Lgende"/>
                        <w:ind w:left="0"/>
                        <w:rPr>
                          <w:noProof/>
                        </w:rPr>
                      </w:pPr>
                      <w:bookmarkStart w:id="100" w:name="_Toc73969196"/>
                      <w:r>
                        <w:t xml:space="preserve">Figure </w:t>
                      </w:r>
                      <w:r w:rsidR="00B05B62">
                        <w:fldChar w:fldCharType="begin"/>
                      </w:r>
                      <w:r w:rsidR="00B05B62">
                        <w:instrText xml:space="preserve"> SEQ Figure \* ARABIC </w:instrText>
                      </w:r>
                      <w:r w:rsidR="00B05B62">
                        <w:fldChar w:fldCharType="separate"/>
                      </w:r>
                      <w:r w:rsidR="00922038">
                        <w:rPr>
                          <w:noProof/>
                        </w:rPr>
                        <w:t>19</w:t>
                      </w:r>
                      <w:r w:rsidR="00B05B62">
                        <w:rPr>
                          <w:noProof/>
                        </w:rPr>
                        <w:fldChar w:fldCharType="end"/>
                      </w:r>
                      <w:r>
                        <w:t xml:space="preserve"> : </w:t>
                      </w:r>
                      <w:r w:rsidR="00306582">
                        <w:t xml:space="preserve">Résultats </w:t>
                      </w:r>
                      <w:r>
                        <w:t>graphiques</w:t>
                      </w:r>
                      <w:bookmarkEnd w:id="100"/>
                    </w:p>
                  </w:txbxContent>
                </v:textbox>
                <w10:wrap type="square"/>
              </v:shape>
            </w:pict>
          </mc:Fallback>
        </mc:AlternateContent>
      </w:r>
      <w:r w:rsidR="00FE1026">
        <w:rPr>
          <w:noProof/>
        </w:rPr>
        <w:t>Résultats graphiques</w:t>
      </w:r>
    </w:p>
    <w:p w14:paraId="42614F0B" w14:textId="00F08DCE" w:rsidR="00CE0D72" w:rsidRPr="00BD42C7" w:rsidRDefault="002F3E42" w:rsidP="00360951">
      <w:pPr>
        <w:spacing w:line="360" w:lineRule="auto"/>
        <w:ind w:left="0"/>
        <w:rPr>
          <w:rFonts w:cs="Arial"/>
          <w:noProof/>
        </w:rPr>
      </w:pPr>
      <w:r>
        <w:rPr>
          <w:rFonts w:cs="Arial"/>
          <w:noProof/>
        </w:rPr>
        <w:tab/>
      </w:r>
      <w:r w:rsidR="008D3A7B" w:rsidRPr="00BD42C7">
        <w:rPr>
          <w:rFonts w:cs="Arial"/>
          <w:noProof/>
        </w:rPr>
        <w:t>Du côté des résultats,</w:t>
      </w:r>
      <w:r w:rsidR="00015712">
        <w:rPr>
          <w:rFonts w:cs="Arial"/>
          <w:noProof/>
        </w:rPr>
        <w:t xml:space="preserve"> dans l’onglet « Graphes » </w:t>
      </w:r>
      <w:r w:rsidR="00630E93">
        <w:rPr>
          <w:rFonts w:cs="Arial"/>
          <w:noProof/>
        </w:rPr>
        <w:t>on trouve deux figures et un table</w:t>
      </w:r>
      <w:r w:rsidR="005366F9">
        <w:rPr>
          <w:rFonts w:cs="Arial"/>
          <w:noProof/>
        </w:rPr>
        <w:t>au</w:t>
      </w:r>
      <w:r w:rsidR="00630E93">
        <w:rPr>
          <w:rFonts w:cs="Arial"/>
          <w:noProof/>
        </w:rPr>
        <w:t>. La figure supérieur</w:t>
      </w:r>
      <w:r w:rsidR="00472B6F">
        <w:rPr>
          <w:rFonts w:cs="Arial"/>
          <w:noProof/>
        </w:rPr>
        <w:t>e</w:t>
      </w:r>
      <w:r w:rsidR="00630E93">
        <w:rPr>
          <w:rFonts w:cs="Arial"/>
          <w:noProof/>
        </w:rPr>
        <w:t xml:space="preserve"> </w:t>
      </w:r>
      <w:r w:rsidR="00933E13">
        <w:rPr>
          <w:rFonts w:cs="Arial"/>
          <w:noProof/>
        </w:rPr>
        <w:t xml:space="preserve">est un graphique du profil de vitesse choisi dans les paramètres. </w:t>
      </w:r>
      <w:r w:rsidR="000F20CB">
        <w:rPr>
          <w:rFonts w:cs="Arial"/>
          <w:noProof/>
        </w:rPr>
        <w:t xml:space="preserve">La deuxième figure contient les courbes de l’énergie de traction </w:t>
      </w:r>
      <m:oMath>
        <m:sSub>
          <m:sSubPr>
            <m:ctrlPr>
              <w:rPr>
                <w:rFonts w:ascii="Cambria Math" w:hAnsi="Cambria Math" w:cs="Arial"/>
                <w:i/>
                <w:noProof/>
              </w:rPr>
            </m:ctrlPr>
          </m:sSubPr>
          <m:e>
            <m:r>
              <w:rPr>
                <w:rFonts w:ascii="Cambria Math" w:hAnsi="Cambria Math" w:cs="Arial"/>
                <w:noProof/>
              </w:rPr>
              <m:t>E</m:t>
            </m:r>
          </m:e>
          <m:sub>
            <m:r>
              <w:rPr>
                <w:rFonts w:ascii="Cambria Math" w:hAnsi="Cambria Math" w:cs="Arial"/>
                <w:noProof/>
              </w:rPr>
              <m:t>trac</m:t>
            </m:r>
          </m:sub>
        </m:sSub>
      </m:oMath>
      <w:r w:rsidR="00B65152">
        <w:rPr>
          <w:rFonts w:cs="Arial"/>
          <w:noProof/>
        </w:rPr>
        <w:t xml:space="preserve"> du véhicule, </w:t>
      </w:r>
      <w:r w:rsidR="00976135">
        <w:rPr>
          <w:rFonts w:cs="Arial"/>
          <w:noProof/>
        </w:rPr>
        <w:t>son incertitude et l’incertitude désirée. Enfin</w:t>
      </w:r>
      <w:r w:rsidR="00360951">
        <w:rPr>
          <w:rFonts w:cs="Arial"/>
          <w:noProof/>
        </w:rPr>
        <w:t xml:space="preserve">, le tableau contient </w:t>
      </w:r>
      <w:r w:rsidR="00FF09F6" w:rsidRPr="00BD42C7">
        <w:rPr>
          <w:rFonts w:cs="Arial"/>
          <w:noProof/>
        </w:rPr>
        <w:t>quelques résultats numériques comme l’énergie de traction, son incertitude et son incertitude</w:t>
      </w:r>
      <w:r w:rsidR="000B20FB">
        <w:rPr>
          <w:rFonts w:cs="Arial"/>
          <w:noProof/>
        </w:rPr>
        <w:t xml:space="preserve"> relative. </w:t>
      </w:r>
      <w:r w:rsidR="00904FA0" w:rsidRPr="00BD42C7">
        <w:rPr>
          <w:rFonts w:cs="Arial"/>
          <w:noProof/>
        </w:rPr>
        <w:t>Nous avons aussi dans l</w:t>
      </w:r>
      <w:r w:rsidR="002332A8">
        <w:rPr>
          <w:rFonts w:cs="Arial"/>
          <w:noProof/>
        </w:rPr>
        <w:t>e</w:t>
      </w:r>
      <w:r w:rsidR="00904FA0" w:rsidRPr="00BD42C7">
        <w:rPr>
          <w:rFonts w:cs="Arial"/>
          <w:noProof/>
        </w:rPr>
        <w:t xml:space="preserve"> même table</w:t>
      </w:r>
      <w:r w:rsidR="002332A8">
        <w:rPr>
          <w:rFonts w:cs="Arial"/>
          <w:noProof/>
        </w:rPr>
        <w:t>au</w:t>
      </w:r>
      <w:r w:rsidR="00904FA0" w:rsidRPr="00BD42C7">
        <w:rPr>
          <w:rFonts w:cs="Arial"/>
          <w:noProof/>
        </w:rPr>
        <w:t xml:space="preserve"> les résultats de la compilation précédente et </w:t>
      </w:r>
      <w:r w:rsidR="0051015A" w:rsidRPr="00BD42C7">
        <w:rPr>
          <w:rFonts w:cs="Arial"/>
          <w:noProof/>
        </w:rPr>
        <w:t>la différence avec l’actuelle pour visualiser l’influence des modifications entre deux compilations.</w:t>
      </w:r>
      <w:r w:rsidR="0019094C" w:rsidRPr="00BD42C7">
        <w:rPr>
          <w:rFonts w:cs="Arial"/>
          <w:noProof/>
        </w:rPr>
        <w:t xml:space="preserve"> </w:t>
      </w:r>
      <w:r w:rsidR="002332A8">
        <w:rPr>
          <w:rFonts w:cs="Arial"/>
          <w:noProof/>
        </w:rPr>
        <w:t xml:space="preserve">Pour avoir plus de détails sur ces résultats il est possible </w:t>
      </w:r>
      <w:r w:rsidR="00623489">
        <w:rPr>
          <w:rFonts w:cs="Arial"/>
          <w:noProof/>
        </w:rPr>
        <w:t>d’aller dans l’onglet « Incertitudes/Poids ».</w:t>
      </w:r>
    </w:p>
    <w:p w14:paraId="7EDC7833" w14:textId="03008C74" w:rsidR="00CE0D72" w:rsidRPr="00BD42C7" w:rsidRDefault="00CE0D72" w:rsidP="00BD42C7">
      <w:pPr>
        <w:spacing w:line="360" w:lineRule="auto"/>
        <w:ind w:left="0"/>
        <w:jc w:val="left"/>
        <w:rPr>
          <w:rFonts w:cs="Arial"/>
          <w:noProof/>
        </w:rPr>
      </w:pPr>
    </w:p>
    <w:p w14:paraId="07C3ACB4" w14:textId="77777777" w:rsidR="007F0B88" w:rsidRPr="00BD42C7" w:rsidRDefault="007F0B88" w:rsidP="00BD42C7">
      <w:pPr>
        <w:spacing w:line="360" w:lineRule="auto"/>
        <w:ind w:left="0"/>
        <w:jc w:val="left"/>
        <w:rPr>
          <w:rFonts w:cs="Arial"/>
          <w:noProof/>
        </w:rPr>
      </w:pPr>
    </w:p>
    <w:p w14:paraId="54969812" w14:textId="77777777" w:rsidR="00DC65FF" w:rsidRPr="00BD42C7" w:rsidRDefault="00DC65FF" w:rsidP="00BD42C7">
      <w:pPr>
        <w:spacing w:line="360" w:lineRule="auto"/>
        <w:ind w:left="0"/>
        <w:jc w:val="left"/>
        <w:rPr>
          <w:rFonts w:cs="Arial"/>
          <w:noProof/>
        </w:rPr>
      </w:pPr>
    </w:p>
    <w:p w14:paraId="125D0C5E" w14:textId="4AD677E3" w:rsidR="00FE1026" w:rsidRDefault="000C7344" w:rsidP="00FE1026">
      <w:pPr>
        <w:pStyle w:val="Paragraphedeliste"/>
        <w:spacing w:line="360" w:lineRule="auto"/>
        <w:rPr>
          <w:noProof/>
        </w:rPr>
      </w:pPr>
      <w:r w:rsidRPr="00BD42C7">
        <w:rPr>
          <w:noProof/>
        </w:rPr>
        <mc:AlternateContent>
          <mc:Choice Requires="wps">
            <w:drawing>
              <wp:anchor distT="0" distB="0" distL="114300" distR="114300" simplePos="0" relativeHeight="251670528" behindDoc="0" locked="0" layoutInCell="1" allowOverlap="1" wp14:anchorId="771E22E3" wp14:editId="3CEA3777">
                <wp:simplePos x="0" y="0"/>
                <wp:positionH relativeFrom="column">
                  <wp:posOffset>3277235</wp:posOffset>
                </wp:positionH>
                <wp:positionV relativeFrom="paragraph">
                  <wp:posOffset>4394200</wp:posOffset>
                </wp:positionV>
                <wp:extent cx="3198495"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wps:spPr>
                      <wps:txbx>
                        <w:txbxContent>
                          <w:p w14:paraId="568A8CA4" w14:textId="19590F6E" w:rsidR="000C7344" w:rsidRPr="007228B4" w:rsidRDefault="000C7344" w:rsidP="000C7344">
                            <w:pPr>
                              <w:pStyle w:val="Lgende"/>
                              <w:ind w:left="0"/>
                              <w:rPr>
                                <w:noProof/>
                              </w:rPr>
                            </w:pPr>
                            <w:bookmarkStart w:id="102" w:name="_Toc73969197"/>
                            <w:r>
                              <w:t xml:space="preserve">Figure </w:t>
                            </w:r>
                            <w:fldSimple w:instr=" SEQ Figure \* ARABIC ">
                              <w:r w:rsidR="00922038">
                                <w:rPr>
                                  <w:noProof/>
                                </w:rPr>
                                <w:t>20</w:t>
                              </w:r>
                            </w:fldSimple>
                            <w:r>
                              <w:t xml:space="preserve"> : </w:t>
                            </w:r>
                            <w:r w:rsidR="009B6A98">
                              <w:t>Incertitudes et poids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E22E3" id="Zone de texte 16" o:spid="_x0000_s1029" type="#_x0000_t202" style="position:absolute;left:0;text-align:left;margin-left:258.05pt;margin-top:346pt;width:251.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uENQIAAGsEAAAOAAAAZHJzL2Uyb0RvYy54bWysVMFu2zAMvQ/YPwi6L06aNW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" stroked="f">
                <v:textbox style="mso-fit-shape-to-text:t" inset="0,0,0,0">
                  <w:txbxContent>
                    <w:p w14:paraId="568A8CA4" w14:textId="19590F6E" w:rsidR="000C7344" w:rsidRPr="007228B4" w:rsidRDefault="000C7344" w:rsidP="000C7344">
                      <w:pPr>
                        <w:pStyle w:val="Lgende"/>
                        <w:ind w:left="0"/>
                        <w:rPr>
                          <w:noProof/>
                        </w:rPr>
                      </w:pPr>
                      <w:bookmarkStart w:id="102" w:name="_Toc73969197"/>
                      <w:r>
                        <w:t xml:space="preserve">Figure </w:t>
                      </w:r>
                      <w:r w:rsidR="00B05B62">
                        <w:fldChar w:fldCharType="begin"/>
                      </w:r>
                      <w:r w:rsidR="00B05B62">
                        <w:instrText xml:space="preserve"> SEQ Figure \* ARABIC </w:instrText>
                      </w:r>
                      <w:r w:rsidR="00B05B62">
                        <w:fldChar w:fldCharType="separate"/>
                      </w:r>
                      <w:r w:rsidR="00922038">
                        <w:rPr>
                          <w:noProof/>
                        </w:rPr>
                        <w:t>20</w:t>
                      </w:r>
                      <w:r w:rsidR="00B05B62">
                        <w:rPr>
                          <w:noProof/>
                        </w:rPr>
                        <w:fldChar w:fldCharType="end"/>
                      </w:r>
                      <w:r>
                        <w:t xml:space="preserve"> : </w:t>
                      </w:r>
                      <w:r w:rsidR="009B6A98">
                        <w:t>Incertitudes et poids</w:t>
                      </w:r>
                      <w:bookmarkEnd w:id="102"/>
                    </w:p>
                  </w:txbxContent>
                </v:textbox>
                <w10:wrap type="square"/>
              </v:shape>
            </w:pict>
          </mc:Fallback>
        </mc:AlternateContent>
      </w:r>
      <w:r w:rsidR="00DC65FF" w:rsidRPr="00BD42C7">
        <w:rPr>
          <w:noProof/>
        </w:rPr>
        <w:drawing>
          <wp:anchor distT="0" distB="0" distL="114300" distR="114300" simplePos="0" relativeHeight="251668480" behindDoc="0" locked="0" layoutInCell="1" allowOverlap="1" wp14:anchorId="37CC2A38" wp14:editId="24D57BDA">
            <wp:simplePos x="0" y="0"/>
            <wp:positionH relativeFrom="column">
              <wp:posOffset>3277235</wp:posOffset>
            </wp:positionH>
            <wp:positionV relativeFrom="paragraph">
              <wp:posOffset>1270</wp:posOffset>
            </wp:positionV>
            <wp:extent cx="3198629" cy="4335780"/>
            <wp:effectExtent l="0" t="0" r="1905"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98629" cy="4335780"/>
                    </a:xfrm>
                    <a:prstGeom prst="rect">
                      <a:avLst/>
                    </a:prstGeom>
                  </pic:spPr>
                </pic:pic>
              </a:graphicData>
            </a:graphic>
            <wp14:sizeRelH relativeFrom="page">
              <wp14:pctWidth>0</wp14:pctWidth>
            </wp14:sizeRelH>
            <wp14:sizeRelV relativeFrom="page">
              <wp14:pctHeight>0</wp14:pctHeight>
            </wp14:sizeRelV>
          </wp:anchor>
        </w:drawing>
      </w:r>
    </w:p>
    <w:p w14:paraId="091BA10E" w14:textId="20C22C60" w:rsidR="00FE1026" w:rsidRPr="00FE1026" w:rsidRDefault="00FE1026" w:rsidP="00053DA5">
      <w:pPr>
        <w:pStyle w:val="Paragraphedeliste"/>
        <w:numPr>
          <w:ilvl w:val="0"/>
          <w:numId w:val="34"/>
        </w:numPr>
        <w:spacing w:line="360" w:lineRule="auto"/>
        <w:rPr>
          <w:noProof/>
        </w:rPr>
      </w:pPr>
      <w:r>
        <w:rPr>
          <w:noProof/>
        </w:rPr>
        <w:t>Incertitudes et poids</w:t>
      </w:r>
    </w:p>
    <w:p w14:paraId="3DF8FAAE" w14:textId="1C5909D2" w:rsidR="00DC65FF" w:rsidRPr="00BD42C7" w:rsidRDefault="009B70F6" w:rsidP="00BD42C7">
      <w:pPr>
        <w:spacing w:line="360" w:lineRule="auto"/>
        <w:ind w:left="0"/>
        <w:rPr>
          <w:rFonts w:cs="Arial"/>
          <w:noProof/>
        </w:rPr>
      </w:pPr>
      <w:r>
        <w:rPr>
          <w:rFonts w:cs="Arial"/>
          <w:noProof/>
        </w:rPr>
        <w:tab/>
      </w:r>
      <w:r w:rsidR="00CE5A8D">
        <w:rPr>
          <w:rFonts w:cs="Arial"/>
          <w:noProof/>
        </w:rPr>
        <w:t>Le deuxième onglet</w:t>
      </w:r>
      <w:r w:rsidR="005E0C9D" w:rsidRPr="00BD42C7">
        <w:rPr>
          <w:rFonts w:cs="Arial"/>
          <w:noProof/>
        </w:rPr>
        <w:t xml:space="preserve"> des résultats, </w:t>
      </w:r>
      <w:r w:rsidR="00173FDE" w:rsidRPr="00BD42C7">
        <w:rPr>
          <w:rFonts w:cs="Arial"/>
          <w:noProof/>
        </w:rPr>
        <w:t>permet de visualiser en détail les résultats des calculs d’incertitudes. On peut y retrouver</w:t>
      </w:r>
      <w:r w:rsidR="009C3A90">
        <w:rPr>
          <w:rFonts w:cs="Arial"/>
          <w:noProof/>
        </w:rPr>
        <w:t>, dans la partie supérieure,</w:t>
      </w:r>
      <w:r w:rsidR="00173FDE" w:rsidRPr="00BD42C7">
        <w:rPr>
          <w:rFonts w:cs="Arial"/>
          <w:noProof/>
        </w:rPr>
        <w:t xml:space="preserve"> </w:t>
      </w:r>
      <w:r w:rsidR="00D020F7" w:rsidRPr="00BD42C7">
        <w:rPr>
          <w:rFonts w:cs="Arial"/>
          <w:noProof/>
        </w:rPr>
        <w:t xml:space="preserve">la part d’incertitude de chaque force sur l’incertitude finale avec </w:t>
      </w:r>
      <w:r w:rsidR="00F7623A" w:rsidRPr="00BD42C7">
        <w:rPr>
          <w:rFonts w:cs="Arial"/>
          <w:noProof/>
        </w:rPr>
        <w:t>la part de l’incertitude engendrée par chaque paramètre sur cette force.</w:t>
      </w:r>
      <w:r w:rsidR="006E3C0C" w:rsidRPr="00BD42C7">
        <w:rPr>
          <w:rFonts w:cs="Arial"/>
          <w:noProof/>
        </w:rPr>
        <w:t xml:space="preserve"> Dans la partie du bas</w:t>
      </w:r>
      <w:r w:rsidR="008C3D0B">
        <w:rPr>
          <w:rFonts w:cs="Arial"/>
          <w:noProof/>
        </w:rPr>
        <w:t>,</w:t>
      </w:r>
      <w:r w:rsidR="006E3C0C" w:rsidRPr="00BD42C7">
        <w:rPr>
          <w:rFonts w:cs="Arial"/>
          <w:noProof/>
        </w:rPr>
        <w:t xml:space="preserve"> on a l’incertitude globale sur l’énergie de trac</w:t>
      </w:r>
      <w:r w:rsidR="00406472" w:rsidRPr="00BD42C7">
        <w:rPr>
          <w:rFonts w:cs="Arial"/>
          <w:noProof/>
        </w:rPr>
        <w:t>tion avec la part de l’incertitude engendrée par chaque paramètre ainsi que le poids de ce paramètre dans les calculs d’incertitude.</w:t>
      </w:r>
    </w:p>
    <w:p w14:paraId="3D13570B" w14:textId="77777777" w:rsidR="00DC65FF" w:rsidRPr="00BD42C7" w:rsidRDefault="00DC65FF" w:rsidP="00BD42C7">
      <w:pPr>
        <w:spacing w:line="360" w:lineRule="auto"/>
        <w:ind w:left="0"/>
        <w:jc w:val="left"/>
        <w:rPr>
          <w:rFonts w:cs="Arial"/>
          <w:noProof/>
        </w:rPr>
      </w:pPr>
    </w:p>
    <w:p w14:paraId="3AA13652" w14:textId="5A28658B" w:rsidR="00DC65FF" w:rsidRPr="00BD42C7" w:rsidRDefault="00DC65FF" w:rsidP="00BD42C7">
      <w:pPr>
        <w:spacing w:line="360" w:lineRule="auto"/>
        <w:ind w:left="0"/>
        <w:jc w:val="left"/>
        <w:rPr>
          <w:rFonts w:cs="Arial"/>
          <w:noProof/>
        </w:rPr>
      </w:pPr>
    </w:p>
    <w:p w14:paraId="5ACC6481" w14:textId="6E388EFD" w:rsidR="000C7344" w:rsidRPr="00BD42C7" w:rsidRDefault="000C7344" w:rsidP="00BD42C7">
      <w:pPr>
        <w:spacing w:line="360" w:lineRule="auto"/>
        <w:ind w:left="0"/>
        <w:jc w:val="left"/>
        <w:rPr>
          <w:rFonts w:cs="Arial"/>
          <w:noProof/>
        </w:rPr>
      </w:pPr>
    </w:p>
    <w:p w14:paraId="0AD26FDB" w14:textId="4619E66C" w:rsidR="000C7344" w:rsidRPr="00BD42C7" w:rsidRDefault="000C7344" w:rsidP="00BD42C7">
      <w:pPr>
        <w:spacing w:line="360" w:lineRule="auto"/>
        <w:ind w:left="0"/>
        <w:jc w:val="left"/>
        <w:rPr>
          <w:rFonts w:cs="Arial"/>
          <w:noProof/>
        </w:rPr>
      </w:pPr>
    </w:p>
    <w:p w14:paraId="6AA98A1C" w14:textId="05243BF4" w:rsidR="000C7344" w:rsidRPr="00BD42C7" w:rsidRDefault="000C7344" w:rsidP="00BD42C7">
      <w:pPr>
        <w:spacing w:line="360" w:lineRule="auto"/>
        <w:ind w:left="0"/>
        <w:jc w:val="left"/>
        <w:rPr>
          <w:rFonts w:cs="Arial"/>
          <w:noProof/>
        </w:rPr>
      </w:pPr>
    </w:p>
    <w:p w14:paraId="5A1CA2B5" w14:textId="179AD3E5" w:rsidR="000C7344" w:rsidRPr="00BD42C7" w:rsidRDefault="000C7344" w:rsidP="00BD42C7">
      <w:pPr>
        <w:spacing w:line="360" w:lineRule="auto"/>
        <w:ind w:left="0"/>
        <w:jc w:val="left"/>
        <w:rPr>
          <w:rFonts w:cs="Arial"/>
          <w:noProof/>
        </w:rPr>
      </w:pPr>
    </w:p>
    <w:p w14:paraId="29BFBF60" w14:textId="3C1D8EC8" w:rsidR="000C7344" w:rsidRPr="00BD42C7" w:rsidRDefault="000C7344" w:rsidP="00BD42C7">
      <w:pPr>
        <w:spacing w:line="360" w:lineRule="auto"/>
        <w:ind w:left="0"/>
        <w:jc w:val="left"/>
        <w:rPr>
          <w:rFonts w:cs="Arial"/>
          <w:noProof/>
        </w:rPr>
      </w:pPr>
    </w:p>
    <w:p w14:paraId="54FB5E61" w14:textId="4A609344" w:rsidR="000C7344" w:rsidRPr="00BD42C7" w:rsidRDefault="000C7344" w:rsidP="00BD42C7">
      <w:pPr>
        <w:spacing w:line="360" w:lineRule="auto"/>
        <w:ind w:left="0"/>
        <w:jc w:val="left"/>
        <w:rPr>
          <w:rFonts w:cs="Arial"/>
          <w:noProof/>
        </w:rPr>
      </w:pPr>
    </w:p>
    <w:p w14:paraId="75FE8459" w14:textId="402832B5" w:rsidR="000C7344" w:rsidRPr="00BD42C7" w:rsidRDefault="000C7344" w:rsidP="00BD42C7">
      <w:pPr>
        <w:spacing w:line="360" w:lineRule="auto"/>
        <w:ind w:left="0"/>
        <w:jc w:val="left"/>
        <w:rPr>
          <w:rFonts w:cs="Arial"/>
          <w:noProof/>
        </w:rPr>
      </w:pPr>
    </w:p>
    <w:p w14:paraId="7F5D641E" w14:textId="77777777" w:rsidR="000C7344" w:rsidRPr="00BD42C7" w:rsidRDefault="000C7344" w:rsidP="00BD42C7">
      <w:pPr>
        <w:spacing w:line="360" w:lineRule="auto"/>
        <w:ind w:left="0"/>
        <w:jc w:val="left"/>
        <w:rPr>
          <w:rFonts w:cs="Arial"/>
          <w:noProof/>
        </w:rPr>
      </w:pPr>
    </w:p>
    <w:p w14:paraId="1358D2EE" w14:textId="3CDF49EB" w:rsidR="00D31F23" w:rsidRPr="00BD42C7" w:rsidRDefault="002F3E42" w:rsidP="002F3E42">
      <w:pPr>
        <w:spacing w:after="160" w:line="360" w:lineRule="auto"/>
        <w:ind w:left="0"/>
        <w:rPr>
          <w:rFonts w:eastAsiaTheme="minorHAnsi" w:cs="Arial"/>
          <w:lang w:eastAsia="en-US"/>
        </w:rPr>
      </w:pPr>
      <w:r>
        <w:rPr>
          <w:rFonts w:eastAsiaTheme="minorHAnsi" w:cs="Arial"/>
          <w:lang w:eastAsia="en-US"/>
        </w:rPr>
        <w:tab/>
      </w:r>
      <w:r w:rsidR="000749CF" w:rsidRPr="00BD42C7">
        <w:rPr>
          <w:rFonts w:eastAsiaTheme="minorHAnsi" w:cs="Arial"/>
          <w:lang w:eastAsia="en-US"/>
        </w:rPr>
        <w:t>L’intérêt d’un tel logiciel est multiple. Comme</w:t>
      </w:r>
      <w:r w:rsidR="00EE7C70" w:rsidRPr="00BD42C7">
        <w:rPr>
          <w:rFonts w:eastAsiaTheme="minorHAnsi" w:cs="Arial"/>
          <w:lang w:eastAsia="en-US"/>
        </w:rPr>
        <w:t xml:space="preserve"> spécifié </w:t>
      </w:r>
      <w:r w:rsidRPr="00BD42C7">
        <w:rPr>
          <w:rFonts w:eastAsiaTheme="minorHAnsi" w:cs="Arial"/>
          <w:lang w:eastAsia="en-US"/>
        </w:rPr>
        <w:t>précédemment</w:t>
      </w:r>
      <w:r w:rsidR="00EE7C70" w:rsidRPr="00BD42C7">
        <w:rPr>
          <w:rFonts w:eastAsiaTheme="minorHAnsi" w:cs="Arial"/>
          <w:lang w:eastAsia="en-US"/>
        </w:rPr>
        <w:t>,</w:t>
      </w:r>
      <w:r w:rsidR="000749CF" w:rsidRPr="00BD42C7">
        <w:rPr>
          <w:rFonts w:eastAsiaTheme="minorHAnsi" w:cs="Arial"/>
          <w:lang w:eastAsia="en-US"/>
        </w:rPr>
        <w:t xml:space="preserve"> il permet dans un premier de regrouper les deux études sur les incertitudes et de les rendre accessible pour faire facilement des tests et des modifications. Cela permet surtout d’avoir en détail la proportion d’incertitude engendrée par chaque paramètre et permettre d’identifier la priorité sur les paramètres à récupérer et avec quel degré de précision pour la suite du travail. Dans le cas d’une commercialisation du projet, cette IHM peut permettre aussi d’être très rapide dans la communication de notre degré de précision en fonction des entré</w:t>
      </w:r>
      <w:r w:rsidR="003E7B84">
        <w:rPr>
          <w:rFonts w:eastAsiaTheme="minorHAnsi" w:cs="Arial"/>
          <w:lang w:eastAsia="en-US"/>
        </w:rPr>
        <w:t>e</w:t>
      </w:r>
      <w:r w:rsidR="000749CF" w:rsidRPr="00BD42C7">
        <w:rPr>
          <w:rFonts w:eastAsiaTheme="minorHAnsi" w:cs="Arial"/>
          <w:lang w:eastAsia="en-US"/>
        </w:rPr>
        <w:t>s du client mais aussi de le conseiller si toutes les entrées ne sont pas spécifiées.</w:t>
      </w:r>
    </w:p>
    <w:p w14:paraId="7ED8B1DA" w14:textId="37280E22" w:rsidR="00E406B0" w:rsidRDefault="008C3D0B" w:rsidP="00E406B0">
      <w:pPr>
        <w:spacing w:line="360" w:lineRule="auto"/>
        <w:ind w:left="0"/>
        <w:rPr>
          <w:rFonts w:cs="Arial"/>
        </w:rPr>
      </w:pPr>
      <w:r>
        <w:rPr>
          <w:rFonts w:cs="Arial"/>
        </w:rPr>
        <w:tab/>
      </w:r>
      <w:r w:rsidR="00ED667E" w:rsidRPr="00BD42C7">
        <w:rPr>
          <w:rFonts w:cs="Arial"/>
        </w:rPr>
        <w:t>L’analyse individuelle des paramètres et les calculs d’incertitude ont permis de conclure que les paramètres ont tous une influence importante sur l’incertitude de l’énergie de traction du véhicule excepté l’intensité gravitationnelle qui varie de manière négligeable avec l’altitude. Nous avons également conclu que la pente, les coefficients aérodynamiques, la vitesse, et la masse ont la part la plus importante dans le calcul de l’incertitude de l’énergie de traction</w:t>
      </w:r>
      <w:r w:rsidR="003248B0" w:rsidRPr="00BD42C7">
        <w:rPr>
          <w:rFonts w:cs="Arial"/>
        </w:rPr>
        <w:t>. Ces paramètres</w:t>
      </w:r>
      <w:r w:rsidR="00A81AD5" w:rsidRPr="00BD42C7">
        <w:rPr>
          <w:rFonts w:cs="Arial"/>
        </w:rPr>
        <w:t xml:space="preserve"> feront </w:t>
      </w:r>
      <w:r w:rsidR="003248B0" w:rsidRPr="00BD42C7">
        <w:rPr>
          <w:rFonts w:cs="Arial"/>
        </w:rPr>
        <w:t xml:space="preserve">donc </w:t>
      </w:r>
      <w:r w:rsidR="00A81AD5" w:rsidRPr="00BD42C7">
        <w:rPr>
          <w:rFonts w:cs="Arial"/>
        </w:rPr>
        <w:t xml:space="preserve">l’objet d’une plus grande attention </w:t>
      </w:r>
      <w:r w:rsidR="003248B0" w:rsidRPr="00BD42C7">
        <w:rPr>
          <w:rFonts w:cs="Arial"/>
        </w:rPr>
        <w:t xml:space="preserve">dans la partie </w:t>
      </w:r>
      <w:r w:rsidR="00122E2C" w:rsidRPr="00BD42C7">
        <w:rPr>
          <w:rFonts w:cs="Arial"/>
        </w:rPr>
        <w:t>récupération des données pour la</w:t>
      </w:r>
      <w:r w:rsidR="00386279">
        <w:rPr>
          <w:rFonts w:cs="Arial"/>
        </w:rPr>
        <w:t xml:space="preserve"> segmentation du trajet qui sera l’objet de la tache suivante.</w:t>
      </w:r>
      <w:bookmarkStart w:id="103" w:name="_Toc473019275"/>
      <w:bookmarkStart w:id="104" w:name="_Toc473021557"/>
      <w:bookmarkStart w:id="105" w:name="_Toc119999714"/>
    </w:p>
    <w:p w14:paraId="3A351F2D" w14:textId="2051CC54" w:rsidR="000337CB" w:rsidRDefault="00674BA6" w:rsidP="000337CB">
      <w:pPr>
        <w:pStyle w:val="Titre1"/>
        <w:tabs>
          <w:tab w:val="clear" w:pos="432"/>
          <w:tab w:val="num" w:pos="0"/>
          <w:tab w:val="right" w:pos="567"/>
        </w:tabs>
        <w:spacing w:before="480"/>
        <w:ind w:left="0" w:firstLine="0"/>
        <w:jc w:val="both"/>
        <w:rPr>
          <w:noProof/>
        </w:rPr>
      </w:pPr>
      <w:bookmarkStart w:id="106" w:name="_Toc72137544"/>
      <w:bookmarkStart w:id="107" w:name="_Toc73970690"/>
      <w:r>
        <w:rPr>
          <w:noProof/>
        </w:rPr>
        <w:lastRenderedPageBreak/>
        <w:t xml:space="preserve">ANNEXE </w:t>
      </w:r>
      <w:r w:rsidR="000337CB">
        <w:rPr>
          <w:noProof/>
        </w:rPr>
        <w:t>Calcul de l’incertitude</w:t>
      </w:r>
      <w:bookmarkEnd w:id="106"/>
      <w:bookmarkEnd w:id="107"/>
    </w:p>
    <w:p w14:paraId="22F9D38C" w14:textId="77777777" w:rsidR="000337CB" w:rsidRPr="00B3379D" w:rsidRDefault="000337CB" w:rsidP="000337CB">
      <w:pPr>
        <w:pStyle w:val="Titre2"/>
        <w:spacing w:line="240" w:lineRule="auto"/>
      </w:pPr>
      <w:bookmarkStart w:id="108" w:name="_Toc72137545"/>
      <w:bookmarkStart w:id="109" w:name="_Toc73970691"/>
      <w:r w:rsidRPr="00B3379D">
        <w:t>Incertitude Forces</w:t>
      </w:r>
      <w:bookmarkEnd w:id="108"/>
      <w:bookmarkEnd w:id="109"/>
    </w:p>
    <w:p w14:paraId="65355F4C" w14:textId="77777777" w:rsidR="000337CB" w:rsidRPr="00B3379D" w:rsidRDefault="000337CB" w:rsidP="000337CB">
      <w:pPr>
        <w:pStyle w:val="Copytext"/>
        <w:numPr>
          <w:ilvl w:val="0"/>
          <w:numId w:val="38"/>
        </w:numPr>
        <w:rPr>
          <w:lang w:val="fr-FR" w:bidi="ar-SA"/>
        </w:rPr>
      </w:pPr>
      <w:r w:rsidRPr="00B3379D">
        <w:rPr>
          <w:lang w:val="fr-FR" w:bidi="ar-SA"/>
        </w:rPr>
        <w:t>Force aérodynamique</w:t>
      </w:r>
    </w:p>
    <w:p w14:paraId="4B95E4B7" w14:textId="77777777" w:rsidR="000337CB" w:rsidRPr="00B3379D"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2</m:t>
              </m:r>
            </m:den>
          </m:f>
          <m:r>
            <w:rPr>
              <w:rFonts w:ascii="Cambria Math" w:eastAsiaTheme="minorEastAsia" w:hAnsi="Cambria Math"/>
              <w:lang w:val="fr-FR"/>
            </w:rPr>
            <m:t>ρ</m:t>
          </m:r>
          <m:r>
            <w:rPr>
              <w:rFonts w:ascii="Cambria Math" w:eastAsiaTheme="minorEastAsia" w:hAnsi="Cambria Math"/>
              <w:szCs w:val="18"/>
              <w:lang w:val="fr-FR"/>
            </w:rPr>
            <m:t>∙</m:t>
          </m:r>
          <m:r>
            <w:rPr>
              <w:rFonts w:ascii="Cambria Math" w:eastAsiaTheme="minorEastAsia" w:hAnsi="Cambria Math"/>
              <w:lang w:val="fr-FR"/>
            </w:rPr>
            <m:t>S</m:t>
          </m:r>
          <m:sSub>
            <m:sSubPr>
              <m:ctrlPr>
                <w:rPr>
                  <w:rFonts w:ascii="Cambria Math" w:eastAsiaTheme="minorEastAsia" w:hAnsi="Cambria Math"/>
                  <w:i/>
                  <w:lang w:val="fr-FR"/>
                </w:rPr>
              </m:ctrlPr>
            </m:sSubPr>
            <m:e>
              <m:r>
                <w:rPr>
                  <w:rFonts w:ascii="Cambria Math" w:eastAsiaTheme="minorEastAsia" w:hAnsi="Cambria Math"/>
                  <w:szCs w:val="18"/>
                  <w:lang w:val="fr-FR"/>
                </w:rPr>
                <m:t>∙</m:t>
              </m:r>
              <m:r>
                <w:rPr>
                  <w:rFonts w:ascii="Cambria Math" w:eastAsiaTheme="minorEastAsia" w:hAnsi="Cambria Math"/>
                  <w:lang w:val="fr-FR"/>
                </w:rPr>
                <m:t>C</m:t>
              </m:r>
            </m:e>
            <m:sub>
              <m:r>
                <w:rPr>
                  <w:rFonts w:ascii="Cambria Math" w:eastAsiaTheme="minorEastAsia" w:hAnsi="Cambria Math"/>
                  <w:lang w:val="fr-FR"/>
                </w:rPr>
                <m:t>x</m:t>
              </m:r>
            </m:sub>
          </m:sSub>
          <m:r>
            <w:rPr>
              <w:rFonts w:ascii="Cambria Math" w:eastAsiaTheme="minorEastAsia" w:hAnsi="Cambria Math"/>
              <w:szCs w:val="18"/>
              <w:lang w:val="fr-FR"/>
            </w:rPr>
            <m:t>∙</m:t>
          </m:r>
          <m:sSup>
            <m:sSupPr>
              <m:ctrlPr>
                <w:rPr>
                  <w:rFonts w:ascii="Cambria Math" w:eastAsiaTheme="minorEastAsia" w:hAnsi="Cambria Math"/>
                  <w:i/>
                  <w:lang w:val="fr-FR"/>
                </w:rPr>
              </m:ctrlPr>
            </m:sSupPr>
            <m:e>
              <m:r>
                <w:rPr>
                  <w:rFonts w:ascii="Cambria Math" w:eastAsiaTheme="minorEastAsia" w:hAnsi="Cambria Math"/>
                  <w:lang w:val="fr-FR"/>
                </w:rPr>
                <m:t>v</m:t>
              </m:r>
            </m:e>
            <m:sup>
              <m:r>
                <w:rPr>
                  <w:rFonts w:ascii="Cambria Math" w:eastAsiaTheme="minorEastAsia" w:hAnsi="Cambria Math"/>
                  <w:lang w:val="fr-FR"/>
                </w:rPr>
                <m:t>2</m:t>
              </m:r>
            </m:sup>
          </m:sSup>
        </m:oMath>
      </m:oMathPara>
    </w:p>
    <w:p w14:paraId="50740EDB" w14:textId="77777777" w:rsidR="000337CB" w:rsidRPr="0076652C"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 xml:space="preserve"> F</m:t>
                  </m:r>
                </m:e>
                <m:sub>
                  <m:r>
                    <w:rPr>
                      <w:rFonts w:ascii="Cambria Math" w:eastAsiaTheme="minorEastAsia" w:hAnsi="Cambria Math"/>
                      <w:lang w:val="fr-FR"/>
                    </w:rPr>
                    <m:t>aero</m:t>
                  </m:r>
                </m:sub>
              </m:sSub>
            </m:sub>
          </m:sSub>
          <m:r>
            <w:rPr>
              <w:rFonts w:ascii="Cambria Math" w:eastAsiaTheme="minorEastAsia" w:hAnsi="Cambria Math"/>
              <w:lang w:val="fr-FR"/>
            </w:rPr>
            <m:t>=</m:t>
          </m:r>
          <m:rad>
            <m:radPr>
              <m:degHide m:val="1"/>
              <m:ctrlPr>
                <w:rPr>
                  <w:rFonts w:ascii="Cambria Math" w:eastAsiaTheme="minorEastAsia" w:hAnsi="Cambria Math"/>
                  <w:i/>
                  <w:lang w:val="fr-FR"/>
                </w:rPr>
              </m:ctrlPr>
            </m:radPr>
            <m:deg/>
            <m:e>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ρ</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ρ</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S</m:t>
                          </m:r>
                          <m:sSub>
                            <m:sSubPr>
                              <m:ctrlPr>
                                <w:rPr>
                                  <w:rFonts w:ascii="Cambria Math" w:eastAsiaTheme="minorEastAsia" w:hAnsi="Cambria Math"/>
                                  <w:i/>
                                  <w:lang w:val="fr-FR"/>
                                </w:rPr>
                              </m:ctrlPr>
                            </m:sSubPr>
                            <m:e>
                              <m:r>
                                <w:rPr>
                                  <w:rFonts w:ascii="Cambria Math" w:eastAsiaTheme="minorEastAsia" w:hAnsi="Cambria Math"/>
                                  <w:szCs w:val="18"/>
                                  <w:lang w:val="fr-FR"/>
                                </w:rPr>
                                <m:t>∙</m:t>
                              </m:r>
                              <m:r>
                                <w:rPr>
                                  <w:rFonts w:ascii="Cambria Math" w:eastAsiaTheme="minorEastAsia" w:hAnsi="Cambria Math"/>
                                  <w:lang w:val="fr-FR"/>
                                </w:rPr>
                                <m:t>C</m:t>
                              </m:r>
                            </m:e>
                            <m:sub>
                              <m:r>
                                <w:rPr>
                                  <w:rFonts w:ascii="Cambria Math" w:eastAsiaTheme="minorEastAsia" w:hAnsi="Cambria Math"/>
                                  <w:lang w:val="fr-FR"/>
                                </w:rPr>
                                <m:t>x</m:t>
                              </m:r>
                            </m:sub>
                          </m:sSub>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S</m:t>
                          </m:r>
                          <m:sSub>
                            <m:sSubPr>
                              <m:ctrlPr>
                                <w:rPr>
                                  <w:rFonts w:ascii="Cambria Math" w:eastAsiaTheme="minorEastAsia" w:hAnsi="Cambria Math"/>
                                  <w:i/>
                                  <w:lang w:val="fr-FR"/>
                                </w:rPr>
                              </m:ctrlPr>
                            </m:sSubPr>
                            <m:e>
                              <m:r>
                                <w:rPr>
                                  <w:rFonts w:ascii="Cambria Math" w:eastAsiaTheme="minorEastAsia" w:hAnsi="Cambria Math"/>
                                  <w:szCs w:val="18"/>
                                  <w:lang w:val="fr-FR"/>
                                </w:rPr>
                                <m:t>∙</m:t>
                              </m:r>
                              <m:r>
                                <w:rPr>
                                  <w:rFonts w:ascii="Cambria Math" w:eastAsiaTheme="minorEastAsia" w:hAnsi="Cambria Math"/>
                                  <w:lang w:val="fr-FR"/>
                                </w:rPr>
                                <m:t>C</m:t>
                              </m:r>
                            </m:e>
                            <m:sub>
                              <m:r>
                                <w:rPr>
                                  <w:rFonts w:ascii="Cambria Math" w:eastAsiaTheme="minorEastAsia" w:hAnsi="Cambria Math"/>
                                  <w:lang w:val="fr-FR"/>
                                </w:rPr>
                                <m:t>x</m:t>
                              </m:r>
                            </m:sub>
                          </m:sSub>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v</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v</m:t>
                          </m:r>
                        </m:sub>
                      </m:sSub>
                    </m:e>
                  </m:d>
                </m:e>
                <m:sup>
                  <m:r>
                    <w:rPr>
                      <w:rFonts w:ascii="Cambria Math" w:eastAsiaTheme="minorEastAsia" w:hAnsi="Cambria Math"/>
                      <w:lang w:val="fr-FR"/>
                    </w:rPr>
                    <m:t>2</m:t>
                  </m:r>
                </m:sup>
              </m:sSup>
            </m:e>
          </m:rad>
        </m:oMath>
      </m:oMathPara>
    </w:p>
    <w:p w14:paraId="0F6AC140" w14:textId="77777777" w:rsidR="000337CB" w:rsidRPr="002406DE" w:rsidRDefault="000337CB" w:rsidP="000337CB">
      <w:pPr>
        <w:pStyle w:val="Copytext"/>
        <w:rPr>
          <w:szCs w:val="18"/>
          <w:lang w:val="fr-FR" w:bidi="ar-SA"/>
        </w:rPr>
      </w:pPr>
      <w:r w:rsidRPr="00356840">
        <w:rPr>
          <w:rFonts w:eastAsiaTheme="minorEastAsia"/>
          <w:szCs w:val="18"/>
          <w:lang w:val="fr-FR" w:bidi="ar-SA"/>
        </w:rPr>
        <w:t xml:space="preserve">Avec </w:t>
      </w:r>
      <m:oMath>
        <m:r>
          <w:rPr>
            <w:rFonts w:ascii="Cambria Math" w:hAnsi="Cambria Math"/>
            <w:szCs w:val="18"/>
            <w:lang w:val="fr-FR" w:bidi="ar-SA"/>
          </w:rPr>
          <m:t>ρ=</m:t>
        </m:r>
        <m:f>
          <m:fPr>
            <m:ctrlPr>
              <w:rPr>
                <w:rFonts w:ascii="Cambria Math" w:hAnsi="Cambria Math"/>
                <w:i/>
                <w:iCs/>
                <w:szCs w:val="18"/>
                <w:lang w:val="fr-FR" w:bidi="ar-SA"/>
              </w:rPr>
            </m:ctrlPr>
          </m:fPr>
          <m:num>
            <m:r>
              <w:rPr>
                <w:rFonts w:ascii="Cambria Math" w:hAnsi="Cambria Math"/>
                <w:szCs w:val="18"/>
                <w:lang w:val="fr-FR" w:bidi="ar-SA"/>
              </w:rPr>
              <m:t>P</m:t>
            </m:r>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oMath>
      <w:r w:rsidRPr="002406DE">
        <w:rPr>
          <w:rFonts w:eastAsiaTheme="minorEastAsia"/>
          <w:iCs/>
          <w:sz w:val="22"/>
          <w:szCs w:val="24"/>
          <w:lang w:val="fr-FR" w:bidi="ar-SA"/>
        </w:rPr>
        <w:t> :</w:t>
      </w:r>
    </w:p>
    <w:p w14:paraId="0D8477FD" w14:textId="77777777" w:rsidR="000337CB" w:rsidRPr="00FC44A1" w:rsidRDefault="00823109" w:rsidP="000337CB">
      <w:pPr>
        <w:pStyle w:val="Copytext"/>
        <w:rPr>
          <w:rFonts w:eastAsiaTheme="minorEastAsia"/>
          <w:szCs w:val="18"/>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
            <w:rPr>
              <w:rFonts w:ascii="Cambria Math" w:eastAsiaTheme="minorEastAsia" w:hAnsi="Cambria Math"/>
              <w:szCs w:val="18"/>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∂ρ</m:t>
                          </m:r>
                        </m:num>
                        <m:den>
                          <m:r>
                            <w:rPr>
                              <w:rFonts w:ascii="Cambria Math" w:hAnsi="Cambria Math"/>
                              <w:szCs w:val="18"/>
                            </w:rPr>
                            <m:t>∂T</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∂ρ</m:t>
                          </m:r>
                        </m:num>
                        <m:den>
                          <m:r>
                            <w:rPr>
                              <w:rFonts w:ascii="Cambria Math" w:hAnsi="Cambria Math"/>
                              <w:szCs w:val="18"/>
                            </w:rPr>
                            <m:t>∂P</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d>
                </m:e>
                <m:sup>
                  <m:r>
                    <w:rPr>
                      <w:rFonts w:ascii="Cambria Math" w:hAnsi="Cambria Math"/>
                      <w:szCs w:val="18"/>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szCs w:val="18"/>
                              <w:lang w:val="fr-FR" w:bidi="ar-SA"/>
                            </w:rPr>
                          </m:ctrlPr>
                        </m:fPr>
                        <m:num>
                          <m:r>
                            <w:rPr>
                              <w:rFonts w:ascii="Cambria Math" w:hAnsi="Cambria Math"/>
                              <w:szCs w:val="18"/>
                              <w:lang w:val="fr-FR" w:bidi="ar-SA"/>
                            </w:rPr>
                            <m:t>P</m:t>
                          </m:r>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sSup>
                            <m:sSupPr>
                              <m:ctrlPr>
                                <w:rPr>
                                  <w:rFonts w:ascii="Cambria Math" w:hAnsi="Cambria Math"/>
                                  <w:i/>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2</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d>
                </m:e>
                <m:sup>
                  <m:r>
                    <w:rPr>
                      <w:rFonts w:ascii="Cambria Math" w:hAnsi="Cambria Math"/>
                      <w:szCs w:val="18"/>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f>
                <m:fPr>
                  <m:ctrlPr>
                    <w:rPr>
                      <w:rFonts w:ascii="Cambria Math" w:hAnsi="Cambria Math"/>
                      <w:i/>
                      <w:szCs w:val="18"/>
                      <w:lang w:val="fr-FR" w:bidi="ar-SA"/>
                    </w:rPr>
                  </m:ctrlPr>
                </m:fPr>
                <m:num>
                  <m:sSup>
                    <m:sSupPr>
                      <m:ctrlPr>
                        <w:rPr>
                          <w:rFonts w:ascii="Cambria Math" w:hAnsi="Cambria Math"/>
                          <w:i/>
                          <w:szCs w:val="18"/>
                          <w:lang w:val="fr-FR" w:bidi="ar-SA"/>
                        </w:rPr>
                      </m:ctrlPr>
                    </m:sSupPr>
                    <m:e>
                      <m:r>
                        <w:rPr>
                          <w:rFonts w:ascii="Cambria Math" w:hAnsi="Cambria Math"/>
                          <w:szCs w:val="18"/>
                          <w:lang w:val="fr-FR" w:bidi="ar-SA"/>
                        </w:rPr>
                        <m:t>P</m:t>
                      </m:r>
                    </m:e>
                    <m:sup>
                      <m:r>
                        <w:rPr>
                          <w:rFonts w:ascii="Cambria Math" w:hAnsi="Cambria Math"/>
                          <w:szCs w:val="18"/>
                          <w:lang w:val="fr-FR" w:bidi="ar-SA"/>
                        </w:rPr>
                        <m:t>2</m:t>
                      </m:r>
                    </m:sup>
                  </m:sSup>
                  <m:sSup>
                    <m:sSupPr>
                      <m:ctrlPr>
                        <w:rPr>
                          <w:rFonts w:ascii="Cambria Math" w:hAnsi="Cambria Math"/>
                          <w:i/>
                          <w:szCs w:val="18"/>
                          <w:lang w:val="fr-FR" w:bidi="ar-SA"/>
                        </w:rPr>
                      </m:ctrlPr>
                    </m:sSupPr>
                    <m:e>
                      <m:r>
                        <w:rPr>
                          <w:rFonts w:ascii="Cambria Math" w:eastAsiaTheme="minorEastAsia" w:hAnsi="Cambria Math"/>
                          <w:szCs w:val="18"/>
                        </w:rPr>
                        <m:t>∙</m:t>
                      </m:r>
                      <m:r>
                        <w:rPr>
                          <w:rFonts w:ascii="Cambria Math" w:hAnsi="Cambria Math"/>
                          <w:szCs w:val="18"/>
                          <w:lang w:val="fr-FR" w:bidi="ar-SA"/>
                        </w:rPr>
                        <m:t>M</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sSup>
                    <m:sSupPr>
                      <m:ctrlPr>
                        <w:rPr>
                          <w:rFonts w:ascii="Cambria Math" w:hAnsi="Cambria Math"/>
                          <w:i/>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4</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f>
                <m:fPr>
                  <m:ctrlPr>
                    <w:rPr>
                      <w:rFonts w:ascii="Cambria Math" w:hAnsi="Cambria Math"/>
                      <w:i/>
                      <w:szCs w:val="18"/>
                      <w:lang w:val="fr-FR" w:bidi="ar-SA"/>
                    </w:rPr>
                  </m:ctrlPr>
                </m:fPr>
                <m:num>
                  <m:sSup>
                    <m:sSupPr>
                      <m:ctrlPr>
                        <w:rPr>
                          <w:rFonts w:ascii="Cambria Math" w:hAnsi="Cambria Math"/>
                          <w:i/>
                          <w:szCs w:val="18"/>
                          <w:lang w:val="fr-FR" w:bidi="ar-SA"/>
                        </w:rPr>
                      </m:ctrlPr>
                    </m:sSupPr>
                    <m:e>
                      <m:r>
                        <w:rPr>
                          <w:rFonts w:ascii="Cambria Math" w:hAnsi="Cambria Math"/>
                          <w:szCs w:val="18"/>
                          <w:lang w:val="fr-FR" w:bidi="ar-SA"/>
                        </w:rPr>
                        <m:t>M</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sSup>
                    <m:sSupPr>
                      <m:ctrlPr>
                        <w:rPr>
                          <w:rFonts w:ascii="Cambria Math" w:hAnsi="Cambria Math"/>
                          <w:i/>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p>
                  <m:r>
                    <w:rPr>
                      <w:rFonts w:ascii="Cambria Math" w:hAnsi="Cambria Math"/>
                      <w:szCs w:val="18"/>
                      <w:lang w:val="fr-FR" w:bidi="ar-SA"/>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M∙S∙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num>
            <m:den>
              <m:r>
                <w:rPr>
                  <w:rFonts w:ascii="Cambria Math" w:eastAsiaTheme="minorEastAsia" w:hAnsi="Cambria Math"/>
                  <w:szCs w:val="18"/>
                </w:rPr>
                <m:t>2R∙T</m:t>
              </m:r>
            </m:den>
          </m:f>
          <m:rad>
            <m:radPr>
              <m:degHide m:val="1"/>
              <m:ctrlPr>
                <w:rPr>
                  <w:rFonts w:ascii="Cambria Math" w:eastAsiaTheme="minorEastAsia" w:hAnsi="Cambria Math"/>
                  <w:i/>
                  <w:szCs w:val="18"/>
                </w:rPr>
              </m:ctrlPr>
            </m:radPr>
            <m:deg/>
            <m:e>
              <m:f>
                <m:fPr>
                  <m:ctrlPr>
                    <w:rPr>
                      <w:rFonts w:ascii="Cambria Math" w:hAnsi="Cambria Math"/>
                      <w:i/>
                      <w:szCs w:val="18"/>
                      <w:lang w:val="fr-FR" w:bidi="ar-SA"/>
                    </w:rPr>
                  </m:ctrlPr>
                </m:fPr>
                <m:num>
                  <m:sSup>
                    <m:sSupPr>
                      <m:ctrlPr>
                        <w:rPr>
                          <w:rFonts w:ascii="Cambria Math" w:hAnsi="Cambria Math"/>
                          <w:i/>
                          <w:szCs w:val="18"/>
                          <w:lang w:val="fr-FR" w:bidi="ar-SA"/>
                        </w:rPr>
                      </m:ctrlPr>
                    </m:sSupPr>
                    <m:e>
                      <m:r>
                        <w:rPr>
                          <w:rFonts w:ascii="Cambria Math" w:hAnsi="Cambria Math"/>
                          <w:szCs w:val="18"/>
                          <w:lang w:val="fr-FR" w:bidi="ar-SA"/>
                        </w:rPr>
                        <m:t>P</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p>
                  <m:r>
                    <w:rPr>
                      <w:rFonts w:ascii="Cambria Math" w:hAnsi="Cambria Math"/>
                      <w:szCs w:val="18"/>
                      <w:lang w:val="fr-FR" w:bidi="ar-SA"/>
                    </w:rPr>
                    <m:t>2</m:t>
                  </m:r>
                </m:sup>
              </m:sSup>
            </m:e>
          </m:rad>
        </m:oMath>
      </m:oMathPara>
    </w:p>
    <w:p w14:paraId="2DFBE02E" w14:textId="77777777" w:rsidR="000337CB" w:rsidRDefault="000337CB" w:rsidP="000337CB">
      <w:pPr>
        <w:pStyle w:val="Copytext"/>
        <w:rPr>
          <w:rFonts w:eastAsiaTheme="minorEastAsia"/>
          <w:iCs/>
          <w:szCs w:val="18"/>
          <w:lang w:val="fr-FR" w:bidi="ar-SA"/>
        </w:rPr>
      </w:pPr>
      <w:r w:rsidRPr="00771AC6">
        <w:rPr>
          <w:rFonts w:eastAsiaTheme="minorEastAsia"/>
          <w:szCs w:val="18"/>
          <w:lang w:val="fr-FR"/>
        </w:rPr>
        <w:t xml:space="preserve">Avec </w:t>
      </w:r>
      <m:oMath>
        <m:r>
          <w:rPr>
            <w:rFonts w:ascii="Cambria Math" w:hAnsi="Cambria Math"/>
            <w:szCs w:val="18"/>
            <w:lang w:val="fr-FR" w:bidi="ar-SA"/>
          </w:rPr>
          <m:t>ρ=</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r>
                  <w:rPr>
                    <w:rFonts w:ascii="Cambria Math" w:eastAsiaTheme="minorEastAsia" w:hAnsi="Cambria Math"/>
                    <w:szCs w:val="18"/>
                    <w:lang w:val="fr-FR"/>
                  </w:rPr>
                  <m:t>∙</m:t>
                </m:r>
              </m:sub>
            </m:sSub>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lang w:val="fr-FR"/>
              </w:rPr>
              <m:t>∙</m:t>
            </m:r>
            <m:r>
              <w:rPr>
                <w:rFonts w:ascii="Cambria Math" w:hAnsi="Cambria Math"/>
                <w:szCs w:val="18"/>
                <w:lang w:val="fr-FR" w:bidi="ar-SA"/>
              </w:rPr>
              <m:t>T</m:t>
            </m:r>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lang w:val="fr-FR"/>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lang w:val="fr-FR"/>
                  </w:rPr>
                  <m:t>∙</m:t>
                </m:r>
                <m:r>
                  <w:rPr>
                    <w:rFonts w:ascii="Cambria Math" w:hAnsi="Cambria Math"/>
                    <w:szCs w:val="18"/>
                    <w:lang w:val="fr-FR" w:bidi="ar-SA"/>
                  </w:rPr>
                  <m:t>T</m:t>
                </m:r>
              </m:den>
            </m:f>
          </m:sup>
        </m:sSup>
        <m:r>
          <w:rPr>
            <w:rFonts w:ascii="Cambria Math" w:hAnsi="Cambria Math"/>
            <w:szCs w:val="18"/>
            <w:lang w:val="fr-FR" w:bidi="ar-SA"/>
          </w:rPr>
          <m:t> </m:t>
        </m:r>
      </m:oMath>
      <w:r>
        <w:rPr>
          <w:rFonts w:eastAsiaTheme="minorEastAsia"/>
          <w:iCs/>
          <w:szCs w:val="18"/>
          <w:lang w:val="fr-FR" w:bidi="ar-SA"/>
        </w:rPr>
        <w:t>:</w:t>
      </w:r>
    </w:p>
    <w:p w14:paraId="32D41230" w14:textId="77777777" w:rsidR="000337CB" w:rsidRPr="00F420C1" w:rsidRDefault="00823109" w:rsidP="000337CB">
      <w:pPr>
        <w:pStyle w:val="Copytext"/>
        <w:rPr>
          <w:rFonts w:eastAsiaTheme="minorEastAsia"/>
          <w:szCs w:val="18"/>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sSub>
            <m:sSubPr>
              <m:ctrlPr>
                <w:rPr>
                  <w:rFonts w:ascii="Cambria Math" w:hAnsi="Cambria Math"/>
                  <w:i/>
                  <w:szCs w:val="18"/>
                  <w:lang w:val="fr-FR" w:bidi="ar-SA"/>
                </w:rPr>
              </m:ctrlPr>
            </m:sSubPr>
            <m:e>
              <m:r>
                <w:rPr>
                  <w:rFonts w:ascii="Cambria Math" w:eastAsiaTheme="minorEastAsia" w:hAnsi="Cambria Math"/>
                  <w:szCs w:val="18"/>
                </w:rPr>
                <m:t>∙</m:t>
              </m:r>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∂ρ</m:t>
                          </m:r>
                        </m:num>
                        <m:den>
                          <m:r>
                            <w:rPr>
                              <w:rFonts w:ascii="Cambria Math" w:hAnsi="Cambria Math"/>
                              <w:szCs w:val="18"/>
                            </w:rPr>
                            <m:t>∂T</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∂ρ</m:t>
                          </m:r>
                        </m:num>
                        <m:den>
                          <m:r>
                            <w:rPr>
                              <w:rFonts w:ascii="Cambria Math" w:hAnsi="Cambria Math"/>
                              <w:szCs w:val="18"/>
                            </w:rPr>
                            <m:t>∂h</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d>
                </m:e>
                <m:sup>
                  <m:r>
                    <w:rPr>
                      <w:rFonts w:ascii="Cambria Math" w:hAnsi="Cambria Math"/>
                      <w:szCs w:val="18"/>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r>
                            <w:rPr>
                              <w:rFonts w:ascii="Cambria Math" w:hAnsi="Cambria Math"/>
                              <w:szCs w:val="18"/>
                              <w:lang w:val="fr-FR" w:bidi="ar-SA"/>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h</m:t>
                              </m:r>
                              <m:r>
                                <w:rPr>
                                  <w:rFonts w:ascii="Cambria Math" w:eastAsiaTheme="minorEastAsia" w:hAnsi="Cambria Math"/>
                                  <w:szCs w:val="18"/>
                                </w:rPr>
                                <m:t>∙</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T</m:t>
                                      </m:r>
                                    </m:e>
                                    <m:sup>
                                      <m:r>
                                        <w:rPr>
                                          <w:rFonts w:ascii="Cambria Math" w:hAnsi="Cambria Math"/>
                                          <w:szCs w:val="18"/>
                                          <w:lang w:val="fr-FR" w:bidi="ar-SA"/>
                                        </w:rPr>
                                        <m:t>2</m:t>
                                      </m:r>
                                    </m:sup>
                                  </m:sSup>
                                </m:den>
                              </m:f>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e>
                      </m:d>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eastAsiaTheme="minorEastAsia" w:hAnsi="Cambria Math"/>
                          <w:szCs w:val="18"/>
                        </w:rPr>
                        <m:t>∙</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d>
                </m:e>
                <m:sup>
                  <m:r>
                    <w:rPr>
                      <w:rFonts w:ascii="Cambria Math" w:hAnsi="Cambria Math"/>
                      <w:szCs w:val="18"/>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d>
                        <m:dPr>
                          <m:ctrlPr>
                            <w:rPr>
                              <w:rFonts w:ascii="Cambria Math" w:hAnsi="Cambria Math"/>
                              <w:i/>
                              <w:iCs/>
                              <w:szCs w:val="18"/>
                              <w:lang w:val="fr-FR" w:bidi="ar-SA"/>
                            </w:rPr>
                          </m:ctrlPr>
                        </m:dPr>
                        <m:e>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hAnsi="Cambria Math"/>
                              <w:szCs w:val="18"/>
                              <w:lang w:val="fr-FR" w:bidi="ar-SA"/>
                            </w:rPr>
                            <m:t>-1</m:t>
                          </m:r>
                        </m:e>
                      </m:d>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M</m:t>
                              </m:r>
                            </m:e>
                            <m:sup>
                              <m:r>
                                <w:rPr>
                                  <w:rFonts w:ascii="Cambria Math" w:hAnsi="Cambria Math"/>
                                  <w:szCs w:val="18"/>
                                  <w:lang w:val="fr-FR" w:bidi="ar-SA"/>
                                </w:rPr>
                                <m:t>2</m:t>
                              </m:r>
                            </m:sup>
                          </m:sSup>
                          <m:r>
                            <w:rPr>
                              <w:rFonts w:ascii="Cambria Math" w:eastAsiaTheme="minorEastAsia" w:hAnsi="Cambria Math"/>
                              <w:szCs w:val="18"/>
                            </w:rPr>
                            <m:t>∙</m:t>
                          </m:r>
                          <m:r>
                            <w:rPr>
                              <w:rFonts w:ascii="Cambria Math" w:hAnsi="Cambria Math"/>
                              <w:szCs w:val="18"/>
                              <w:lang w:val="fr-FR" w:bidi="ar-SA"/>
                            </w:rPr>
                            <m:t>g</m:t>
                          </m:r>
                        </m:num>
                        <m:den>
                          <m:sSup>
                            <m:sSupPr>
                              <m:ctrlPr>
                                <w:rPr>
                                  <w:rFonts w:ascii="Cambria Math" w:hAnsi="Cambria Math"/>
                                  <w:i/>
                                  <w:iCs/>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d>
                </m:e>
                <m:sup>
                  <m:r>
                    <w:rPr>
                      <w:rFonts w:ascii="Cambria Math" w:hAnsi="Cambria Math"/>
                      <w:szCs w:val="18"/>
                    </w:rPr>
                    <m:t>2</m:t>
                  </m:r>
                </m:sup>
              </m:sSup>
            </m:e>
          </m:rad>
          <m:r>
            <w:rPr>
              <w:rFonts w:ascii="Cambria Math" w:eastAsiaTheme="minorEastAsia" w:hAnsi="Cambria Math"/>
              <w:szCs w:val="18"/>
            </w:rPr>
            <m:t>=</m:t>
          </m:r>
          <m:f>
            <m:fPr>
              <m:ctrlPr>
                <w:rPr>
                  <w:rFonts w:ascii="Cambria Math" w:eastAsiaTheme="minorEastAsia" w:hAnsi="Cambria Math"/>
                  <w:i/>
                  <w:szCs w:val="18"/>
                </w:rPr>
              </m:ctrlPr>
            </m:fPr>
            <m:num>
              <m:r>
                <w:rPr>
                  <w:rFonts w:ascii="Cambria Math" w:eastAsiaTheme="minorEastAsia" w:hAnsi="Cambria Math"/>
                  <w:szCs w:val="18"/>
                </w:rPr>
                <m:t>1</m:t>
              </m:r>
            </m:num>
            <m:den>
              <m:r>
                <w:rPr>
                  <w:rFonts w:ascii="Cambria Math" w:eastAsiaTheme="minorEastAsia" w:hAnsi="Cambria Math"/>
                  <w:szCs w:val="18"/>
                </w:rPr>
                <m:t>2</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rad>
            <m:radPr>
              <m:degHide m:val="1"/>
              <m:ctrlPr>
                <w:rPr>
                  <w:rFonts w:ascii="Cambria Math" w:eastAsiaTheme="minorEastAsia" w:hAnsi="Cambria Math"/>
                  <w:i/>
                  <w:szCs w:val="18"/>
                </w:rPr>
              </m:ctrlPr>
            </m:radPr>
            <m:deg/>
            <m:e>
              <m:f>
                <m:fPr>
                  <m:ctrlPr>
                    <w:rPr>
                      <w:rFonts w:ascii="Cambria Math" w:hAnsi="Cambria Math"/>
                      <w:i/>
                      <w:iCs/>
                      <w:szCs w:val="18"/>
                      <w:lang w:val="fr-FR" w:bidi="ar-SA"/>
                    </w:rPr>
                  </m:ctrlPr>
                </m:fPr>
                <m:num>
                  <m:sSup>
                    <m:sSupPr>
                      <m:ctrlPr>
                        <w:rPr>
                          <w:rFonts w:ascii="Cambria Math" w:hAnsi="Cambria Math"/>
                          <w:i/>
                          <w:iCs/>
                          <w:szCs w:val="18"/>
                          <w:lang w:val="fr-FR" w:bidi="ar-SA"/>
                        </w:rPr>
                      </m:ctrlPr>
                    </m:sSupPr>
                    <m:e>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e>
                    <m:sup>
                      <m:r>
                        <w:rPr>
                          <w:rFonts w:ascii="Cambria Math" w:hAnsi="Cambria Math"/>
                          <w:szCs w:val="18"/>
                          <w:lang w:val="fr-FR" w:bidi="ar-SA"/>
                        </w:rPr>
                        <m:t>2</m:t>
                      </m:r>
                    </m:sup>
                  </m:sSup>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M</m:t>
                      </m:r>
                    </m:e>
                    <m:sup>
                      <m:r>
                        <w:rPr>
                          <w:rFonts w:ascii="Cambria Math" w:hAnsi="Cambria Math"/>
                          <w:szCs w:val="18"/>
                          <w:lang w:val="fr-FR" w:bidi="ar-SA"/>
                        </w:rPr>
                        <m:t>2</m:t>
                      </m:r>
                    </m:sup>
                  </m:sSup>
                </m:num>
                <m:den>
                  <m:sSup>
                    <m:sSupPr>
                      <m:ctrlPr>
                        <w:rPr>
                          <w:rFonts w:ascii="Cambria Math" w:hAnsi="Cambria Math"/>
                          <w:i/>
                          <w:iCs/>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4</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-2</m:t>
                  </m:r>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sSup>
                <m:sSupPr>
                  <m:ctrlPr>
                    <w:rPr>
                      <w:rFonts w:ascii="Cambria Math" w:hAnsi="Cambria Math"/>
                      <w:i/>
                      <w:iCs/>
                      <w:szCs w:val="18"/>
                      <w:lang w:val="fr-FR" w:bidi="ar-SA"/>
                    </w:rPr>
                  </m:ctrlPr>
                </m:sSupPr>
                <m:e>
                  <m:d>
                    <m:dPr>
                      <m:ctrlPr>
                        <w:rPr>
                          <w:rFonts w:ascii="Cambria Math" w:hAnsi="Cambria Math"/>
                          <w:i/>
                          <w:iCs/>
                          <w:szCs w:val="18"/>
                          <w:lang w:val="fr-FR" w:bidi="ar-SA"/>
                        </w:rPr>
                      </m:ctrlPr>
                    </m:dPr>
                    <m:e>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hAnsi="Cambria Math"/>
                          <w:szCs w:val="18"/>
                          <w:lang w:val="fr-FR" w:bidi="ar-SA"/>
                        </w:rPr>
                        <m:t>-1</m:t>
                      </m:r>
                    </m:e>
                  </m:d>
                </m:e>
                <m:sup>
                  <m:r>
                    <w:rPr>
                      <w:rFonts w:ascii="Cambria Math" w:hAnsi="Cambria Math"/>
                      <w:szCs w:val="18"/>
                      <w:lang w:val="fr-FR" w:bidi="ar-SA"/>
                    </w:rPr>
                    <m:t>2</m:t>
                  </m:r>
                </m:sup>
              </m:sSup>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f>
                <m:fPr>
                  <m:ctrlPr>
                    <w:rPr>
                      <w:rFonts w:ascii="Cambria Math" w:hAnsi="Cambria Math"/>
                      <w:i/>
                      <w:iCs/>
                      <w:szCs w:val="18"/>
                      <w:lang w:val="fr-FR" w:bidi="ar-SA"/>
                    </w:rPr>
                  </m:ctrlPr>
                </m:fPr>
                <m:num>
                  <m:sSup>
                    <m:sSupPr>
                      <m:ctrlPr>
                        <w:rPr>
                          <w:rFonts w:ascii="Cambria Math" w:hAnsi="Cambria Math"/>
                          <w:i/>
                          <w:iCs/>
                          <w:szCs w:val="18"/>
                          <w:lang w:val="fr-FR" w:bidi="ar-SA"/>
                        </w:rPr>
                      </m:ctrlPr>
                    </m:sSupPr>
                    <m:e>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e>
                    <m:sup>
                      <m:r>
                        <w:rPr>
                          <w:rFonts w:ascii="Cambria Math" w:hAnsi="Cambria Math"/>
                          <w:szCs w:val="18"/>
                          <w:lang w:val="fr-FR" w:bidi="ar-SA"/>
                        </w:rPr>
                        <m:t>2</m:t>
                      </m:r>
                    </m:sup>
                  </m:sSup>
                  <m:r>
                    <w:rPr>
                      <w:rFonts w:ascii="Cambria Math" w:eastAsiaTheme="minorEastAsia" w:hAnsi="Cambria Math"/>
                      <w:szCs w:val="18"/>
                    </w:rPr>
                    <m:t>∙</m:t>
                  </m:r>
                  <m:sSup>
                    <m:sSupPr>
                      <m:ctrlPr>
                        <w:rPr>
                          <w:rFonts w:ascii="Cambria Math" w:hAnsi="Cambria Math"/>
                          <w:i/>
                          <w:iCs/>
                          <w:szCs w:val="18"/>
                          <w:lang w:val="fr-FR" w:bidi="ar-SA"/>
                        </w:rPr>
                      </m:ctrlPr>
                    </m:sSupPr>
                    <m:e>
                      <m:r>
                        <w:rPr>
                          <w:rFonts w:ascii="Cambria Math" w:hAnsi="Cambria Math"/>
                          <w:szCs w:val="18"/>
                          <w:lang w:val="fr-FR" w:bidi="ar-SA"/>
                        </w:rPr>
                        <m:t>M</m:t>
                      </m:r>
                    </m:e>
                    <m:sup>
                      <m:r>
                        <w:rPr>
                          <w:rFonts w:ascii="Cambria Math" w:hAnsi="Cambria Math"/>
                          <w:szCs w:val="18"/>
                          <w:lang w:val="fr-FR" w:bidi="ar-SA"/>
                        </w:rPr>
                        <m:t>4</m:t>
                      </m:r>
                    </m:sup>
                  </m:sSup>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g</m:t>
                      </m:r>
                    </m:e>
                    <m:sup>
                      <m:r>
                        <w:rPr>
                          <w:rFonts w:ascii="Cambria Math" w:hAnsi="Cambria Math"/>
                          <w:szCs w:val="18"/>
                          <w:lang w:val="fr-FR" w:bidi="ar-SA"/>
                        </w:rPr>
                        <m:t>2</m:t>
                      </m:r>
                    </m:sup>
                  </m:sSup>
                </m:num>
                <m:den>
                  <m:sSup>
                    <m:sSupPr>
                      <m:ctrlPr>
                        <w:rPr>
                          <w:rFonts w:ascii="Cambria Math" w:hAnsi="Cambria Math"/>
                          <w:i/>
                          <w:iCs/>
                          <w:szCs w:val="18"/>
                          <w:lang w:val="fr-FR" w:bidi="ar-SA"/>
                        </w:rPr>
                      </m:ctrlPr>
                    </m:sSupPr>
                    <m:e>
                      <m:r>
                        <w:rPr>
                          <w:rFonts w:ascii="Cambria Math" w:hAnsi="Cambria Math"/>
                          <w:szCs w:val="18"/>
                          <w:lang w:val="fr-FR" w:bidi="ar-SA"/>
                        </w:rPr>
                        <m:t>R</m:t>
                      </m:r>
                    </m:e>
                    <m:sup>
                      <m:r>
                        <w:rPr>
                          <w:rFonts w:ascii="Cambria Math" w:hAnsi="Cambria Math"/>
                          <w:szCs w:val="18"/>
                          <w:lang w:val="fr-FR" w:bidi="ar-SA"/>
                        </w:rPr>
                        <m:t>4</m:t>
                      </m:r>
                    </m:sup>
                  </m:sSup>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4</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-2</m:t>
                  </m:r>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sup>
                  <m:r>
                    <w:rPr>
                      <w:rFonts w:ascii="Cambria Math" w:hAnsi="Cambria Math"/>
                      <w:szCs w:val="18"/>
                      <w:lang w:val="fr-FR" w:bidi="ar-SA"/>
                    </w:rPr>
                    <m:t>2</m:t>
                  </m:r>
                </m:sup>
              </m:sSup>
            </m:e>
          </m:rad>
          <m:r>
            <w:rPr>
              <w:rFonts w:ascii="Cambria Math" w:eastAsiaTheme="minorEastAsia" w:hAnsi="Cambria Math"/>
              <w:szCs w:val="18"/>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r>
                <w:rPr>
                  <w:rFonts w:ascii="Cambria Math" w:eastAsiaTheme="minorEastAsia" w:hAnsi="Cambria Math"/>
                  <w:szCs w:val="18"/>
                </w:rPr>
                <m:t>∙</m:t>
              </m:r>
              <m:sSub>
                <m:sSubPr>
                  <m:ctrlPr>
                    <w:rPr>
                      <w:rFonts w:ascii="Cambria Math" w:eastAsiaTheme="minorEastAsia" w:hAnsi="Cambria Math"/>
                      <w:i/>
                      <w:szCs w:val="18"/>
                    </w:rPr>
                  </m:ctrlPr>
                </m:sSubPr>
                <m:e>
                  <m:r>
                    <w:rPr>
                      <w:rFonts w:ascii="Cambria Math" w:eastAsiaTheme="minorEastAsia" w:hAnsi="Cambria Math"/>
                      <w:szCs w:val="18"/>
                    </w:rPr>
                    <m:t>S∙C</m:t>
                  </m:r>
                </m:e>
                <m:sub>
                  <m:r>
                    <w:rPr>
                      <w:rFonts w:ascii="Cambria Math" w:eastAsiaTheme="minorEastAsia" w:hAnsi="Cambria Math"/>
                      <w:szCs w:val="18"/>
                    </w:rPr>
                    <m:t>x</m:t>
                  </m:r>
                </m:sub>
              </m:sSub>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2</m:t>
                  </m:r>
                </m:sup>
              </m:sSup>
            </m:num>
            <m:den>
              <m:r>
                <w:rPr>
                  <w:rFonts w:ascii="Cambria Math" w:hAnsi="Cambria Math"/>
                  <w:szCs w:val="18"/>
                  <w:lang w:val="fr-FR" w:bidi="ar-SA"/>
                </w:rPr>
                <m:t>2R</m:t>
              </m:r>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rad>
            <m:radPr>
              <m:degHide m:val="1"/>
              <m:ctrlPr>
                <w:rPr>
                  <w:rFonts w:ascii="Cambria Math" w:eastAsiaTheme="minorEastAsia" w:hAnsi="Cambria Math"/>
                  <w:i/>
                  <w:szCs w:val="18"/>
                </w:rPr>
              </m:ctrlPr>
            </m:radPr>
            <m:deg/>
            <m:e>
              <m:sSup>
                <m:sSupPr>
                  <m:ctrlPr>
                    <w:rPr>
                      <w:rFonts w:ascii="Cambria Math" w:hAnsi="Cambria Math"/>
                      <w:i/>
                      <w:iCs/>
                      <w:szCs w:val="18"/>
                      <w:lang w:val="fr-FR" w:bidi="ar-SA"/>
                    </w:rPr>
                  </m:ctrlPr>
                </m:sSupPr>
                <m:e>
                  <m:d>
                    <m:dPr>
                      <m:ctrlPr>
                        <w:rPr>
                          <w:rFonts w:ascii="Cambria Math" w:hAnsi="Cambria Math"/>
                          <w:i/>
                          <w:iCs/>
                          <w:szCs w:val="18"/>
                          <w:lang w:val="fr-FR" w:bidi="ar-SA"/>
                        </w:rPr>
                      </m:ctrlPr>
                    </m:dPr>
                    <m:e>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hAnsi="Cambria Math"/>
                          <w:szCs w:val="18"/>
                          <w:lang w:val="fr-FR" w:bidi="ar-SA"/>
                        </w:rPr>
                        <m:t>-1</m:t>
                      </m:r>
                    </m:e>
                  </m:d>
                </m:e>
                <m:sup>
                  <m:r>
                    <w:rPr>
                      <w:rFonts w:ascii="Cambria Math" w:hAnsi="Cambria Math"/>
                      <w:szCs w:val="18"/>
                      <w:lang w:val="fr-FR" w:bidi="ar-SA"/>
                    </w:rPr>
                    <m:t>2</m:t>
                  </m:r>
                </m:sup>
              </m:sSup>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f>
                <m:fPr>
                  <m:ctrlPr>
                    <w:rPr>
                      <w:rFonts w:ascii="Cambria Math" w:hAnsi="Cambria Math"/>
                      <w:i/>
                      <w:iCs/>
                      <w:szCs w:val="18"/>
                      <w:lang w:val="fr-FR" w:bidi="ar-SA"/>
                    </w:rPr>
                  </m:ctrlPr>
                </m:fPr>
                <m:num>
                  <m:sSup>
                    <m:sSupPr>
                      <m:ctrlPr>
                        <w:rPr>
                          <w:rFonts w:ascii="Cambria Math" w:hAnsi="Cambria Math"/>
                          <w:i/>
                          <w:iCs/>
                          <w:szCs w:val="18"/>
                          <w:lang w:val="fr-FR" w:bidi="ar-SA"/>
                        </w:rPr>
                      </m:ctrlPr>
                    </m:sSupPr>
                    <m:e>
                      <m:r>
                        <w:rPr>
                          <w:rFonts w:ascii="Cambria Math" w:hAnsi="Cambria Math"/>
                          <w:szCs w:val="18"/>
                          <w:lang w:val="fr-FR" w:bidi="ar-SA"/>
                        </w:rPr>
                        <m:t>M</m:t>
                      </m:r>
                    </m:e>
                    <m:sup>
                      <m:r>
                        <w:rPr>
                          <w:rFonts w:ascii="Cambria Math" w:hAnsi="Cambria Math"/>
                          <w:szCs w:val="18"/>
                          <w:lang w:val="fr-FR" w:bidi="ar-SA"/>
                        </w:rPr>
                        <m:t>2</m:t>
                      </m:r>
                    </m:sup>
                  </m:sSup>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g</m:t>
                      </m:r>
                    </m:e>
                    <m:sup>
                      <m:r>
                        <w:rPr>
                          <w:rFonts w:ascii="Cambria Math" w:hAnsi="Cambria Math"/>
                          <w:szCs w:val="18"/>
                          <w:lang w:val="fr-FR" w:bidi="ar-SA"/>
                        </w:rPr>
                        <m:t>2</m:t>
                      </m:r>
                    </m:sup>
                  </m:sSup>
                </m:num>
                <m:den>
                  <m:sSup>
                    <m:sSupPr>
                      <m:ctrlPr>
                        <w:rPr>
                          <w:rFonts w:ascii="Cambria Math" w:hAnsi="Cambria Math"/>
                          <w:i/>
                          <w:iCs/>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sup>
                  <m:r>
                    <w:rPr>
                      <w:rFonts w:ascii="Cambria Math" w:hAnsi="Cambria Math"/>
                      <w:szCs w:val="18"/>
                      <w:lang w:val="fr-FR" w:bidi="ar-SA"/>
                    </w:rPr>
                    <m:t>2</m:t>
                  </m:r>
                </m:sup>
              </m:sSup>
            </m:e>
          </m:rad>
        </m:oMath>
      </m:oMathPara>
    </w:p>
    <w:p w14:paraId="0CCA8E3D" w14:textId="77777777" w:rsidR="000337CB" w:rsidRPr="001F3BB7" w:rsidRDefault="00823109" w:rsidP="000337CB">
      <w:pPr>
        <w:pStyle w:val="Copytext"/>
        <w:rPr>
          <w:rFonts w:eastAsiaTheme="minorEastAsia"/>
          <w:szCs w:val="18"/>
          <w:lang w:bidi="ar-SA"/>
        </w:rPr>
      </w:pPr>
      <m:oMathPara>
        <m:oMathParaPr>
          <m:jc m:val="left"/>
        </m:oMathParaPr>
        <m:oMath>
          <m:f>
            <m:fPr>
              <m:ctrlPr>
                <w:rPr>
                  <w:rFonts w:ascii="Cambria Math" w:eastAsiaTheme="minorEastAsia" w:hAnsi="Cambria Math"/>
                  <w:i/>
                  <w:szCs w:val="18"/>
                  <w:lang w:val="fr-FR"/>
                </w:rPr>
              </m:ctrlPr>
            </m:fPr>
            <m:num>
              <m:r>
                <w:rPr>
                  <w:rFonts w:ascii="Cambria Math" w:hAnsi="Cambria Math"/>
                  <w:szCs w:val="18"/>
                  <w:lang w:val="fr-FR"/>
                </w:rPr>
                <m:t>∂</m:t>
              </m:r>
              <m:sSub>
                <m:sSubPr>
                  <m:ctrlPr>
                    <w:rPr>
                      <w:rFonts w:ascii="Cambria Math" w:eastAsiaTheme="minorEastAsia" w:hAnsi="Cambria Math"/>
                      <w:i/>
                      <w:szCs w:val="18"/>
                      <w:lang w:val="fr-FR"/>
                    </w:rPr>
                  </m:ctrlPr>
                </m:sSubPr>
                <m:e>
                  <m:r>
                    <w:rPr>
                      <w:rFonts w:ascii="Cambria Math" w:eastAsiaTheme="minorEastAsia" w:hAnsi="Cambria Math"/>
                      <w:szCs w:val="18"/>
                      <w:lang w:val="fr-FR"/>
                    </w:rPr>
                    <m:t>F</m:t>
                  </m:r>
                </m:e>
                <m:sub>
                  <m:r>
                    <w:rPr>
                      <w:rFonts w:ascii="Cambria Math" w:eastAsiaTheme="minorEastAsia" w:hAnsi="Cambria Math"/>
                      <w:szCs w:val="18"/>
                      <w:lang w:val="fr-FR"/>
                    </w:rPr>
                    <m:t>aero</m:t>
                  </m:r>
                </m:sub>
              </m:sSub>
            </m:num>
            <m:den>
              <m:r>
                <w:rPr>
                  <w:rFonts w:ascii="Cambria Math" w:hAnsi="Cambria Math"/>
                  <w:szCs w:val="18"/>
                  <w:lang w:val="fr-FR"/>
                </w:rPr>
                <m:t>∂</m:t>
              </m:r>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den>
          </m:f>
          <m:sSub>
            <m:sSubPr>
              <m:ctrlPr>
                <w:rPr>
                  <w:rFonts w:ascii="Cambria Math" w:eastAsiaTheme="minorEastAsia" w:hAnsi="Cambria Math"/>
                  <w:i/>
                  <w:szCs w:val="18"/>
                  <w:lang w:val="fr-FR"/>
                </w:rPr>
              </m:ctrlPr>
            </m:sSubPr>
            <m:e>
              <m:r>
                <w:rPr>
                  <w:rFonts w:ascii="Cambria Math" w:eastAsiaTheme="minorEastAsia" w:hAnsi="Cambria Math"/>
                  <w:szCs w:val="18"/>
                  <w:lang w:val="fr-FR"/>
                </w:rPr>
                <m:t>u</m:t>
              </m:r>
            </m:e>
            <m:sub>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sub>
          </m:sSub>
          <m:r>
            <w:rPr>
              <w:rFonts w:ascii="Cambria Math" w:eastAsiaTheme="minorEastAsia" w:hAnsi="Cambria Math"/>
              <w:lang w:val="fr-FR"/>
            </w:rPr>
            <m:t>=</m:t>
          </m:r>
          <m:f>
            <m:fPr>
              <m:ctrlPr>
                <w:rPr>
                  <w:rFonts w:ascii="Cambria Math" w:eastAsiaTheme="minorEastAsia" w:hAnsi="Cambria Math"/>
                  <w:i/>
                  <w:szCs w:val="18"/>
                  <w:lang w:val="fr-FR"/>
                </w:rPr>
              </m:ctrlPr>
            </m:fPr>
            <m:num>
              <m:r>
                <w:rPr>
                  <w:rFonts w:ascii="Cambria Math" w:eastAsiaTheme="minorEastAsia" w:hAnsi="Cambria Math"/>
                  <w:szCs w:val="18"/>
                  <w:lang w:val="fr-FR"/>
                </w:rPr>
                <m:t>1</m:t>
              </m:r>
            </m:num>
            <m:den>
              <m:r>
                <w:rPr>
                  <w:rFonts w:ascii="Cambria Math" w:eastAsiaTheme="minorEastAsia" w:hAnsi="Cambria Math"/>
                  <w:szCs w:val="18"/>
                  <w:lang w:val="fr-FR"/>
                </w:rPr>
                <m:t>2</m:t>
              </m:r>
            </m:den>
          </m:f>
          <m:r>
            <w:rPr>
              <w:rFonts w:ascii="Cambria Math" w:eastAsiaTheme="minorEastAsia" w:hAnsi="Cambria Math"/>
              <w:szCs w:val="18"/>
              <w:lang w:val="fr-FR"/>
            </w:rPr>
            <m:t>ρ∙</m:t>
          </m:r>
          <m:sSup>
            <m:sSupPr>
              <m:ctrlPr>
                <w:rPr>
                  <w:rFonts w:ascii="Cambria Math" w:eastAsiaTheme="minorEastAsia" w:hAnsi="Cambria Math"/>
                  <w:i/>
                  <w:szCs w:val="18"/>
                  <w:lang w:val="fr-FR"/>
                </w:rPr>
              </m:ctrlPr>
            </m:sSupPr>
            <m:e>
              <m:r>
                <w:rPr>
                  <w:rFonts w:ascii="Cambria Math" w:eastAsiaTheme="minorEastAsia" w:hAnsi="Cambria Math"/>
                  <w:szCs w:val="18"/>
                  <w:lang w:val="fr-FR"/>
                </w:rPr>
                <m:t>v</m:t>
              </m:r>
            </m:e>
            <m:sup>
              <m:r>
                <w:rPr>
                  <w:rFonts w:ascii="Cambria Math" w:eastAsiaTheme="minorEastAsia" w:hAnsi="Cambria Math"/>
                  <w:szCs w:val="18"/>
                  <w:lang w:val="fr-FR"/>
                </w:rPr>
                <m:t>2</m:t>
              </m:r>
            </m:sup>
          </m:sSup>
          <m:r>
            <w:rPr>
              <w:rFonts w:ascii="Cambria Math" w:eastAsiaTheme="minorEastAsia" w:hAnsi="Cambria Math"/>
              <w:szCs w:val="18"/>
              <w:lang w:val="fr-FR"/>
            </w:rPr>
            <m:t>∙</m:t>
          </m:r>
          <m:sSub>
            <m:sSubPr>
              <m:ctrlPr>
                <w:rPr>
                  <w:rFonts w:ascii="Cambria Math" w:eastAsiaTheme="minorEastAsia" w:hAnsi="Cambria Math"/>
                  <w:i/>
                  <w:szCs w:val="18"/>
                  <w:lang w:val="fr-FR"/>
                </w:rPr>
              </m:ctrlPr>
            </m:sSubPr>
            <m:e>
              <m:r>
                <w:rPr>
                  <w:rFonts w:ascii="Cambria Math" w:eastAsiaTheme="minorEastAsia" w:hAnsi="Cambria Math"/>
                  <w:szCs w:val="18"/>
                  <w:lang w:val="fr-FR"/>
                </w:rPr>
                <m:t>u</m:t>
              </m:r>
            </m:e>
            <m:sub>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sub>
          </m:sSub>
        </m:oMath>
      </m:oMathPara>
    </w:p>
    <w:p w14:paraId="51BF629F" w14:textId="77777777" w:rsidR="000337CB" w:rsidRPr="00F420C1" w:rsidRDefault="00823109" w:rsidP="000337CB">
      <w:pPr>
        <w:pStyle w:val="Copytext"/>
        <w:rPr>
          <w:rFonts w:eastAsiaTheme="minorEastAsia"/>
          <w:szCs w:val="18"/>
          <w:lang w:bidi="ar-SA"/>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v</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v</m:t>
              </m:r>
            </m:sub>
          </m:sSub>
          <m:r>
            <w:rPr>
              <w:rFonts w:ascii="Cambria Math" w:eastAsiaTheme="minorEastAsia" w:hAnsi="Cambria Math"/>
              <w:lang w:val="fr-FR"/>
            </w:rPr>
            <m:t>=ρ</m:t>
          </m:r>
          <m:r>
            <w:rPr>
              <w:rFonts w:ascii="Cambria Math" w:eastAsiaTheme="minorEastAsia" w:hAnsi="Cambria Math"/>
              <w:szCs w:val="18"/>
              <w:lang w:val="fr-FR"/>
            </w:rPr>
            <m:t>∙</m:t>
          </m:r>
          <m:r>
            <w:rPr>
              <w:rFonts w:ascii="Cambria Math" w:eastAsiaTheme="minorEastAsia" w:hAnsi="Cambria Math"/>
              <w:lang w:val="fr-FR"/>
            </w:rPr>
            <m:t>S</m:t>
          </m:r>
          <m:sSub>
            <m:sSubPr>
              <m:ctrlPr>
                <w:rPr>
                  <w:rFonts w:ascii="Cambria Math" w:eastAsiaTheme="minorEastAsia" w:hAnsi="Cambria Math"/>
                  <w:i/>
                  <w:lang w:val="fr-FR"/>
                </w:rPr>
              </m:ctrlPr>
            </m:sSubPr>
            <m:e>
              <m:r>
                <w:rPr>
                  <w:rFonts w:ascii="Cambria Math" w:eastAsiaTheme="minorEastAsia" w:hAnsi="Cambria Math"/>
                  <w:szCs w:val="18"/>
                  <w:lang w:val="fr-FR"/>
                </w:rPr>
                <m:t>∙</m:t>
              </m:r>
              <m:r>
                <w:rPr>
                  <w:rFonts w:ascii="Cambria Math" w:eastAsiaTheme="minorEastAsia" w:hAnsi="Cambria Math"/>
                  <w:lang w:val="fr-FR"/>
                </w:rPr>
                <m:t>C</m:t>
              </m:r>
            </m:e>
            <m:sub>
              <m:r>
                <w:rPr>
                  <w:rFonts w:ascii="Cambria Math" w:eastAsiaTheme="minorEastAsia" w:hAnsi="Cambria Math"/>
                  <w:lang w:val="fr-FR"/>
                </w:rPr>
                <m:t>x</m:t>
              </m:r>
            </m:sub>
          </m:sSub>
          <m:r>
            <w:rPr>
              <w:rFonts w:ascii="Cambria Math" w:eastAsiaTheme="minorEastAsia" w:hAnsi="Cambria Math"/>
              <w:szCs w:val="18"/>
              <w:lang w:val="fr-FR"/>
            </w:rPr>
            <m:t>∙</m:t>
          </m:r>
          <m:r>
            <w:rPr>
              <w:rFonts w:ascii="Cambria Math" w:eastAsiaTheme="minorEastAsia" w:hAnsi="Cambria Math"/>
              <w:lang w:val="fr-FR"/>
            </w:rPr>
            <m:t>v</m:t>
          </m:r>
          <m:r>
            <w:rPr>
              <w:rFonts w:ascii="Cambria Math" w:eastAsiaTheme="minorEastAsia" w:hAnsi="Cambria Math"/>
              <w:szCs w:val="18"/>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v</m:t>
              </m:r>
            </m:sub>
          </m:sSub>
        </m:oMath>
      </m:oMathPara>
    </w:p>
    <w:p w14:paraId="36374AE6" w14:textId="77777777" w:rsidR="000337CB" w:rsidRPr="00F420C1" w:rsidRDefault="000337CB" w:rsidP="000337CB">
      <w:pPr>
        <w:pStyle w:val="Copytext"/>
        <w:rPr>
          <w:rFonts w:eastAsiaTheme="minorEastAsia"/>
        </w:rPr>
      </w:pPr>
    </w:p>
    <w:p w14:paraId="02412AEE" w14:textId="77777777" w:rsidR="000337CB" w:rsidRPr="00B3379D" w:rsidRDefault="000337CB" w:rsidP="000337CB">
      <w:pPr>
        <w:pStyle w:val="Copytext"/>
        <w:numPr>
          <w:ilvl w:val="0"/>
          <w:numId w:val="38"/>
        </w:numPr>
        <w:rPr>
          <w:lang w:val="fr-FR" w:bidi="ar-SA"/>
        </w:rPr>
      </w:pPr>
      <w:r w:rsidRPr="00B3379D">
        <w:rPr>
          <w:lang w:val="fr-FR" w:bidi="ar-SA"/>
        </w:rPr>
        <w:t xml:space="preserve">Force de </w:t>
      </w:r>
      <w:r>
        <w:rPr>
          <w:lang w:val="fr-FR" w:bidi="ar-SA"/>
        </w:rPr>
        <w:t>r</w:t>
      </w:r>
      <w:r w:rsidRPr="00B3379D">
        <w:rPr>
          <w:lang w:val="fr-FR" w:bidi="ar-SA"/>
        </w:rPr>
        <w:t>ésistance au roulement</w:t>
      </w:r>
    </w:p>
    <w:p w14:paraId="1918A9FB" w14:textId="77777777" w:rsidR="000337CB" w:rsidRPr="00B3379D"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szCs w:val="18"/>
            </w:rPr>
            <m:t>∙</m:t>
          </m:r>
          <m:r>
            <w:rPr>
              <w:rFonts w:ascii="Cambria Math" w:eastAsiaTheme="minorEastAsia" w:hAnsi="Cambria Math"/>
              <w:lang w:val="fr-FR"/>
            </w:rPr>
            <m:t>m</m:t>
          </m:r>
          <m:r>
            <w:rPr>
              <w:rFonts w:ascii="Cambria Math" w:eastAsiaTheme="minorEastAsia" w:hAnsi="Cambria Math"/>
              <w:szCs w:val="18"/>
            </w:rPr>
            <m:t>∙</m:t>
          </m:r>
          <m:r>
            <w:rPr>
              <w:rFonts w:ascii="Cambria Math" w:eastAsiaTheme="minorEastAsia" w:hAnsi="Cambria Math"/>
              <w:lang w:val="fr-FR"/>
            </w:rPr>
            <m:t>g</m:t>
          </m:r>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oMath>
      </m:oMathPara>
    </w:p>
    <w:p w14:paraId="623DBA88" w14:textId="77777777" w:rsidR="000337CB" w:rsidRPr="00736CF2"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 xml:space="preserve"> F</m:t>
                  </m:r>
                </m:e>
                <m:sub>
                  <m:r>
                    <w:rPr>
                      <w:rFonts w:ascii="Cambria Math" w:eastAsiaTheme="minorEastAsia" w:hAnsi="Cambria Math"/>
                      <w:lang w:val="fr-FR"/>
                    </w:rPr>
                    <m:t>rr</m:t>
                  </m:r>
                </m:sub>
              </m:sSub>
            </m:sub>
          </m:sSub>
          <m:r>
            <w:rPr>
              <w:rFonts w:ascii="Cambria Math" w:eastAsiaTheme="minorEastAsia" w:hAnsi="Cambria Math"/>
              <w:lang w:val="fr-FR"/>
            </w:rPr>
            <m:t>=</m:t>
          </m:r>
          <m:rad>
            <m:radPr>
              <m:degHide m:val="1"/>
              <m:ctrlPr>
                <w:rPr>
                  <w:rFonts w:ascii="Cambria Math" w:eastAsiaTheme="minorEastAsia" w:hAnsi="Cambria Math"/>
                  <w:i/>
                  <w:lang w:val="fr-FR"/>
                </w:rPr>
              </m:ctrlPr>
            </m:radPr>
            <m:deg/>
            <m:e>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den>
                      </m:f>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e>
                  </m:d>
                </m:e>
                <m:sup>
                  <m:r>
                    <w:rPr>
                      <w:rFonts w:ascii="Cambria Math" w:eastAsiaTheme="minorEastAsia" w:hAnsi="Cambria Math"/>
                      <w:lang w:val="fr-FR"/>
                    </w:rPr>
                    <m:t>2</m:t>
                  </m:r>
                </m:sup>
              </m:sSup>
            </m:e>
          </m:rad>
        </m:oMath>
      </m:oMathPara>
    </w:p>
    <w:p w14:paraId="7529D4A9" w14:textId="77777777" w:rsidR="000337CB" w:rsidRPr="00F04A0D" w:rsidRDefault="000337CB" w:rsidP="000337CB">
      <w:pPr>
        <w:pStyle w:val="Copytext"/>
        <w:rPr>
          <w:rFonts w:eastAsiaTheme="minorEastAsia"/>
          <w:szCs w:val="18"/>
          <w:lang w:val="fr-FR" w:bidi="ar-SA"/>
        </w:rPr>
      </w:pPr>
      <m:oMathPara>
        <m:oMathParaPr>
          <m:jc m:val="left"/>
        </m:oMathParaPr>
        <m:oMath>
          <m:r>
            <w:rPr>
              <w:rFonts w:ascii="Cambria Math" w:hAnsi="Cambria Math"/>
              <w:szCs w:val="18"/>
              <w:lang w:val="fr-FR" w:bidi="ar-SA"/>
            </w:rPr>
            <m:t>Crr=</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0</m:t>
              </m:r>
            </m:sub>
          </m:sSub>
          <m:r>
            <w:rPr>
              <w:rFonts w:ascii="Cambria Math" w:hAnsi="Cambria Math"/>
              <w:szCs w:val="18"/>
              <w:lang w:val="fr-FR" w:bidi="ar-SA"/>
            </w:rPr>
            <m:t>+</m:t>
          </m:r>
          <m:f>
            <m:fPr>
              <m:ctrlPr>
                <w:rPr>
                  <w:rFonts w:ascii="Cambria Math" w:hAnsi="Cambria Math"/>
                  <w:i/>
                  <w:szCs w:val="18"/>
                  <w:lang w:val="fr-FR" w:bidi="ar-SA"/>
                </w:rPr>
              </m:ctrlPr>
            </m:fPr>
            <m:num>
              <m:r>
                <w:rPr>
                  <w:rFonts w:ascii="Cambria Math" w:hAnsi="Cambria Math"/>
                  <w:szCs w:val="18"/>
                  <w:lang w:val="fr-FR" w:bidi="ar-SA"/>
                </w:rPr>
                <m:t>1</m:t>
              </m:r>
            </m:num>
            <m:den>
              <m:r>
                <w:rPr>
                  <w:rFonts w:ascii="Cambria Math" w:hAnsi="Cambria Math"/>
                  <w:szCs w:val="18"/>
                  <w:lang w:val="fr-FR" w:bidi="ar-SA"/>
                </w:rPr>
                <m:t>p</m:t>
              </m:r>
            </m:den>
          </m:f>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1</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v</m:t>
              </m:r>
            </m:e>
            <m:sup>
              <m:r>
                <w:rPr>
                  <w:rFonts w:ascii="Cambria Math" w:hAnsi="Cambria Math"/>
                  <w:szCs w:val="18"/>
                  <w:lang w:val="fr-FR" w:bidi="ar-SA"/>
                </w:rPr>
                <m:t>2</m:t>
              </m:r>
            </m:sup>
          </m:sSup>
          <m:r>
            <w:rPr>
              <w:rFonts w:ascii="Cambria Math" w:hAnsi="Cambria Math"/>
              <w:szCs w:val="18"/>
              <w:lang w:val="fr-FR" w:bidi="ar-SA"/>
            </w:rPr>
            <m:t>)</m:t>
          </m:r>
        </m:oMath>
      </m:oMathPara>
    </w:p>
    <w:p w14:paraId="60D04EC1" w14:textId="77777777" w:rsidR="000337CB" w:rsidRPr="00736CF2" w:rsidRDefault="000337CB" w:rsidP="000337CB">
      <w:pPr>
        <w:pStyle w:val="Copytext"/>
        <w:rPr>
          <w:szCs w:val="18"/>
          <w:lang w:val="fr-FR" w:bidi="ar-SA"/>
        </w:rPr>
      </w:pPr>
      <m:oMathPara>
        <m:oMathParaPr>
          <m:jc m:val="left"/>
        </m:oMathParaPr>
        <m:oMath>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f>
            <m:fPr>
              <m:ctrlPr>
                <w:rPr>
                  <w:rFonts w:ascii="Cambria Math" w:hAnsi="Cambria Math"/>
                  <w:i/>
                  <w:szCs w:val="18"/>
                  <w:lang w:val="fr-FR" w:bidi="ar-SA"/>
                </w:rPr>
              </m:ctrlPr>
            </m:fPr>
            <m:num>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1</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v</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p</m:t>
                  </m:r>
                </m:e>
                <m:sup>
                  <m:r>
                    <w:rPr>
                      <w:rFonts w:ascii="Cambria Math" w:hAnsi="Cambria Math"/>
                      <w:szCs w:val="18"/>
                      <w:lang w:val="fr-FR" w:bidi="ar-SA"/>
                    </w:rPr>
                    <m:t>2</m:t>
                  </m:r>
                </m:sup>
              </m:sSup>
            </m:den>
          </m:f>
        </m:oMath>
      </m:oMathPara>
    </w:p>
    <w:p w14:paraId="326A2997" w14:textId="77777777" w:rsidR="000337CB" w:rsidRPr="005375EF"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den>
          </m:f>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sub>
          </m:sSub>
          <m:r>
            <w:rPr>
              <w:rFonts w:ascii="Cambria Math" w:eastAsiaTheme="minorEastAsia" w:hAnsi="Cambria Math"/>
              <w:lang w:val="fr-FR"/>
            </w:rPr>
            <m:t>=</m:t>
          </m:r>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sSub>
            <m:sSubPr>
              <m:ctrlPr>
                <w:rPr>
                  <w:rFonts w:ascii="Cambria Math" w:hAnsi="Cambria Math"/>
                  <w:i/>
                  <w:szCs w:val="18"/>
                  <w:lang w:val="fr-FR" w:bidi="ar-SA"/>
                </w:rPr>
              </m:ctrlPr>
            </m:sSubPr>
            <m:e>
              <m:r>
                <w:rPr>
                  <w:rFonts w:ascii="Cambria Math" w:eastAsiaTheme="minorEastAsia" w:hAnsi="Cambria Math"/>
                  <w:szCs w:val="18"/>
                </w:rPr>
                <m:t>∙</m:t>
              </m:r>
              <m:r>
                <w:rPr>
                  <w:rFonts w:ascii="Cambria Math" w:hAnsi="Cambria Math"/>
                  <w:szCs w:val="18"/>
                  <w:lang w:val="fr-FR" w:bidi="ar-SA"/>
                </w:rPr>
                <m:t>u</m:t>
              </m:r>
            </m:e>
            <m:sub>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rr</m:t>
                  </m:r>
                </m:sub>
              </m:sSub>
            </m:sub>
          </m:sSub>
          <m:r>
            <w:rPr>
              <w:rFonts w:ascii="Cambria Math" w:hAnsi="Cambria Math"/>
              <w:szCs w:val="18"/>
              <w:lang w:val="fr-FR" w:bidi="ar-SA"/>
            </w:rPr>
            <m:t>=</m:t>
          </m:r>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rad>
            <m:radPr>
              <m:degHide m:val="1"/>
              <m:ctrlPr>
                <w:rPr>
                  <w:rFonts w:ascii="Cambria Math" w:hAnsi="Cambria Math"/>
                  <w:i/>
                  <w:szCs w:val="18"/>
                  <w:lang w:val="fr-FR" w:bidi="ar-SA"/>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rr</m:t>
                              </m:r>
                            </m:sub>
                          </m:sSub>
                        </m:num>
                        <m:den>
                          <m:r>
                            <w:rPr>
                              <w:rFonts w:ascii="Cambria Math" w:hAnsi="Cambria Math"/>
                              <w:szCs w:val="18"/>
                            </w:rPr>
                            <m:t>∂</m:t>
                          </m:r>
                          <m:r>
                            <w:rPr>
                              <w:rFonts w:ascii="Cambria Math" w:eastAsiaTheme="minorEastAsia" w:hAnsi="Cambria Math"/>
                              <w:szCs w:val="18"/>
                            </w:rPr>
                            <m:t>p</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p</m:t>
                          </m:r>
                        </m:sub>
                      </m:sSub>
                    </m:e>
                  </m:d>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rr</m:t>
                              </m:r>
                            </m:sub>
                          </m:sSub>
                        </m:num>
                        <m:den>
                          <m:r>
                            <w:rPr>
                              <w:rFonts w:ascii="Cambria Math" w:hAnsi="Cambria Math"/>
                              <w:szCs w:val="18"/>
                            </w:rPr>
                            <m:t>∂</m:t>
                          </m:r>
                          <m:r>
                            <w:rPr>
                              <w:rFonts w:ascii="Cambria Math" w:eastAsiaTheme="minorEastAsia" w:hAnsi="Cambria Math"/>
                              <w:szCs w:val="18"/>
                            </w:rPr>
                            <m:t>v</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v</m:t>
                          </m:r>
                        </m:sub>
                      </m:sSub>
                    </m:e>
                  </m:d>
                </m:e>
                <m:sup>
                  <m:r>
                    <w:rPr>
                      <w:rFonts w:ascii="Cambria Math" w:hAnsi="Cambria Math"/>
                      <w:szCs w:val="18"/>
                      <w:lang w:val="fr-FR" w:bidi="ar-SA"/>
                    </w:rPr>
                    <m:t>2</m:t>
                  </m:r>
                </m:sup>
              </m:sSup>
            </m:e>
          </m:rad>
          <m:r>
            <w:rPr>
              <w:rFonts w:ascii="Cambria Math" w:hAnsi="Cambria Math"/>
              <w:szCs w:val="18"/>
              <w:lang w:val="fr-FR" w:bidi="ar-SA"/>
            </w:rPr>
            <m:t>=</m:t>
          </m:r>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rad>
            <m:radPr>
              <m:degHide m:val="1"/>
              <m:ctrlPr>
                <w:rPr>
                  <w:rFonts w:ascii="Cambria Math" w:hAnsi="Cambria Math"/>
                  <w:i/>
                  <w:szCs w:val="18"/>
                  <w:lang w:val="fr-FR" w:bidi="ar-SA"/>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szCs w:val="18"/>
                              <w:lang w:val="fr-FR" w:bidi="ar-SA"/>
                            </w:rPr>
                          </m:ctrlPr>
                        </m:fPr>
                        <m:num>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1</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v</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p</m:t>
                              </m:r>
                            </m:e>
                            <m:sup>
                              <m:r>
                                <w:rPr>
                                  <w:rFonts w:ascii="Cambria Math" w:hAnsi="Cambria Math"/>
                                  <w:szCs w:val="18"/>
                                  <w:lang w:val="fr-FR" w:bidi="ar-SA"/>
                                </w:rPr>
                                <m:t>2</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p</m:t>
                          </m:r>
                        </m:sub>
                      </m:sSub>
                    </m:e>
                  </m:d>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2</m:t>
                      </m:r>
                      <m:f>
                        <m:fPr>
                          <m:ctrlPr>
                            <w:rPr>
                              <w:rFonts w:ascii="Cambria Math" w:hAnsi="Cambria Math"/>
                              <w:i/>
                              <w:szCs w:val="18"/>
                              <w:lang w:val="fr-FR" w:bidi="ar-SA"/>
                            </w:rPr>
                          </m:ctrlPr>
                        </m:fPr>
                        <m:num>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r>
                            <w:rPr>
                              <w:rFonts w:ascii="Cambria Math" w:hAnsi="Cambria Math"/>
                              <w:szCs w:val="18"/>
                              <w:lang w:val="fr-FR" w:bidi="ar-SA"/>
                            </w:rPr>
                            <m:t>v</m:t>
                          </m:r>
                        </m:num>
                        <m:den>
                          <m:r>
                            <w:rPr>
                              <w:rFonts w:ascii="Cambria Math" w:hAnsi="Cambria Math"/>
                              <w:szCs w:val="18"/>
                              <w:lang w:val="fr-FR" w:bidi="ar-SA"/>
                            </w:rPr>
                            <m:t>p</m:t>
                          </m:r>
                        </m:den>
                      </m:f>
                      <m:r>
                        <w:rPr>
                          <w:rFonts w:ascii="Cambria Math" w:eastAsiaTheme="minorEastAsia" w:hAnsi="Cambria Math"/>
                          <w:szCs w:val="18"/>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v</m:t>
                          </m:r>
                        </m:sub>
                      </m:sSub>
                    </m:e>
                  </m:d>
                </m:e>
                <m:sup>
                  <m:r>
                    <w:rPr>
                      <w:rFonts w:ascii="Cambria Math" w:hAnsi="Cambria Math"/>
                      <w:szCs w:val="18"/>
                      <w:lang w:val="fr-FR" w:bidi="ar-SA"/>
                    </w:rPr>
                    <m:t>2</m:t>
                  </m:r>
                </m:sup>
              </m:sSup>
            </m:e>
          </m:rad>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num>
            <m:den>
              <m:r>
                <w:rPr>
                  <w:rFonts w:ascii="Cambria Math" w:eastAsiaTheme="minorEastAsia" w:hAnsi="Cambria Math"/>
                  <w:szCs w:val="18"/>
                </w:rPr>
                <m:t>p</m:t>
              </m:r>
            </m:den>
          </m:f>
          <m:rad>
            <m:radPr>
              <m:degHide m:val="1"/>
              <m:ctrlPr>
                <w:rPr>
                  <w:rFonts w:ascii="Cambria Math" w:hAnsi="Cambria Math"/>
                  <w:i/>
                  <w:szCs w:val="18"/>
                  <w:lang w:val="fr-FR" w:bidi="ar-SA"/>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szCs w:val="18"/>
                              <w:lang w:val="fr-FR" w:bidi="ar-SA"/>
                            </w:rPr>
                          </m:ctrlPr>
                        </m:fPr>
                        <m:num>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1</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v</m:t>
                              </m:r>
                            </m:e>
                            <m:sup>
                              <m:r>
                                <w:rPr>
                                  <w:rFonts w:ascii="Cambria Math" w:hAnsi="Cambria Math"/>
                                  <w:szCs w:val="18"/>
                                  <w:lang w:val="fr-FR" w:bidi="ar-SA"/>
                                </w:rPr>
                                <m:t>2</m:t>
                              </m:r>
                            </m:sup>
                          </m:sSup>
                        </m:num>
                        <m:den>
                          <m:r>
                            <w:rPr>
                              <w:rFonts w:ascii="Cambria Math" w:hAnsi="Cambria Math"/>
                              <w:szCs w:val="18"/>
                              <w:lang w:val="fr-FR" w:bidi="ar-SA"/>
                            </w:rPr>
                            <m:t>p</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p</m:t>
                          </m:r>
                        </m:sub>
                      </m:sSub>
                    </m:e>
                  </m:d>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2</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r>
                        <w:rPr>
                          <w:rFonts w:ascii="Cambria Math" w:hAnsi="Cambria Math"/>
                          <w:szCs w:val="18"/>
                          <w:lang w:val="fr-FR" w:bidi="ar-SA"/>
                        </w:rPr>
                        <m:t>v</m:t>
                      </m:r>
                      <m:r>
                        <w:rPr>
                          <w:rFonts w:ascii="Cambria Math" w:eastAsiaTheme="minorEastAsia" w:hAnsi="Cambria Math"/>
                          <w:szCs w:val="18"/>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v</m:t>
                          </m:r>
                        </m:sub>
                      </m:sSub>
                    </m:e>
                  </m:d>
                </m:e>
                <m:sup>
                  <m:r>
                    <w:rPr>
                      <w:rFonts w:ascii="Cambria Math" w:hAnsi="Cambria Math"/>
                      <w:szCs w:val="18"/>
                      <w:lang w:val="fr-FR" w:bidi="ar-SA"/>
                    </w:rPr>
                    <m:t>2</m:t>
                  </m:r>
                </m:sup>
              </m:sSup>
            </m:e>
          </m:rad>
        </m:oMath>
      </m:oMathPara>
    </w:p>
    <w:p w14:paraId="2DCA59C7" w14:textId="77777777" w:rsidR="000337CB" w:rsidRPr="00F40BC7"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szCs w:val="18"/>
            </w:rPr>
            <m:t>∙</m:t>
          </m:r>
          <m:r>
            <w:rPr>
              <w:rFonts w:ascii="Cambria Math" w:eastAsiaTheme="minorEastAsia" w:hAnsi="Cambria Math"/>
              <w:lang w:val="fr-FR"/>
            </w:rPr>
            <m:t>g</m:t>
          </m:r>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szCs w:val="18"/>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oMath>
      </m:oMathPara>
    </w:p>
    <w:p w14:paraId="46E2EB8D" w14:textId="77777777" w:rsidR="000337CB" w:rsidRPr="00F40BC7" w:rsidRDefault="000337CB" w:rsidP="000337CB">
      <w:pPr>
        <w:pStyle w:val="Copytext"/>
        <w:rPr>
          <w:rFonts w:eastAsia="Verdana" w:cs="Verdana"/>
          <w:iCs/>
          <w:szCs w:val="18"/>
          <w:lang w:val="fr-FR" w:bidi="ar-SA"/>
        </w:rPr>
      </w:pPr>
      <m:oMathPara>
        <m:oMathParaPr>
          <m:jc m:val="left"/>
        </m:oMathParaPr>
        <m:oMath>
          <m:r>
            <w:rPr>
              <w:rFonts w:ascii="Cambria Math" w:hAnsi="Cambria Math"/>
              <w:szCs w:val="18"/>
              <w:lang w:val="fr-FR" w:bidi="ar-SA"/>
            </w:rPr>
            <m:t>g</m:t>
          </m:r>
          <m:d>
            <m:dPr>
              <m:ctrlPr>
                <w:rPr>
                  <w:rFonts w:ascii="Cambria Math" w:hAnsi="Cambria Math"/>
                  <w:i/>
                  <w:iCs/>
                  <w:szCs w:val="18"/>
                  <w:lang w:val="fr-FR" w:bidi="ar-SA"/>
                </w:rPr>
              </m:ctrlPr>
            </m:dPr>
            <m:e>
              <m:r>
                <w:rPr>
                  <w:rFonts w:ascii="Cambria Math" w:hAnsi="Cambria Math"/>
                  <w:szCs w:val="18"/>
                  <w:lang w:val="fr-FR" w:bidi="ar-SA"/>
                </w:rPr>
                <m:t>h</m:t>
              </m:r>
            </m:e>
          </m:d>
          <m:r>
            <m:rPr>
              <m:sty m:val="p"/>
            </m:rPr>
            <w:rPr>
              <w:rFonts w:ascii="Cambria Math" w:hAnsi="Cambria Math"/>
              <w:szCs w:val="18"/>
              <w:lang w:val="fr-FR" w:bidi="ar-SA"/>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G</m:t>
                  </m:r>
                  <m:r>
                    <w:rPr>
                      <w:rFonts w:ascii="Cambria Math" w:eastAsiaTheme="minorEastAsia" w:hAnsi="Cambria Math"/>
                      <w:szCs w:val="18"/>
                    </w:rPr>
                    <m:t>∙</m:t>
                  </m:r>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2</m:t>
                  </m:r>
                </m:sup>
              </m:sSup>
            </m:den>
          </m:f>
        </m:oMath>
      </m:oMathPara>
    </w:p>
    <w:p w14:paraId="0A736C46" w14:textId="77777777" w:rsidR="000337CB" w:rsidRPr="006E18E2"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f>
            <m:fPr>
              <m:ctrlPr>
                <w:rPr>
                  <w:rFonts w:ascii="Cambria Math" w:hAnsi="Cambria Math"/>
                  <w:i/>
                  <w:szCs w:val="18"/>
                  <w:lang w:val="fr-FR" w:bidi="ar-SA"/>
                </w:rPr>
              </m:ctrlPr>
            </m:fPr>
            <m:num>
              <m:r>
                <w:rPr>
                  <w:rFonts w:ascii="Cambria Math" w:hAnsi="Cambria Math"/>
                  <w:szCs w:val="18"/>
                </w:rPr>
                <m:t>∂g</m:t>
              </m:r>
            </m:num>
            <m:den>
              <m:r>
                <w:rPr>
                  <w:rFonts w:ascii="Cambria Math" w:hAnsi="Cambria Math"/>
                  <w:szCs w:val="18"/>
                </w:rPr>
                <m:t>∂h</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f>
            <m:fPr>
              <m:ctrlPr>
                <w:rPr>
                  <w:rFonts w:ascii="Cambria Math" w:hAnsi="Cambria Math"/>
                  <w:i/>
                  <w:iCs/>
                  <w:szCs w:val="18"/>
                  <w:lang w:val="fr-FR" w:bidi="ar-SA"/>
                </w:rPr>
              </m:ctrlPr>
            </m:fPr>
            <m:num>
              <m:r>
                <w:rPr>
                  <w:rFonts w:ascii="Cambria Math" w:hAnsi="Cambria Math"/>
                  <w:szCs w:val="18"/>
                  <w:lang w:val="fr-FR" w:bidi="ar-SA"/>
                </w:rPr>
                <m:t>-2G</m:t>
              </m:r>
              <m:sSub>
                <m:sSubPr>
                  <m:ctrlPr>
                    <w:rPr>
                      <w:rFonts w:ascii="Cambria Math" w:hAnsi="Cambria Math"/>
                      <w:i/>
                      <w:iCs/>
                      <w:szCs w:val="18"/>
                      <w:lang w:val="fr-FR" w:bidi="ar-SA"/>
                    </w:rPr>
                  </m:ctrlPr>
                </m:sSubPr>
                <m:e>
                  <m:r>
                    <w:rPr>
                      <w:rFonts w:ascii="Cambria Math" w:eastAsiaTheme="minorEastAsia" w:hAnsi="Cambria Math"/>
                      <w:szCs w:val="18"/>
                    </w:rPr>
                    <m:t>∙</m:t>
                  </m:r>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3</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oMath>
      </m:oMathPara>
    </w:p>
    <w:p w14:paraId="090D6A10" w14:textId="77777777" w:rsidR="000337CB" w:rsidRPr="006E18E2"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r>
            <w:rPr>
              <w:rFonts w:ascii="Cambria Math" w:eastAsiaTheme="minorEastAsia" w:hAnsi="Cambria Math"/>
              <w:lang w:val="fr-FR"/>
            </w:rPr>
            <m:t xml:space="preserve">=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.m.g.</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oMath>
      </m:oMathPara>
    </w:p>
    <w:p w14:paraId="62AA96DE" w14:textId="77777777" w:rsidR="000337CB" w:rsidRPr="006E18E2" w:rsidRDefault="000337CB" w:rsidP="000337CB">
      <w:pPr>
        <w:pStyle w:val="Copytext"/>
        <w:numPr>
          <w:ilvl w:val="0"/>
          <w:numId w:val="38"/>
        </w:numPr>
        <w:rPr>
          <w:lang w:val="fr-FR" w:bidi="ar-SA"/>
        </w:rPr>
      </w:pPr>
      <w:r w:rsidRPr="00B3379D">
        <w:rPr>
          <w:lang w:val="fr-FR" w:bidi="ar-SA"/>
        </w:rPr>
        <w:t xml:space="preserve">Force </w:t>
      </w:r>
      <w:r>
        <w:rPr>
          <w:lang w:val="fr-FR" w:bidi="ar-SA"/>
        </w:rPr>
        <w:t>gravitationnelle</w:t>
      </w:r>
    </w:p>
    <w:p w14:paraId="456A9F2F" w14:textId="77777777" w:rsidR="000337CB" w:rsidRPr="007E777D"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r>
            <w:rPr>
              <w:rFonts w:ascii="Cambria Math" w:eastAsiaTheme="minorEastAsia" w:hAnsi="Cambria Math"/>
              <w:lang w:val="fr-FR"/>
            </w:rPr>
            <m:t>=m.g.</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oMath>
      </m:oMathPara>
    </w:p>
    <w:p w14:paraId="2669B46E" w14:textId="77777777" w:rsidR="000337CB" w:rsidRPr="00FF6FF3"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 xml:space="preserve"> F</m:t>
                  </m:r>
                </m:e>
                <m:sub>
                  <m:r>
                    <w:rPr>
                      <w:rFonts w:ascii="Cambria Math" w:eastAsiaTheme="minorEastAsia" w:hAnsi="Cambria Math"/>
                      <w:lang w:val="fr-FR"/>
                    </w:rPr>
                    <m:t>grav</m:t>
                  </m:r>
                </m:sub>
              </m:sSub>
            </m:sub>
          </m:sSub>
          <m:r>
            <w:rPr>
              <w:rFonts w:ascii="Cambria Math" w:eastAsiaTheme="minorEastAsia" w:hAnsi="Cambria Math"/>
              <w:lang w:val="fr-FR"/>
            </w:rPr>
            <m:t>=</m:t>
          </m:r>
          <m:rad>
            <m:radPr>
              <m:degHide m:val="1"/>
              <m:ctrlPr>
                <w:rPr>
                  <w:rFonts w:ascii="Cambria Math" w:eastAsiaTheme="minorEastAsia" w:hAnsi="Cambria Math"/>
                  <w:i/>
                  <w:lang w:val="fr-FR"/>
                </w:rPr>
              </m:ctrlPr>
            </m:radPr>
            <m:deg/>
            <m:e>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e>
                  </m:d>
                </m:e>
                <m:sup>
                  <m:r>
                    <w:rPr>
                      <w:rFonts w:ascii="Cambria Math" w:eastAsiaTheme="minorEastAsia" w:hAnsi="Cambria Math"/>
                      <w:lang w:val="fr-FR"/>
                    </w:rPr>
                    <m:t>2</m:t>
                  </m:r>
                </m:sup>
              </m:sSup>
            </m:e>
          </m:rad>
        </m:oMath>
      </m:oMathPara>
    </w:p>
    <w:p w14:paraId="403B9815" w14:textId="77777777" w:rsidR="000337CB" w:rsidRPr="00F40BC7"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r>
            <w:rPr>
              <w:rFonts w:ascii="Cambria Math" w:eastAsiaTheme="minorEastAsia" w:hAnsi="Cambria Math"/>
              <w:lang w:val="fr-FR"/>
            </w:rPr>
            <m:t>=g.</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oMath>
      </m:oMathPara>
    </w:p>
    <w:p w14:paraId="49463957" w14:textId="77777777" w:rsidR="000337CB" w:rsidRPr="00F40BC7" w:rsidRDefault="000337CB" w:rsidP="000337CB">
      <w:pPr>
        <w:pStyle w:val="Copytext"/>
        <w:rPr>
          <w:rFonts w:eastAsia="Verdana" w:cs="Verdana"/>
          <w:iCs/>
          <w:szCs w:val="18"/>
          <w:lang w:val="fr-FR" w:bidi="ar-SA"/>
        </w:rPr>
      </w:pPr>
      <m:oMathPara>
        <m:oMathParaPr>
          <m:jc m:val="left"/>
        </m:oMathParaPr>
        <m:oMath>
          <m:r>
            <w:rPr>
              <w:rFonts w:ascii="Cambria Math" w:hAnsi="Cambria Math"/>
              <w:szCs w:val="18"/>
              <w:lang w:val="fr-FR" w:bidi="ar-SA"/>
            </w:rPr>
            <m:t>g</m:t>
          </m:r>
          <m:d>
            <m:dPr>
              <m:ctrlPr>
                <w:rPr>
                  <w:rFonts w:ascii="Cambria Math" w:hAnsi="Cambria Math"/>
                  <w:i/>
                  <w:iCs/>
                  <w:szCs w:val="18"/>
                  <w:lang w:val="fr-FR" w:bidi="ar-SA"/>
                </w:rPr>
              </m:ctrlPr>
            </m:dPr>
            <m:e>
              <m:r>
                <w:rPr>
                  <w:rFonts w:ascii="Cambria Math" w:hAnsi="Cambria Math"/>
                  <w:szCs w:val="18"/>
                  <w:lang w:val="fr-FR" w:bidi="ar-SA"/>
                </w:rPr>
                <m:t>h</m:t>
              </m:r>
            </m:e>
          </m:d>
          <m:r>
            <m:rPr>
              <m:sty m:val="p"/>
            </m:rPr>
            <w:rPr>
              <w:rFonts w:ascii="Cambria Math" w:hAnsi="Cambria Math"/>
              <w:szCs w:val="18"/>
              <w:lang w:val="fr-FR" w:bidi="ar-SA"/>
            </w:rPr>
            <m:t>=</m:t>
          </m:r>
          <m:r>
            <w:rPr>
              <w:rFonts w:ascii="Cambria Math" w:hAnsi="Cambria Math"/>
              <w:szCs w:val="18"/>
              <w:lang w:val="fr-FR" w:bidi="ar-SA"/>
            </w:rPr>
            <m:t>G</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2</m:t>
                  </m:r>
                </m:sup>
              </m:sSup>
            </m:den>
          </m:f>
        </m:oMath>
      </m:oMathPara>
    </w:p>
    <w:p w14:paraId="2612A509" w14:textId="77777777" w:rsidR="000337CB" w:rsidRPr="006E18E2"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f>
            <m:fPr>
              <m:ctrlPr>
                <w:rPr>
                  <w:rFonts w:ascii="Cambria Math" w:hAnsi="Cambria Math"/>
                  <w:i/>
                  <w:szCs w:val="18"/>
                  <w:lang w:val="fr-FR" w:bidi="ar-SA"/>
                </w:rPr>
              </m:ctrlPr>
            </m:fPr>
            <m:num>
              <m:r>
                <w:rPr>
                  <w:rFonts w:ascii="Cambria Math" w:hAnsi="Cambria Math"/>
                  <w:szCs w:val="18"/>
                </w:rPr>
                <m:t>∂g</m:t>
              </m:r>
            </m:num>
            <m:den>
              <m:r>
                <w:rPr>
                  <w:rFonts w:ascii="Cambria Math" w:hAnsi="Cambria Math"/>
                  <w:szCs w:val="18"/>
                </w:rPr>
                <m:t>∂h</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f>
            <m:fPr>
              <m:ctrlPr>
                <w:rPr>
                  <w:rFonts w:ascii="Cambria Math" w:hAnsi="Cambria Math"/>
                  <w:i/>
                  <w:iCs/>
                  <w:szCs w:val="18"/>
                  <w:lang w:val="fr-FR" w:bidi="ar-SA"/>
                </w:rPr>
              </m:ctrlPr>
            </m:fPr>
            <m:num>
              <m:r>
                <w:rPr>
                  <w:rFonts w:ascii="Cambria Math" w:hAnsi="Cambria Math"/>
                  <w:szCs w:val="18"/>
                  <w:lang w:val="fr-FR" w:bidi="ar-SA"/>
                </w:rPr>
                <m:t>-2G</m:t>
              </m:r>
              <m:sSub>
                <m:sSubPr>
                  <m:ctrlPr>
                    <w:rPr>
                      <w:rFonts w:ascii="Cambria Math" w:hAnsi="Cambria Math"/>
                      <w:i/>
                      <w:iCs/>
                      <w:szCs w:val="18"/>
                      <w:lang w:val="fr-FR" w:bidi="ar-SA"/>
                    </w:rPr>
                  </m:ctrlPr>
                </m:sSubPr>
                <m:e>
                  <m:r>
                    <w:rPr>
                      <w:rFonts w:ascii="Cambria Math" w:eastAsiaTheme="minorEastAsia" w:hAnsi="Cambria Math"/>
                      <w:szCs w:val="18"/>
                    </w:rPr>
                    <m:t>∙</m:t>
                  </m:r>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3</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oMath>
      </m:oMathPara>
    </w:p>
    <w:p w14:paraId="3452095C" w14:textId="77777777" w:rsidR="000337CB" w:rsidRPr="007B09D7"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r>
            <w:rPr>
              <w:rFonts w:ascii="Cambria Math" w:eastAsiaTheme="minorEastAsia" w:hAnsi="Cambria Math"/>
              <w:lang w:val="fr-FR"/>
            </w:rPr>
            <m:t>= m.g.</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oMath>
      </m:oMathPara>
    </w:p>
    <w:p w14:paraId="4A3DE603" w14:textId="77777777" w:rsidR="000337CB" w:rsidRPr="006E18E2" w:rsidRDefault="000337CB" w:rsidP="000337CB">
      <w:pPr>
        <w:pStyle w:val="Copytext"/>
        <w:numPr>
          <w:ilvl w:val="0"/>
          <w:numId w:val="38"/>
        </w:numPr>
        <w:rPr>
          <w:lang w:val="fr-FR" w:bidi="ar-SA"/>
        </w:rPr>
      </w:pPr>
      <w:r w:rsidRPr="00B3379D">
        <w:rPr>
          <w:lang w:val="fr-FR" w:bidi="ar-SA"/>
        </w:rPr>
        <w:t xml:space="preserve">Force de </w:t>
      </w:r>
      <w:r>
        <w:rPr>
          <w:lang w:val="fr-FR" w:bidi="ar-SA"/>
        </w:rPr>
        <w:t>r</w:t>
      </w:r>
      <w:r w:rsidRPr="00B3379D">
        <w:rPr>
          <w:lang w:val="fr-FR" w:bidi="ar-SA"/>
        </w:rPr>
        <w:t>ésistance au roulement</w:t>
      </w:r>
    </w:p>
    <w:p w14:paraId="43ADE7E4" w14:textId="77777777" w:rsidR="000337CB" w:rsidRPr="00B3379D" w:rsidRDefault="00823109" w:rsidP="000337CB">
      <w:pPr>
        <w:pStyle w:val="Copytext"/>
        <w:rPr>
          <w:lang w:val="fr-FR" w:bidi="ar-SA"/>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net</m:t>
              </m:r>
            </m:sub>
          </m:sSub>
          <m:r>
            <w:rPr>
              <w:rFonts w:ascii="Cambria Math" w:eastAsiaTheme="minorEastAsia" w:hAnsi="Cambria Math"/>
              <w:lang w:val="fr-FR"/>
            </w:rPr>
            <m:t>=m.a</m:t>
          </m:r>
        </m:oMath>
      </m:oMathPara>
    </w:p>
    <w:p w14:paraId="01A5F7C3" w14:textId="77777777" w:rsidR="000337CB" w:rsidRPr="007B09D7" w:rsidRDefault="00823109" w:rsidP="000337CB">
      <w:pPr>
        <w:pStyle w:val="Copytext"/>
        <w:rPr>
          <w:rFonts w:eastAsiaTheme="minorEastAsia"/>
          <w:lang w:val="fr-FR"/>
        </w:rPr>
      </w:pPr>
      <m:oMathPara>
        <m:oMathParaPr>
          <m:jc m:val="left"/>
        </m:oMathParaPr>
        <m:oMath>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 xml:space="preserve"> F</m:t>
                  </m:r>
                </m:e>
                <m:sub>
                  <m:r>
                    <w:rPr>
                      <w:rFonts w:ascii="Cambria Math" w:eastAsiaTheme="minorEastAsia" w:hAnsi="Cambria Math"/>
                      <w:lang w:val="fr-FR"/>
                    </w:rPr>
                    <m:t>net</m:t>
                  </m:r>
                </m:sub>
              </m:sSub>
            </m:sub>
          </m:sSub>
          <m:r>
            <w:rPr>
              <w:rFonts w:ascii="Cambria Math" w:eastAsiaTheme="minorEastAsia" w:hAnsi="Cambria Math"/>
              <w:lang w:val="fr-FR"/>
            </w:rPr>
            <m:t>=</m:t>
          </m:r>
          <m:rad>
            <m:radPr>
              <m:degHide m:val="1"/>
              <m:ctrlPr>
                <w:rPr>
                  <w:rFonts w:ascii="Cambria Math" w:eastAsiaTheme="minorEastAsia" w:hAnsi="Cambria Math"/>
                  <w:i/>
                  <w:lang w:val="fr-FR"/>
                </w:rPr>
              </m:ctrlPr>
            </m:radPr>
            <m:deg/>
            <m:e>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net</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e>
                  </m:d>
                </m:e>
                <m:sup>
                  <m:r>
                    <w:rPr>
                      <w:rFonts w:ascii="Cambria Math" w:eastAsiaTheme="minorEastAsia" w:hAnsi="Cambria Math"/>
                      <w:lang w:val="fr-FR"/>
                    </w:rPr>
                    <m:t>2</m:t>
                  </m:r>
                </m:sup>
              </m:sSup>
              <m:r>
                <w:rPr>
                  <w:rFonts w:ascii="Cambria Math" w:eastAsiaTheme="minorEastAsia" w:hAnsi="Cambria Math"/>
                  <w:lang w:val="fr-FR"/>
                </w:rPr>
                <m:t>+</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net</m:t>
                              </m:r>
                            </m:sub>
                          </m:sSub>
                        </m:num>
                        <m:den>
                          <m:r>
                            <w:rPr>
                              <w:rFonts w:ascii="Cambria Math" w:hAnsi="Cambria Math"/>
                              <w:lang w:val="fr-FR"/>
                            </w:rPr>
                            <m:t>∂</m:t>
                          </m:r>
                          <m:r>
                            <w:rPr>
                              <w:rFonts w:ascii="Cambria Math" w:eastAsiaTheme="minorEastAsia" w:hAnsi="Cambria Math"/>
                              <w:lang w:val="fr-FR"/>
                            </w:rPr>
                            <m:t>a</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a</m:t>
                          </m:r>
                        </m:sub>
                      </m:sSub>
                    </m:e>
                  </m:d>
                </m:e>
                <m:sup>
                  <m:r>
                    <w:rPr>
                      <w:rFonts w:ascii="Cambria Math" w:eastAsiaTheme="minorEastAsia" w:hAnsi="Cambria Math"/>
                      <w:lang w:val="fr-FR"/>
                    </w:rPr>
                    <m:t>2</m:t>
                  </m:r>
                </m:sup>
              </m:sSup>
            </m:e>
          </m:rad>
        </m:oMath>
      </m:oMathPara>
    </w:p>
    <w:p w14:paraId="571EB6D3" w14:textId="77777777" w:rsidR="000337CB" w:rsidRPr="00FF6FF3" w:rsidRDefault="00823109" w:rsidP="000337CB">
      <w:pPr>
        <w:pStyle w:val="Copytext"/>
        <w:rPr>
          <w:rFonts w:eastAsiaTheme="minorEastAsia"/>
          <w:lang w:val="fr-FR"/>
        </w:rPr>
      </w:pPr>
      <m:oMathPara>
        <m:oMathParaPr>
          <m:jc m:val="left"/>
        </m:oMathParaPr>
        <m:oMath>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net</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r>
            <w:rPr>
              <w:rFonts w:ascii="Cambria Math" w:eastAsiaTheme="minorEastAsia" w:hAnsi="Cambria Math"/>
              <w:lang w:val="fr-FR"/>
            </w:rPr>
            <m:t>=a</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oMath>
      </m:oMathPara>
    </w:p>
    <w:p w14:paraId="5058A554" w14:textId="77777777" w:rsidR="000337CB" w:rsidRPr="0055287E" w:rsidRDefault="00823109" w:rsidP="000337CB">
      <w:pPr>
        <w:rPr>
          <w:rFonts w:eastAsiaTheme="minorEastAsia"/>
        </w:rPr>
      </w:pPr>
      <m:oMath>
        <m:f>
          <m:fPr>
            <m:ctrlPr>
              <w:rPr>
                <w:rFonts w:ascii="Cambria Math" w:eastAsiaTheme="minorEastAsia" w:hAnsi="Cambria Math" w:cstheme="minorBidi"/>
                <w:i/>
                <w:sz w:val="18"/>
              </w:rPr>
            </m:ctrlPr>
          </m:fPr>
          <m:num>
            <m:r>
              <w:rPr>
                <w:rFonts w:ascii="Cambria Math" w:hAnsi="Cambria Math"/>
                <w:sz w:val="18"/>
              </w:rPr>
              <m:t>∂</m:t>
            </m:r>
            <m:sSub>
              <m:sSubPr>
                <m:ctrlPr>
                  <w:rPr>
                    <w:rFonts w:ascii="Cambria Math" w:eastAsiaTheme="minorEastAsia" w:hAnsi="Cambria Math" w:cstheme="minorBidi"/>
                    <w:i/>
                    <w:sz w:val="18"/>
                  </w:rPr>
                </m:ctrlPr>
              </m:sSubPr>
              <m:e>
                <m:r>
                  <w:rPr>
                    <w:rFonts w:ascii="Cambria Math" w:eastAsiaTheme="minorEastAsia" w:hAnsi="Cambria Math"/>
                  </w:rPr>
                  <m:t>F</m:t>
                </m:r>
              </m:e>
              <m:sub>
                <m:r>
                  <w:rPr>
                    <w:rFonts w:ascii="Cambria Math" w:eastAsiaTheme="minorEastAsia" w:hAnsi="Cambria Math"/>
                  </w:rPr>
                  <m:t>net</m:t>
                </m:r>
              </m:sub>
            </m:sSub>
          </m:num>
          <m:den>
            <m:r>
              <w:rPr>
                <w:rFonts w:ascii="Cambria Math" w:hAnsi="Cambria Math"/>
                <w:sz w:val="18"/>
              </w:rPr>
              <m:t>∂</m:t>
            </m:r>
            <m:r>
              <w:rPr>
                <w:rFonts w:ascii="Cambria Math" w:eastAsiaTheme="minorEastAsia" w:hAnsi="Cambria Math"/>
              </w:rPr>
              <m:t>a</m:t>
            </m:r>
          </m:den>
        </m:f>
        <m:sSub>
          <m:sSubPr>
            <m:ctrlPr>
              <w:rPr>
                <w:rFonts w:ascii="Cambria Math" w:eastAsiaTheme="minorEastAsia" w:hAnsi="Cambria Math" w:cstheme="minorBidi"/>
                <w:i/>
                <w:sz w:val="18"/>
              </w:rPr>
            </m:ctrlPr>
          </m:sSubPr>
          <m:e>
            <m:r>
              <w:rPr>
                <w:rFonts w:ascii="Cambria Math" w:eastAsiaTheme="minorEastAsia" w:hAnsi="Cambria Math"/>
              </w:rPr>
              <m:t>u</m:t>
            </m:r>
          </m:e>
          <m:sub>
            <m:r>
              <w:rPr>
                <w:rFonts w:ascii="Cambria Math" w:eastAsiaTheme="minorEastAsia" w:hAnsi="Cambria Math"/>
              </w:rPr>
              <m:t>a</m:t>
            </m:r>
          </m:sub>
        </m:sSub>
        <m:r>
          <w:rPr>
            <w:rFonts w:ascii="Cambria Math" w:eastAsiaTheme="minorEastAsia" w:hAnsi="Cambria Math" w:cstheme="minorBidi"/>
            <w:sz w:val="18"/>
          </w:rPr>
          <m:t>=0</m:t>
        </m:r>
      </m:oMath>
      <w:r w:rsidR="000337CB">
        <w:rPr>
          <w:rFonts w:eastAsiaTheme="minorEastAsia"/>
          <w:sz w:val="18"/>
        </w:rPr>
        <w:t xml:space="preserve"> *EXPLICATION*</w:t>
      </w:r>
    </w:p>
    <w:p w14:paraId="73CB634D" w14:textId="77777777" w:rsidR="000337CB" w:rsidRPr="00B3379D" w:rsidRDefault="000337CB" w:rsidP="000337CB">
      <w:pPr>
        <w:pStyle w:val="Titre2"/>
        <w:spacing w:line="240" w:lineRule="auto"/>
      </w:pPr>
      <w:bookmarkStart w:id="110" w:name="_Toc72137546"/>
      <w:bookmarkStart w:id="111" w:name="_Toc73970692"/>
      <w:r w:rsidRPr="00B3379D">
        <w:t xml:space="preserve">Incertitude </w:t>
      </w:r>
      <w:r>
        <w:t>P</w:t>
      </w:r>
      <w:r w:rsidRPr="00B3379D">
        <w:t>uissance</w:t>
      </w:r>
      <w:bookmarkEnd w:id="110"/>
      <w:bookmarkEnd w:id="111"/>
    </w:p>
    <w:p w14:paraId="5CAD6E5E" w14:textId="77777777" w:rsidR="000337CB" w:rsidRPr="00FC44A1" w:rsidRDefault="00823109" w:rsidP="000337CB">
      <w:pPr>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traction</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r>
            <w:rPr>
              <w:rFonts w:ascii="Cambria Math" w:eastAsiaTheme="minorEastAsia" w:hAnsi="Cambria Math"/>
              <w:sz w:val="18"/>
              <w:szCs w:val="18"/>
            </w:rPr>
            <m:t>ρ</m:t>
          </m:r>
          <m:r>
            <w:rPr>
              <w:rFonts w:ascii="Cambria Math" w:eastAsiaTheme="minorEastAsia" w:hAnsi="Cambria Math"/>
              <w:szCs w:val="18"/>
            </w:rPr>
            <m:t>∙</m:t>
          </m:r>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Cs w:val="18"/>
                </w:rPr>
                <m:t>∙</m:t>
              </m:r>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3</m:t>
              </m:r>
            </m:sup>
          </m:sSup>
          <m:r>
            <w:rPr>
              <w:rFonts w:ascii="Cambria Math" w:eastAsiaTheme="minorEastAsia" w:hAnsi="Cambria Math"/>
              <w:sz w:val="18"/>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rr</m:t>
              </m:r>
            </m:sub>
          </m:sSub>
          <m:r>
            <w:rPr>
              <w:rFonts w:ascii="Cambria Math" w:eastAsiaTheme="minorEastAsia" w:hAnsi="Cambria Math"/>
              <w:szCs w:val="18"/>
            </w:rPr>
            <m:t>∙</m:t>
          </m:r>
          <m:r>
            <w:rPr>
              <w:rFonts w:ascii="Cambria Math" w:eastAsiaTheme="minorEastAsia" w:hAnsi="Cambria Math"/>
              <w:sz w:val="18"/>
              <w:szCs w:val="18"/>
            </w:rPr>
            <m:t>m</m:t>
          </m:r>
          <m:r>
            <w:rPr>
              <w:rFonts w:ascii="Cambria Math" w:eastAsiaTheme="minorEastAsia" w:hAnsi="Cambria Math"/>
              <w:szCs w:val="18"/>
            </w:rPr>
            <m:t>∙</m:t>
          </m:r>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w:rPr>
                  <w:rFonts w:ascii="Cambria Math" w:eastAsiaTheme="minorEastAsia" w:hAnsi="Cambria Math"/>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v+m</m:t>
          </m:r>
          <m:r>
            <w:rPr>
              <w:rFonts w:ascii="Cambria Math" w:eastAsiaTheme="minorEastAsia" w:hAnsi="Cambria Math"/>
              <w:szCs w:val="18"/>
            </w:rPr>
            <m:t>∙</m:t>
          </m:r>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w:rPr>
                  <w:rFonts w:ascii="Cambria Math" w:eastAsiaTheme="minorEastAsia" w:hAnsi="Cambria Math"/>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v+m</m:t>
          </m:r>
          <m:r>
            <w:rPr>
              <w:rFonts w:ascii="Cambria Math" w:eastAsiaTheme="minorEastAsia" w:hAnsi="Cambria Math"/>
              <w:szCs w:val="18"/>
            </w:rPr>
            <m:t>∙</m:t>
          </m:r>
          <m:r>
            <w:rPr>
              <w:rFonts w:ascii="Cambria Math" w:eastAsiaTheme="minorEastAsia" w:hAnsi="Cambria Math"/>
              <w:sz w:val="18"/>
              <w:szCs w:val="18"/>
            </w:rPr>
            <m:t>a</m:t>
          </m:r>
          <m:r>
            <w:rPr>
              <w:rFonts w:ascii="Cambria Math" w:eastAsiaTheme="minorEastAsia" w:hAnsi="Cambria Math"/>
              <w:szCs w:val="18"/>
            </w:rPr>
            <m:t>∙</m:t>
          </m:r>
          <m:r>
            <w:rPr>
              <w:rFonts w:ascii="Cambria Math" w:eastAsiaTheme="minorEastAsia" w:hAnsi="Cambria Math"/>
              <w:sz w:val="18"/>
              <w:szCs w:val="18"/>
            </w:rPr>
            <m:t>v</m:t>
          </m:r>
        </m:oMath>
      </m:oMathPara>
    </w:p>
    <w:p w14:paraId="046FED7C" w14:textId="77777777" w:rsidR="000337CB" w:rsidRPr="004A18F2" w:rsidRDefault="000337CB" w:rsidP="000337CB">
      <w:pPr>
        <w:pStyle w:val="Copytext"/>
        <w:rPr>
          <w:lang w:val="fr-FR" w:bidi="ar-SA"/>
        </w:rPr>
      </w:pPr>
    </w:p>
    <w:p w14:paraId="54F65FA6" w14:textId="77777777" w:rsidR="000337CB" w:rsidRPr="00F516FE" w:rsidRDefault="00823109" w:rsidP="000337CB">
      <w:pPr>
        <w:pStyle w:val="Copytext"/>
        <w:rPr>
          <w:rFonts w:eastAsiaTheme="minorEastAsia"/>
          <w:szCs w:val="18"/>
          <w:lang w:val="fr-FR" w:bidi="ar-SA"/>
        </w:rPr>
      </w:pPr>
      <m:oMathPara>
        <m:oMathParaPr>
          <m:jc m:val="left"/>
        </m:oMathParaPr>
        <m:oMath>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trac</m:t>
              </m:r>
            </m:sub>
          </m:sSub>
          <m:r>
            <w:rPr>
              <w:rFonts w:ascii="Cambria Math" w:hAnsi="Cambria Math"/>
              <w:szCs w:val="18"/>
              <w:lang w:val="fr-FR" w:bidi="ar-SA"/>
            </w:rPr>
            <m:t>=</m:t>
          </m:r>
          <m:rad>
            <m:radPr>
              <m:degHide m:val="1"/>
              <m:ctrlPr>
                <w:rPr>
                  <w:rFonts w:ascii="Cambria Math" w:hAnsi="Cambria Math"/>
                  <w:i/>
                  <w:szCs w:val="18"/>
                  <w:lang w:val="fr-FR" w:bidi="ar-SA"/>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∂S</m:t>
                          </m:r>
                          <m:r>
                            <w:rPr>
                              <w:rFonts w:ascii="Cambria Math" w:eastAsiaTheme="minorEastAsia" w:hAnsi="Cambria Math"/>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x</m:t>
                              </m:r>
                            </m:sub>
                          </m:sSub>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S</m:t>
                          </m:r>
                          <m:sSub>
                            <m:sSubPr>
                              <m:ctrlPr>
                                <w:rPr>
                                  <w:rFonts w:ascii="Cambria Math" w:hAnsi="Cambria Math"/>
                                  <w:i/>
                                  <w:szCs w:val="18"/>
                                </w:rPr>
                              </m:ctrlPr>
                            </m:sSubPr>
                            <m:e>
                              <m:r>
                                <w:rPr>
                                  <w:rFonts w:ascii="Cambria Math" w:eastAsiaTheme="minorEastAsia" w:hAnsi="Cambria Math"/>
                                  <w:szCs w:val="18"/>
                                </w:rPr>
                                <m:t>∙</m:t>
                              </m:r>
                              <m:r>
                                <w:rPr>
                                  <w:rFonts w:ascii="Cambria Math" w:hAnsi="Cambria Math"/>
                                  <w:szCs w:val="18"/>
                                </w:rPr>
                                <m:t>C</m:t>
                              </m:r>
                            </m:e>
                            <m:sub>
                              <m:r>
                                <w:rPr>
                                  <w:rFonts w:ascii="Cambria Math" w:hAnsi="Cambria Math"/>
                                  <w:szCs w:val="18"/>
                                </w:rPr>
                                <m:t>x</m:t>
                              </m:r>
                            </m:sub>
                          </m:sSub>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m</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∂g</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g</m:t>
                          </m:r>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rr</m:t>
                              </m:r>
                            </m:sub>
                          </m:sSub>
                        </m:den>
                      </m:f>
                      <m:sSub>
                        <m:sSubPr>
                          <m:ctrlPr>
                            <w:rPr>
                              <w:rFonts w:ascii="Cambria Math" w:hAnsi="Cambria Math"/>
                              <w:i/>
                              <w:szCs w:val="18"/>
                              <w:lang w:val="fr-FR" w:bidi="ar-SA"/>
                            </w:rPr>
                          </m:ctrlPr>
                        </m:sSubPr>
                        <m:e>
                          <m:r>
                            <w:rPr>
                              <w:rFonts w:ascii="Cambria Math" w:hAnsi="Cambria Math"/>
                              <w:szCs w:val="18"/>
                              <w:lang w:val="fr-FR" w:bidi="ar-SA"/>
                            </w:rPr>
                            <m:t>u</m:t>
                          </m:r>
                        </m:e>
                        <m:sub>
                          <m:sSub>
                            <m:sSubPr>
                              <m:ctrlPr>
                                <w:rPr>
                                  <w:rFonts w:ascii="Cambria Math" w:hAnsi="Cambria Math"/>
                                  <w:i/>
                                  <w:szCs w:val="18"/>
                                </w:rPr>
                              </m:ctrlPr>
                            </m:sSubPr>
                            <m:e>
                              <m:r>
                                <w:rPr>
                                  <w:rFonts w:ascii="Cambria Math" w:hAnsi="Cambria Math"/>
                                  <w:szCs w:val="18"/>
                                </w:rPr>
                                <m:t>C</m:t>
                              </m:r>
                            </m:e>
                            <m:sub>
                              <m:r>
                                <w:rPr>
                                  <w:rFonts w:ascii="Cambria Math" w:hAnsi="Cambria Math"/>
                                  <w:szCs w:val="18"/>
                                </w:rPr>
                                <m:t>rr</m:t>
                              </m:r>
                            </m:sub>
                          </m:sSub>
                        </m:sub>
                      </m:sSub>
                    </m:e>
                  </m:d>
                </m:e>
                <m:sup>
                  <m:r>
                    <w:rPr>
                      <w:rFonts w:ascii="Cambria Math" w:hAnsi="Cambria Math"/>
                      <w:szCs w:val="18"/>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∂α</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α</m:t>
                          </m:r>
                        </m:sub>
                      </m:sSub>
                    </m:e>
                  </m:d>
                </m:e>
                <m:sup>
                  <m:r>
                    <w:rPr>
                      <w:rFonts w:ascii="Cambria Math" w:hAnsi="Cambria Math"/>
                      <w:szCs w:val="18"/>
                    </w:rPr>
                    <m:t>2</m:t>
                  </m:r>
                </m:sup>
              </m:sSup>
              <m:sSup>
                <m:sSupPr>
                  <m:ctrlPr>
                    <w:rPr>
                      <w:rFonts w:ascii="Cambria Math" w:hAnsi="Cambria Math"/>
                      <w:i/>
                      <w:szCs w:val="18"/>
                      <w:lang w:val="fr-FR" w:bidi="ar-SA"/>
                    </w:rPr>
                  </m:ctrlPr>
                </m:sSupPr>
                <m:e>
                  <m:r>
                    <w:rPr>
                      <w:rFonts w:ascii="Cambria Math" w:hAnsi="Cambria Math"/>
                      <w:szCs w:val="18"/>
                      <w:lang w:val="fr-FR" w:bidi="ar-SA"/>
                    </w:rPr>
                    <m:t>+</m:t>
                  </m:r>
                  <m:d>
                    <m:dPr>
                      <m:ctrlPr>
                        <w:rPr>
                          <w:rFonts w:ascii="Cambria Math" w:hAnsi="Cambria Math"/>
                          <w:i/>
                          <w:szCs w:val="18"/>
                          <w:lang w:val="fr-FR" w:bidi="ar-SA"/>
                        </w:rPr>
                      </m:ctrlPr>
                    </m:dPr>
                    <m:e>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∂v</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v</m:t>
                          </m:r>
                        </m:sub>
                      </m:sSub>
                    </m:e>
                  </m:d>
                </m:e>
                <m:sup>
                  <m:r>
                    <w:rPr>
                      <w:rFonts w:ascii="Cambria Math" w:hAnsi="Cambria Math"/>
                      <w:szCs w:val="18"/>
                    </w:rPr>
                    <m:t>2</m:t>
                  </m:r>
                </m:sup>
              </m:sSup>
            </m:e>
          </m:rad>
          <m:r>
            <w:rPr>
              <w:rFonts w:ascii="Cambria Math" w:hAnsi="Cambria Math"/>
              <w:szCs w:val="18"/>
              <w:lang w:val="fr-FR" w:bidi="ar-SA"/>
            </w:rPr>
            <m:t xml:space="preserve">  +cov(ρ,g)+cov(</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rr</m:t>
              </m:r>
            </m:sub>
          </m:sSub>
          <m:r>
            <w:rPr>
              <w:rFonts w:ascii="Cambria Math" w:hAnsi="Cambria Math"/>
              <w:szCs w:val="18"/>
              <w:lang w:val="fr-FR" w:bidi="ar-SA"/>
            </w:rPr>
            <m:t>,v)</m:t>
          </m:r>
        </m:oMath>
      </m:oMathPara>
    </w:p>
    <w:p w14:paraId="0AC04697" w14:textId="77777777" w:rsidR="000337CB" w:rsidRPr="006C1C91" w:rsidRDefault="000337CB" w:rsidP="000337CB">
      <w:pPr>
        <w:pStyle w:val="Copytext"/>
        <w:rPr>
          <w:rFonts w:eastAsiaTheme="minorEastAsia"/>
          <w:szCs w:val="18"/>
          <w:lang w:val="fr-FR" w:bidi="ar-SA"/>
        </w:rPr>
      </w:pPr>
      <w:r>
        <w:rPr>
          <w:rFonts w:eastAsiaTheme="minorEastAsia"/>
          <w:szCs w:val="18"/>
          <w:lang w:val="fr-FR" w:bidi="ar-SA"/>
        </w:rPr>
        <w:t>*EXPLICATION COVARIANCES NEGLIGEABLES*</w:t>
      </w:r>
    </w:p>
    <w:p w14:paraId="0D60B5D2" w14:textId="77777777" w:rsidR="000337CB" w:rsidRPr="002079D4" w:rsidRDefault="000337CB" w:rsidP="000337CB">
      <w:pPr>
        <w:pStyle w:val="Copytext"/>
        <w:numPr>
          <w:ilvl w:val="0"/>
          <w:numId w:val="38"/>
        </w:numPr>
        <w:rPr>
          <w:rFonts w:eastAsia="Verdana" w:cs="Verdana"/>
          <w:szCs w:val="18"/>
          <w:lang w:val="fr-FR" w:bidi="ar-SA"/>
        </w:rPr>
      </w:pPr>
      <w:r>
        <w:rPr>
          <w:rFonts w:eastAsiaTheme="minorEastAsia"/>
          <w:szCs w:val="18"/>
          <w:lang w:val="fr-FR" w:bidi="ar-SA"/>
        </w:rPr>
        <w:t>Intensité de pesanteur</w:t>
      </w:r>
    </w:p>
    <w:p w14:paraId="522BFE26" w14:textId="77777777" w:rsidR="000337CB" w:rsidRPr="00F17098" w:rsidRDefault="00823109" w:rsidP="000337CB">
      <w:pPr>
        <w:pStyle w:val="Copytext"/>
        <w:rPr>
          <w:rFonts w:eastAsiaTheme="minorEastAsia"/>
          <w:szCs w:val="18"/>
          <w:lang w:val="fr-FR"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∂g</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g</m:t>
              </m:r>
            </m:sub>
          </m:sSub>
          <m:r>
            <w:rPr>
              <w:rFonts w:ascii="Cambria Math" w:hAnsi="Cambria Math"/>
              <w:szCs w:val="18"/>
              <w:lang w:val="fr-FR" w:bidi="ar-SA"/>
            </w:rPr>
            <m:t>=</m:t>
          </m:r>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r>
                <w:rPr>
                  <w:rFonts w:ascii="Cambria Math" w:hAnsi="Cambria Math"/>
                  <w:szCs w:val="18"/>
                  <w:lang w:val="fr-FR" w:bidi="ar-SA"/>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g</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g</m:t>
                  </m:r>
                </m:sub>
              </m:sSub>
            </m:e>
          </m:d>
          <m:r>
            <w:rPr>
              <w:rFonts w:ascii="Cambria Math" w:hAnsi="Cambria Math"/>
              <w:szCs w:val="18"/>
              <w:lang w:val="fr-FR" w:bidi="ar-SA"/>
            </w:rPr>
            <m:t>v=</m:t>
          </m:r>
          <m:d>
            <m:dPr>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szCs w:val="18"/>
                </w:rPr>
                <m:t>∙</m:t>
              </m:r>
              <m:r>
                <w:rPr>
                  <w:rFonts w:ascii="Cambria Math" w:eastAsiaTheme="minorEastAsia" w:hAnsi="Cambria Math"/>
                  <w:lang w:val="fr-FR"/>
                </w:rPr>
                <m:t>m</m:t>
              </m:r>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szCs w:val="18"/>
                </w:rPr>
                <m:t>∙</m:t>
              </m:r>
              <m:f>
                <m:fPr>
                  <m:ctrlPr>
                    <w:rPr>
                      <w:rFonts w:ascii="Cambria Math" w:hAnsi="Cambria Math"/>
                      <w:i/>
                      <w:iCs/>
                      <w:szCs w:val="18"/>
                      <w:lang w:val="fr-FR" w:bidi="ar-SA"/>
                    </w:rPr>
                  </m:ctrlPr>
                </m:fPr>
                <m:num>
                  <m:r>
                    <w:rPr>
                      <w:rFonts w:ascii="Cambria Math" w:hAnsi="Cambria Math"/>
                      <w:szCs w:val="18"/>
                      <w:lang w:val="fr-FR" w:bidi="ar-SA"/>
                    </w:rPr>
                    <m:t>-2G</m:t>
                  </m:r>
                  <m:sSub>
                    <m:sSubPr>
                      <m:ctrlPr>
                        <w:rPr>
                          <w:rFonts w:ascii="Cambria Math" w:hAnsi="Cambria Math"/>
                          <w:i/>
                          <w:iCs/>
                          <w:szCs w:val="18"/>
                          <w:lang w:val="fr-FR" w:bidi="ar-SA"/>
                        </w:rPr>
                      </m:ctrlPr>
                    </m:sSubPr>
                    <m:e>
                      <m:r>
                        <w:rPr>
                          <w:rFonts w:ascii="Cambria Math" w:eastAsiaTheme="minorEastAsia" w:hAnsi="Cambria Math"/>
                          <w:szCs w:val="18"/>
                        </w:rPr>
                        <m:t>∙</m:t>
                      </m:r>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3</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r>
                <w:rPr>
                  <w:rFonts w:ascii="Cambria Math" w:hAnsi="Cambria Math"/>
                  <w:szCs w:val="18"/>
                  <w:lang w:val="fr-FR" w:bidi="ar-SA"/>
                </w:rPr>
                <m:t>+</m:t>
              </m:r>
              <m:r>
                <w:rPr>
                  <w:rFonts w:ascii="Cambria Math" w:eastAsiaTheme="minorEastAsia" w:hAnsi="Cambria Math"/>
                  <w:lang w:val="fr-FR"/>
                </w:rPr>
                <m:t>m.</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szCs w:val="18"/>
                </w:rPr>
                <m:t>∙</m:t>
              </m:r>
              <m:f>
                <m:fPr>
                  <m:ctrlPr>
                    <w:rPr>
                      <w:rFonts w:ascii="Cambria Math" w:hAnsi="Cambria Math"/>
                      <w:i/>
                      <w:iCs/>
                      <w:szCs w:val="18"/>
                      <w:lang w:val="fr-FR" w:bidi="ar-SA"/>
                    </w:rPr>
                  </m:ctrlPr>
                </m:fPr>
                <m:num>
                  <m:r>
                    <w:rPr>
                      <w:rFonts w:ascii="Cambria Math" w:hAnsi="Cambria Math"/>
                      <w:szCs w:val="18"/>
                      <w:lang w:val="fr-FR" w:bidi="ar-SA"/>
                    </w:rPr>
                    <m:t>-2G</m:t>
                  </m:r>
                  <m:sSub>
                    <m:sSubPr>
                      <m:ctrlPr>
                        <w:rPr>
                          <w:rFonts w:ascii="Cambria Math" w:hAnsi="Cambria Math"/>
                          <w:i/>
                          <w:iCs/>
                          <w:szCs w:val="18"/>
                          <w:lang w:val="fr-FR" w:bidi="ar-SA"/>
                        </w:rPr>
                      </m:ctrlPr>
                    </m:sSubPr>
                    <m:e>
                      <m:r>
                        <w:rPr>
                          <w:rFonts w:ascii="Cambria Math" w:eastAsiaTheme="minorEastAsia" w:hAnsi="Cambria Math"/>
                          <w:szCs w:val="18"/>
                        </w:rPr>
                        <m:t>∙</m:t>
                      </m:r>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3</m:t>
                      </m:r>
                    </m:sup>
                  </m:sSup>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d>
          <m:r>
            <w:rPr>
              <w:rFonts w:ascii="Cambria Math" w:hAnsi="Cambria Math"/>
              <w:szCs w:val="18"/>
              <w:lang w:val="fr-FR" w:bidi="ar-SA"/>
            </w:rPr>
            <m:t>v=</m:t>
          </m:r>
          <m:d>
            <m:dPr>
              <m:ctrlPr>
                <w:rPr>
                  <w:rFonts w:ascii="Cambria Math" w:hAnsi="Cambria Math"/>
                  <w:i/>
                  <w:szCs w:val="18"/>
                  <w:lang w:val="fr-FR" w:bidi="ar-SA"/>
                </w:rPr>
              </m:ctrlPr>
            </m:dPr>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rr</m:t>
                  </m:r>
                </m:sub>
              </m:sSub>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ctrlPr>
                <w:rPr>
                  <w:rFonts w:ascii="Cambria Math" w:eastAsiaTheme="minorEastAsia" w:hAnsi="Cambria Math"/>
                  <w:i/>
                  <w:szCs w:val="18"/>
                </w:rPr>
              </m:ctrlPr>
            </m:e>
          </m:d>
          <m:f>
            <m:fPr>
              <m:ctrlPr>
                <w:rPr>
                  <w:rFonts w:ascii="Cambria Math" w:hAnsi="Cambria Math"/>
                  <w:i/>
                  <w:iCs/>
                  <w:szCs w:val="18"/>
                  <w:lang w:val="fr-FR" w:bidi="ar-SA"/>
                </w:rPr>
              </m:ctrlPr>
            </m:fPr>
            <m:num>
              <m:r>
                <w:rPr>
                  <w:rFonts w:ascii="Cambria Math" w:hAnsi="Cambria Math"/>
                  <w:szCs w:val="18"/>
                  <w:lang w:val="fr-FR" w:bidi="ar-SA"/>
                </w:rPr>
                <m:t>-2</m:t>
              </m:r>
              <m:r>
                <w:rPr>
                  <w:rFonts w:ascii="Cambria Math" w:eastAsiaTheme="minorEastAsia" w:hAnsi="Cambria Math"/>
                  <w:szCs w:val="18"/>
                </w:rPr>
                <m:t>m∙</m:t>
              </m:r>
              <m:r>
                <w:rPr>
                  <w:rFonts w:ascii="Cambria Math" w:hAnsi="Cambria Math"/>
                  <w:szCs w:val="18"/>
                  <w:lang w:val="fr-FR" w:bidi="ar-SA"/>
                </w:rPr>
                <m:t>G</m:t>
              </m:r>
              <m:r>
                <w:rPr>
                  <w:rFonts w:ascii="Cambria Math" w:eastAsiaTheme="minorEastAsia" w:hAnsi="Cambria Math"/>
                  <w:szCs w:val="18"/>
                </w:rPr>
                <m:t>∙</m:t>
              </m:r>
              <m:sSub>
                <m:sSubPr>
                  <m:ctrlPr>
                    <w:rPr>
                      <w:rFonts w:ascii="Cambria Math" w:hAnsi="Cambria Math"/>
                      <w:i/>
                      <w:iCs/>
                      <w:szCs w:val="18"/>
                      <w:lang w:val="fr-FR" w:bidi="ar-SA"/>
                    </w:rPr>
                  </m:ctrlPr>
                </m:sSubPr>
                <m:e>
                  <m:r>
                    <w:rPr>
                      <w:rFonts w:ascii="Cambria Math" w:hAnsi="Cambria Math"/>
                      <w:szCs w:val="18"/>
                      <w:lang w:val="fr-FR" w:bidi="ar-SA"/>
                    </w:rPr>
                    <m:t>M</m:t>
                  </m:r>
                </m:e>
                <m:sub>
                  <m:r>
                    <w:rPr>
                      <w:rFonts w:ascii="Cambria Math" w:hAnsi="Cambria Math"/>
                      <w:szCs w:val="18"/>
                      <w:lang w:val="fr-FR" w:bidi="ar-SA"/>
                    </w:rPr>
                    <m:t>T</m:t>
                  </m:r>
                </m:sub>
              </m:sSub>
            </m:num>
            <m:den>
              <m:sSup>
                <m:sSupPr>
                  <m:ctrlPr>
                    <w:rPr>
                      <w:rFonts w:ascii="Cambria Math" w:hAnsi="Cambria Math"/>
                      <w:i/>
                      <w:iCs/>
                      <w:szCs w:val="18"/>
                      <w:lang w:val="fr-FR" w:bidi="ar-SA"/>
                    </w:rPr>
                  </m:ctrlPr>
                </m:sSupPr>
                <m:e>
                  <m:d>
                    <m:dPr>
                      <m:ctrlPr>
                        <w:rPr>
                          <w:rFonts w:ascii="Cambria Math" w:hAnsi="Cambria Math"/>
                          <w:i/>
                          <w:iCs/>
                          <w:szCs w:val="18"/>
                          <w:lang w:val="fr-FR" w:bidi="ar-SA"/>
                        </w:rPr>
                      </m:ctrlPr>
                    </m:dPr>
                    <m:e>
                      <m:sSub>
                        <m:sSubPr>
                          <m:ctrlPr>
                            <w:rPr>
                              <w:rFonts w:ascii="Cambria Math" w:hAnsi="Cambria Math"/>
                              <w:i/>
                              <w:iCs/>
                              <w:szCs w:val="18"/>
                              <w:lang w:val="fr-FR" w:bidi="ar-SA"/>
                            </w:rPr>
                          </m:ctrlPr>
                        </m:sSubPr>
                        <m:e>
                          <m:r>
                            <w:rPr>
                              <w:rFonts w:ascii="Cambria Math" w:hAnsi="Cambria Math"/>
                              <w:szCs w:val="18"/>
                              <w:lang w:val="fr-FR" w:bidi="ar-SA"/>
                            </w:rPr>
                            <m:t>R</m:t>
                          </m:r>
                        </m:e>
                        <m:sub>
                          <m:r>
                            <w:rPr>
                              <w:rFonts w:ascii="Cambria Math" w:hAnsi="Cambria Math"/>
                              <w:szCs w:val="18"/>
                              <w:lang w:val="fr-FR" w:bidi="ar-SA"/>
                            </w:rPr>
                            <m:t>T</m:t>
                          </m:r>
                        </m:sub>
                      </m:sSub>
                      <m:r>
                        <m:rPr>
                          <m:sty m:val="p"/>
                        </m:rPr>
                        <w:rPr>
                          <w:rFonts w:ascii="Cambria Math" w:hAnsi="Cambria Math"/>
                          <w:szCs w:val="18"/>
                          <w:lang w:val="fr-FR" w:bidi="ar-SA"/>
                        </w:rPr>
                        <m:t>+</m:t>
                      </m:r>
                      <m:r>
                        <w:rPr>
                          <w:rFonts w:ascii="Cambria Math" w:hAnsi="Cambria Math"/>
                          <w:szCs w:val="18"/>
                          <w:lang w:val="fr-FR" w:bidi="ar-SA"/>
                        </w:rPr>
                        <m:t>h</m:t>
                      </m:r>
                    </m:e>
                  </m:d>
                </m:e>
                <m:sup>
                  <m:r>
                    <m:rPr>
                      <m:sty m:val="p"/>
                    </m:rPr>
                    <w:rPr>
                      <w:rFonts w:ascii="Cambria Math" w:hAnsi="Cambria Math"/>
                      <w:szCs w:val="18"/>
                      <w:lang w:val="fr-FR" w:bidi="ar-SA"/>
                    </w:rPr>
                    <m:t>3</m:t>
                  </m:r>
                </m:sup>
              </m:sSup>
            </m:den>
          </m:f>
          <m:r>
            <w:rPr>
              <w:rFonts w:ascii="Cambria Math" w:eastAsiaTheme="minorEastAsia" w:hAnsi="Cambria Math"/>
              <w:szCs w:val="18"/>
            </w:rPr>
            <m:t>v</m:t>
          </m:r>
          <m:sSub>
            <m:sSubPr>
              <m:ctrlPr>
                <w:rPr>
                  <w:rFonts w:ascii="Cambria Math" w:hAnsi="Cambria Math"/>
                  <w:i/>
                  <w:szCs w:val="18"/>
                  <w:lang w:val="fr-FR" w:bidi="ar-SA"/>
                </w:rPr>
              </m:ctrlPr>
            </m:sSubPr>
            <m:e>
              <m:r>
                <w:rPr>
                  <w:rFonts w:ascii="Cambria Math" w:eastAsiaTheme="minorEastAsia" w:hAnsi="Cambria Math"/>
                  <w:szCs w:val="18"/>
                </w:rPr>
                <m:t>∙</m:t>
              </m:r>
              <m:r>
                <w:rPr>
                  <w:rFonts w:ascii="Cambria Math" w:hAnsi="Cambria Math"/>
                  <w:szCs w:val="18"/>
                  <w:lang w:val="fr-FR" w:bidi="ar-SA"/>
                </w:rPr>
                <m:t>u</m:t>
              </m:r>
            </m:e>
            <m:sub>
              <m:r>
                <w:rPr>
                  <w:rFonts w:ascii="Cambria Math" w:hAnsi="Cambria Math"/>
                  <w:szCs w:val="18"/>
                  <w:lang w:val="fr-FR" w:bidi="ar-SA"/>
                </w:rPr>
                <m:t>h</m:t>
              </m:r>
            </m:sub>
          </m:sSub>
        </m:oMath>
      </m:oMathPara>
    </w:p>
    <w:p w14:paraId="7CC1CEDE" w14:textId="77777777" w:rsidR="000337CB" w:rsidRDefault="000337CB" w:rsidP="000337CB">
      <w:pPr>
        <w:pStyle w:val="Copytext"/>
        <w:numPr>
          <w:ilvl w:val="0"/>
          <w:numId w:val="38"/>
        </w:numPr>
        <w:rPr>
          <w:lang w:val="fr-FR" w:bidi="ar-SA"/>
        </w:rPr>
      </w:pPr>
      <w:r>
        <w:rPr>
          <w:lang w:val="fr-FR" w:bidi="ar-SA"/>
        </w:rPr>
        <w:t>Masse totale du véhicule</w:t>
      </w:r>
    </w:p>
    <w:bookmarkStart w:id="112" w:name="_Hlk65848866"/>
    <w:p w14:paraId="322A1D66" w14:textId="77777777" w:rsidR="000337CB" w:rsidRPr="00F85288" w:rsidRDefault="00823109" w:rsidP="000337CB">
      <w:pPr>
        <w:pStyle w:val="Copytext"/>
        <w:rPr>
          <w:rFonts w:eastAsiaTheme="minorEastAsia"/>
          <w:szCs w:val="18"/>
          <w:lang w:val="fr-FR"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m</m:t>
              </m:r>
            </m:sub>
          </m:sSub>
          <m:r>
            <w:rPr>
              <w:rFonts w:ascii="Cambria Math" w:hAnsi="Cambria Math"/>
              <w:szCs w:val="18"/>
              <w:lang w:val="fr-FR" w:bidi="ar-SA"/>
            </w:rPr>
            <m:t>=</m:t>
          </m:r>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net</m:t>
                      </m:r>
                    </m:sub>
                  </m:sSub>
                </m:num>
                <m:den>
                  <m:r>
                    <w:rPr>
                      <w:rFonts w:ascii="Cambria Math" w:hAnsi="Cambria Math"/>
                      <w:lang w:val="fr-FR"/>
                    </w:rPr>
                    <m:t>∂</m:t>
                  </m:r>
                  <m:r>
                    <w:rPr>
                      <w:rFonts w:ascii="Cambria Math" w:eastAsiaTheme="minorEastAsia" w:hAnsi="Cambria Math"/>
                      <w:lang w:val="fr-FR"/>
                    </w:rPr>
                    <m:t>m</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e>
          </m:d>
          <m:r>
            <w:rPr>
              <w:rFonts w:ascii="Cambria Math" w:eastAsiaTheme="minorEastAsia" w:hAnsi="Cambria Math"/>
              <w:lang w:val="fr-FR"/>
            </w:rPr>
            <m:t>v=</m:t>
          </m:r>
          <m:d>
            <m:dPr>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szCs w:val="18"/>
                </w:rPr>
                <m:t>∙</m:t>
              </m:r>
              <m:r>
                <w:rPr>
                  <w:rFonts w:ascii="Cambria Math" w:eastAsiaTheme="minorEastAsia" w:hAnsi="Cambria Math"/>
                  <w:lang w:val="fr-FR"/>
                </w:rPr>
                <m:t>g</m:t>
              </m:r>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+g</m:t>
              </m:r>
              <m:r>
                <w:rPr>
                  <w:rFonts w:ascii="Cambria Math" w:eastAsiaTheme="minorEastAsia" w:hAnsi="Cambria Math"/>
                  <w:szCs w:val="18"/>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+a</m:t>
              </m:r>
            </m:e>
          </m:d>
          <m:r>
            <w:rPr>
              <w:rFonts w:ascii="Cambria Math" w:eastAsiaTheme="minorEastAsia" w:hAnsi="Cambria Math"/>
              <w:lang w:val="fr-FR"/>
            </w:rPr>
            <m:t>v</m:t>
          </m:r>
          <m:r>
            <w:rPr>
              <w:rFonts w:ascii="Cambria Math" w:eastAsiaTheme="minorEastAsia" w:hAnsi="Cambria Math"/>
              <w:szCs w:val="18"/>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m</m:t>
              </m:r>
            </m:sub>
          </m:sSub>
        </m:oMath>
      </m:oMathPara>
    </w:p>
    <w:p w14:paraId="14B6AA8C" w14:textId="77777777" w:rsidR="000337CB" w:rsidRPr="00262FD8" w:rsidRDefault="000337CB" w:rsidP="000337CB">
      <w:pPr>
        <w:pStyle w:val="Copytext"/>
        <w:numPr>
          <w:ilvl w:val="0"/>
          <w:numId w:val="38"/>
        </w:numPr>
      </w:pPr>
      <w:r>
        <w:rPr>
          <w:lang w:val="fr-FR" w:bidi="ar-SA"/>
        </w:rPr>
        <w:t>Masse volumique de l’air</w:t>
      </w:r>
      <w:bookmarkEnd w:id="112"/>
    </w:p>
    <w:p w14:paraId="3EB98431" w14:textId="77777777" w:rsidR="000337CB" w:rsidRPr="007F48BB" w:rsidRDefault="000337CB" w:rsidP="000337CB">
      <w:pPr>
        <w:pStyle w:val="Copytext"/>
        <w:rPr>
          <w:rFonts w:eastAsiaTheme="minorEastAsia"/>
          <w:szCs w:val="18"/>
        </w:rPr>
      </w:pPr>
      <w:bookmarkStart w:id="113" w:name="_Hlk67296728"/>
      <w:r w:rsidRPr="002406DE">
        <w:rPr>
          <w:rFonts w:eastAsiaTheme="minorEastAsia"/>
          <w:szCs w:val="18"/>
          <w:lang w:val="fr-FR" w:bidi="ar-SA"/>
        </w:rPr>
        <w:t xml:space="preserve">Avec </w:t>
      </w:r>
      <m:oMath>
        <m:r>
          <w:rPr>
            <w:rFonts w:ascii="Cambria Math" w:hAnsi="Cambria Math"/>
            <w:szCs w:val="18"/>
            <w:lang w:val="fr-FR" w:bidi="ar-SA"/>
          </w:rPr>
          <m:t>ρ=</m:t>
        </m:r>
        <m:f>
          <m:fPr>
            <m:ctrlPr>
              <w:rPr>
                <w:rFonts w:ascii="Cambria Math" w:hAnsi="Cambria Math"/>
                <w:i/>
                <w:iCs/>
                <w:szCs w:val="18"/>
                <w:lang w:val="fr-FR" w:bidi="ar-SA"/>
              </w:rPr>
            </m:ctrlPr>
          </m:fPr>
          <m:num>
            <m:r>
              <w:rPr>
                <w:rFonts w:ascii="Cambria Math" w:hAnsi="Cambria Math"/>
                <w:szCs w:val="18"/>
                <w:lang w:val="fr-FR" w:bidi="ar-SA"/>
              </w:rPr>
              <m:t>P</m:t>
            </m:r>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oMath>
      <w:r w:rsidRPr="002406DE">
        <w:rPr>
          <w:rFonts w:eastAsiaTheme="minorEastAsia"/>
          <w:iCs/>
          <w:sz w:val="22"/>
          <w:szCs w:val="24"/>
          <w:lang w:val="fr-FR" w:bidi="ar-SA"/>
        </w:rPr>
        <w:t> :</w:t>
      </w:r>
    </w:p>
    <w:bookmarkEnd w:id="113"/>
    <w:p w14:paraId="6E1122A4" w14:textId="77777777" w:rsidR="000337CB" w:rsidRPr="00FC44A1" w:rsidRDefault="00823109" w:rsidP="000337CB">
      <w:pPr>
        <w:pStyle w:val="Copytext"/>
        <w:rPr>
          <w:rFonts w:eastAsiaTheme="minorEastAsia"/>
          <w:szCs w:val="18"/>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eastAsiaTheme="minorEastAsia" w:hAnsi="Cambria Math"/>
              <w:szCs w:val="18"/>
            </w:rPr>
            <m:t>∙v</m:t>
          </m:r>
          <m:r>
            <w:rPr>
              <w:rFonts w:ascii="Cambria Math" w:hAnsi="Cambria Math"/>
              <w:szCs w:val="18"/>
              <w:lang w:val="fr-FR" w:bidi="ar-SA"/>
            </w:rPr>
            <m:t>=</m:t>
          </m:r>
          <m:f>
            <m:fPr>
              <m:ctrlPr>
                <w:rPr>
                  <w:rFonts w:ascii="Cambria Math" w:eastAsiaTheme="minorEastAsia" w:hAnsi="Cambria Math"/>
                  <w:i/>
                  <w:szCs w:val="18"/>
                </w:rPr>
              </m:ctrlPr>
            </m:fPr>
            <m:num>
              <m:r>
                <w:rPr>
                  <w:rFonts w:ascii="Cambria Math" w:eastAsiaTheme="minorEastAsia" w:hAnsi="Cambria Math"/>
                  <w:szCs w:val="18"/>
                </w:rPr>
                <m:t>M</m:t>
              </m:r>
            </m:num>
            <m:den>
              <m:r>
                <w:rPr>
                  <w:rFonts w:ascii="Cambria Math" w:eastAsiaTheme="minorEastAsia" w:hAnsi="Cambria Math"/>
                  <w:szCs w:val="18"/>
                </w:rPr>
                <m:t>2R∙T</m:t>
              </m:r>
            </m:den>
          </m:f>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r>
            <w:rPr>
              <w:rFonts w:ascii="Cambria Math" w:eastAsiaTheme="minorEastAsia" w:hAnsi="Cambria Math"/>
              <w:szCs w:val="18"/>
            </w:rPr>
            <m:t>∙</m:t>
          </m:r>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3</m:t>
              </m:r>
            </m:sup>
          </m:sSup>
          <m:rad>
            <m:radPr>
              <m:degHide m:val="1"/>
              <m:ctrlPr>
                <w:rPr>
                  <w:rFonts w:ascii="Cambria Math" w:eastAsiaTheme="minorEastAsia" w:hAnsi="Cambria Math"/>
                  <w:i/>
                  <w:szCs w:val="18"/>
                </w:rPr>
              </m:ctrlPr>
            </m:radPr>
            <m:deg/>
            <m:e>
              <m:f>
                <m:fPr>
                  <m:ctrlPr>
                    <w:rPr>
                      <w:rFonts w:ascii="Cambria Math" w:hAnsi="Cambria Math"/>
                      <w:i/>
                      <w:szCs w:val="18"/>
                      <w:lang w:val="fr-FR" w:bidi="ar-SA"/>
                    </w:rPr>
                  </m:ctrlPr>
                </m:fPr>
                <m:num>
                  <m:sSup>
                    <m:sSupPr>
                      <m:ctrlPr>
                        <w:rPr>
                          <w:rFonts w:ascii="Cambria Math" w:hAnsi="Cambria Math"/>
                          <w:i/>
                          <w:szCs w:val="18"/>
                          <w:lang w:val="fr-FR" w:bidi="ar-SA"/>
                        </w:rPr>
                      </m:ctrlPr>
                    </m:sSupPr>
                    <m:e>
                      <m:r>
                        <w:rPr>
                          <w:rFonts w:ascii="Cambria Math" w:hAnsi="Cambria Math"/>
                          <w:szCs w:val="18"/>
                          <w:lang w:val="fr-FR" w:bidi="ar-SA"/>
                        </w:rPr>
                        <m:t>P</m:t>
                      </m:r>
                    </m:e>
                    <m:sup>
                      <m:r>
                        <w:rPr>
                          <w:rFonts w:ascii="Cambria Math" w:hAnsi="Cambria Math"/>
                          <w:szCs w:val="18"/>
                          <w:lang w:val="fr-FR" w:bidi="ar-SA"/>
                        </w:rPr>
                        <m:t>2</m:t>
                      </m:r>
                    </m:sup>
                  </m:sSup>
                </m:num>
                <m:den>
                  <m:sSup>
                    <m:sSupPr>
                      <m:ctrlPr>
                        <w:rPr>
                          <w:rFonts w:ascii="Cambria Math" w:hAnsi="Cambria Math"/>
                          <w:i/>
                          <w:szCs w:val="18"/>
                          <w:lang w:val="fr-FR" w:bidi="ar-SA"/>
                        </w:rPr>
                      </m:ctrlPr>
                    </m:sSupPr>
                    <m:e>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p>
                  <m:r>
                    <w:rPr>
                      <w:rFonts w:ascii="Cambria Math" w:hAnsi="Cambria Math"/>
                      <w:szCs w:val="18"/>
                      <w:lang w:val="fr-FR" w:bidi="ar-SA"/>
                    </w:rPr>
                    <m:t>2</m:t>
                  </m:r>
                </m:sup>
              </m:sSup>
            </m:e>
          </m:rad>
        </m:oMath>
      </m:oMathPara>
    </w:p>
    <w:p w14:paraId="226ADB6D" w14:textId="77777777" w:rsidR="000337CB" w:rsidRDefault="000337CB" w:rsidP="000337CB">
      <w:pPr>
        <w:pStyle w:val="Copytext"/>
        <w:rPr>
          <w:rFonts w:eastAsiaTheme="minorEastAsia"/>
          <w:iCs/>
          <w:szCs w:val="18"/>
          <w:lang w:val="fr-FR" w:bidi="ar-SA"/>
        </w:rPr>
      </w:pPr>
      <w:r w:rsidRPr="00771AC6">
        <w:rPr>
          <w:rFonts w:eastAsiaTheme="minorEastAsia"/>
          <w:szCs w:val="18"/>
          <w:lang w:val="fr-FR"/>
        </w:rPr>
        <w:t xml:space="preserve">Avec </w:t>
      </w:r>
      <m:oMath>
        <m:r>
          <w:rPr>
            <w:rFonts w:ascii="Cambria Math" w:hAnsi="Cambria Math"/>
            <w:szCs w:val="18"/>
            <w:lang w:val="fr-FR" w:bidi="ar-SA"/>
          </w:rPr>
          <m:t>ρ=</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r>
                  <w:rPr>
                    <w:rFonts w:ascii="Cambria Math" w:eastAsiaTheme="minorEastAsia" w:hAnsi="Cambria Math"/>
                    <w:szCs w:val="18"/>
                    <w:lang w:val="fr-FR"/>
                  </w:rPr>
                  <m:t>∙</m:t>
                </m:r>
              </m:sub>
            </m:sSub>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lang w:val="fr-FR"/>
              </w:rPr>
              <m:t>∙</m:t>
            </m:r>
            <m:r>
              <w:rPr>
                <w:rFonts w:ascii="Cambria Math" w:hAnsi="Cambria Math"/>
                <w:szCs w:val="18"/>
                <w:lang w:val="fr-FR" w:bidi="ar-SA"/>
              </w:rPr>
              <m:t>T</m:t>
            </m:r>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lang w:val="fr-FR"/>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lang w:val="fr-FR"/>
                  </w:rPr>
                  <m:t>∙</m:t>
                </m:r>
                <m:r>
                  <w:rPr>
                    <w:rFonts w:ascii="Cambria Math" w:hAnsi="Cambria Math"/>
                    <w:szCs w:val="18"/>
                    <w:lang w:val="fr-FR" w:bidi="ar-SA"/>
                  </w:rPr>
                  <m:t>T</m:t>
                </m:r>
              </m:den>
            </m:f>
          </m:sup>
        </m:sSup>
        <m:r>
          <w:rPr>
            <w:rFonts w:ascii="Cambria Math" w:hAnsi="Cambria Math"/>
            <w:szCs w:val="18"/>
            <w:lang w:val="fr-FR" w:bidi="ar-SA"/>
          </w:rPr>
          <m:t> </m:t>
        </m:r>
      </m:oMath>
      <w:r>
        <w:rPr>
          <w:rFonts w:eastAsiaTheme="minorEastAsia"/>
          <w:iCs/>
          <w:szCs w:val="18"/>
          <w:lang w:val="fr-FR" w:bidi="ar-SA"/>
        </w:rPr>
        <w:t>:</w:t>
      </w:r>
    </w:p>
    <w:p w14:paraId="7870A329" w14:textId="77777777" w:rsidR="000337CB" w:rsidRPr="00184C77" w:rsidRDefault="00823109" w:rsidP="000337CB">
      <w:pPr>
        <w:pStyle w:val="Copytext"/>
        <w:rPr>
          <w:rFonts w:eastAsiaTheme="minorEastAsia"/>
          <w:iCs/>
          <w:szCs w:val="18"/>
          <w:lang w:val="fr-FR"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hAnsi="Cambria Math"/>
              <w:szCs w:val="18"/>
              <w:lang w:val="fr-FR" w:bidi="ar-SA"/>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aero</m:t>
                  </m:r>
                </m:sub>
              </m:sSub>
            </m:num>
            <m:den>
              <m:r>
                <w:rPr>
                  <w:rFonts w:ascii="Cambria Math" w:hAnsi="Cambria Math"/>
                  <w:lang w:val="fr-FR"/>
                </w:rPr>
                <m:t>∂</m:t>
              </m:r>
              <m:r>
                <w:rPr>
                  <w:rFonts w:ascii="Cambria Math" w:eastAsiaTheme="minorEastAsia" w:hAnsi="Cambria Math"/>
                  <w:lang w:val="fr-FR"/>
                </w:rPr>
                <m:t>ρ</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ρ</m:t>
              </m:r>
            </m:sub>
          </m:sSub>
          <m:r>
            <w:rPr>
              <w:rFonts w:ascii="Cambria Math" w:eastAsiaTheme="minorEastAsia" w:hAnsi="Cambria Math"/>
              <w:szCs w:val="18"/>
            </w:rPr>
            <m:t>∙v</m:t>
          </m:r>
          <m:r>
            <w:rPr>
              <w:rFonts w:ascii="Cambria Math" w:hAnsi="Cambria Math"/>
              <w:szCs w:val="18"/>
              <w:lang w:val="fr-FR" w:bidi="ar-SA"/>
            </w:rPr>
            <m:t>=</m:t>
          </m:r>
          <m:r>
            <w:rPr>
              <w:rFonts w:ascii="Cambria Math" w:eastAsiaTheme="minorEastAsia" w:hAnsi="Cambria Math"/>
              <w:szCs w:val="18"/>
            </w:rPr>
            <m:t>=</m:t>
          </m:r>
          <m:f>
            <m:fPr>
              <m:ctrlPr>
                <w:rPr>
                  <w:rFonts w:ascii="Cambria Math" w:hAnsi="Cambria Math"/>
                  <w:i/>
                  <w:iCs/>
                  <w:szCs w:val="18"/>
                  <w:lang w:val="fr-FR" w:bidi="ar-SA"/>
                </w:rPr>
              </m:ctrlPr>
            </m:fPr>
            <m:num>
              <m:sSub>
                <m:sSubPr>
                  <m:ctrlPr>
                    <w:rPr>
                      <w:rFonts w:ascii="Cambria Math" w:hAnsi="Cambria Math"/>
                      <w:i/>
                      <w:iCs/>
                      <w:szCs w:val="18"/>
                      <w:lang w:val="fr-FR" w:bidi="ar-SA"/>
                    </w:rPr>
                  </m:ctrlPr>
                </m:sSubPr>
                <m:e>
                  <m:r>
                    <w:rPr>
                      <w:rFonts w:ascii="Cambria Math" w:hAnsi="Cambria Math"/>
                      <w:szCs w:val="18"/>
                      <w:lang w:val="fr-FR" w:bidi="ar-SA"/>
                    </w:rPr>
                    <m:t>P</m:t>
                  </m:r>
                </m:e>
                <m:sub>
                  <m:r>
                    <w:rPr>
                      <w:rFonts w:ascii="Cambria Math" w:hAnsi="Cambria Math"/>
                      <w:szCs w:val="18"/>
                      <w:lang w:val="fr-FR" w:bidi="ar-SA"/>
                    </w:rPr>
                    <m:t>0</m:t>
                  </m:r>
                </m:sub>
              </m:sSub>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2R</m:t>
              </m:r>
              <m:sSup>
                <m:sSupPr>
                  <m:ctrlPr>
                    <w:rPr>
                      <w:rFonts w:ascii="Cambria Math" w:hAnsi="Cambria Math"/>
                      <w:i/>
                      <w:iCs/>
                      <w:szCs w:val="18"/>
                      <w:lang w:val="fr-FR" w:bidi="ar-SA"/>
                    </w:rPr>
                  </m:ctrlPr>
                </m:sSupPr>
                <m:e>
                  <m:r>
                    <w:rPr>
                      <w:rFonts w:ascii="Cambria Math" w:eastAsiaTheme="minorEastAsia" w:hAnsi="Cambria Math"/>
                      <w:szCs w:val="18"/>
                    </w:rPr>
                    <m:t>∙</m:t>
                  </m:r>
                  <m:r>
                    <w:rPr>
                      <w:rFonts w:ascii="Cambria Math" w:hAnsi="Cambria Math"/>
                      <w:szCs w:val="18"/>
                      <w:lang w:val="fr-FR" w:bidi="ar-SA"/>
                    </w:rPr>
                    <m:t>T</m:t>
                  </m:r>
                </m:e>
                <m:sup>
                  <m:r>
                    <w:rPr>
                      <w:rFonts w:ascii="Cambria Math" w:hAnsi="Cambria Math"/>
                      <w:szCs w:val="18"/>
                      <w:lang w:val="fr-FR" w:bidi="ar-SA"/>
                    </w:rPr>
                    <m:t>2</m:t>
                  </m:r>
                </m:sup>
              </m:sSup>
            </m:den>
          </m:f>
          <m:sSup>
            <m:sSupPr>
              <m:ctrlPr>
                <w:rPr>
                  <w:rFonts w:ascii="Cambria Math" w:hAnsi="Cambria Math"/>
                  <w:i/>
                  <w:iCs/>
                  <w:szCs w:val="18"/>
                  <w:lang w:val="fr-FR" w:bidi="ar-SA"/>
                </w:rPr>
              </m:ctrlPr>
            </m:sSupPr>
            <m:e>
              <m:r>
                <w:rPr>
                  <w:rFonts w:ascii="Cambria Math" w:hAnsi="Cambria Math"/>
                  <w:szCs w:val="18"/>
                  <w:lang w:val="fr-FR" w:bidi="ar-SA"/>
                </w:rPr>
                <m:t>e</m:t>
              </m:r>
            </m:e>
            <m:sup>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sup>
          </m:sSup>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sSup>
            <m:sSupPr>
              <m:ctrlPr>
                <w:rPr>
                  <w:rFonts w:ascii="Cambria Math" w:eastAsiaTheme="minorEastAsia" w:hAnsi="Cambria Math"/>
                  <w:i/>
                  <w:szCs w:val="18"/>
                </w:rPr>
              </m:ctrlPr>
            </m:sSupPr>
            <m:e>
              <m:r>
                <w:rPr>
                  <w:rFonts w:ascii="Cambria Math" w:eastAsiaTheme="minorEastAsia" w:hAnsi="Cambria Math"/>
                  <w:szCs w:val="18"/>
                </w:rPr>
                <m:t>∙v</m:t>
              </m:r>
            </m:e>
            <m:sup>
              <m:r>
                <w:rPr>
                  <w:rFonts w:ascii="Cambria Math" w:eastAsiaTheme="minorEastAsia" w:hAnsi="Cambria Math"/>
                  <w:szCs w:val="18"/>
                </w:rPr>
                <m:t>3</m:t>
              </m:r>
            </m:sup>
          </m:sSup>
          <m:rad>
            <m:radPr>
              <m:degHide m:val="1"/>
              <m:ctrlPr>
                <w:rPr>
                  <w:rFonts w:ascii="Cambria Math" w:eastAsiaTheme="minorEastAsia" w:hAnsi="Cambria Math"/>
                  <w:i/>
                  <w:szCs w:val="18"/>
                </w:rPr>
              </m:ctrlPr>
            </m:radPr>
            <m:deg/>
            <m:e>
              <m:sSup>
                <m:sSupPr>
                  <m:ctrlPr>
                    <w:rPr>
                      <w:rFonts w:ascii="Cambria Math" w:hAnsi="Cambria Math"/>
                      <w:i/>
                      <w:iCs/>
                      <w:szCs w:val="18"/>
                      <w:lang w:val="fr-FR" w:bidi="ar-SA"/>
                    </w:rPr>
                  </m:ctrlPr>
                </m:sSupPr>
                <m:e>
                  <m:d>
                    <m:dPr>
                      <m:ctrlPr>
                        <w:rPr>
                          <w:rFonts w:ascii="Cambria Math" w:hAnsi="Cambria Math"/>
                          <w:i/>
                          <w:iCs/>
                          <w:szCs w:val="18"/>
                          <w:lang w:val="fr-FR" w:bidi="ar-SA"/>
                        </w:rPr>
                      </m:ctrlPr>
                    </m:dPr>
                    <m:e>
                      <m:r>
                        <w:rPr>
                          <w:rFonts w:ascii="Cambria Math" w:hAnsi="Cambria Math"/>
                          <w:szCs w:val="18"/>
                          <w:lang w:val="fr-FR" w:bidi="ar-SA"/>
                        </w:rPr>
                        <m:t>h</m:t>
                      </m:r>
                      <m:f>
                        <m:fPr>
                          <m:ctrlPr>
                            <w:rPr>
                              <w:rFonts w:ascii="Cambria Math" w:hAnsi="Cambria Math"/>
                              <w:i/>
                              <w:iCs/>
                              <w:szCs w:val="18"/>
                              <w:lang w:val="fr-FR" w:bidi="ar-SA"/>
                            </w:rPr>
                          </m:ctrlPr>
                        </m:fPr>
                        <m:num>
                          <m:r>
                            <w:rPr>
                              <w:rFonts w:ascii="Cambria Math" w:hAnsi="Cambria Math"/>
                              <w:szCs w:val="18"/>
                              <w:lang w:val="fr-FR" w:bidi="ar-SA"/>
                            </w:rPr>
                            <m:t>M</m:t>
                          </m:r>
                          <m:r>
                            <w:rPr>
                              <w:rFonts w:ascii="Cambria Math" w:eastAsiaTheme="minorEastAsia" w:hAnsi="Cambria Math"/>
                              <w:szCs w:val="18"/>
                            </w:rPr>
                            <m:t>∙</m:t>
                          </m:r>
                          <m:r>
                            <w:rPr>
                              <w:rFonts w:ascii="Cambria Math" w:hAnsi="Cambria Math"/>
                              <w:szCs w:val="18"/>
                              <w:lang w:val="fr-FR" w:bidi="ar-SA"/>
                            </w:rPr>
                            <m:t>g</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r>
                        <w:rPr>
                          <w:rFonts w:ascii="Cambria Math" w:hAnsi="Cambria Math"/>
                          <w:szCs w:val="18"/>
                          <w:lang w:val="fr-FR" w:bidi="ar-SA"/>
                        </w:rPr>
                        <m:t>-1</m:t>
                      </m:r>
                    </m:e>
                  </m:d>
                </m:e>
                <m:sup>
                  <m:r>
                    <w:rPr>
                      <w:rFonts w:ascii="Cambria Math" w:hAnsi="Cambria Math"/>
                      <w:szCs w:val="18"/>
                      <w:lang w:val="fr-FR" w:bidi="ar-SA"/>
                    </w:rPr>
                    <m:t>2</m:t>
                  </m:r>
                </m:sup>
              </m:sSup>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T</m:t>
                      </m:r>
                    </m:sub>
                  </m:sSub>
                </m:e>
                <m:sup>
                  <m:r>
                    <w:rPr>
                      <w:rFonts w:ascii="Cambria Math" w:hAnsi="Cambria Math"/>
                      <w:szCs w:val="18"/>
                      <w:lang w:val="fr-FR" w:bidi="ar-SA"/>
                    </w:rPr>
                    <m:t>2</m:t>
                  </m:r>
                </m:sup>
              </m:sSup>
              <m:r>
                <w:rPr>
                  <w:rFonts w:ascii="Cambria Math" w:hAnsi="Cambria Math"/>
                  <w:szCs w:val="18"/>
                  <w:lang w:val="fr-FR" w:bidi="ar-SA"/>
                </w:rPr>
                <m:t>+</m:t>
              </m:r>
              <m:f>
                <m:fPr>
                  <m:ctrlPr>
                    <w:rPr>
                      <w:rFonts w:ascii="Cambria Math" w:hAnsi="Cambria Math"/>
                      <w:i/>
                      <w:iCs/>
                      <w:szCs w:val="18"/>
                      <w:lang w:val="fr-FR" w:bidi="ar-SA"/>
                    </w:rPr>
                  </m:ctrlPr>
                </m:fPr>
                <m:num>
                  <m:sSup>
                    <m:sSupPr>
                      <m:ctrlPr>
                        <w:rPr>
                          <w:rFonts w:ascii="Cambria Math" w:hAnsi="Cambria Math"/>
                          <w:i/>
                          <w:iCs/>
                          <w:szCs w:val="18"/>
                          <w:lang w:val="fr-FR" w:bidi="ar-SA"/>
                        </w:rPr>
                      </m:ctrlPr>
                    </m:sSupPr>
                    <m:e>
                      <m:r>
                        <w:rPr>
                          <w:rFonts w:ascii="Cambria Math" w:hAnsi="Cambria Math"/>
                          <w:szCs w:val="18"/>
                          <w:lang w:val="fr-FR" w:bidi="ar-SA"/>
                        </w:rPr>
                        <m:t>M</m:t>
                      </m:r>
                    </m:e>
                    <m:sup>
                      <m:r>
                        <w:rPr>
                          <w:rFonts w:ascii="Cambria Math" w:hAnsi="Cambria Math"/>
                          <w:szCs w:val="18"/>
                          <w:lang w:val="fr-FR" w:bidi="ar-SA"/>
                        </w:rPr>
                        <m:t>2</m:t>
                      </m:r>
                    </m:sup>
                  </m:sSup>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g</m:t>
                      </m:r>
                    </m:e>
                    <m:sup>
                      <m:r>
                        <w:rPr>
                          <w:rFonts w:ascii="Cambria Math" w:hAnsi="Cambria Math"/>
                          <w:szCs w:val="18"/>
                          <w:lang w:val="fr-FR" w:bidi="ar-SA"/>
                        </w:rPr>
                        <m:t>2</m:t>
                      </m:r>
                    </m:sup>
                  </m:sSup>
                </m:num>
                <m:den>
                  <m:sSup>
                    <m:sSupPr>
                      <m:ctrlPr>
                        <w:rPr>
                          <w:rFonts w:ascii="Cambria Math" w:hAnsi="Cambria Math"/>
                          <w:i/>
                          <w:iCs/>
                          <w:szCs w:val="18"/>
                          <w:lang w:val="fr-FR" w:bidi="ar-SA"/>
                        </w:rPr>
                      </m:ctrlPr>
                    </m:sSupPr>
                    <m:e>
                      <m:r>
                        <w:rPr>
                          <w:rFonts w:ascii="Cambria Math" w:hAnsi="Cambria Math"/>
                          <w:szCs w:val="18"/>
                          <w:lang w:val="fr-FR" w:bidi="ar-SA"/>
                        </w:rPr>
                        <m:t>R</m:t>
                      </m:r>
                    </m:e>
                    <m:sup>
                      <m:r>
                        <w:rPr>
                          <w:rFonts w:ascii="Cambria Math" w:hAnsi="Cambria Math"/>
                          <w:szCs w:val="18"/>
                          <w:lang w:val="fr-FR" w:bidi="ar-SA"/>
                        </w:rPr>
                        <m:t>2</m:t>
                      </m:r>
                    </m:sup>
                  </m:sSup>
                </m:den>
              </m:f>
              <m:sSup>
                <m:sSupPr>
                  <m:ctrlPr>
                    <w:rPr>
                      <w:rFonts w:ascii="Cambria Math" w:hAnsi="Cambria Math"/>
                      <w:i/>
                      <w:szCs w:val="18"/>
                      <w:lang w:val="fr-FR" w:bidi="ar-SA"/>
                    </w:rPr>
                  </m:ctrlPr>
                </m:sSup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h</m:t>
                      </m:r>
                    </m:sub>
                  </m:sSub>
                </m:e>
                <m:sup>
                  <m:r>
                    <w:rPr>
                      <w:rFonts w:ascii="Cambria Math" w:hAnsi="Cambria Math"/>
                      <w:szCs w:val="18"/>
                      <w:lang w:val="fr-FR" w:bidi="ar-SA"/>
                    </w:rPr>
                    <m:t>2</m:t>
                  </m:r>
                </m:sup>
              </m:sSup>
            </m:e>
          </m:rad>
        </m:oMath>
      </m:oMathPara>
    </w:p>
    <w:p w14:paraId="14304F70" w14:textId="77777777" w:rsidR="000337CB" w:rsidRPr="00BB4B22" w:rsidRDefault="000337CB" w:rsidP="000337CB">
      <w:pPr>
        <w:pStyle w:val="Copytext"/>
        <w:numPr>
          <w:ilvl w:val="0"/>
          <w:numId w:val="38"/>
        </w:numPr>
        <w:rPr>
          <w:rFonts w:eastAsiaTheme="minorEastAsia"/>
          <w:szCs w:val="18"/>
          <w:lang w:val="fr-FR" w:bidi="ar-SA"/>
        </w:rPr>
      </w:pPr>
      <w:r>
        <w:rPr>
          <w:rFonts w:eastAsiaTheme="minorEastAsia"/>
          <w:szCs w:val="18"/>
          <w:lang w:val="fr-FR" w:bidi="ar-SA"/>
        </w:rPr>
        <w:t>Coefficients aérodynamiques</w:t>
      </w:r>
    </w:p>
    <w:bookmarkStart w:id="114" w:name="_Hlk65849047"/>
    <w:p w14:paraId="1C6432C3" w14:textId="77777777" w:rsidR="000337CB" w:rsidRPr="00BB4B22" w:rsidRDefault="00823109" w:rsidP="000337CB">
      <w:pPr>
        <w:pStyle w:val="Copytext"/>
        <w:rPr>
          <w:rFonts w:eastAsiaTheme="minorEastAsia"/>
          <w:szCs w:val="18"/>
          <w:lang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t>
              </m:r>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S</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x</m:t>
                  </m:r>
                </m:sub>
              </m:sSub>
            </m:sub>
          </m:sSub>
          <m:r>
            <w:rPr>
              <w:rFonts w:ascii="Cambria Math" w:hAnsi="Cambria Math"/>
              <w:szCs w:val="18"/>
              <w:lang w:val="fr-FR" w:bidi="ar-SA"/>
            </w:rPr>
            <m:t>=</m:t>
          </m:r>
          <w:bookmarkEnd w:id="114"/>
          <m:f>
            <m:fPr>
              <m:ctrlPr>
                <w:rPr>
                  <w:rFonts w:ascii="Cambria Math" w:eastAsiaTheme="minorEastAsia" w:hAnsi="Cambria Math"/>
                  <w:i/>
                  <w:szCs w:val="18"/>
                  <w:lang w:val="fr-FR"/>
                </w:rPr>
              </m:ctrlPr>
            </m:fPr>
            <m:num>
              <m:r>
                <w:rPr>
                  <w:rFonts w:ascii="Cambria Math" w:hAnsi="Cambria Math"/>
                  <w:szCs w:val="18"/>
                  <w:lang w:val="fr-FR"/>
                </w:rPr>
                <m:t>∂</m:t>
              </m:r>
              <m:sSub>
                <m:sSubPr>
                  <m:ctrlPr>
                    <w:rPr>
                      <w:rFonts w:ascii="Cambria Math" w:eastAsiaTheme="minorEastAsia" w:hAnsi="Cambria Math"/>
                      <w:i/>
                      <w:szCs w:val="18"/>
                      <w:lang w:val="fr-FR"/>
                    </w:rPr>
                  </m:ctrlPr>
                </m:sSubPr>
                <m:e>
                  <m:r>
                    <w:rPr>
                      <w:rFonts w:ascii="Cambria Math" w:eastAsiaTheme="minorEastAsia" w:hAnsi="Cambria Math"/>
                      <w:szCs w:val="18"/>
                      <w:lang w:val="fr-FR"/>
                    </w:rPr>
                    <m:t>F</m:t>
                  </m:r>
                </m:e>
                <m:sub>
                  <m:r>
                    <w:rPr>
                      <w:rFonts w:ascii="Cambria Math" w:eastAsiaTheme="minorEastAsia" w:hAnsi="Cambria Math"/>
                      <w:szCs w:val="18"/>
                      <w:lang w:val="fr-FR"/>
                    </w:rPr>
                    <m:t>aero</m:t>
                  </m:r>
                </m:sub>
              </m:sSub>
            </m:num>
            <m:den>
              <m:r>
                <w:rPr>
                  <w:rFonts w:ascii="Cambria Math" w:hAnsi="Cambria Math"/>
                  <w:szCs w:val="18"/>
                  <w:lang w:val="fr-FR"/>
                </w:rPr>
                <m:t>∂</m:t>
              </m:r>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den>
          </m:f>
          <m:sSub>
            <m:sSubPr>
              <m:ctrlPr>
                <w:rPr>
                  <w:rFonts w:ascii="Cambria Math" w:eastAsiaTheme="minorEastAsia" w:hAnsi="Cambria Math"/>
                  <w:i/>
                  <w:szCs w:val="18"/>
                  <w:lang w:val="fr-FR"/>
                </w:rPr>
              </m:ctrlPr>
            </m:sSubPr>
            <m:e>
              <m:r>
                <w:rPr>
                  <w:rFonts w:ascii="Cambria Math" w:eastAsiaTheme="minorEastAsia" w:hAnsi="Cambria Math"/>
                  <w:szCs w:val="18"/>
                  <w:lang w:val="fr-FR"/>
                </w:rPr>
                <m:t>u</m:t>
              </m:r>
            </m:e>
            <m:sub>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sub>
          </m:sSub>
          <m:r>
            <w:rPr>
              <w:rFonts w:ascii="Cambria Math" w:eastAsiaTheme="minorEastAsia" w:hAnsi="Cambria Math"/>
              <w:szCs w:val="18"/>
              <w:lang w:val="fr-FR"/>
            </w:rPr>
            <m:t>∙v</m:t>
          </m:r>
          <m:r>
            <w:rPr>
              <w:rFonts w:ascii="Cambria Math" w:eastAsiaTheme="minorEastAsia" w:hAnsi="Cambria Math"/>
              <w:lang w:val="fr-FR"/>
            </w:rPr>
            <m:t>=</m:t>
          </m:r>
          <m:f>
            <m:fPr>
              <m:ctrlPr>
                <w:rPr>
                  <w:rFonts w:ascii="Cambria Math" w:eastAsiaTheme="minorEastAsia" w:hAnsi="Cambria Math"/>
                  <w:i/>
                  <w:szCs w:val="18"/>
                  <w:lang w:val="fr-FR"/>
                </w:rPr>
              </m:ctrlPr>
            </m:fPr>
            <m:num>
              <m:r>
                <w:rPr>
                  <w:rFonts w:ascii="Cambria Math" w:eastAsiaTheme="minorEastAsia" w:hAnsi="Cambria Math"/>
                  <w:szCs w:val="18"/>
                  <w:lang w:val="fr-FR"/>
                </w:rPr>
                <m:t>1</m:t>
              </m:r>
            </m:num>
            <m:den>
              <m:r>
                <w:rPr>
                  <w:rFonts w:ascii="Cambria Math" w:eastAsiaTheme="minorEastAsia" w:hAnsi="Cambria Math"/>
                  <w:szCs w:val="18"/>
                  <w:lang w:val="fr-FR"/>
                </w:rPr>
                <m:t>2</m:t>
              </m:r>
            </m:den>
          </m:f>
          <m:r>
            <w:rPr>
              <w:rFonts w:ascii="Cambria Math" w:eastAsiaTheme="minorEastAsia" w:hAnsi="Cambria Math"/>
              <w:szCs w:val="18"/>
              <w:lang w:val="fr-FR"/>
            </w:rPr>
            <m:t>ρ∙</m:t>
          </m:r>
          <m:sSup>
            <m:sSupPr>
              <m:ctrlPr>
                <w:rPr>
                  <w:rFonts w:ascii="Cambria Math" w:eastAsiaTheme="minorEastAsia" w:hAnsi="Cambria Math"/>
                  <w:i/>
                  <w:szCs w:val="18"/>
                  <w:lang w:val="fr-FR"/>
                </w:rPr>
              </m:ctrlPr>
            </m:sSupPr>
            <m:e>
              <m:r>
                <w:rPr>
                  <w:rFonts w:ascii="Cambria Math" w:eastAsiaTheme="minorEastAsia" w:hAnsi="Cambria Math"/>
                  <w:szCs w:val="18"/>
                  <w:lang w:val="fr-FR"/>
                </w:rPr>
                <m:t>v</m:t>
              </m:r>
            </m:e>
            <m:sup>
              <m:r>
                <w:rPr>
                  <w:rFonts w:ascii="Cambria Math" w:eastAsiaTheme="minorEastAsia" w:hAnsi="Cambria Math"/>
                  <w:szCs w:val="18"/>
                  <w:lang w:val="fr-FR"/>
                </w:rPr>
                <m:t>3</m:t>
              </m:r>
            </m:sup>
          </m:sSup>
          <m:r>
            <w:rPr>
              <w:rFonts w:ascii="Cambria Math" w:eastAsiaTheme="minorEastAsia" w:hAnsi="Cambria Math"/>
              <w:szCs w:val="18"/>
              <w:lang w:val="fr-FR"/>
            </w:rPr>
            <m:t>∙</m:t>
          </m:r>
          <m:sSub>
            <m:sSubPr>
              <m:ctrlPr>
                <w:rPr>
                  <w:rFonts w:ascii="Cambria Math" w:eastAsiaTheme="minorEastAsia" w:hAnsi="Cambria Math"/>
                  <w:i/>
                  <w:szCs w:val="18"/>
                  <w:lang w:val="fr-FR"/>
                </w:rPr>
              </m:ctrlPr>
            </m:sSubPr>
            <m:e>
              <m:r>
                <w:rPr>
                  <w:rFonts w:ascii="Cambria Math" w:eastAsiaTheme="minorEastAsia" w:hAnsi="Cambria Math"/>
                  <w:szCs w:val="18"/>
                  <w:lang w:val="fr-FR"/>
                </w:rPr>
                <m:t>u</m:t>
              </m:r>
            </m:e>
            <m:sub>
              <m:r>
                <w:rPr>
                  <w:rFonts w:ascii="Cambria Math" w:eastAsiaTheme="minorEastAsia" w:hAnsi="Cambria Math"/>
                  <w:szCs w:val="18"/>
                  <w:lang w:val="fr-FR"/>
                </w:rPr>
                <m:t>S</m:t>
              </m:r>
              <m:sSub>
                <m:sSubPr>
                  <m:ctrlPr>
                    <w:rPr>
                      <w:rFonts w:ascii="Cambria Math" w:eastAsiaTheme="minorEastAsia" w:hAnsi="Cambria Math"/>
                      <w:i/>
                      <w:szCs w:val="18"/>
                      <w:lang w:val="fr-FR"/>
                    </w:rPr>
                  </m:ctrlPr>
                </m:sSubPr>
                <m:e>
                  <m:r>
                    <w:rPr>
                      <w:rFonts w:ascii="Cambria Math" w:eastAsiaTheme="minorEastAsia" w:hAnsi="Cambria Math"/>
                      <w:szCs w:val="18"/>
                    </w:rPr>
                    <m:t>∙</m:t>
                  </m:r>
                  <m:r>
                    <w:rPr>
                      <w:rFonts w:ascii="Cambria Math" w:eastAsiaTheme="minorEastAsia" w:hAnsi="Cambria Math"/>
                      <w:szCs w:val="18"/>
                      <w:lang w:val="fr-FR"/>
                    </w:rPr>
                    <m:t>C</m:t>
                  </m:r>
                </m:e>
                <m:sub>
                  <m:r>
                    <w:rPr>
                      <w:rFonts w:ascii="Cambria Math" w:eastAsiaTheme="minorEastAsia" w:hAnsi="Cambria Math"/>
                      <w:szCs w:val="18"/>
                      <w:lang w:val="fr-FR"/>
                    </w:rPr>
                    <m:t>x</m:t>
                  </m:r>
                </m:sub>
              </m:sSub>
            </m:sub>
          </m:sSub>
        </m:oMath>
      </m:oMathPara>
    </w:p>
    <w:p w14:paraId="4AFC29B9" w14:textId="77777777" w:rsidR="000337CB" w:rsidRPr="00866ABD" w:rsidRDefault="000337CB" w:rsidP="000337CB">
      <w:pPr>
        <w:pStyle w:val="Copytext"/>
        <w:numPr>
          <w:ilvl w:val="0"/>
          <w:numId w:val="38"/>
        </w:numPr>
        <w:rPr>
          <w:lang w:val="fr-FR" w:bidi="ar-SA"/>
        </w:rPr>
      </w:pPr>
      <w:r>
        <w:rPr>
          <w:lang w:val="fr-FR" w:bidi="ar-SA"/>
        </w:rPr>
        <w:t>Coefficient de résistance au roulement</w:t>
      </w:r>
    </w:p>
    <w:bookmarkStart w:id="115" w:name="_Hlk65849818"/>
    <w:p w14:paraId="46D9719A" w14:textId="77777777" w:rsidR="000337CB" w:rsidRPr="00AE4F95" w:rsidRDefault="00823109" w:rsidP="000337CB">
      <w:pPr>
        <w:pStyle w:val="Copytext"/>
        <w:rPr>
          <w:rFonts w:eastAsiaTheme="minorEastAsia"/>
          <w:szCs w:val="18"/>
          <w:lang w:val="fr-FR"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t>
              </m:r>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rr</m:t>
                  </m:r>
                </m:sub>
              </m:sSub>
            </m:den>
          </m:f>
          <m:sSub>
            <m:sSubPr>
              <m:ctrlPr>
                <w:rPr>
                  <w:rFonts w:ascii="Cambria Math" w:hAnsi="Cambria Math"/>
                  <w:i/>
                  <w:szCs w:val="18"/>
                  <w:lang w:val="fr-FR" w:bidi="ar-SA"/>
                </w:rPr>
              </m:ctrlPr>
            </m:sSubPr>
            <m:e>
              <m:r>
                <w:rPr>
                  <w:rFonts w:ascii="Cambria Math" w:hAnsi="Cambria Math"/>
                  <w:szCs w:val="18"/>
                  <w:lang w:val="fr-FR" w:bidi="ar-SA"/>
                </w:rPr>
                <m:t>u</m:t>
              </m:r>
            </m:e>
            <m:sub>
              <m:sSub>
                <m:sSubPr>
                  <m:ctrlPr>
                    <w:rPr>
                      <w:rFonts w:ascii="Cambria Math" w:eastAsiaTheme="minorEastAsia" w:hAnsi="Cambria Math"/>
                      <w:i/>
                      <w:szCs w:val="18"/>
                    </w:rPr>
                  </m:ctrlPr>
                </m:sSubPr>
                <m:e>
                  <m:r>
                    <w:rPr>
                      <w:rFonts w:ascii="Cambria Math" w:eastAsiaTheme="minorEastAsia" w:hAnsi="Cambria Math"/>
                      <w:szCs w:val="18"/>
                    </w:rPr>
                    <m:t>C</m:t>
                  </m:r>
                </m:e>
                <m:sub>
                  <m:r>
                    <w:rPr>
                      <w:rFonts w:ascii="Cambria Math" w:eastAsiaTheme="minorEastAsia" w:hAnsi="Cambria Math"/>
                      <w:szCs w:val="18"/>
                    </w:rPr>
                    <m:t>rr</m:t>
                  </m:r>
                </m:sub>
              </m:sSub>
            </m:sub>
          </m:sSub>
          <m:r>
            <w:rPr>
              <w:rFonts w:ascii="Cambria Math" w:hAnsi="Cambria Math"/>
              <w:szCs w:val="18"/>
              <w:lang w:val="fr-FR" w:bidi="ar-SA"/>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den>
          </m:f>
          <m:sSub>
            <m:sSubPr>
              <m:ctrlPr>
                <w:rPr>
                  <w:rFonts w:ascii="Cambria Math" w:eastAsiaTheme="minorEastAsia" w:hAnsi="Cambria Math"/>
                  <w:i/>
                  <w:lang w:val="fr-FR"/>
                </w:rPr>
              </m:ctrlPr>
            </m:sSubPr>
            <m:e>
              <m:r>
                <w:rPr>
                  <w:rFonts w:ascii="Cambria Math" w:eastAsiaTheme="minorEastAsia" w:hAnsi="Cambria Math"/>
                  <w:lang w:val="fr-FR"/>
                </w:rPr>
                <m:t>u</m:t>
              </m:r>
            </m:e>
            <m:sub>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sub>
          </m:sSub>
          <m:r>
            <w:rPr>
              <w:rFonts w:ascii="Cambria Math" w:eastAsiaTheme="minorEastAsia" w:hAnsi="Cambria Math"/>
              <w:szCs w:val="18"/>
              <w:lang w:val="fr-FR"/>
            </w:rPr>
            <m:t>∙v</m:t>
          </m:r>
          <m:r>
            <w:rPr>
              <w:rFonts w:ascii="Cambria Math" w:eastAsiaTheme="minorEastAsia" w:hAnsi="Cambria Math"/>
              <w:lang w:val="fr-FR"/>
            </w:rPr>
            <m:t>=</m:t>
          </m:r>
          <m:f>
            <m:fPr>
              <m:ctrlPr>
                <w:rPr>
                  <w:rFonts w:ascii="Cambria Math" w:eastAsiaTheme="minorEastAsia" w:hAnsi="Cambria Math"/>
                  <w:i/>
                  <w:szCs w:val="18"/>
                </w:rPr>
              </m:ctrlPr>
            </m:fPr>
            <m:num>
              <m:r>
                <w:rPr>
                  <w:rFonts w:ascii="Cambria Math" w:eastAsiaTheme="minorEastAsia" w:hAnsi="Cambria Math"/>
                  <w:szCs w:val="18"/>
                </w:rPr>
                <m:t>m∙g</m:t>
              </m:r>
              <m:func>
                <m:funcPr>
                  <m:ctrlPr>
                    <w:rPr>
                      <w:rFonts w:ascii="Cambria Math" w:eastAsiaTheme="minorEastAsia" w:hAnsi="Cambria Math"/>
                      <w:i/>
                      <w:szCs w:val="18"/>
                    </w:rPr>
                  </m:ctrlPr>
                </m:funcPr>
                <m:fName>
                  <m:r>
                    <w:rPr>
                      <w:rFonts w:ascii="Cambria Math" w:eastAsiaTheme="minorEastAsia" w:hAnsi="Cambria Math"/>
                      <w:szCs w:val="18"/>
                    </w:rPr>
                    <m:t>∙</m:t>
                  </m:r>
                  <m:r>
                    <m:rPr>
                      <m:sty m:val="p"/>
                    </m:rPr>
                    <w:rPr>
                      <w:rFonts w:ascii="Cambria Math" w:eastAsiaTheme="minorEastAsia" w:hAnsi="Cambria Math"/>
                      <w:szCs w:val="18"/>
                    </w:rPr>
                    <m:t>cos</m:t>
                  </m:r>
                </m:fName>
                <m:e>
                  <m:d>
                    <m:dPr>
                      <m:ctrlPr>
                        <w:rPr>
                          <w:rFonts w:ascii="Cambria Math" w:eastAsiaTheme="minorEastAsia" w:hAnsi="Cambria Math"/>
                          <w:i/>
                          <w:szCs w:val="18"/>
                        </w:rPr>
                      </m:ctrlPr>
                    </m:dPr>
                    <m:e>
                      <m:r>
                        <w:rPr>
                          <w:rFonts w:ascii="Cambria Math" w:eastAsiaTheme="minorEastAsia" w:hAnsi="Cambria Math"/>
                          <w:szCs w:val="18"/>
                        </w:rPr>
                        <m:t>α</m:t>
                      </m:r>
                    </m:e>
                  </m:d>
                </m:e>
              </m:func>
              <m:r>
                <w:rPr>
                  <w:rFonts w:ascii="Cambria Math" w:eastAsiaTheme="minorEastAsia" w:hAnsi="Cambria Math"/>
                  <w:szCs w:val="18"/>
                  <w:lang w:val="fr-FR"/>
                </w:rPr>
                <m:t>∙v</m:t>
              </m:r>
            </m:num>
            <m:den>
              <m:r>
                <w:rPr>
                  <w:rFonts w:ascii="Cambria Math" w:eastAsiaTheme="minorEastAsia" w:hAnsi="Cambria Math"/>
                  <w:szCs w:val="18"/>
                </w:rPr>
                <m:t>p</m:t>
              </m:r>
            </m:den>
          </m:f>
          <m:rad>
            <m:radPr>
              <m:degHide m:val="1"/>
              <m:ctrlPr>
                <w:rPr>
                  <w:rFonts w:ascii="Cambria Math" w:hAnsi="Cambria Math"/>
                  <w:i/>
                  <w:szCs w:val="18"/>
                  <w:lang w:val="fr-FR" w:bidi="ar-SA"/>
                </w:rPr>
              </m:ctrlPr>
            </m:radPr>
            <m:deg/>
            <m:e>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m:t>
                      </m:r>
                      <m:f>
                        <m:fPr>
                          <m:ctrlPr>
                            <w:rPr>
                              <w:rFonts w:ascii="Cambria Math" w:hAnsi="Cambria Math"/>
                              <w:i/>
                              <w:szCs w:val="18"/>
                              <w:lang w:val="fr-FR" w:bidi="ar-SA"/>
                            </w:rPr>
                          </m:ctrlPr>
                        </m:fPr>
                        <m:num>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1</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sSup>
                            <m:sSupPr>
                              <m:ctrlPr>
                                <w:rPr>
                                  <w:rFonts w:ascii="Cambria Math" w:hAnsi="Cambria Math"/>
                                  <w:i/>
                                  <w:szCs w:val="18"/>
                                  <w:lang w:val="fr-FR" w:bidi="ar-SA"/>
                                </w:rPr>
                              </m:ctrlPr>
                            </m:sSupPr>
                            <m:e>
                              <m:r>
                                <w:rPr>
                                  <w:rFonts w:ascii="Cambria Math" w:hAnsi="Cambria Math"/>
                                  <w:szCs w:val="18"/>
                                  <w:lang w:val="fr-FR" w:bidi="ar-SA"/>
                                </w:rPr>
                                <m:t>v</m:t>
                              </m:r>
                            </m:e>
                            <m:sup>
                              <m:r>
                                <w:rPr>
                                  <w:rFonts w:ascii="Cambria Math" w:hAnsi="Cambria Math"/>
                                  <w:szCs w:val="18"/>
                                  <w:lang w:val="fr-FR" w:bidi="ar-SA"/>
                                </w:rPr>
                                <m:t>2</m:t>
                              </m:r>
                            </m:sup>
                          </m:sSup>
                        </m:num>
                        <m:den>
                          <m:r>
                            <w:rPr>
                              <w:rFonts w:ascii="Cambria Math" w:hAnsi="Cambria Math"/>
                              <w:szCs w:val="18"/>
                              <w:lang w:val="fr-FR" w:bidi="ar-SA"/>
                            </w:rPr>
                            <m:t>p</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p</m:t>
                          </m:r>
                        </m:sub>
                      </m:sSub>
                    </m:e>
                  </m:d>
                </m:e>
                <m:sup>
                  <m:r>
                    <w:rPr>
                      <w:rFonts w:ascii="Cambria Math" w:hAnsi="Cambria Math"/>
                      <w:szCs w:val="18"/>
                      <w:lang w:val="fr-FR" w:bidi="ar-SA"/>
                    </w:rPr>
                    <m:t>2</m:t>
                  </m:r>
                </m:sup>
              </m:sSup>
              <m:r>
                <w:rPr>
                  <w:rFonts w:ascii="Cambria Math" w:hAnsi="Cambria Math"/>
                  <w:szCs w:val="18"/>
                  <w:lang w:val="fr-FR" w:bidi="ar-SA"/>
                </w:rPr>
                <m:t>+</m:t>
              </m:r>
              <m:sSup>
                <m:sSupPr>
                  <m:ctrlPr>
                    <w:rPr>
                      <w:rFonts w:ascii="Cambria Math" w:hAnsi="Cambria Math"/>
                      <w:i/>
                      <w:szCs w:val="18"/>
                      <w:lang w:val="fr-FR" w:bidi="ar-SA"/>
                    </w:rPr>
                  </m:ctrlPr>
                </m:sSupPr>
                <m:e>
                  <m:d>
                    <m:dPr>
                      <m:ctrlPr>
                        <w:rPr>
                          <w:rFonts w:ascii="Cambria Math" w:hAnsi="Cambria Math"/>
                          <w:i/>
                          <w:szCs w:val="18"/>
                          <w:lang w:val="fr-FR" w:bidi="ar-SA"/>
                        </w:rPr>
                      </m:ctrlPr>
                    </m:dPr>
                    <m:e>
                      <m:r>
                        <w:rPr>
                          <w:rFonts w:ascii="Cambria Math" w:hAnsi="Cambria Math"/>
                          <w:szCs w:val="18"/>
                          <w:lang w:val="fr-FR" w:bidi="ar-SA"/>
                        </w:rPr>
                        <m:t>2</m:t>
                      </m:r>
                      <m:sSub>
                        <m:sSubPr>
                          <m:ctrlPr>
                            <w:rPr>
                              <w:rFonts w:ascii="Cambria Math" w:hAnsi="Cambria Math"/>
                              <w:i/>
                              <w:szCs w:val="18"/>
                              <w:lang w:val="fr-FR" w:bidi="ar-SA"/>
                            </w:rPr>
                          </m:ctrlPr>
                        </m:sSubPr>
                        <m:e>
                          <m:r>
                            <w:rPr>
                              <w:rFonts w:ascii="Cambria Math" w:hAnsi="Cambria Math"/>
                              <w:szCs w:val="18"/>
                              <w:lang w:val="fr-FR" w:bidi="ar-SA"/>
                            </w:rPr>
                            <m:t>λ</m:t>
                          </m:r>
                        </m:e>
                        <m:sub>
                          <m:r>
                            <w:rPr>
                              <w:rFonts w:ascii="Cambria Math" w:hAnsi="Cambria Math"/>
                              <w:szCs w:val="18"/>
                              <w:lang w:val="fr-FR" w:bidi="ar-SA"/>
                            </w:rPr>
                            <m:t>2</m:t>
                          </m:r>
                        </m:sub>
                      </m:sSub>
                      <m:r>
                        <w:rPr>
                          <w:rFonts w:ascii="Cambria Math" w:eastAsiaTheme="minorEastAsia" w:hAnsi="Cambria Math"/>
                          <w:szCs w:val="18"/>
                        </w:rPr>
                        <m:t>∙</m:t>
                      </m:r>
                      <m:r>
                        <w:rPr>
                          <w:rFonts w:ascii="Cambria Math" w:hAnsi="Cambria Math"/>
                          <w:szCs w:val="18"/>
                          <w:lang w:val="fr-FR" w:bidi="ar-SA"/>
                        </w:rPr>
                        <m:t>v</m:t>
                      </m:r>
                      <m:r>
                        <w:rPr>
                          <w:rFonts w:ascii="Cambria Math" w:eastAsiaTheme="minorEastAsia" w:hAnsi="Cambria Math"/>
                          <w:szCs w:val="18"/>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v</m:t>
                          </m:r>
                        </m:sub>
                      </m:sSub>
                    </m:e>
                  </m:d>
                </m:e>
                <m:sup>
                  <m:r>
                    <w:rPr>
                      <w:rFonts w:ascii="Cambria Math" w:hAnsi="Cambria Math"/>
                      <w:szCs w:val="18"/>
                      <w:lang w:val="fr-FR" w:bidi="ar-SA"/>
                    </w:rPr>
                    <m:t>2</m:t>
                  </m:r>
                </m:sup>
              </m:sSup>
            </m:e>
          </m:rad>
        </m:oMath>
      </m:oMathPara>
    </w:p>
    <w:p w14:paraId="1EE80128" w14:textId="77777777" w:rsidR="000337CB" w:rsidRPr="00826886" w:rsidRDefault="000337CB" w:rsidP="000337CB">
      <w:pPr>
        <w:pStyle w:val="Copytext"/>
        <w:numPr>
          <w:ilvl w:val="0"/>
          <w:numId w:val="38"/>
        </w:numPr>
        <w:rPr>
          <w:lang w:val="fr-FR" w:bidi="ar-SA"/>
        </w:rPr>
      </w:pPr>
      <w:r>
        <w:rPr>
          <w:lang w:val="fr-FR" w:bidi="ar-SA"/>
        </w:rPr>
        <w:t>Pente de la route</w:t>
      </w:r>
    </w:p>
    <w:bookmarkEnd w:id="115"/>
    <w:p w14:paraId="458117B3" w14:textId="77777777" w:rsidR="000337CB" w:rsidRPr="00194921" w:rsidRDefault="00823109" w:rsidP="000337CB">
      <w:pPr>
        <w:pStyle w:val="Copytext"/>
        <w:rPr>
          <w:rFonts w:eastAsiaTheme="minorEastAsia"/>
          <w:szCs w:val="18"/>
          <w:lang w:val="fr-FR" w:bidi="ar-SA"/>
        </w:rPr>
      </w:pPr>
      <m:oMathPara>
        <m:oMathParaPr>
          <m:jc m:val="left"/>
        </m:oMathParaPr>
        <m:oMath>
          <m:f>
            <m:fPr>
              <m:ctrlPr>
                <w:rPr>
                  <w:rFonts w:ascii="Cambria Math" w:hAnsi="Cambria Math"/>
                  <w:i/>
                  <w:szCs w:val="18"/>
                  <w:lang w:val="fr-FR"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t>
              </m:r>
              <m:r>
                <w:rPr>
                  <w:rFonts w:ascii="Cambria Math" w:eastAsiaTheme="minorEastAsia" w:hAnsi="Cambria Math"/>
                  <w:szCs w:val="18"/>
                </w:rPr>
                <m:t>α</m:t>
              </m:r>
            </m:den>
          </m:f>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eastAsiaTheme="minorEastAsia" w:hAnsi="Cambria Math"/>
                  <w:szCs w:val="18"/>
                </w:rPr>
                <m:t>α</m:t>
              </m:r>
            </m:sub>
          </m:sSub>
          <m:r>
            <w:rPr>
              <w:rFonts w:ascii="Cambria Math" w:hAnsi="Cambria Math"/>
              <w:szCs w:val="18"/>
              <w:lang w:val="fr-FR" w:bidi="ar-SA"/>
            </w:rPr>
            <m:t>=</m:t>
          </m:r>
          <m:d>
            <m:dPr>
              <m:ctrlPr>
                <w:rPr>
                  <w:rFonts w:ascii="Cambria Math" w:eastAsiaTheme="minorEastAsia" w:hAnsi="Cambria Math"/>
                  <w:i/>
                  <w:lang w:val="fr-FR"/>
                </w:rPr>
              </m:ctrlPr>
            </m:dPr>
            <m:e>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rr</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F</m:t>
                      </m:r>
                    </m:e>
                    <m:sub>
                      <m:r>
                        <w:rPr>
                          <w:rFonts w:ascii="Cambria Math" w:eastAsiaTheme="minorEastAsia" w:hAnsi="Cambria Math"/>
                          <w:lang w:val="fr-FR"/>
                        </w:rPr>
                        <m:t>grav</m:t>
                      </m:r>
                    </m:sub>
                  </m:sSub>
                </m:num>
                <m:den>
                  <m:r>
                    <w:rPr>
                      <w:rFonts w:ascii="Cambria Math" w:hAnsi="Cambria Math"/>
                      <w:lang w:val="fr-FR"/>
                    </w:rPr>
                    <m:t>∂</m:t>
                  </m:r>
                  <m:r>
                    <w:rPr>
                      <w:rFonts w:ascii="Cambria Math" w:eastAsiaTheme="minorEastAsia" w:hAnsi="Cambria Math"/>
                      <w:lang w:val="fr-FR"/>
                    </w:rPr>
                    <m:t>α</m:t>
                  </m:r>
                </m:den>
              </m:f>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e>
          </m:d>
          <m:r>
            <w:rPr>
              <w:rFonts w:ascii="Cambria Math" w:eastAsiaTheme="minorEastAsia" w:hAnsi="Cambria Math"/>
              <w:szCs w:val="18"/>
              <w:lang w:val="fr-FR"/>
            </w:rPr>
            <m:t>∙v=</m:t>
          </m:r>
          <m:d>
            <m:dPr>
              <m:ctrlPr>
                <w:rPr>
                  <w:rFonts w:ascii="Cambria Math" w:eastAsiaTheme="minorEastAsia" w:hAnsi="Cambria Math"/>
                  <w:i/>
                  <w:lang w:val="fr-FR"/>
                </w:rPr>
              </m:ctrlPr>
            </m:dPr>
            <m:e>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.m.g.</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r>
                <w:rPr>
                  <w:rFonts w:ascii="Cambria Math" w:eastAsiaTheme="minorEastAsia" w:hAnsi="Cambria Math"/>
                  <w:lang w:val="fr-FR"/>
                </w:rPr>
                <m:t>+m.g.</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e>
          </m:d>
          <m:r>
            <w:rPr>
              <w:rFonts w:ascii="Cambria Math" w:eastAsiaTheme="minorEastAsia" w:hAnsi="Cambria Math"/>
              <w:szCs w:val="18"/>
              <w:lang w:val="fr-FR"/>
            </w:rPr>
            <m:t>∙v=(</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rr</m:t>
              </m:r>
            </m:sub>
          </m:sSub>
          <m:r>
            <w:rPr>
              <w:rFonts w:ascii="Cambria Math" w:eastAsiaTheme="minorEastAsia" w:hAnsi="Cambria Math"/>
              <w:lang w:val="fr-FR"/>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sin</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t>
          </m:r>
          <m:func>
            <m:funcPr>
              <m:ctrlPr>
                <w:rPr>
                  <w:rFonts w:ascii="Cambria Math" w:eastAsiaTheme="minorEastAsia" w:hAnsi="Cambria Math"/>
                  <w:i/>
                  <w:lang w:val="fr-FR"/>
                </w:rPr>
              </m:ctrlPr>
            </m:funcPr>
            <m:fName>
              <m:r>
                <m:rPr>
                  <m:sty m:val="p"/>
                </m:rPr>
                <w:rPr>
                  <w:rFonts w:ascii="Cambria Math" w:eastAsiaTheme="minorEastAsia" w:hAnsi="Cambria Math"/>
                  <w:lang w:val="fr-FR"/>
                </w:rPr>
                <m:t>cos</m:t>
              </m:r>
            </m:fName>
            <m:e>
              <m:d>
                <m:dPr>
                  <m:ctrlPr>
                    <w:rPr>
                      <w:rFonts w:ascii="Cambria Math" w:eastAsiaTheme="minorEastAsia" w:hAnsi="Cambria Math"/>
                      <w:i/>
                      <w:lang w:val="fr-FR"/>
                    </w:rPr>
                  </m:ctrlPr>
                </m:dPr>
                <m:e>
                  <m:r>
                    <w:rPr>
                      <w:rFonts w:ascii="Cambria Math" w:eastAsiaTheme="minorEastAsia" w:hAnsi="Cambria Math"/>
                      <w:lang w:val="fr-FR"/>
                    </w:rPr>
                    <m:t>α</m:t>
                  </m:r>
                </m:e>
              </m:d>
            </m:e>
          </m:func>
          <m:r>
            <w:rPr>
              <w:rFonts w:ascii="Cambria Math" w:eastAsiaTheme="minorEastAsia" w:hAnsi="Cambria Math"/>
              <w:lang w:val="fr-FR"/>
            </w:rPr>
            <m:t>)m.g.</m:t>
          </m:r>
          <m:r>
            <w:rPr>
              <w:rFonts w:ascii="Cambria Math" w:eastAsiaTheme="minorEastAsia" w:hAnsi="Cambria Math"/>
              <w:szCs w:val="18"/>
              <w:lang w:val="fr-FR"/>
            </w:rPr>
            <m:t>v</m:t>
          </m:r>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u</m:t>
              </m:r>
            </m:e>
            <m:sub>
              <m:r>
                <w:rPr>
                  <w:rFonts w:ascii="Cambria Math" w:eastAsiaTheme="minorEastAsia" w:hAnsi="Cambria Math"/>
                  <w:lang w:val="fr-FR"/>
                </w:rPr>
                <m:t>α</m:t>
              </m:r>
            </m:sub>
          </m:sSub>
        </m:oMath>
      </m:oMathPara>
    </w:p>
    <w:p w14:paraId="04770267" w14:textId="77777777" w:rsidR="000337CB" w:rsidRPr="002406DE" w:rsidRDefault="000337CB" w:rsidP="000337CB">
      <w:pPr>
        <w:pStyle w:val="Copytext"/>
        <w:numPr>
          <w:ilvl w:val="0"/>
          <w:numId w:val="38"/>
        </w:numPr>
        <w:rPr>
          <w:lang w:val="fr-FR" w:bidi="ar-SA"/>
        </w:rPr>
      </w:pPr>
      <w:r>
        <w:rPr>
          <w:lang w:val="fr-FR" w:bidi="ar-SA"/>
        </w:rPr>
        <w:t>Vitesse du véhicule</w:t>
      </w:r>
    </w:p>
    <w:p w14:paraId="64A3CAC2" w14:textId="77777777" w:rsidR="000337CB" w:rsidRPr="0001364C" w:rsidRDefault="00823109" w:rsidP="000337CB">
      <w:pPr>
        <w:rPr>
          <w:rFonts w:eastAsiaTheme="minorEastAsia"/>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m:t>
              </m:r>
              <m:r>
                <w:rPr>
                  <w:rFonts w:ascii="Cambria Math" w:eastAsiaTheme="minorEastAsia" w:hAnsi="Cambria Math"/>
                  <w:sz w:val="18"/>
                  <w:szCs w:val="18"/>
                </w:rPr>
                <m:t>v</m:t>
              </m:r>
            </m:den>
          </m:f>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r>
            <w:rPr>
              <w:rFonts w:ascii="Cambria Math" w:hAnsi="Cambria Math"/>
              <w:sz w:val="18"/>
              <w:szCs w:val="18"/>
            </w:rPr>
            <m:t>=</m:t>
          </m:r>
          <m:f>
            <m:fPr>
              <m:ctrlPr>
                <w:rPr>
                  <w:rFonts w:ascii="Cambria Math" w:eastAsiaTheme="minorEastAsia" w:hAnsi="Cambria Math"/>
                  <w:i/>
                  <w:sz w:val="18"/>
                  <w:szCs w:val="18"/>
                </w:rPr>
              </m:ctrlPr>
            </m:fPr>
            <m:num>
              <m:r>
                <w:rPr>
                  <w:rFonts w:ascii="Cambria Math" w:hAnsi="Cambria Math"/>
                  <w:sz w:val="18"/>
                  <w:szCs w:val="18"/>
                </w:rPr>
                <m:t>∂</m:t>
              </m:r>
            </m:num>
            <m:den>
              <m:r>
                <w:rPr>
                  <w:rFonts w:ascii="Cambria Math" w:hAnsi="Cambria Math"/>
                  <w:sz w:val="18"/>
                  <w:szCs w:val="18"/>
                </w:rPr>
                <m:t>∂v</m:t>
              </m:r>
            </m:den>
          </m:f>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r>
                <w:rPr>
                  <w:rFonts w:ascii="Cambria Math" w:eastAsiaTheme="minorEastAsia" w:hAnsi="Cambria Math"/>
                  <w:sz w:val="18"/>
                  <w:szCs w:val="18"/>
                </w:rPr>
                <m:t>ρ∙S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3</m:t>
                  </m:r>
                </m:sup>
              </m:sSup>
              <m:r>
                <w:rPr>
                  <w:rFonts w:ascii="Cambria Math" w:eastAsiaTheme="minorEastAsia"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m:t>
                  </m:r>
                </m:e>
              </m:d>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r>
                    <w:rPr>
                      <w:rFonts w:ascii="Cambria Math" w:eastAsiaTheme="minorEastAsia" w:hAnsi="Cambria Math"/>
                      <w:sz w:val="18"/>
                      <w:szCs w:val="18"/>
                    </w:rPr>
                    <m:t>∙v</m:t>
                  </m:r>
                </m:e>
              </m:func>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r>
                    <w:rPr>
                      <w:rFonts w:ascii="Cambria Math" w:eastAsiaTheme="minorEastAsia" w:hAnsi="Cambria Math"/>
                      <w:sz w:val="18"/>
                      <w:szCs w:val="18"/>
                    </w:rPr>
                    <m:t>∙v</m:t>
                  </m:r>
                </m:e>
              </m:func>
              <m:r>
                <w:rPr>
                  <w:rFonts w:ascii="Cambria Math" w:eastAsiaTheme="minorEastAsia" w:hAnsi="Cambria Math"/>
                  <w:sz w:val="18"/>
                  <w:szCs w:val="18"/>
                </w:rPr>
                <m:t>+m∙</m:t>
              </m:r>
              <m:f>
                <m:fPr>
                  <m:ctrlPr>
                    <w:rPr>
                      <w:rFonts w:ascii="Cambria Math" w:eastAsiaTheme="minorEastAsia" w:hAnsi="Cambria Math"/>
                      <w:i/>
                      <w:sz w:val="18"/>
                      <w:szCs w:val="18"/>
                    </w:rPr>
                  </m:ctrlPr>
                </m:fPr>
                <m:num>
                  <m:r>
                    <w:rPr>
                      <w:rFonts w:ascii="Cambria Math" w:hAnsi="Cambria Math"/>
                      <w:sz w:val="18"/>
                      <w:szCs w:val="18"/>
                    </w:rPr>
                    <m:t>dv</m:t>
                  </m:r>
                </m:num>
                <m:den>
                  <m:r>
                    <w:rPr>
                      <w:rFonts w:ascii="Cambria Math" w:hAnsi="Cambria Math"/>
                      <w:sz w:val="18"/>
                      <w:szCs w:val="18"/>
                    </w:rPr>
                    <m:t>dt</m:t>
                  </m:r>
                </m:den>
              </m:f>
              <m:r>
                <w:rPr>
                  <w:rFonts w:ascii="Cambria Math" w:eastAsiaTheme="minorEastAsia" w:hAnsi="Cambria Math"/>
                  <w:sz w:val="18"/>
                  <w:szCs w:val="18"/>
                </w:rPr>
                <m:t>∙v</m:t>
              </m:r>
            </m:e>
          </m:d>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r>
            <w:rPr>
              <w:rFonts w:ascii="Cambria Math" w:hAnsi="Cambria Math"/>
              <w:sz w:val="18"/>
              <w:szCs w:val="18"/>
            </w:rPr>
            <m:t>=</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3</m:t>
                  </m:r>
                </m:num>
                <m:den>
                  <m:r>
                    <w:rPr>
                      <w:rFonts w:ascii="Cambria Math" w:eastAsiaTheme="minorEastAsia" w:hAnsi="Cambria Math"/>
                      <w:sz w:val="18"/>
                      <w:szCs w:val="18"/>
                    </w:rPr>
                    <m:t>2</m:t>
                  </m:r>
                </m:den>
              </m:f>
              <m:r>
                <w:rPr>
                  <w:rFonts w:ascii="Cambria Math" w:eastAsiaTheme="minorEastAsia" w:hAnsi="Cambria Math"/>
                  <w:sz w:val="18"/>
                  <w:szCs w:val="18"/>
                </w:rPr>
                <m:t>ρ∙S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+3</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m:t>
                  </m:r>
                </m:e>
              </m:d>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d>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oMath>
      </m:oMathPara>
    </w:p>
    <w:p w14:paraId="7AA66E28" w14:textId="77777777" w:rsidR="000337CB" w:rsidRPr="009059F4" w:rsidRDefault="000337CB" w:rsidP="000337CB">
      <w:pPr>
        <w:pStyle w:val="Copytext"/>
        <w:numPr>
          <w:ilvl w:val="0"/>
          <w:numId w:val="38"/>
        </w:numPr>
        <w:rPr>
          <w:lang w:val="fr-FR" w:bidi="ar-SA"/>
        </w:rPr>
      </w:pPr>
      <w:r>
        <w:rPr>
          <w:lang w:val="fr-FR" w:bidi="ar-SA"/>
        </w:rPr>
        <w:t>Incertitude puissance</w:t>
      </w:r>
    </w:p>
    <w:p w14:paraId="5DDCF422" w14:textId="77777777" w:rsidR="000337CB" w:rsidRPr="009059F4" w:rsidRDefault="000337CB" w:rsidP="000337CB">
      <w:pPr>
        <w:pStyle w:val="Copytext"/>
        <w:rPr>
          <w:rFonts w:eastAsiaTheme="minorEastAsia"/>
          <w:szCs w:val="18"/>
        </w:rPr>
      </w:pPr>
      <w:r w:rsidRPr="002406DE">
        <w:rPr>
          <w:rFonts w:eastAsiaTheme="minorEastAsia"/>
          <w:szCs w:val="18"/>
          <w:lang w:val="fr-FR" w:bidi="ar-SA"/>
        </w:rPr>
        <w:t xml:space="preserve">Avec </w:t>
      </w:r>
      <m:oMath>
        <m:r>
          <w:rPr>
            <w:rFonts w:ascii="Cambria Math" w:hAnsi="Cambria Math"/>
            <w:szCs w:val="18"/>
            <w:lang w:val="fr-FR" w:bidi="ar-SA"/>
          </w:rPr>
          <m:t>ρ=</m:t>
        </m:r>
        <m:f>
          <m:fPr>
            <m:ctrlPr>
              <w:rPr>
                <w:rFonts w:ascii="Cambria Math" w:hAnsi="Cambria Math"/>
                <w:i/>
                <w:iCs/>
                <w:szCs w:val="18"/>
                <w:lang w:val="fr-FR" w:bidi="ar-SA"/>
              </w:rPr>
            </m:ctrlPr>
          </m:fPr>
          <m:num>
            <m:r>
              <w:rPr>
                <w:rFonts w:ascii="Cambria Math" w:hAnsi="Cambria Math"/>
                <w:szCs w:val="18"/>
                <w:lang w:val="fr-FR" w:bidi="ar-SA"/>
              </w:rPr>
              <m:t>P</m:t>
            </m:r>
            <m:r>
              <w:rPr>
                <w:rFonts w:ascii="Cambria Math" w:eastAsiaTheme="minorEastAsia" w:hAnsi="Cambria Math"/>
                <w:szCs w:val="18"/>
              </w:rPr>
              <m:t>∙</m:t>
            </m:r>
            <m:r>
              <w:rPr>
                <w:rFonts w:ascii="Cambria Math" w:hAnsi="Cambria Math"/>
                <w:szCs w:val="18"/>
                <w:lang w:val="fr-FR" w:bidi="ar-SA"/>
              </w:rPr>
              <m:t>M</m:t>
            </m:r>
          </m:num>
          <m:den>
            <m:r>
              <w:rPr>
                <w:rFonts w:ascii="Cambria Math" w:hAnsi="Cambria Math"/>
                <w:szCs w:val="18"/>
                <w:lang w:val="fr-FR" w:bidi="ar-SA"/>
              </w:rPr>
              <m:t>R</m:t>
            </m:r>
            <m:r>
              <w:rPr>
                <w:rFonts w:ascii="Cambria Math" w:eastAsiaTheme="minorEastAsia" w:hAnsi="Cambria Math"/>
                <w:szCs w:val="18"/>
              </w:rPr>
              <m:t>∙</m:t>
            </m:r>
            <m:r>
              <w:rPr>
                <w:rFonts w:ascii="Cambria Math" w:hAnsi="Cambria Math"/>
                <w:szCs w:val="18"/>
                <w:lang w:val="fr-FR" w:bidi="ar-SA"/>
              </w:rPr>
              <m:t>T</m:t>
            </m:r>
          </m:den>
        </m:f>
      </m:oMath>
      <w:r w:rsidRPr="002406DE">
        <w:rPr>
          <w:rFonts w:eastAsiaTheme="minorEastAsia"/>
          <w:iCs/>
          <w:sz w:val="22"/>
          <w:szCs w:val="24"/>
          <w:lang w:val="fr-FR" w:bidi="ar-SA"/>
        </w:rPr>
        <w:t> :</w:t>
      </w:r>
    </w:p>
    <w:p w14:paraId="008EA315" w14:textId="77777777" w:rsidR="000337CB" w:rsidRPr="0001364C" w:rsidRDefault="00823109" w:rsidP="000337CB">
      <w:pPr>
        <w:rPr>
          <w:rFonts w:eastAsiaTheme="minorEastAsia"/>
          <w:sz w:val="18"/>
          <w:szCs w:val="18"/>
        </w:rPr>
      </w:pPr>
      <m:oMathPara>
        <m:oMathParaPr>
          <m:jc m:val="left"/>
        </m:oMathParaPr>
        <m:oMath>
          <m:sSub>
            <m:sSubPr>
              <m:ctrlPr>
                <w:rPr>
                  <w:rFonts w:ascii="Cambria Math" w:hAnsi="Cambria Math"/>
                  <w:i/>
                  <w:sz w:val="18"/>
                  <w:szCs w:val="18"/>
                </w:rPr>
              </m:ctrlPr>
            </m:sSub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sub>
              <m:r>
                <w:rPr>
                  <w:rFonts w:ascii="Cambria Math" w:hAnsi="Cambria Math"/>
                  <w:sz w:val="18"/>
                  <w:szCs w:val="18"/>
                </w:rPr>
                <m:t>trac</m:t>
              </m:r>
            </m:sub>
          </m:sSub>
          <m:r>
            <w:rPr>
              <w:rFonts w:ascii="Cambria Math" w:hAnsi="Cambria Math"/>
              <w:sz w:val="18"/>
              <w:szCs w:val="18"/>
            </w:rPr>
            <m:t>=</m:t>
          </m:r>
          <m:rad>
            <m:radPr>
              <m:degHide m:val="1"/>
              <m:ctrlPr>
                <w:rPr>
                  <w:rFonts w:ascii="Cambria Math" w:hAnsi="Cambria Math"/>
                  <w:i/>
                  <w:sz w:val="18"/>
                  <w:szCs w:val="18"/>
                </w:rPr>
              </m:ctrlPr>
            </m:radPr>
            <m:deg/>
            <m:e>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∂ρ</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ρ</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∂S</m:t>
                          </m:r>
                          <m:r>
                            <w:rPr>
                              <w:rFonts w:ascii="Cambria Math" w:eastAsiaTheme="minorEastAsia"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x</m:t>
                              </m:r>
                            </m:sub>
                          </m:sSub>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S</m:t>
                          </m:r>
                          <m:sSub>
                            <m:sSubPr>
                              <m:ctrlPr>
                                <w:rPr>
                                  <w:rFonts w:ascii="Cambria Math" w:hAnsi="Cambria Math"/>
                                  <w:i/>
                                  <w:sz w:val="18"/>
                                  <w:szCs w:val="18"/>
                                </w:rPr>
                              </m:ctrlPr>
                            </m:sSubPr>
                            <m:e>
                              <m:r>
                                <w:rPr>
                                  <w:rFonts w:ascii="Cambria Math" w:eastAsiaTheme="minorEastAsia" w:hAnsi="Cambria Math"/>
                                  <w:sz w:val="18"/>
                                  <w:szCs w:val="18"/>
                                </w:rPr>
                                <m:t>∙</m:t>
                              </m:r>
                              <m:r>
                                <w:rPr>
                                  <w:rFonts w:ascii="Cambria Math" w:hAnsi="Cambria Math"/>
                                  <w:sz w:val="18"/>
                                  <w:szCs w:val="18"/>
                                </w:rPr>
                                <m:t>C</m:t>
                              </m:r>
                            </m:e>
                            <m:sub>
                              <m:r>
                                <w:rPr>
                                  <w:rFonts w:ascii="Cambria Math" w:hAnsi="Cambria Math"/>
                                  <w:sz w:val="18"/>
                                  <w:szCs w:val="18"/>
                                </w:rPr>
                                <m:t>x</m:t>
                              </m:r>
                            </m:sub>
                          </m:sSub>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∂m</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m</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∂g</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g</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rr</m:t>
                              </m:r>
                            </m:sub>
                          </m:sSub>
                        </m:den>
                      </m:f>
                      <m:sSub>
                        <m:sSubPr>
                          <m:ctrlPr>
                            <w:rPr>
                              <w:rFonts w:ascii="Cambria Math" w:hAnsi="Cambria Math"/>
                              <w:i/>
                              <w:sz w:val="18"/>
                              <w:szCs w:val="18"/>
                            </w:rPr>
                          </m:ctrlPr>
                        </m:sSubPr>
                        <m:e>
                          <m:r>
                            <w:rPr>
                              <w:rFonts w:ascii="Cambria Math" w:hAnsi="Cambria Math"/>
                              <w:sz w:val="18"/>
                              <w:szCs w:val="18"/>
                            </w:rPr>
                            <m:t>u</m:t>
                          </m:r>
                        </m:e>
                        <m: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rr</m:t>
                              </m:r>
                            </m:sub>
                          </m:sSub>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∂α</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α</m:t>
                          </m:r>
                        </m:sub>
                      </m:sSub>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∂v</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v</m:t>
                          </m:r>
                        </m:sub>
                      </m:sSub>
                    </m:e>
                  </m:d>
                </m:e>
                <m:sup>
                  <m:r>
                    <w:rPr>
                      <w:rFonts w:ascii="Cambria Math" w:hAnsi="Cambria Math"/>
                      <w:sz w:val="18"/>
                      <w:szCs w:val="18"/>
                    </w:rPr>
                    <m:t>2</m:t>
                  </m:r>
                </m:sup>
              </m:sSup>
            </m:e>
          </m:rad>
          <m:r>
            <w:rPr>
              <w:rFonts w:ascii="Cambria Math" w:hAnsi="Cambria Math"/>
              <w:sz w:val="18"/>
              <w:szCs w:val="18"/>
            </w:rPr>
            <m:t>=</m:t>
          </m:r>
          <m:rad>
            <m:radPr>
              <m:degHide m:val="1"/>
              <m:ctrlPr>
                <w:rPr>
                  <w:rFonts w:ascii="Cambria Math" w:hAnsi="Cambria Math"/>
                  <w:i/>
                  <w:sz w:val="18"/>
                  <w:szCs w:val="18"/>
                </w:rPr>
              </m:ctrlPr>
            </m:radPr>
            <m:deg/>
            <m:e>
              <m:eqArr>
                <m:eqArrPr>
                  <m:ctrlPr>
                    <w:rPr>
                      <w:rFonts w:ascii="Cambria Math" w:hAnsi="Cambria Math"/>
                      <w:i/>
                      <w:sz w:val="18"/>
                      <w:szCs w:val="18"/>
                    </w:rPr>
                  </m:ctrlPr>
                </m:eqArrPr>
                <m:e>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M</m:t>
                              </m:r>
                            </m:num>
                            <m:den>
                              <m:r>
                                <w:rPr>
                                  <w:rFonts w:ascii="Cambria Math" w:eastAsiaTheme="minorEastAsia" w:hAnsi="Cambria Math"/>
                                  <w:sz w:val="18"/>
                                  <w:szCs w:val="18"/>
                                </w:rPr>
                                <m:t>2R∙T</m:t>
                              </m:r>
                            </m:den>
                          </m:f>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3</m:t>
                              </m:r>
                            </m:sup>
                          </m:sSup>
                          <m:rad>
                            <m:radPr>
                              <m:degHide m:val="1"/>
                              <m:ctrlPr>
                                <w:rPr>
                                  <w:rFonts w:ascii="Cambria Math" w:eastAsiaTheme="minorEastAsia" w:hAnsi="Cambria Math"/>
                                  <w:i/>
                                  <w:sz w:val="18"/>
                                  <w:szCs w:val="18"/>
                                </w:rPr>
                              </m:ctrlPr>
                            </m:radPr>
                            <m:deg/>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T</m:t>
                                      </m:r>
                                    </m:sub>
                                  </m:sSub>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sup>
                                  <m:r>
                                    <w:rPr>
                                      <w:rFonts w:ascii="Cambria Math" w:hAnsi="Cambria Math"/>
                                      <w:sz w:val="18"/>
                                      <w:szCs w:val="18"/>
                                    </w:rPr>
                                    <m:t>2</m:t>
                                  </m:r>
                                </m:sup>
                              </m:sSup>
                            </m:e>
                          </m:rad>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r>
                            <w:rPr>
                              <w:rFonts w:ascii="Cambria Math" w:eastAsiaTheme="minorEastAsia" w:hAnsi="Cambria Math"/>
                              <w:sz w:val="18"/>
                              <w:szCs w:val="18"/>
                            </w:rPr>
                            <m:t>ρ∙</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3</m:t>
                              </m:r>
                            </m:sup>
                          </m:sSup>
                          <m:r>
                            <w:rPr>
                              <w:rFonts w:ascii="Cambria Math" w:eastAsiaTheme="minorEastAsia" w:hAnsi="Cambria Math"/>
                              <w:sz w:val="18"/>
                              <w:szCs w:val="18"/>
                            </w:rPr>
                            <m:t>∙</m:t>
                          </m:r>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lang w:val="de-DE"/>
                                    </w:rPr>
                                    <m:t>∙</m:t>
                                  </m:r>
                                  <m:r>
                                    <w:rPr>
                                      <w:rFonts w:ascii="Cambria Math" w:eastAsiaTheme="minorEastAsia" w:hAnsi="Cambria Math"/>
                                      <w:sz w:val="18"/>
                                      <w:szCs w:val="18"/>
                                    </w:rPr>
                                    <m:t>C</m:t>
                                  </m:r>
                                </m:e>
                                <m:sub>
                                  <m:r>
                                    <w:rPr>
                                      <w:rFonts w:ascii="Cambria Math" w:eastAsiaTheme="minorEastAsia" w:hAnsi="Cambria Math"/>
                                      <w:sz w:val="18"/>
                                      <w:szCs w:val="18"/>
                                    </w:rPr>
                                    <m:t>x</m:t>
                                  </m:r>
                                </m:sub>
                              </m:sSub>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d>
                            <m:dPr>
                              <m:ctrlPr>
                                <w:rPr>
                                  <w:rFonts w:ascii="Cambria Math" w:eastAsiaTheme="minorEastAsia" w:hAnsi="Cambria Math" w:cstheme="minorBidi"/>
                                  <w:i/>
                                  <w:sz w:val="18"/>
                                  <w:szCs w:val="18"/>
                                </w:rPr>
                              </m:ctrlPr>
                            </m:d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+a</m:t>
                              </m:r>
                            </m:e>
                          </m:d>
                          <m:r>
                            <w:rPr>
                              <w:rFonts w:ascii="Cambria Math" w:eastAsiaTheme="minorEastAsia" w:hAnsi="Cambria Math"/>
                              <w:sz w:val="18"/>
                              <w:szCs w:val="18"/>
                            </w:rPr>
                            <m:t>v∙</m:t>
                          </m:r>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m</m:t>
                              </m:r>
                            </m:sub>
                          </m:sSub>
                        </m:e>
                      </m:d>
                    </m:e>
                    <m:sup>
                      <m:r>
                        <w:rPr>
                          <w:rFonts w:ascii="Cambria Math" w:hAnsi="Cambria Math"/>
                          <w:sz w:val="18"/>
                          <w:szCs w:val="18"/>
                        </w:rPr>
                        <m:t>2</m:t>
                      </m:r>
                    </m:sup>
                  </m:sSup>
                </m:e>
                <m:e>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ctrlPr>
                                <w:rPr>
                                  <w:rFonts w:ascii="Cambria Math" w:eastAsiaTheme="minorEastAsia" w:hAnsi="Cambria Math"/>
                                  <w:i/>
                                  <w:sz w:val="18"/>
                                  <w:szCs w:val="18"/>
                                </w:rPr>
                              </m:ctrlPr>
                            </m:e>
                          </m:d>
                          <m:f>
                            <m:fPr>
                              <m:ctrlPr>
                                <w:rPr>
                                  <w:rFonts w:ascii="Cambria Math" w:hAnsi="Cambria Math"/>
                                  <w:i/>
                                  <w:iCs/>
                                  <w:sz w:val="18"/>
                                  <w:szCs w:val="18"/>
                                </w:rPr>
                              </m:ctrlPr>
                            </m:fPr>
                            <m:num>
                              <m:r>
                                <w:rPr>
                                  <w:rFonts w:ascii="Cambria Math" w:hAnsi="Cambria Math"/>
                                  <w:sz w:val="18"/>
                                  <w:szCs w:val="18"/>
                                </w:rPr>
                                <m:t>-2</m:t>
                              </m:r>
                              <m:r>
                                <w:rPr>
                                  <w:rFonts w:ascii="Cambria Math" w:eastAsiaTheme="minorEastAsia" w:hAnsi="Cambria Math"/>
                                  <w:sz w:val="18"/>
                                  <w:szCs w:val="18"/>
                                </w:rPr>
                                <m:t>m∙</m:t>
                              </m:r>
                              <m:r>
                                <w:rPr>
                                  <w:rFonts w:ascii="Cambria Math" w:hAnsi="Cambria Math"/>
                                  <w:sz w:val="18"/>
                                  <w:szCs w:val="18"/>
                                </w:rPr>
                                <m:t>G</m:t>
                              </m:r>
                              <m:r>
                                <w:rPr>
                                  <w:rFonts w:ascii="Cambria Math" w:eastAsiaTheme="minorEastAsia" w:hAnsi="Cambria Math"/>
                                  <w:sz w:val="18"/>
                                  <w:szCs w:val="18"/>
                                </w:rPr>
                                <m:t>∙</m:t>
                              </m:r>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T</m:t>
                                  </m:r>
                                </m:sub>
                              </m:sSub>
                            </m:num>
                            <m:den>
                              <m:sSup>
                                <m:sSupPr>
                                  <m:ctrlPr>
                                    <w:rPr>
                                      <w:rFonts w:ascii="Cambria Math" w:hAnsi="Cambria Math"/>
                                      <w:i/>
                                      <w:iCs/>
                                      <w:sz w:val="18"/>
                                      <w:szCs w:val="18"/>
                                    </w:rPr>
                                  </m:ctrlPr>
                                </m:sSupPr>
                                <m:e>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rPr>
                                            <m:t>T</m:t>
                                          </m:r>
                                        </m:sub>
                                      </m:sSub>
                                      <m:r>
                                        <m:rPr>
                                          <m:sty m:val="p"/>
                                        </m:rPr>
                                        <w:rPr>
                                          <w:rFonts w:ascii="Cambria Math" w:hAnsi="Cambria Math"/>
                                          <w:sz w:val="18"/>
                                          <w:szCs w:val="18"/>
                                        </w:rPr>
                                        <m:t>+</m:t>
                                      </m:r>
                                      <m:r>
                                        <w:rPr>
                                          <w:rFonts w:ascii="Cambria Math" w:hAnsi="Cambria Math"/>
                                          <w:sz w:val="18"/>
                                          <w:szCs w:val="18"/>
                                        </w:rPr>
                                        <m:t>h</m:t>
                                      </m:r>
                                    </m:e>
                                  </m:d>
                                </m:e>
                                <m:sup>
                                  <m:r>
                                    <m:rPr>
                                      <m:sty m:val="p"/>
                                    </m:rPr>
                                    <w:rPr>
                                      <w:rFonts w:ascii="Cambria Math" w:hAnsi="Cambria Math"/>
                                      <w:sz w:val="18"/>
                                      <w:szCs w:val="18"/>
                                    </w:rPr>
                                    <m:t>3</m:t>
                                  </m:r>
                                </m:sup>
                              </m:sSup>
                            </m:den>
                          </m:f>
                          <m:r>
                            <w:rPr>
                              <w:rFonts w:ascii="Cambria Math" w:eastAsiaTheme="minorEastAsia" w:hAnsi="Cambria Math"/>
                              <w:sz w:val="18"/>
                              <w:szCs w:val="18"/>
                            </w:rPr>
                            <m:t>v</m:t>
                          </m:r>
                          <m:sSub>
                            <m:sSubPr>
                              <m:ctrlPr>
                                <w:rPr>
                                  <w:rFonts w:ascii="Cambria Math" w:hAnsi="Cambria Math"/>
                                  <w:i/>
                                  <w:sz w:val="18"/>
                                  <w:szCs w:val="18"/>
                                </w:rPr>
                              </m:ctrlPr>
                            </m:sSubPr>
                            <m:e>
                              <m:r>
                                <w:rPr>
                                  <w:rFonts w:ascii="Cambria Math" w:eastAsiaTheme="minorEastAsia" w:hAnsi="Cambria Math"/>
                                  <w:sz w:val="18"/>
                                  <w:szCs w:val="18"/>
                                </w:rPr>
                                <m:t>∙</m:t>
                              </m:r>
                              <m:r>
                                <w:rPr>
                                  <w:rFonts w:ascii="Cambria Math" w:hAnsi="Cambria Math"/>
                                  <w:sz w:val="18"/>
                                  <w:szCs w:val="18"/>
                                </w:rPr>
                                <m:t>u</m:t>
                              </m:r>
                            </m:e>
                            <m:sub>
                              <m:r>
                                <w:rPr>
                                  <w:rFonts w:ascii="Cambria Math" w:hAnsi="Cambria Math"/>
                                  <w:sz w:val="18"/>
                                  <w:szCs w:val="18"/>
                                </w:rPr>
                                <m:t>h</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∙v</m:t>
                              </m:r>
                            </m:num>
                            <m:den>
                              <m:r>
                                <w:rPr>
                                  <w:rFonts w:ascii="Cambria Math" w:eastAsiaTheme="minorEastAsia" w:hAnsi="Cambria Math"/>
                                  <w:sz w:val="18"/>
                                  <w:szCs w:val="18"/>
                                </w:rPr>
                                <m:t>p</m:t>
                              </m:r>
                            </m:den>
                          </m:f>
                          <m:rad>
                            <m:radPr>
                              <m:degHide m:val="1"/>
                              <m:ctrlPr>
                                <w:rPr>
                                  <w:rFonts w:ascii="Cambria Math" w:hAnsi="Cambria Math"/>
                                  <w:i/>
                                  <w:sz w:val="18"/>
                                  <w:szCs w:val="18"/>
                                </w:rPr>
                              </m:ctrlPr>
                            </m:radPr>
                            <m:deg/>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num>
                                        <m:den>
                                          <m:r>
                                            <w:rPr>
                                              <w:rFonts w:ascii="Cambria Math" w:hAnsi="Cambria Math"/>
                                              <w:sz w:val="18"/>
                                              <w:szCs w:val="18"/>
                                            </w:rPr>
                                            <m:t>p</m:t>
                                          </m:r>
                                        </m:den>
                                      </m:f>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p</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r>
                                        <w:rPr>
                                          <w:rFonts w:ascii="Cambria Math" w:hAnsi="Cambria Math"/>
                                          <w:sz w:val="18"/>
                                          <w:szCs w:val="18"/>
                                        </w:rPr>
                                        <m:t>v</m:t>
                                      </m:r>
                                      <m:r>
                                        <w:rPr>
                                          <w:rFonts w:ascii="Cambria Math" w:eastAsiaTheme="minorEastAsia"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e>
                                  </m:d>
                                </m:e>
                                <m:sup>
                                  <m:r>
                                    <w:rPr>
                                      <w:rFonts w:ascii="Cambria Math" w:hAnsi="Cambria Math"/>
                                      <w:sz w:val="18"/>
                                      <w:szCs w:val="18"/>
                                    </w:rPr>
                                    <m:t>2</m:t>
                                  </m:r>
                                </m:sup>
                              </m:sSup>
                            </m:e>
                          </m:rad>
                        </m:e>
                      </m:d>
                    </m:e>
                    <m:sup>
                      <m:r>
                        <w:rPr>
                          <w:rFonts w:ascii="Cambria Math" w:hAnsi="Cambria Math"/>
                          <w:sz w:val="18"/>
                          <w:szCs w:val="18"/>
                        </w:rPr>
                        <m:t>2</m:t>
                      </m:r>
                    </m:sup>
                  </m:sSup>
                  <m:ctrlPr>
                    <w:rPr>
                      <w:rFonts w:ascii="Cambria Math" w:eastAsia="Cambria Math" w:hAnsi="Cambria Math" w:cs="Cambria Math"/>
                      <w:i/>
                      <w:sz w:val="18"/>
                      <w:szCs w:val="18"/>
                    </w:rPr>
                  </m:ctrlPr>
                </m:e>
                <m:e>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eastAsiaTheme="minorEastAsia" w:hAnsi="Cambria Math"/>
                              <w:sz w:val="18"/>
                              <w:szCs w:val="18"/>
                            </w:rPr>
                            <m:t>(</m:t>
                          </m:r>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)m.g.v.</m:t>
                          </m:r>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α</m:t>
                              </m:r>
                            </m:sub>
                          </m:sSub>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m:t>
                      </m:r>
                      <m:d>
                        <m:dPr>
                          <m:ctrlPr>
                            <w:rPr>
                              <w:rFonts w:ascii="Cambria Math" w:hAnsi="Cambria Math"/>
                              <w:i/>
                              <w:sz w:val="18"/>
                              <w:szCs w:val="18"/>
                            </w:rPr>
                          </m:ctrlPr>
                        </m:d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3</m:t>
                                  </m:r>
                                </m:num>
                                <m:den>
                                  <m:r>
                                    <w:rPr>
                                      <w:rFonts w:ascii="Cambria Math" w:eastAsiaTheme="minorEastAsia" w:hAnsi="Cambria Math"/>
                                      <w:sz w:val="18"/>
                                      <w:szCs w:val="18"/>
                                    </w:rPr>
                                    <m:t>2</m:t>
                                  </m:r>
                                </m:den>
                              </m:f>
                              <m:r>
                                <w:rPr>
                                  <w:rFonts w:ascii="Cambria Math" w:eastAsiaTheme="minorEastAsia" w:hAnsi="Cambria Math"/>
                                  <w:sz w:val="18"/>
                                  <w:szCs w:val="18"/>
                                </w:rPr>
                                <m:t>ρ∙S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+3</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m:t>
                                  </m:r>
                                </m:e>
                              </m:d>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d>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e>
                      </m:d>
                    </m:e>
                    <m:sup>
                      <m:r>
                        <w:rPr>
                          <w:rFonts w:ascii="Cambria Math" w:hAnsi="Cambria Math"/>
                          <w:sz w:val="18"/>
                          <w:szCs w:val="18"/>
                        </w:rPr>
                        <m:t>2</m:t>
                      </m:r>
                    </m:sup>
                  </m:sSup>
                </m:e>
              </m:eqArr>
            </m:e>
          </m:rad>
          <m:r>
            <w:rPr>
              <w:rFonts w:ascii="Cambria Math" w:eastAsiaTheme="minorEastAsia" w:hAnsi="Cambria Math"/>
              <w:sz w:val="18"/>
              <w:szCs w:val="18"/>
            </w:rPr>
            <m:t>=</m:t>
          </m:r>
          <m:rad>
            <m:radPr>
              <m:degHide m:val="1"/>
              <m:ctrlPr>
                <w:rPr>
                  <w:rFonts w:ascii="Cambria Math" w:hAnsi="Cambria Math"/>
                  <w:i/>
                  <w:sz w:val="18"/>
                  <w:szCs w:val="18"/>
                </w:rPr>
              </m:ctrlPr>
            </m:radPr>
            <m:deg/>
            <m:e>
              <m:eqArr>
                <m:eqArrPr>
                  <m:ctrlPr>
                    <w:rPr>
                      <w:rFonts w:ascii="Cambria Math" w:hAnsi="Cambria Math"/>
                      <w:i/>
                      <w:sz w:val="18"/>
                      <w:szCs w:val="18"/>
                    </w:rPr>
                  </m:ctrlPr>
                </m:eqArrPr>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S</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6</m:t>
                          </m:r>
                        </m:sup>
                      </m:sSup>
                    </m:num>
                    <m:den>
                      <m:r>
                        <w:rPr>
                          <w:rFonts w:ascii="Cambria Math" w:eastAsiaTheme="minorEastAsia" w:hAnsi="Cambria Math"/>
                          <w:sz w:val="18"/>
                          <w:szCs w:val="18"/>
                        </w:rPr>
                        <m:t>4</m:t>
                      </m:r>
                      <m:sSup>
                        <m:sSupPr>
                          <m:ctrlPr>
                            <w:rPr>
                              <w:rFonts w:ascii="Cambria Math" w:eastAsiaTheme="minorEastAsia" w:hAnsi="Cambria Math"/>
                              <w:i/>
                              <w:sz w:val="18"/>
                              <w:szCs w:val="18"/>
                            </w:rPr>
                          </m:ctrlPr>
                        </m:sSupPr>
                        <m:e>
                          <m:r>
                            <w:rPr>
                              <w:rFonts w:ascii="Cambria Math" w:eastAsiaTheme="minorEastAsia" w:hAnsi="Cambria Math"/>
                              <w:sz w:val="18"/>
                              <w:szCs w:val="18"/>
                            </w:rPr>
                            <m:t>R</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T</m:t>
                          </m:r>
                        </m:e>
                        <m:sup>
                          <m:r>
                            <w:rPr>
                              <w:rFonts w:ascii="Cambria Math" w:eastAsiaTheme="minorEastAsia" w:hAnsi="Cambria Math"/>
                              <w:sz w:val="18"/>
                              <w:szCs w:val="18"/>
                            </w:rPr>
                            <m:t>2</m:t>
                          </m:r>
                        </m:sup>
                      </m:sSup>
                    </m:den>
                  </m:f>
                  <m:d>
                    <m:dPr>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T</m:t>
                              </m:r>
                            </m:sub>
                          </m:sSub>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sup>
                          <m:r>
                            <w:rPr>
                              <w:rFonts w:ascii="Cambria Math" w:hAnsi="Cambria Math"/>
                              <w:sz w:val="18"/>
                              <w:szCs w:val="18"/>
                            </w:rPr>
                            <m:t>2</m:t>
                          </m:r>
                        </m:sup>
                      </m:sSup>
                    </m:e>
                  </m:d>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ρ</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6</m:t>
                          </m:r>
                        </m:sup>
                      </m:sSup>
                    </m:num>
                    <m:den>
                      <m:r>
                        <w:rPr>
                          <w:rFonts w:ascii="Cambria Math" w:eastAsiaTheme="minorEastAsia" w:hAnsi="Cambria Math"/>
                          <w:sz w:val="18"/>
                          <w:szCs w:val="18"/>
                        </w:rPr>
                        <m:t>4</m:t>
                      </m:r>
                    </m:den>
                  </m:f>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lang w:val="de-DE"/>
                                </w:rPr>
                                <m:t>∙</m:t>
                              </m:r>
                              <m:r>
                                <w:rPr>
                                  <w:rFonts w:ascii="Cambria Math" w:eastAsiaTheme="minorEastAsia" w:hAnsi="Cambria Math"/>
                                  <w:sz w:val="18"/>
                                  <w:szCs w:val="18"/>
                                </w:rPr>
                                <m:t>C</m:t>
                              </m:r>
                            </m:e>
                            <m:sub>
                              <m:r>
                                <w:rPr>
                                  <w:rFonts w:ascii="Cambria Math" w:eastAsiaTheme="minorEastAsia" w:hAnsi="Cambria Math"/>
                                  <w:sz w:val="18"/>
                                  <w:szCs w:val="18"/>
                                </w:rPr>
                                <m:t>x</m:t>
                              </m:r>
                            </m:sub>
                          </m:sSub>
                        </m:sub>
                      </m:sSub>
                    </m:e>
                    <m:sup>
                      <m:r>
                        <w:rPr>
                          <w:rFonts w:ascii="Cambria Math" w:eastAsiaTheme="minorEastAsia" w:hAnsi="Cambria Math" w:cstheme="minorBidi"/>
                          <w:sz w:val="18"/>
                          <w:szCs w:val="18"/>
                        </w:rPr>
                        <m:t>2</m:t>
                      </m:r>
                    </m:sup>
                  </m:sSup>
                  <m:r>
                    <w:rPr>
                      <w:rFonts w:ascii="Cambria Math" w:hAnsi="Cambria Math"/>
                      <w:sz w:val="18"/>
                      <w:szCs w:val="18"/>
                    </w:rPr>
                    <m:t>+</m:t>
                  </m:r>
                  <m:sSup>
                    <m:sSupPr>
                      <m:ctrlPr>
                        <w:rPr>
                          <w:rFonts w:ascii="Cambria Math" w:eastAsiaTheme="minorEastAsia" w:hAnsi="Cambria Math" w:cstheme="minorBidi"/>
                          <w:i/>
                          <w:sz w:val="18"/>
                          <w:szCs w:val="18"/>
                        </w:rPr>
                      </m:ctrlPr>
                    </m:sSupPr>
                    <m:e>
                      <m:d>
                        <m:dPr>
                          <m:ctrlPr>
                            <w:rPr>
                              <w:rFonts w:ascii="Cambria Math" w:eastAsiaTheme="minorEastAsia" w:hAnsi="Cambria Math" w:cstheme="minorBidi"/>
                              <w:i/>
                              <w:sz w:val="18"/>
                              <w:szCs w:val="18"/>
                            </w:rPr>
                          </m:ctrlPr>
                        </m:d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+a</m:t>
                          </m:r>
                        </m:e>
                      </m:d>
                    </m:e>
                    <m:sup>
                      <m:r>
                        <w:rPr>
                          <w:rFonts w:ascii="Cambria Math" w:eastAsiaTheme="minorEastAsia" w:hAnsi="Cambria Math" w:cstheme="minorBidi"/>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m</m:t>
                          </m:r>
                        </m:sub>
                      </m:sSub>
                    </m:e>
                    <m:sup>
                      <m:r>
                        <w:rPr>
                          <w:rFonts w:ascii="Cambria Math" w:eastAsiaTheme="minorEastAsia" w:hAnsi="Cambria Math" w:cstheme="minorBidi"/>
                          <w:sz w:val="18"/>
                          <w:szCs w:val="18"/>
                        </w:rPr>
                        <m:t>2</m:t>
                      </m:r>
                    </m:sup>
                  </m:sSup>
                </m:e>
                <m:e>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ctrlPr>
                            <w:rPr>
                              <w:rFonts w:ascii="Cambria Math" w:eastAsiaTheme="minorEastAsia" w:hAnsi="Cambria Math"/>
                              <w:i/>
                              <w:sz w:val="18"/>
                              <w:szCs w:val="18"/>
                            </w:rPr>
                          </m:ctrlPr>
                        </m:e>
                      </m:d>
                    </m:e>
                    <m:sup>
                      <m:r>
                        <w:rPr>
                          <w:rFonts w:ascii="Cambria Math" w:hAnsi="Cambria Math"/>
                          <w:sz w:val="18"/>
                          <w:szCs w:val="18"/>
                        </w:rPr>
                        <m:t>2</m:t>
                      </m:r>
                    </m:sup>
                  </m:sSup>
                  <m:f>
                    <m:fPr>
                      <m:ctrlPr>
                        <w:rPr>
                          <w:rFonts w:ascii="Cambria Math" w:hAnsi="Cambria Math"/>
                          <w:i/>
                          <w:iCs/>
                          <w:sz w:val="18"/>
                          <w:szCs w:val="18"/>
                        </w:rPr>
                      </m:ctrlPr>
                    </m:fPr>
                    <m:num>
                      <m:r>
                        <w:rPr>
                          <w:rFonts w:ascii="Cambria Math" w:hAnsi="Cambria Math"/>
                          <w:sz w:val="18"/>
                          <w:szCs w:val="18"/>
                        </w:rPr>
                        <m:t>4</m:t>
                      </m:r>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2</m:t>
                          </m:r>
                        </m:sup>
                      </m:sSup>
                      <m:r>
                        <w:rPr>
                          <w:rFonts w:ascii="Cambria Math" w:eastAsiaTheme="minorEastAsia" w:hAnsi="Cambria Math"/>
                          <w:sz w:val="18"/>
                          <w:szCs w:val="18"/>
                        </w:rPr>
                        <m:t>∙</m:t>
                      </m:r>
                      <m:sSup>
                        <m:sSupPr>
                          <m:ctrlPr>
                            <w:rPr>
                              <w:rFonts w:ascii="Cambria Math" w:hAnsi="Cambria Math"/>
                              <w:i/>
                              <w:iCs/>
                              <w:sz w:val="18"/>
                              <w:szCs w:val="18"/>
                            </w:rPr>
                          </m:ctrlPr>
                        </m:sSupPr>
                        <m:e>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T</m:t>
                              </m:r>
                            </m:sub>
                          </m:sSub>
                        </m:e>
                        <m:sup>
                          <m:r>
                            <w:rPr>
                              <w:rFonts w:ascii="Cambria Math" w:hAnsi="Cambria Math"/>
                              <w:sz w:val="18"/>
                              <w:szCs w:val="18"/>
                            </w:rPr>
                            <m:t>2</m:t>
                          </m:r>
                        </m:sup>
                      </m:sSup>
                    </m:num>
                    <m:den>
                      <m:sSup>
                        <m:sSupPr>
                          <m:ctrlPr>
                            <w:rPr>
                              <w:rFonts w:ascii="Cambria Math" w:hAnsi="Cambria Math"/>
                              <w:i/>
                              <w:iCs/>
                              <w:sz w:val="18"/>
                              <w:szCs w:val="18"/>
                            </w:rPr>
                          </m:ctrlPr>
                        </m:sSupPr>
                        <m:e>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rPr>
                                    <m:t>T</m:t>
                                  </m:r>
                                </m:sub>
                              </m:sSub>
                              <m:r>
                                <m:rPr>
                                  <m:sty m:val="p"/>
                                </m:rPr>
                                <w:rPr>
                                  <w:rFonts w:ascii="Cambria Math" w:hAnsi="Cambria Math"/>
                                  <w:sz w:val="18"/>
                                  <w:szCs w:val="18"/>
                                </w:rPr>
                                <m:t>+</m:t>
                              </m:r>
                              <m:r>
                                <w:rPr>
                                  <w:rFonts w:ascii="Cambria Math" w:hAnsi="Cambria Math"/>
                                  <w:sz w:val="18"/>
                                  <w:szCs w:val="18"/>
                                </w:rPr>
                                <m:t>h</m:t>
                              </m:r>
                            </m:e>
                          </m:d>
                        </m:e>
                        <m:sup>
                          <m:r>
                            <m:rPr>
                              <m:sty m:val="p"/>
                            </m:rPr>
                            <w:rPr>
                              <w:rFonts w:ascii="Cambria Math" w:hAnsi="Cambria Math"/>
                              <w:sz w:val="18"/>
                              <w:szCs w:val="18"/>
                            </w:rPr>
                            <m:t>6</m:t>
                          </m:r>
                        </m:sup>
                      </m:sSup>
                    </m:den>
                  </m:f>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h</m:t>
                          </m:r>
                        </m:sub>
                      </m:sSub>
                    </m:e>
                    <m:sup>
                      <m:r>
                        <w:rPr>
                          <w:rFonts w:ascii="Cambria Math" w:hAnsi="Cambria Math"/>
                          <w:sz w:val="18"/>
                          <w:szCs w:val="18"/>
                        </w:rPr>
                        <m:t>2</m:t>
                      </m:r>
                    </m:sup>
                  </m:sSup>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num>
                    <m:den>
                      <m:sSup>
                        <m:sSupPr>
                          <m:ctrlPr>
                            <w:rPr>
                              <w:rFonts w:ascii="Cambria Math" w:eastAsiaTheme="minorEastAsia" w:hAnsi="Cambria Math"/>
                              <w:i/>
                              <w:sz w:val="18"/>
                              <w:szCs w:val="18"/>
                            </w:rPr>
                          </m:ctrlPr>
                        </m:sSupPr>
                        <m:e>
                          <m:r>
                            <w:rPr>
                              <w:rFonts w:ascii="Cambria Math" w:eastAsiaTheme="minorEastAsia" w:hAnsi="Cambria Math"/>
                              <w:sz w:val="18"/>
                              <w:szCs w:val="18"/>
                            </w:rPr>
                            <m:t>p</m:t>
                          </m:r>
                        </m:e>
                        <m:sup>
                          <m:r>
                            <w:rPr>
                              <w:rFonts w:ascii="Cambria Math" w:eastAsiaTheme="minorEastAsia" w:hAnsi="Cambria Math"/>
                              <w:sz w:val="18"/>
                              <w:szCs w:val="18"/>
                            </w:rPr>
                            <m:t>2</m:t>
                          </m:r>
                        </m:sup>
                      </m:sSup>
                    </m:den>
                  </m:f>
                  <m:d>
                    <m:dPr>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e>
                              </m:d>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p</m:t>
                              </m:r>
                            </m:sub>
                          </m:sSub>
                        </m:e>
                        <m:sup>
                          <m:r>
                            <w:rPr>
                              <w:rFonts w:ascii="Cambria Math" w:hAnsi="Cambria Math"/>
                              <w:sz w:val="18"/>
                              <w:szCs w:val="18"/>
                            </w:rPr>
                            <m:t>2</m:t>
                          </m:r>
                        </m:sup>
                      </m:sSup>
                      <m:r>
                        <w:rPr>
                          <w:rFonts w:ascii="Cambria Math" w:hAnsi="Cambria Math"/>
                          <w:sz w:val="18"/>
                          <w:szCs w:val="18"/>
                        </w:rPr>
                        <m:t>+4</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e>
                        <m:sup>
                          <m:r>
                            <w:rPr>
                              <w:rFonts w:ascii="Cambria Math"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e>
                        <m:sup>
                          <m:r>
                            <w:rPr>
                              <w:rFonts w:ascii="Cambria Math" w:hAnsi="Cambria Math"/>
                              <w:sz w:val="18"/>
                              <w:szCs w:val="18"/>
                            </w:rPr>
                            <m:t>2</m:t>
                          </m:r>
                        </m:sup>
                      </m:sSup>
                    </m:e>
                  </m:d>
                  <m:ctrlPr>
                    <w:rPr>
                      <w:rFonts w:ascii="Cambria Math" w:eastAsia="Cambria Math" w:hAnsi="Cambria Math" w:cs="Cambria Math"/>
                      <w:i/>
                      <w:sz w:val="18"/>
                      <w:szCs w:val="18"/>
                    </w:rPr>
                  </m:ctrlPr>
                </m:e>
                <m:e>
                  <m:r>
                    <w:rPr>
                      <w:rFonts w:ascii="Cambria Math"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m:t>
                      </m:r>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e>
                    <m:sup>
                      <m:r>
                        <w:rPr>
                          <w:rFonts w:ascii="Cambria Math" w:eastAsiaTheme="minorEastAsia" w:hAnsi="Cambria Math"/>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α</m:t>
                          </m:r>
                        </m:sub>
                      </m:sSub>
                    </m:e>
                    <m:sup>
                      <m:r>
                        <w:rPr>
                          <w:rFonts w:ascii="Cambria Math" w:eastAsiaTheme="minorEastAsia" w:hAnsi="Cambria Math" w:cstheme="minorBidi"/>
                          <w:sz w:val="18"/>
                          <w:szCs w:val="18"/>
                        </w:rPr>
                        <m:t>2</m:t>
                      </m:r>
                    </m:sup>
                  </m:sSup>
                  <m:r>
                    <w:rPr>
                      <w:rFonts w:ascii="Cambria Math" w:hAnsi="Cambria Math"/>
                      <w:sz w:val="18"/>
                      <w:szCs w:val="18"/>
                    </w:rPr>
                    <m:t>+</m:t>
                  </m:r>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3</m:t>
                              </m:r>
                            </m:num>
                            <m:den>
                              <m:r>
                                <w:rPr>
                                  <w:rFonts w:ascii="Cambria Math" w:eastAsiaTheme="minorEastAsia" w:hAnsi="Cambria Math"/>
                                  <w:sz w:val="18"/>
                                  <w:szCs w:val="18"/>
                                </w:rPr>
                                <m:t>2</m:t>
                              </m:r>
                            </m:den>
                          </m:f>
                          <m:r>
                            <w:rPr>
                              <w:rFonts w:ascii="Cambria Math" w:eastAsiaTheme="minorEastAsia" w:hAnsi="Cambria Math"/>
                              <w:sz w:val="18"/>
                              <w:szCs w:val="18"/>
                            </w:rPr>
                            <m:t>ρ∙S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+3</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r>
                                <w:rPr>
                                  <w:rFonts w:ascii="Cambria Math" w:hAnsi="Cambria Math"/>
                                  <w:sz w:val="18"/>
                                  <w:szCs w:val="18"/>
                                </w:rPr>
                                <m:t>)</m:t>
                              </m:r>
                            </m:e>
                          </m:d>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d>
                    </m:e>
                    <m:sup>
                      <m:r>
                        <w:rPr>
                          <w:rFonts w:ascii="Cambria Math" w:eastAsiaTheme="minorEastAsia" w:hAnsi="Cambria Math"/>
                          <w:sz w:val="18"/>
                          <w:szCs w:val="18"/>
                        </w:rPr>
                        <m:t>2</m:t>
                      </m:r>
                    </m:sup>
                  </m:sSup>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e>
                    <m:sup>
                      <m:r>
                        <w:rPr>
                          <w:rFonts w:ascii="Cambria Math" w:hAnsi="Cambria Math"/>
                          <w:sz w:val="18"/>
                          <w:szCs w:val="18"/>
                        </w:rPr>
                        <m:t>2</m:t>
                      </m:r>
                    </m:sup>
                  </m:sSup>
                </m:e>
              </m:eqArr>
            </m:e>
          </m:rad>
          <m:r>
            <w:rPr>
              <w:rFonts w:ascii="Cambria Math" w:eastAsiaTheme="minorEastAsia" w:hAnsi="Cambria Math"/>
              <w:sz w:val="18"/>
              <w:szCs w:val="18"/>
            </w:rPr>
            <m:t>=</m:t>
          </m:r>
          <m:rad>
            <m:radPr>
              <m:degHide m:val="1"/>
              <m:ctrlPr>
                <w:rPr>
                  <w:rFonts w:ascii="Cambria Math" w:hAnsi="Cambria Math"/>
                  <w:i/>
                  <w:sz w:val="18"/>
                  <w:szCs w:val="18"/>
                </w:rPr>
              </m:ctrlPr>
            </m:radPr>
            <m:deg/>
            <m:e>
              <m:eqArr>
                <m:eqArrPr>
                  <m:ctrlPr>
                    <w:rPr>
                      <w:rFonts w:ascii="Cambria Math" w:hAnsi="Cambria Math"/>
                      <w:i/>
                      <w:sz w:val="18"/>
                      <w:szCs w:val="18"/>
                    </w:rPr>
                  </m:ctrlPr>
                </m:eqArrPr>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S</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6</m:t>
                          </m:r>
                        </m:sup>
                      </m:sSup>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num>
                    <m:den>
                      <m:r>
                        <w:rPr>
                          <w:rFonts w:ascii="Cambria Math" w:eastAsiaTheme="minorEastAsia" w:hAnsi="Cambria Math"/>
                          <w:sz w:val="18"/>
                          <w:szCs w:val="18"/>
                        </w:rPr>
                        <m:t>4</m:t>
                      </m:r>
                      <m:sSup>
                        <m:sSupPr>
                          <m:ctrlPr>
                            <w:rPr>
                              <w:rFonts w:ascii="Cambria Math" w:eastAsiaTheme="minorEastAsia" w:hAnsi="Cambria Math"/>
                              <w:i/>
                              <w:sz w:val="18"/>
                              <w:szCs w:val="18"/>
                            </w:rPr>
                          </m:ctrlPr>
                        </m:sSupPr>
                        <m:e>
                          <m:r>
                            <w:rPr>
                              <w:rFonts w:ascii="Cambria Math" w:eastAsiaTheme="minorEastAsia" w:hAnsi="Cambria Math"/>
                              <w:sz w:val="18"/>
                              <w:szCs w:val="18"/>
                            </w:rPr>
                            <m:t>R</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T</m:t>
                          </m:r>
                        </m:e>
                        <m:sup>
                          <m:r>
                            <w:rPr>
                              <w:rFonts w:ascii="Cambria Math" w:eastAsiaTheme="minorEastAsia" w:hAnsi="Cambria Math"/>
                              <w:sz w:val="18"/>
                              <w:szCs w:val="18"/>
                            </w:rPr>
                            <m:t>4</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T</m:t>
                          </m:r>
                        </m:sub>
                      </m:sSub>
                    </m:e>
                    <m:sup>
                      <m:r>
                        <w:rPr>
                          <w:rFonts w:ascii="Cambria Math" w:hAnsi="Cambria Math"/>
                          <w:sz w:val="18"/>
                          <w:szCs w:val="18"/>
                        </w:rPr>
                        <m:t>2</m:t>
                      </m:r>
                    </m:sup>
                  </m:sSup>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S</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6</m:t>
                          </m:r>
                        </m:sup>
                      </m:sSup>
                    </m:num>
                    <m:den>
                      <m:r>
                        <w:rPr>
                          <w:rFonts w:ascii="Cambria Math" w:eastAsiaTheme="minorEastAsia" w:hAnsi="Cambria Math"/>
                          <w:sz w:val="18"/>
                          <w:szCs w:val="18"/>
                        </w:rPr>
                        <m:t>4</m:t>
                      </m:r>
                      <m:sSup>
                        <m:sSupPr>
                          <m:ctrlPr>
                            <w:rPr>
                              <w:rFonts w:ascii="Cambria Math" w:eastAsiaTheme="minorEastAsia" w:hAnsi="Cambria Math"/>
                              <w:i/>
                              <w:sz w:val="18"/>
                              <w:szCs w:val="18"/>
                            </w:rPr>
                          </m:ctrlPr>
                        </m:sSupPr>
                        <m:e>
                          <m:r>
                            <w:rPr>
                              <w:rFonts w:ascii="Cambria Math" w:eastAsiaTheme="minorEastAsia" w:hAnsi="Cambria Math"/>
                              <w:sz w:val="18"/>
                              <w:szCs w:val="18"/>
                            </w:rPr>
                            <m:t>R</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T</m:t>
                          </m:r>
                        </m:e>
                        <m:sup>
                          <m:r>
                            <w:rPr>
                              <w:rFonts w:ascii="Cambria Math" w:eastAsiaTheme="minorEastAsia" w:hAnsi="Cambria Math"/>
                              <w:sz w:val="18"/>
                              <w:szCs w:val="18"/>
                            </w:rPr>
                            <m:t>2</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sup>
                      <m:r>
                        <w:rPr>
                          <w:rFonts w:ascii="Cambria Math" w:hAnsi="Cambria Math"/>
                          <w:sz w:val="18"/>
                          <w:szCs w:val="18"/>
                        </w:rPr>
                        <m:t>2</m:t>
                      </m:r>
                    </m:sup>
                  </m:sSup>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ρ</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6</m:t>
                          </m:r>
                        </m:sup>
                      </m:sSup>
                    </m:num>
                    <m:den>
                      <m:r>
                        <w:rPr>
                          <w:rFonts w:ascii="Cambria Math" w:eastAsiaTheme="minorEastAsia" w:hAnsi="Cambria Math"/>
                          <w:sz w:val="18"/>
                          <w:szCs w:val="18"/>
                        </w:rPr>
                        <m:t>4</m:t>
                      </m:r>
                    </m:den>
                  </m:f>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lang w:val="de-DE"/>
                                </w:rPr>
                                <m:t>∙</m:t>
                              </m:r>
                              <m:r>
                                <w:rPr>
                                  <w:rFonts w:ascii="Cambria Math" w:eastAsiaTheme="minorEastAsia" w:hAnsi="Cambria Math"/>
                                  <w:sz w:val="18"/>
                                  <w:szCs w:val="18"/>
                                </w:rPr>
                                <m:t>C</m:t>
                              </m:r>
                            </m:e>
                            <m:sub>
                              <m:r>
                                <w:rPr>
                                  <w:rFonts w:ascii="Cambria Math" w:eastAsiaTheme="minorEastAsia" w:hAnsi="Cambria Math"/>
                                  <w:sz w:val="18"/>
                                  <w:szCs w:val="18"/>
                                </w:rPr>
                                <m:t>x</m:t>
                              </m:r>
                            </m:sub>
                          </m:sSub>
                        </m:sub>
                      </m:sSub>
                    </m:e>
                    <m:sup>
                      <m:r>
                        <w:rPr>
                          <w:rFonts w:ascii="Cambria Math" w:eastAsiaTheme="minorEastAsia" w:hAnsi="Cambria Math" w:cstheme="minorBidi"/>
                          <w:sz w:val="18"/>
                          <w:szCs w:val="18"/>
                        </w:rPr>
                        <m:t>2</m:t>
                      </m:r>
                    </m:sup>
                  </m:sSup>
                  <m:r>
                    <w:rPr>
                      <w:rFonts w:ascii="Cambria Math" w:hAnsi="Cambria Math"/>
                      <w:sz w:val="18"/>
                      <w:szCs w:val="18"/>
                    </w:rPr>
                    <m:t>+</m:t>
                  </m:r>
                  <m:sSup>
                    <m:sSupPr>
                      <m:ctrlPr>
                        <w:rPr>
                          <w:rFonts w:ascii="Cambria Math" w:eastAsiaTheme="minorEastAsia" w:hAnsi="Cambria Math" w:cstheme="minorBidi"/>
                          <w:i/>
                          <w:sz w:val="18"/>
                          <w:szCs w:val="18"/>
                        </w:rPr>
                      </m:ctrlPr>
                    </m:sSupPr>
                    <m:e>
                      <m:d>
                        <m:dPr>
                          <m:ctrlPr>
                            <w:rPr>
                              <w:rFonts w:ascii="Cambria Math" w:eastAsiaTheme="minorEastAsia" w:hAnsi="Cambria Math" w:cstheme="minorBidi"/>
                              <w:i/>
                              <w:sz w:val="18"/>
                              <w:szCs w:val="18"/>
                            </w:rPr>
                          </m:ctrlPr>
                        </m:d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+a</m:t>
                          </m:r>
                        </m:e>
                      </m:d>
                    </m:e>
                    <m:sup>
                      <m:r>
                        <w:rPr>
                          <w:rFonts w:ascii="Cambria Math" w:eastAsiaTheme="minorEastAsia" w:hAnsi="Cambria Math" w:cstheme="minorBidi"/>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m</m:t>
                          </m:r>
                        </m:sub>
                      </m:sSub>
                    </m:e>
                    <m:sup>
                      <m:r>
                        <w:rPr>
                          <w:rFonts w:ascii="Cambria Math" w:eastAsiaTheme="minorEastAsia" w:hAnsi="Cambria Math" w:cstheme="minorBidi"/>
                          <w:sz w:val="18"/>
                          <w:szCs w:val="18"/>
                        </w:rPr>
                        <m:t>2</m:t>
                      </m:r>
                    </m:sup>
                  </m:sSup>
                </m:e>
                <m:e>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ctrlPr>
                            <w:rPr>
                              <w:rFonts w:ascii="Cambria Math" w:eastAsiaTheme="minorEastAsia" w:hAnsi="Cambria Math"/>
                              <w:i/>
                              <w:sz w:val="18"/>
                              <w:szCs w:val="18"/>
                            </w:rPr>
                          </m:ctrlPr>
                        </m:e>
                      </m:d>
                    </m:e>
                    <m:sup>
                      <m:r>
                        <w:rPr>
                          <w:rFonts w:ascii="Cambria Math" w:hAnsi="Cambria Math"/>
                          <w:sz w:val="18"/>
                          <w:szCs w:val="18"/>
                        </w:rPr>
                        <m:t>2</m:t>
                      </m:r>
                    </m:sup>
                  </m:sSup>
                  <m:f>
                    <m:fPr>
                      <m:ctrlPr>
                        <w:rPr>
                          <w:rFonts w:ascii="Cambria Math" w:hAnsi="Cambria Math"/>
                          <w:i/>
                          <w:iCs/>
                          <w:sz w:val="18"/>
                          <w:szCs w:val="18"/>
                        </w:rPr>
                      </m:ctrlPr>
                    </m:fPr>
                    <m:num>
                      <m:r>
                        <w:rPr>
                          <w:rFonts w:ascii="Cambria Math" w:hAnsi="Cambria Math"/>
                          <w:sz w:val="18"/>
                          <w:szCs w:val="18"/>
                        </w:rPr>
                        <m:t>4</m:t>
                      </m:r>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G</m:t>
                          </m:r>
                        </m:e>
                        <m:sup>
                          <m:r>
                            <w:rPr>
                              <w:rFonts w:ascii="Cambria Math" w:hAnsi="Cambria Math"/>
                              <w:sz w:val="18"/>
                              <w:szCs w:val="18"/>
                            </w:rPr>
                            <m:t>2</m:t>
                          </m:r>
                        </m:sup>
                      </m:sSup>
                      <m:r>
                        <w:rPr>
                          <w:rFonts w:ascii="Cambria Math" w:eastAsiaTheme="minorEastAsia" w:hAnsi="Cambria Math"/>
                          <w:sz w:val="18"/>
                          <w:szCs w:val="18"/>
                        </w:rPr>
                        <m:t>∙</m:t>
                      </m:r>
                      <m:sSup>
                        <m:sSupPr>
                          <m:ctrlPr>
                            <w:rPr>
                              <w:rFonts w:ascii="Cambria Math" w:hAnsi="Cambria Math"/>
                              <w:i/>
                              <w:iCs/>
                              <w:sz w:val="18"/>
                              <w:szCs w:val="18"/>
                            </w:rPr>
                          </m:ctrlPr>
                        </m:sSupPr>
                        <m:e>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T</m:t>
                              </m:r>
                            </m:sub>
                          </m:sSub>
                        </m:e>
                        <m:sup>
                          <m:r>
                            <w:rPr>
                              <w:rFonts w:ascii="Cambria Math" w:hAnsi="Cambria Math"/>
                              <w:sz w:val="18"/>
                              <w:szCs w:val="18"/>
                            </w:rPr>
                            <m:t>2</m:t>
                          </m:r>
                        </m:sup>
                      </m:sSup>
                    </m:num>
                    <m:den>
                      <m:sSup>
                        <m:sSupPr>
                          <m:ctrlPr>
                            <w:rPr>
                              <w:rFonts w:ascii="Cambria Math" w:hAnsi="Cambria Math"/>
                              <w:i/>
                              <w:iCs/>
                              <w:sz w:val="18"/>
                              <w:szCs w:val="18"/>
                            </w:rPr>
                          </m:ctrlPr>
                        </m:sSupPr>
                        <m:e>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rPr>
                                    <m:t>T</m:t>
                                  </m:r>
                                </m:sub>
                              </m:sSub>
                              <m:r>
                                <m:rPr>
                                  <m:sty m:val="p"/>
                                </m:rPr>
                                <w:rPr>
                                  <w:rFonts w:ascii="Cambria Math" w:hAnsi="Cambria Math"/>
                                  <w:sz w:val="18"/>
                                  <w:szCs w:val="18"/>
                                </w:rPr>
                                <m:t>+</m:t>
                              </m:r>
                              <m:r>
                                <w:rPr>
                                  <w:rFonts w:ascii="Cambria Math" w:hAnsi="Cambria Math"/>
                                  <w:sz w:val="18"/>
                                  <w:szCs w:val="18"/>
                                </w:rPr>
                                <m:t>h</m:t>
                              </m:r>
                            </m:e>
                          </m:d>
                        </m:e>
                        <m:sup>
                          <m:r>
                            <m:rPr>
                              <m:sty m:val="p"/>
                            </m:rPr>
                            <w:rPr>
                              <w:rFonts w:ascii="Cambria Math" w:hAnsi="Cambria Math"/>
                              <w:sz w:val="18"/>
                              <w:szCs w:val="18"/>
                            </w:rPr>
                            <m:t>6</m:t>
                          </m:r>
                        </m:sup>
                      </m:sSup>
                    </m:den>
                  </m:f>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h</m:t>
                          </m:r>
                        </m:sub>
                      </m:sSub>
                    </m:e>
                    <m:sup>
                      <m:r>
                        <w:rPr>
                          <w:rFonts w:ascii="Cambria Math" w:hAnsi="Cambria Math"/>
                          <w:sz w:val="18"/>
                          <w:szCs w:val="18"/>
                        </w:rPr>
                        <m:t>2</m:t>
                      </m:r>
                    </m:sup>
                  </m:sSup>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e>
                          </m:d>
                        </m:e>
                        <m:sup>
                          <m:r>
                            <w:rPr>
                              <w:rFonts w:ascii="Cambria Math" w:hAnsi="Cambria Math"/>
                              <w:sz w:val="18"/>
                              <w:szCs w:val="18"/>
                            </w:rPr>
                            <m:t>2</m:t>
                          </m:r>
                        </m:sup>
                      </m:sSup>
                    </m:num>
                    <m:den>
                      <m:sSup>
                        <m:sSupPr>
                          <m:ctrlPr>
                            <w:rPr>
                              <w:rFonts w:ascii="Cambria Math" w:eastAsiaTheme="minorEastAsia" w:hAnsi="Cambria Math"/>
                              <w:i/>
                              <w:sz w:val="18"/>
                              <w:szCs w:val="18"/>
                            </w:rPr>
                          </m:ctrlPr>
                        </m:sSupPr>
                        <m:e>
                          <m:r>
                            <w:rPr>
                              <w:rFonts w:ascii="Cambria Math" w:eastAsiaTheme="minorEastAsia" w:hAnsi="Cambria Math"/>
                              <w:sz w:val="18"/>
                              <w:szCs w:val="18"/>
                            </w:rPr>
                            <m:t>p</m:t>
                          </m:r>
                        </m:e>
                        <m:sup>
                          <m:r>
                            <w:rPr>
                              <w:rFonts w:ascii="Cambria Math" w:eastAsiaTheme="minorEastAsia" w:hAnsi="Cambria Math"/>
                              <w:sz w:val="18"/>
                              <w:szCs w:val="18"/>
                            </w:rPr>
                            <m:t>4</m:t>
                          </m:r>
                        </m:sup>
                      </m:sSup>
                    </m:den>
                  </m:f>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p</m:t>
                          </m:r>
                        </m:sub>
                      </m:sSub>
                    </m:e>
                    <m:sup>
                      <m:r>
                        <w:rPr>
                          <w:rFonts w:ascii="Cambria Math" w:hAnsi="Cambria Math"/>
                          <w:sz w:val="18"/>
                          <w:szCs w:val="18"/>
                        </w:rPr>
                        <m:t>2</m:t>
                      </m:r>
                    </m:sup>
                  </m:sSup>
                  <m:ctrlPr>
                    <w:rPr>
                      <w:rFonts w:ascii="Cambria Math" w:eastAsia="Cambria Math" w:hAnsi="Cambria Math" w:cs="Cambria Math"/>
                      <w:i/>
                      <w:sz w:val="18"/>
                      <w:szCs w:val="18"/>
                    </w:rPr>
                  </m:ctrlPr>
                </m:e>
                <m:e>
                  <m:r>
                    <w:rPr>
                      <w:rFonts w:ascii="Cambria Math" w:hAnsi="Cambria Math"/>
                      <w:sz w:val="18"/>
                      <w:szCs w:val="18"/>
                    </w:rPr>
                    <m:t>+</m:t>
                  </m:r>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rr</m:t>
                              </m:r>
                            </m:sub>
                          </m:sSub>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d>
                    </m:e>
                    <m:sup>
                      <m:r>
                        <w:rPr>
                          <w:rFonts w:ascii="Cambria Math" w:eastAsiaTheme="minorEastAsia" w:hAnsi="Cambria Math"/>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cstheme="minorBidi"/>
                          <w:i/>
                          <w:sz w:val="18"/>
                          <w:szCs w:val="18"/>
                        </w:rPr>
                      </m:ctrlPr>
                    </m:sSupPr>
                    <m:e>
                      <m:sSub>
                        <m:sSubPr>
                          <m:ctrlPr>
                            <w:rPr>
                              <w:rFonts w:ascii="Cambria Math" w:eastAsiaTheme="minorEastAsia" w:hAnsi="Cambria Math" w:cstheme="minorBidi"/>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α</m:t>
                          </m:r>
                        </m:sub>
                      </m:sSub>
                    </m:e>
                    <m:sup>
                      <m:r>
                        <w:rPr>
                          <w:rFonts w:ascii="Cambria Math" w:eastAsiaTheme="minorEastAsia" w:hAnsi="Cambria Math" w:cstheme="minorBidi"/>
                          <w:sz w:val="18"/>
                          <w:szCs w:val="18"/>
                        </w:rPr>
                        <m:t>2</m:t>
                      </m:r>
                    </m:sup>
                  </m:sSup>
                  <m:ctrlPr>
                    <w:rPr>
                      <w:rFonts w:ascii="Cambria Math" w:eastAsia="Cambria Math" w:hAnsi="Cambria Math" w:cs="Cambria Math"/>
                      <w:i/>
                      <w:sz w:val="18"/>
                      <w:szCs w:val="18"/>
                    </w:rPr>
                  </m:ctrlPr>
                </m:e>
                <m:e>
                  <m:r>
                    <w:rPr>
                      <w:rFonts w:ascii="Cambria Math" w:hAnsi="Cambria Math"/>
                      <w:sz w:val="18"/>
                      <w:szCs w:val="18"/>
                    </w:rPr>
                    <m:t>+</m:t>
                  </m:r>
                  <m:d>
                    <m:dPr>
                      <m:ctrlPr>
                        <w:rPr>
                          <w:rFonts w:ascii="Cambria Math" w:eastAsiaTheme="minorEastAsia" w:hAnsi="Cambria Math"/>
                          <w:i/>
                          <w:sz w:val="18"/>
                          <w:szCs w:val="18"/>
                        </w:rPr>
                      </m:ctrlPr>
                    </m:dPr>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3</m:t>
                                  </m:r>
                                </m:num>
                                <m:den>
                                  <m:r>
                                    <w:rPr>
                                      <w:rFonts w:ascii="Cambria Math" w:eastAsiaTheme="minorEastAsia" w:hAnsi="Cambria Math"/>
                                      <w:sz w:val="18"/>
                                      <w:szCs w:val="18"/>
                                    </w:rPr>
                                    <m:t>2</m:t>
                                  </m:r>
                                </m:den>
                              </m:f>
                              <m:r>
                                <w:rPr>
                                  <w:rFonts w:ascii="Cambria Math" w:eastAsiaTheme="minorEastAsia" w:hAnsi="Cambria Math"/>
                                  <w:sz w:val="18"/>
                                  <w:szCs w:val="18"/>
                                </w:rPr>
                                <m:t>ρ∙S</m:t>
                              </m:r>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x</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2</m:t>
                                  </m:r>
                                </m:sup>
                              </m:sSup>
                              <m:r>
                                <w:rPr>
                                  <w:rFonts w:ascii="Cambria Math" w:eastAsiaTheme="minorEastAsia"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+3</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e>
                                  </m:d>
                                </m:e>
                              </m:d>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r>
                                <w:rPr>
                                  <w:rFonts w:ascii="Cambria Math" w:eastAsiaTheme="minorEastAsia" w:hAnsi="Cambria Math"/>
                                  <w:sz w:val="18"/>
                                  <w:szCs w:val="18"/>
                                </w:rPr>
                                <m:t>+m∙g</m:t>
                              </m:r>
                              <m:func>
                                <m:funcPr>
                                  <m:ctrlPr>
                                    <w:rPr>
                                      <w:rFonts w:ascii="Cambria Math" w:eastAsiaTheme="minorEastAsia" w:hAnsi="Cambria Math"/>
                                      <w:i/>
                                      <w:sz w:val="18"/>
                                      <w:szCs w:val="18"/>
                                    </w:rPr>
                                  </m:ctrlPr>
                                </m:funcPr>
                                <m:fName>
                                  <m:r>
                                    <w:rPr>
                                      <w:rFonts w:ascii="Cambria Math" w:eastAsiaTheme="minorEastAsia" w:hAnsi="Cambria Math"/>
                                      <w:sz w:val="18"/>
                                      <w:szCs w:val="18"/>
                                    </w:rPr>
                                    <m:t>∙</m:t>
                                  </m:r>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d>
                        </m:e>
                        <m:sup>
                          <m:r>
                            <w:rPr>
                              <w:rFonts w:ascii="Cambria Math" w:eastAsiaTheme="minorEastAsia" w:hAnsi="Cambria Math"/>
                              <w:sz w:val="18"/>
                              <w:szCs w:val="18"/>
                            </w:rPr>
                            <m:t>2</m:t>
                          </m:r>
                        </m:sup>
                      </m:sSup>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hAnsi="Cambria Math"/>
                              <w:sz w:val="18"/>
                              <w:szCs w:val="18"/>
                            </w:rPr>
                            <m:t>4</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e>
                            <m:sup>
                              <m:r>
                                <w:rPr>
                                  <w:rFonts w:ascii="Cambria Math"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m</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g</m:t>
                              </m:r>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α</m:t>
                                      </m:r>
                                    </m:e>
                                  </m:d>
                                </m:e>
                              </m:func>
                            </m:e>
                            <m:sup>
                              <m:r>
                                <w:rPr>
                                  <w:rFonts w:ascii="Cambria Math" w:eastAsiaTheme="minorEastAsia" w:hAnsi="Cambria Math"/>
                                  <w:sz w:val="18"/>
                                  <w:szCs w:val="18"/>
                                </w:rPr>
                                <m:t>2</m:t>
                              </m:r>
                            </m:sup>
                          </m:sSup>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v</m:t>
                              </m:r>
                            </m:e>
                            <m:sup>
                              <m:r>
                                <w:rPr>
                                  <w:rFonts w:ascii="Cambria Math" w:eastAsiaTheme="minorEastAsia" w:hAnsi="Cambria Math"/>
                                  <w:sz w:val="18"/>
                                  <w:szCs w:val="18"/>
                                </w:rPr>
                                <m:t>4</m:t>
                              </m:r>
                            </m:sup>
                          </m:sSup>
                        </m:num>
                        <m:den>
                          <m:sSup>
                            <m:sSupPr>
                              <m:ctrlPr>
                                <w:rPr>
                                  <w:rFonts w:ascii="Cambria Math" w:eastAsiaTheme="minorEastAsia" w:hAnsi="Cambria Math"/>
                                  <w:i/>
                                  <w:sz w:val="18"/>
                                  <w:szCs w:val="18"/>
                                </w:rPr>
                              </m:ctrlPr>
                            </m:sSupPr>
                            <m:e>
                              <m:r>
                                <w:rPr>
                                  <w:rFonts w:ascii="Cambria Math" w:eastAsiaTheme="minorEastAsia" w:hAnsi="Cambria Math"/>
                                  <w:sz w:val="18"/>
                                  <w:szCs w:val="18"/>
                                </w:rPr>
                                <m:t>p</m:t>
                              </m:r>
                            </m:e>
                            <m:sup>
                              <m:r>
                                <w:rPr>
                                  <w:rFonts w:ascii="Cambria Math" w:eastAsiaTheme="minorEastAsia" w:hAnsi="Cambria Math"/>
                                  <w:sz w:val="18"/>
                                  <w:szCs w:val="18"/>
                                </w:rPr>
                                <m:t>2</m:t>
                              </m:r>
                            </m:sup>
                          </m:sSup>
                        </m:den>
                      </m:f>
                    </m:e>
                  </m:d>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u</m:t>
                          </m:r>
                        </m:e>
                        <m:sub>
                          <m:r>
                            <w:rPr>
                              <w:rFonts w:ascii="Cambria Math" w:eastAsiaTheme="minorEastAsia" w:hAnsi="Cambria Math"/>
                              <w:sz w:val="18"/>
                              <w:szCs w:val="18"/>
                            </w:rPr>
                            <m:t>v</m:t>
                          </m:r>
                        </m:sub>
                      </m:sSub>
                    </m:e>
                    <m:sup>
                      <m:r>
                        <w:rPr>
                          <w:rFonts w:ascii="Cambria Math" w:hAnsi="Cambria Math"/>
                          <w:sz w:val="18"/>
                          <w:szCs w:val="18"/>
                        </w:rPr>
                        <m:t>2</m:t>
                      </m:r>
                    </m:sup>
                  </m:sSup>
                </m:e>
              </m:eqArr>
            </m:e>
          </m:rad>
        </m:oMath>
      </m:oMathPara>
    </w:p>
    <w:p w14:paraId="7B13113A" w14:textId="77777777" w:rsidR="000337CB" w:rsidRPr="00B3379D" w:rsidRDefault="000337CB" w:rsidP="000337CB">
      <w:pPr>
        <w:pStyle w:val="Titre2"/>
        <w:spacing w:line="240" w:lineRule="auto"/>
      </w:pPr>
      <w:bookmarkStart w:id="116" w:name="_Toc72137547"/>
      <w:bookmarkStart w:id="117" w:name="_Toc73970693"/>
      <w:r w:rsidRPr="00B3379D">
        <w:lastRenderedPageBreak/>
        <w:t xml:space="preserve">Incertitude </w:t>
      </w:r>
      <w:r>
        <w:t>Energie</w:t>
      </w:r>
      <w:bookmarkEnd w:id="116"/>
      <w:bookmarkEnd w:id="117"/>
    </w:p>
    <w:p w14:paraId="2588CB8B" w14:textId="77777777" w:rsidR="000337CB" w:rsidRPr="00B23118" w:rsidRDefault="00823109" w:rsidP="000337CB">
      <w:pPr>
        <w:rPr>
          <w:rFonts w:eastAsiaTheme="minorEastAsia"/>
          <w:szCs w:val="18"/>
        </w:rPr>
      </w:pPr>
      <m:oMathPara>
        <m:oMathParaPr>
          <m:jc m:val="left"/>
        </m:oMathParaPr>
        <m:oMath>
          <m:sSub>
            <m:sSubPr>
              <m:ctrlPr>
                <w:rPr>
                  <w:rFonts w:ascii="Cambria Math" w:hAnsi="Cambria Math"/>
                  <w:i/>
                  <w:szCs w:val="18"/>
                </w:rPr>
              </m:ctrlPr>
            </m:sSubPr>
            <m:e>
              <m:sSub>
                <m:sSubPr>
                  <m:ctrlPr>
                    <w:rPr>
                      <w:rFonts w:ascii="Cambria Math" w:hAnsi="Cambria Math"/>
                      <w:i/>
                      <w:szCs w:val="18"/>
                    </w:rPr>
                  </m:ctrlPr>
                </m:sSubPr>
                <m:e>
                  <m:r>
                    <w:rPr>
                      <w:rFonts w:ascii="Cambria Math" w:hAnsi="Cambria Math"/>
                      <w:szCs w:val="18"/>
                    </w:rPr>
                    <m:t>u</m:t>
                  </m:r>
                </m:e>
                <m:sub>
                  <m:r>
                    <w:rPr>
                      <w:rFonts w:ascii="Cambria Math" w:hAnsi="Cambria Math"/>
                      <w:szCs w:val="18"/>
                    </w:rPr>
                    <m:t>E</m:t>
                  </m:r>
                </m:sub>
              </m:sSub>
            </m:e>
            <m:sub>
              <m:r>
                <w:rPr>
                  <w:rFonts w:ascii="Cambria Math" w:hAnsi="Cambria Math"/>
                  <w:szCs w:val="18"/>
                </w:rPr>
                <m:t>trac</m:t>
              </m:r>
            </m:sub>
          </m:sSub>
          <m:r>
            <w:rPr>
              <w:rFonts w:ascii="Cambria Math" w:hAnsi="Cambria Math"/>
              <w:szCs w:val="18"/>
            </w:rPr>
            <m:t>=</m:t>
          </m:r>
          <m:nary>
            <m:naryPr>
              <m:limLoc m:val="subSup"/>
              <m:ctrlPr>
                <w:rPr>
                  <w:rFonts w:ascii="Cambria Math" w:hAnsi="Cambria Math"/>
                  <w:i/>
                  <w:szCs w:val="18"/>
                </w:rPr>
              </m:ctrlPr>
            </m:naryPr>
            <m:sub>
              <m:r>
                <w:rPr>
                  <w:rFonts w:ascii="Cambria Math" w:hAnsi="Cambria Math"/>
                  <w:szCs w:val="18"/>
                </w:rPr>
                <m:t>0</m:t>
              </m:r>
            </m:sub>
            <m:sup>
              <m:r>
                <w:rPr>
                  <w:rFonts w:ascii="Cambria Math" w:hAnsi="Cambria Math"/>
                  <w:szCs w:val="18"/>
                </w:rPr>
                <m:t>t</m:t>
              </m:r>
            </m:sup>
            <m:e>
              <m:sSub>
                <m:sSubPr>
                  <m:ctrlPr>
                    <w:rPr>
                      <w:rFonts w:ascii="Cambria Math" w:hAnsi="Cambria Math"/>
                      <w:i/>
                      <w:szCs w:val="18"/>
                    </w:rPr>
                  </m:ctrlPr>
                </m:sSubPr>
                <m:e>
                  <m:sSub>
                    <m:sSubPr>
                      <m:ctrlPr>
                        <w:rPr>
                          <w:rFonts w:ascii="Cambria Math" w:hAnsi="Cambria Math"/>
                          <w:i/>
                          <w:szCs w:val="18"/>
                        </w:rPr>
                      </m:ctrlPr>
                    </m:sSubPr>
                    <m:e>
                      <m:r>
                        <w:rPr>
                          <w:rFonts w:ascii="Cambria Math" w:hAnsi="Cambria Math"/>
                          <w:szCs w:val="18"/>
                        </w:rPr>
                        <m:t>u</m:t>
                      </m:r>
                    </m:e>
                    <m:sub>
                      <m:r>
                        <w:rPr>
                          <w:rFonts w:ascii="Cambria Math" w:hAnsi="Cambria Math"/>
                          <w:szCs w:val="18"/>
                        </w:rPr>
                        <m:t>P</m:t>
                      </m:r>
                    </m:sub>
                  </m:sSub>
                </m:e>
                <m:sub>
                  <m:r>
                    <w:rPr>
                      <w:rFonts w:ascii="Cambria Math" w:hAnsi="Cambria Math"/>
                      <w:szCs w:val="18"/>
                    </w:rPr>
                    <m:t>trac</m:t>
                  </m:r>
                </m:sub>
              </m:sSub>
            </m:e>
          </m:nary>
          <m:r>
            <w:rPr>
              <w:rFonts w:ascii="Cambria Math" w:hAnsi="Cambria Math"/>
              <w:szCs w:val="18"/>
            </w:rPr>
            <m:t>dt</m:t>
          </m:r>
        </m:oMath>
      </m:oMathPara>
    </w:p>
    <w:p w14:paraId="0BF5610D" w14:textId="77777777" w:rsidR="000337CB" w:rsidRPr="00B23118" w:rsidRDefault="00823109" w:rsidP="000337CB">
      <w:pPr>
        <w:rPr>
          <w:rFonts w:eastAsiaTheme="minorEastAsia"/>
          <w:szCs w:val="18"/>
        </w:rPr>
      </w:pPr>
      <m:oMathPara>
        <m:oMathParaPr>
          <m:jc m:val="left"/>
        </m:oMathParaPr>
        <m:oMath>
          <m:sSup>
            <m:sSupPr>
              <m:ctrlPr>
                <w:rPr>
                  <w:rFonts w:ascii="Cambria Math" w:hAnsi="Cambria Math"/>
                  <w:i/>
                  <w:sz w:val="18"/>
                  <w:szCs w:val="18"/>
                </w:rPr>
              </m:ctrlPr>
            </m:sSupPr>
            <m:e>
              <m:sSub>
                <m:sSubPr>
                  <m:ctrlPr>
                    <w:rPr>
                      <w:rFonts w:ascii="Cambria Math" w:hAnsi="Cambria Math"/>
                      <w:i/>
                      <w:sz w:val="18"/>
                      <w:szCs w:val="18"/>
                    </w:rPr>
                  </m:ctrlPr>
                </m:sSub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sub>
                  <m:r>
                    <w:rPr>
                      <w:rFonts w:ascii="Cambria Math" w:hAnsi="Cambria Math"/>
                      <w:sz w:val="18"/>
                      <w:szCs w:val="18"/>
                    </w:rPr>
                    <m:t>trac</m:t>
                  </m:r>
                </m:sub>
              </m:sSub>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∂T</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T</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∂h</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h</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∂P</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∂S</m:t>
                      </m:r>
                      <m:r>
                        <w:rPr>
                          <w:rFonts w:ascii="Cambria Math" w:eastAsiaTheme="minorEastAsia"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x</m:t>
                          </m:r>
                        </m:sub>
                      </m:sSub>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S</m:t>
                      </m:r>
                      <m:sSub>
                        <m:sSubPr>
                          <m:ctrlPr>
                            <w:rPr>
                              <w:rFonts w:ascii="Cambria Math" w:hAnsi="Cambria Math"/>
                              <w:i/>
                              <w:sz w:val="18"/>
                              <w:szCs w:val="18"/>
                            </w:rPr>
                          </m:ctrlPr>
                        </m:sSubPr>
                        <m:e>
                          <m:r>
                            <w:rPr>
                              <w:rFonts w:ascii="Cambria Math" w:eastAsiaTheme="minorEastAsia" w:hAnsi="Cambria Math"/>
                              <w:sz w:val="18"/>
                              <w:szCs w:val="18"/>
                            </w:rPr>
                            <m:t>∙</m:t>
                          </m:r>
                          <m:r>
                            <w:rPr>
                              <w:rFonts w:ascii="Cambria Math" w:hAnsi="Cambria Math"/>
                              <w:sz w:val="18"/>
                              <w:szCs w:val="18"/>
                            </w:rPr>
                            <m:t>C</m:t>
                          </m:r>
                        </m:e>
                        <m:sub>
                          <m:r>
                            <w:rPr>
                              <w:rFonts w:ascii="Cambria Math" w:hAnsi="Cambria Math"/>
                              <w:sz w:val="18"/>
                              <w:szCs w:val="18"/>
                            </w:rPr>
                            <m:t>x</m:t>
                          </m:r>
                        </m:sub>
                      </m:sSub>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∂m</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m</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∂p</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p</m:t>
                      </m:r>
                    </m:sub>
                  </m:sSub>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∂α</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α</m:t>
                      </m:r>
                    </m:sub>
                  </m:sSub>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trac</m:t>
                          </m:r>
                        </m:sub>
                      </m:sSub>
                    </m:num>
                    <m:den>
                      <m:r>
                        <w:rPr>
                          <w:rFonts w:ascii="Cambria Math" w:hAnsi="Cambria Math"/>
                          <w:sz w:val="18"/>
                          <w:szCs w:val="18"/>
                        </w:rPr>
                        <m:t>∂v</m:t>
                      </m:r>
                    </m:den>
                  </m:f>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v</m:t>
                      </m:r>
                    </m:sub>
                  </m:sSub>
                </m:e>
              </m:d>
            </m:e>
            <m:sup>
              <m:r>
                <w:rPr>
                  <w:rFonts w:ascii="Cambria Math" w:hAnsi="Cambria Math"/>
                  <w:sz w:val="18"/>
                  <w:szCs w:val="18"/>
                </w:rPr>
                <m:t>2</m:t>
              </m:r>
            </m:sup>
          </m:sSup>
        </m:oMath>
      </m:oMathPara>
    </w:p>
    <w:p w14:paraId="5F98E31F" w14:textId="77777777" w:rsidR="000337CB" w:rsidRDefault="000337CB" w:rsidP="000337CB">
      <w:pPr>
        <w:pStyle w:val="Paragraphedeliste"/>
        <w:numPr>
          <w:ilvl w:val="0"/>
          <w:numId w:val="38"/>
        </w:numPr>
        <w:jc w:val="both"/>
        <w:rPr>
          <w:rFonts w:eastAsiaTheme="minorEastAsia"/>
          <w:sz w:val="18"/>
          <w:szCs w:val="18"/>
        </w:rPr>
      </w:pPr>
      <w:r>
        <w:rPr>
          <w:rFonts w:eastAsiaTheme="minorEastAsia"/>
          <w:sz w:val="18"/>
          <w:szCs w:val="18"/>
        </w:rPr>
        <w:t xml:space="preserve">Incertitude relative inférieure à 1% </w:t>
      </w:r>
    </w:p>
    <w:p w14:paraId="074E0D55" w14:textId="77777777" w:rsidR="000337CB" w:rsidRPr="000852A8" w:rsidRDefault="000337CB" w:rsidP="000337CB">
      <w:pPr>
        <w:rPr>
          <w:rFonts w:eastAsiaTheme="minorEastAsia"/>
          <w:sz w:val="18"/>
          <w:szCs w:val="18"/>
        </w:rPr>
      </w:pPr>
      <m:oMath>
        <m:r>
          <w:rPr>
            <w:rFonts w:ascii="Cambria Math" w:hAnsi="Cambria Math"/>
            <w:sz w:val="18"/>
            <w:szCs w:val="18"/>
          </w:rPr>
          <m:t>pE</m:t>
        </m:r>
      </m:oMath>
      <w:r w:rsidRPr="000852A8">
        <w:rPr>
          <w:rFonts w:eastAsiaTheme="minorEastAsia"/>
          <w:sz w:val="18"/>
          <w:szCs w:val="18"/>
        </w:rPr>
        <w:t xml:space="preserve"> </w:t>
      </w:r>
      <w:proofErr w:type="gramStart"/>
      <w:r w:rsidRPr="000852A8">
        <w:rPr>
          <w:rFonts w:eastAsiaTheme="minorEastAsia"/>
          <w:sz w:val="18"/>
          <w:szCs w:val="18"/>
        </w:rPr>
        <w:t>le</w:t>
      </w:r>
      <w:proofErr w:type="gramEnd"/>
      <w:r w:rsidRPr="000852A8">
        <w:rPr>
          <w:rFonts w:eastAsiaTheme="minorEastAsia"/>
          <w:sz w:val="18"/>
          <w:szCs w:val="18"/>
        </w:rPr>
        <w:t xml:space="preserve"> pourcentage d’incertitude relative sur l’énergie de traction</w:t>
      </w:r>
    </w:p>
    <w:p w14:paraId="58622D06" w14:textId="77777777" w:rsidR="000337CB" w:rsidRPr="00B02B9B" w:rsidRDefault="00823109" w:rsidP="000337CB">
      <w:pPr>
        <w:pStyle w:val="Copytext"/>
        <w:rPr>
          <w:rFonts w:asciiTheme="minorHAnsi" w:eastAsiaTheme="minorEastAsia" w:hAnsiTheme="minorHAnsi" w:cs="Mangal"/>
          <w:szCs w:val="18"/>
          <w:lang w:val="fr-FR" w:bidi="ar-SA"/>
        </w:rPr>
      </w:pPr>
      <m:oMathPara>
        <m:oMathParaPr>
          <m:jc m:val="center"/>
        </m:oMathParaPr>
        <m:oMath>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e>
            <m:sub>
              <m:r>
                <w:rPr>
                  <w:rFonts w:ascii="Cambria Math" w:hAnsi="Cambria Math"/>
                  <w:szCs w:val="18"/>
                  <w:lang w:val="fr-FR" w:bidi="ar-SA"/>
                </w:rPr>
                <m:t>trac</m:t>
              </m:r>
            </m:sub>
          </m:sSub>
          <m:r>
            <w:rPr>
              <w:rFonts w:ascii="Cambria Math" w:hAnsi="Cambria Math"/>
              <w:szCs w:val="18"/>
              <w:lang w:val="fr-FR" w:bidi="ar-SA"/>
            </w:rPr>
            <m:t>(t=T)≤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oMath>
      </m:oMathPara>
    </w:p>
    <w:p w14:paraId="49663365" w14:textId="77777777" w:rsidR="000337CB" w:rsidRPr="00175F55" w:rsidRDefault="00823109" w:rsidP="000337CB">
      <w:pPr>
        <w:pStyle w:val="Copytext"/>
        <w:rPr>
          <w:rFonts w:asciiTheme="minorHAnsi" w:eastAsiaTheme="minorEastAsia" w:hAnsiTheme="minorHAnsi" w:cs="Mangal"/>
          <w:szCs w:val="18"/>
          <w:lang w:val="fr-FR" w:bidi="ar-SA"/>
        </w:rPr>
      </w:pPr>
      <m:oMathPara>
        <m:oMath>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trac</m:t>
                  </m:r>
                </m:sub>
              </m:sSub>
              <m:r>
                <w:rPr>
                  <w:rFonts w:ascii="Cambria Math" w:hAnsi="Cambria Math"/>
                  <w:szCs w:val="18"/>
                  <w:lang w:val="fr-FR" w:bidi="ar-SA"/>
                </w:rPr>
                <m:t>dt</m:t>
              </m:r>
            </m:e>
          </m:nary>
          <m:r>
            <w:rPr>
              <w:rFonts w:ascii="Cambria Math" w:hAnsi="Cambria Math" w:cs="Kokila"/>
              <w:szCs w:val="18"/>
              <w:lang w:val="fr-FR" w:bidi="ar-SA"/>
            </w:rPr>
            <m:t>(t=T)</m:t>
          </m:r>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oMath>
      </m:oMathPara>
    </w:p>
    <w:p w14:paraId="70CE78F6" w14:textId="77777777" w:rsidR="000337CB" w:rsidRPr="00175F55" w:rsidRDefault="00823109" w:rsidP="000337CB">
      <w:pPr>
        <w:pStyle w:val="Copytext"/>
        <w:rPr>
          <w:rFonts w:asciiTheme="minorHAnsi" w:eastAsiaTheme="minorEastAsia" w:hAnsiTheme="minorHAnsi" w:cs="Mangal"/>
          <w:szCs w:val="18"/>
          <w:lang w:val="fr-FR" w:bidi="ar-SA"/>
        </w:rPr>
      </w:pPr>
      <m:oMathPara>
        <m:oMath>
          <m:d>
            <m:dPr>
              <m:ctrlPr>
                <w:rPr>
                  <w:rFonts w:ascii="Cambria Math" w:hAnsi="Cambria Math" w:cs="Kokila"/>
                  <w:i/>
                  <w:sz w:val="22"/>
                  <w:szCs w:val="18"/>
                  <w:lang w:val="fr-FR" w:bidi="ar-SA"/>
                </w:rPr>
              </m:ctrlPr>
            </m:dPr>
            <m:e>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rad>
                    <m:radPr>
                      <m:degHide m:val="1"/>
                      <m:ctrlPr>
                        <w:rPr>
                          <w:rFonts w:ascii="Cambria Math" w:hAnsi="Cambria Math"/>
                          <w:i/>
                          <w:szCs w:val="18"/>
                          <w:lang w:bidi="ar-SA"/>
                        </w:rPr>
                      </m:ctrlPr>
                    </m:radPr>
                    <m:deg/>
                    <m:e>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∂T</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T</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∂h</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h</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∂S</m:t>
                                  </m:r>
                                  <m:r>
                                    <w:rPr>
                                      <w:rFonts w:ascii="Cambria Math" w:eastAsiaTheme="minorEastAsia" w:hAnsi="Cambria Math"/>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x</m:t>
                                      </m:r>
                                    </m:sub>
                                  </m:sSub>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S</m:t>
                                  </m:r>
                                  <m:sSub>
                                    <m:sSubPr>
                                      <m:ctrlPr>
                                        <w:rPr>
                                          <w:rFonts w:ascii="Cambria Math" w:hAnsi="Cambria Math"/>
                                          <w:i/>
                                          <w:szCs w:val="18"/>
                                        </w:rPr>
                                      </m:ctrlPr>
                                    </m:sSubPr>
                                    <m:e>
                                      <m:r>
                                        <w:rPr>
                                          <w:rFonts w:ascii="Cambria Math" w:eastAsiaTheme="minorEastAsia" w:hAnsi="Cambria Math"/>
                                          <w:szCs w:val="18"/>
                                        </w:rPr>
                                        <m:t>∙</m:t>
                                      </m:r>
                                      <m:r>
                                        <w:rPr>
                                          <w:rFonts w:ascii="Cambria Math" w:hAnsi="Cambria Math"/>
                                          <w:szCs w:val="18"/>
                                        </w:rPr>
                                        <m:t>C</m:t>
                                      </m:r>
                                    </m:e>
                                    <m:sub>
                                      <m:r>
                                        <w:rPr>
                                          <w:rFonts w:ascii="Cambria Math" w:hAnsi="Cambria Math"/>
                                          <w:szCs w:val="18"/>
                                        </w:rPr>
                                        <m:t>x</m:t>
                                      </m:r>
                                    </m:sub>
                                  </m:sSub>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m</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∂p</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rPr>
                                    <m:t>p</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∂α</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α</m:t>
                                  </m:r>
                                </m:sub>
                              </m:sSub>
                            </m:e>
                          </m:d>
                        </m:e>
                        <m:sup>
                          <m:r>
                            <w:rPr>
                              <w:rFonts w:ascii="Cambria Math" w:hAnsi="Cambria Math"/>
                              <w:szCs w:val="18"/>
                            </w:rPr>
                            <m:t>2</m:t>
                          </m:r>
                        </m:sup>
                      </m:sSup>
                      <m:sSup>
                        <m:sSupPr>
                          <m:ctrlPr>
                            <w:rPr>
                              <w:rFonts w:ascii="Cambria Math" w:hAnsi="Cambria Math"/>
                              <w:i/>
                              <w:szCs w:val="18"/>
                              <w:lang w:bidi="ar-SA"/>
                            </w:rPr>
                          </m:ctrlPr>
                        </m:sSupPr>
                        <m:e>
                          <m:r>
                            <w:rPr>
                              <w:rFonts w:ascii="Cambria Math" w:hAnsi="Cambria Math"/>
                              <w:szCs w:val="18"/>
                              <w:lang w:bidi="ar-SA"/>
                            </w:rPr>
                            <m:t>+</m:t>
                          </m:r>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∂v</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v</m:t>
                                  </m:r>
                                </m:sub>
                              </m:sSub>
                            </m:e>
                          </m:d>
                        </m:e>
                        <m:sup>
                          <m:r>
                            <w:rPr>
                              <w:rFonts w:ascii="Cambria Math" w:hAnsi="Cambria Math"/>
                              <w:szCs w:val="18"/>
                            </w:rPr>
                            <m:t>2</m:t>
                          </m:r>
                        </m:sup>
                      </m:sSup>
                    </m:e>
                  </m:rad>
                  <m:r>
                    <w:rPr>
                      <w:rFonts w:ascii="Cambria Math" w:hAnsi="Cambria Math"/>
                      <w:szCs w:val="18"/>
                      <w:lang w:val="fr-FR" w:bidi="ar-SA"/>
                    </w:rPr>
                    <m:t>dt</m:t>
                  </m:r>
                </m:e>
              </m:nary>
            </m:e>
          </m:d>
          <m:r>
            <w:rPr>
              <w:rFonts w:ascii="Cambria Math" w:hAnsi="Cambria Math"/>
              <w:szCs w:val="18"/>
              <w:lang w:val="fr-FR" w:bidi="ar-SA"/>
            </w:rPr>
            <m:t>(t=T)≤pE∙</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oMath>
      </m:oMathPara>
    </w:p>
    <w:p w14:paraId="3C037C50" w14:textId="77777777" w:rsidR="000337CB" w:rsidRDefault="000337CB" w:rsidP="000337CB">
      <w:pPr>
        <w:pStyle w:val="Copytext"/>
        <w:rPr>
          <w:rFonts w:asciiTheme="minorHAnsi" w:eastAsiaTheme="minorEastAsia" w:hAnsiTheme="minorHAnsi" w:cs="Mangal"/>
          <w:szCs w:val="18"/>
          <w:lang w:val="fr-FR" w:bidi="ar-SA"/>
        </w:rPr>
      </w:pPr>
      <w:r>
        <w:rPr>
          <w:rFonts w:asciiTheme="minorHAnsi" w:eastAsiaTheme="minorEastAsia" w:hAnsiTheme="minorHAnsi" w:cs="Mangal"/>
          <w:szCs w:val="18"/>
          <w:lang w:val="fr-FR" w:bidi="ar-SA"/>
        </w:rPr>
        <w:t>Répartition des incertitudes :</w:t>
      </w:r>
    </w:p>
    <w:p w14:paraId="6CC4E825" w14:textId="77777777" w:rsidR="000337CB" w:rsidRPr="006D3E46" w:rsidRDefault="00823109" w:rsidP="000337CB">
      <w:pPr>
        <w:pStyle w:val="Copytext"/>
        <w:rPr>
          <w:rFonts w:asciiTheme="minorHAnsi" w:eastAsiaTheme="minorEastAsia" w:hAnsiTheme="minorHAnsi" w:cs="Mangal"/>
          <w:szCs w:val="18"/>
          <w:lang w:val="fr-FR" w:bidi="ar-SA"/>
        </w:rPr>
      </w:pPr>
      <m:oMathPara>
        <m:oMath>
          <m:d>
            <m:dPr>
              <m:ctrlPr>
                <w:rPr>
                  <w:rFonts w:ascii="Cambria Math" w:hAnsi="Cambria Math" w:cs="Kokila"/>
                  <w:i/>
                  <w:sz w:val="22"/>
                  <w:szCs w:val="18"/>
                  <w:lang w:val="fr-FR" w:bidi="ar-SA"/>
                </w:rPr>
              </m:ctrlPr>
            </m:dPr>
            <m:e>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rad>
                    <m:radPr>
                      <m:degHide m:val="1"/>
                      <m:ctrlPr>
                        <w:rPr>
                          <w:rFonts w:ascii="Cambria Math" w:hAnsi="Cambria Math"/>
                          <w:i/>
                          <w:szCs w:val="18"/>
                          <w:lang w:bidi="ar-SA"/>
                        </w:rPr>
                      </m:ctrlPr>
                    </m:radPr>
                    <m:deg/>
                    <m:e>
                      <m:r>
                        <w:rPr>
                          <w:rFonts w:ascii="Cambria Math" w:hAnsi="Cambria Math"/>
                          <w:szCs w:val="18"/>
                          <w:lang w:bidi="ar-SA"/>
                        </w:rPr>
                        <m:t>8</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∂x</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x</m:t>
                                  </m:r>
                                </m:sub>
                              </m:sSub>
                            </m:e>
                          </m:d>
                        </m:e>
                        <m:sup>
                          <m:r>
                            <w:rPr>
                              <w:rFonts w:ascii="Cambria Math" w:hAnsi="Cambria Math"/>
                              <w:szCs w:val="18"/>
                            </w:rPr>
                            <m:t>2</m:t>
                          </m:r>
                        </m:sup>
                      </m:sSup>
                    </m:e>
                  </m:rad>
                  <m:r>
                    <w:rPr>
                      <w:rFonts w:ascii="Cambria Math" w:hAnsi="Cambria Math"/>
                      <w:szCs w:val="18"/>
                      <w:lang w:val="fr-FR" w:bidi="ar-SA"/>
                    </w:rPr>
                    <m:t>dt</m:t>
                  </m:r>
                </m:e>
              </m:nary>
            </m:e>
          </m:d>
          <m:r>
            <w:rPr>
              <w:rFonts w:ascii="Cambria Math" w:hAnsi="Cambria Math"/>
              <w:szCs w:val="18"/>
              <w:lang w:val="fr-FR" w:bidi="ar-SA"/>
            </w:rPr>
            <m:t>(t=T)≤pE∙</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oMath>
      </m:oMathPara>
    </w:p>
    <w:p w14:paraId="590AC089" w14:textId="77777777" w:rsidR="000337CB" w:rsidRPr="00FB7202" w:rsidRDefault="00823109" w:rsidP="000337CB">
      <w:pPr>
        <w:pStyle w:val="Copytext"/>
        <w:rPr>
          <w:rFonts w:asciiTheme="minorHAnsi" w:eastAsiaTheme="minorEastAsia" w:hAnsiTheme="minorHAnsi" w:cs="Mangal"/>
          <w:szCs w:val="18"/>
          <w:lang w:val="fr-FR" w:bidi="ar-SA"/>
        </w:rPr>
      </w:pPr>
      <m:oMathPara>
        <m:oMath>
          <m:d>
            <m:dPr>
              <m:ctrlPr>
                <w:rPr>
                  <w:rFonts w:ascii="Cambria Math" w:hAnsi="Cambria Math" w:cs="Kokila"/>
                  <w:i/>
                  <w:sz w:val="22"/>
                  <w:szCs w:val="18"/>
                  <w:lang w:val="fr-FR" w:bidi="ar-SA"/>
                </w:rPr>
              </m:ctrlPr>
            </m:dPr>
            <m:e>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rad>
                    <m:radPr>
                      <m:degHide m:val="1"/>
                      <m:ctrlPr>
                        <w:rPr>
                          <w:rFonts w:ascii="Cambria Math" w:hAnsi="Cambria Math"/>
                          <w:i/>
                          <w:szCs w:val="18"/>
                          <w:lang w:bidi="ar-SA"/>
                        </w:rPr>
                      </m:ctrlPr>
                    </m:radPr>
                    <m:deg/>
                    <m:e>
                      <m:r>
                        <w:rPr>
                          <w:rFonts w:ascii="Cambria Math" w:hAnsi="Cambria Math"/>
                          <w:szCs w:val="18"/>
                          <w:lang w:bidi="ar-SA"/>
                        </w:rPr>
                        <m:t>8</m:t>
                      </m:r>
                    </m:e>
                  </m:rad>
                  <m:d>
                    <m:dPr>
                      <m:begChr m:val="|"/>
                      <m:endChr m:val="|"/>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∂x</m:t>
                          </m:r>
                        </m:den>
                      </m:f>
                    </m:e>
                  </m:d>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x</m:t>
                      </m:r>
                    </m:sub>
                  </m:sSub>
                  <m:r>
                    <w:rPr>
                      <w:rFonts w:ascii="Cambria Math" w:hAnsi="Cambria Math"/>
                      <w:szCs w:val="18"/>
                      <w:lang w:val="fr-FR" w:bidi="ar-SA"/>
                    </w:rPr>
                    <m:t>dt</m:t>
                  </m:r>
                </m:e>
              </m:nary>
            </m:e>
          </m:d>
          <m:r>
            <w:rPr>
              <w:rFonts w:ascii="Cambria Math" w:hAnsi="Cambria Math"/>
              <w:szCs w:val="18"/>
              <w:lang w:val="fr-FR" w:bidi="ar-SA"/>
            </w:rPr>
            <m:t>(t=T)≤pE∙</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oMath>
      </m:oMathPara>
    </w:p>
    <w:p w14:paraId="0C893398" w14:textId="77777777" w:rsidR="000337CB" w:rsidRPr="00D53627" w:rsidRDefault="00823109" w:rsidP="000337CB">
      <w:pPr>
        <w:pStyle w:val="Copytext"/>
        <w:rPr>
          <w:rFonts w:asciiTheme="minorHAnsi" w:eastAsiaTheme="minorEastAsia" w:hAnsiTheme="minorHAnsi" w:cs="Mangal"/>
          <w:szCs w:val="18"/>
          <w:lang w:val="fr-FR" w:bidi="ar-SA"/>
        </w:rPr>
      </w:pPr>
      <m:oMathPara>
        <m:oMath>
          <m:sSub>
            <m:sSubPr>
              <m:ctrlPr>
                <w:rPr>
                  <w:rFonts w:ascii="Cambria Math" w:hAnsi="Cambria Math"/>
                  <w:i/>
                  <w:szCs w:val="18"/>
                  <w:highlight w:val="yellow"/>
                  <w:lang w:bidi="ar-SA"/>
                </w:rPr>
              </m:ctrlPr>
            </m:sSubPr>
            <m:e>
              <m:r>
                <w:rPr>
                  <w:rFonts w:ascii="Cambria Math" w:hAnsi="Cambria Math"/>
                  <w:szCs w:val="18"/>
                  <w:highlight w:val="yellow"/>
                  <w:lang w:bidi="ar-SA"/>
                </w:rPr>
                <m:t>u</m:t>
              </m:r>
            </m:e>
            <m:sub>
              <m:r>
                <w:rPr>
                  <w:rFonts w:ascii="Cambria Math" w:hAnsi="Cambria Math"/>
                  <w:szCs w:val="18"/>
                  <w:highlight w:val="yellow"/>
                  <w:lang w:bidi="ar-SA"/>
                </w:rPr>
                <m:t>x</m:t>
              </m:r>
            </m:sub>
          </m:sSub>
          <m:r>
            <w:rPr>
              <w:rFonts w:ascii="Cambria Math" w:hAnsi="Cambria Math"/>
              <w:szCs w:val="18"/>
              <w:highlight w:val="yellow"/>
              <w:lang w:val="fr-FR" w:bidi="ar-SA"/>
            </w:rPr>
            <m:t>≤</m:t>
          </m:r>
          <m:f>
            <m:fPr>
              <m:ctrlPr>
                <w:rPr>
                  <w:rFonts w:ascii="Cambria Math" w:hAnsi="Cambria Math"/>
                  <w:i/>
                  <w:szCs w:val="18"/>
                  <w:highlight w:val="yellow"/>
                  <w:lang w:val="fr-FR" w:bidi="ar-SA"/>
                </w:rPr>
              </m:ctrlPr>
            </m:fPr>
            <m:num>
              <m:r>
                <w:rPr>
                  <w:rFonts w:ascii="Cambria Math" w:hAnsi="Cambria Math"/>
                  <w:szCs w:val="18"/>
                  <w:highlight w:val="yellow"/>
                  <w:lang w:val="fr-FR" w:bidi="ar-SA"/>
                </w:rPr>
                <m:t>pE</m:t>
              </m:r>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r>
                <w:rPr>
                  <w:rFonts w:ascii="Cambria Math" w:hAnsi="Cambria Math"/>
                  <w:szCs w:val="18"/>
                  <w:lang w:val="fr-FR" w:bidi="ar-SA"/>
                </w:rPr>
                <m:t>(t=T)</m:t>
              </m:r>
            </m:num>
            <m:den>
              <m:rad>
                <m:radPr>
                  <m:degHide m:val="1"/>
                  <m:ctrlPr>
                    <w:rPr>
                      <w:rFonts w:ascii="Cambria Math" w:hAnsi="Cambria Math"/>
                      <w:i/>
                      <w:szCs w:val="18"/>
                      <w:highlight w:val="yellow"/>
                      <w:lang w:bidi="ar-SA"/>
                    </w:rPr>
                  </m:ctrlPr>
                </m:radPr>
                <m:deg/>
                <m:e>
                  <m:r>
                    <w:rPr>
                      <w:rFonts w:ascii="Cambria Math" w:hAnsi="Cambria Math"/>
                      <w:szCs w:val="18"/>
                      <w:highlight w:val="yellow"/>
                      <w:lang w:bidi="ar-SA"/>
                    </w:rPr>
                    <m:t>8</m:t>
                  </m:r>
                </m:e>
              </m:rad>
              <m:d>
                <m:dPr>
                  <m:ctrlPr>
                    <w:rPr>
                      <w:rFonts w:ascii="Cambria Math" w:hAnsi="Cambria Math" w:cs="Kokila"/>
                      <w:i/>
                      <w:szCs w:val="18"/>
                      <w:lang w:val="fr-FR" w:bidi="ar-SA"/>
                    </w:rPr>
                  </m:ctrlPr>
                </m:dPr>
                <m:e>
                  <m:nary>
                    <m:naryPr>
                      <m:limLoc m:val="subSup"/>
                      <m:ctrlPr>
                        <w:rPr>
                          <w:rFonts w:ascii="Cambria Math" w:hAnsi="Cambria Math" w:cs="Kokila"/>
                          <w:i/>
                          <w:szCs w:val="18"/>
                          <w:highlight w:val="yellow"/>
                          <w:lang w:val="fr-FR" w:bidi="ar-SA"/>
                        </w:rPr>
                      </m:ctrlPr>
                    </m:naryPr>
                    <m:sub>
                      <m:r>
                        <w:rPr>
                          <w:rFonts w:ascii="Cambria Math" w:hAnsi="Cambria Math"/>
                          <w:szCs w:val="18"/>
                          <w:highlight w:val="yellow"/>
                          <w:lang w:bidi="ar-SA"/>
                        </w:rPr>
                        <m:t>0</m:t>
                      </m:r>
                    </m:sub>
                    <m:sup>
                      <m:r>
                        <w:rPr>
                          <w:rFonts w:ascii="Cambria Math" w:hAnsi="Cambria Math"/>
                          <w:szCs w:val="18"/>
                          <w:highlight w:val="yellow"/>
                          <w:lang w:bidi="ar-SA"/>
                        </w:rPr>
                        <m:t>t</m:t>
                      </m:r>
                    </m:sup>
                    <m:e>
                      <m:d>
                        <m:dPr>
                          <m:begChr m:val="|"/>
                          <m:endChr m:val="|"/>
                          <m:ctrlPr>
                            <w:rPr>
                              <w:rFonts w:ascii="Cambria Math" w:hAnsi="Cambria Math"/>
                              <w:i/>
                              <w:szCs w:val="18"/>
                              <w:lang w:bidi="ar-SA"/>
                            </w:rPr>
                          </m:ctrlPr>
                        </m:dPr>
                        <m:e>
                          <m:f>
                            <m:fPr>
                              <m:ctrlPr>
                                <w:rPr>
                                  <w:rFonts w:ascii="Cambria Math" w:hAnsi="Cambria Math"/>
                                  <w:i/>
                                  <w:szCs w:val="18"/>
                                  <w:highlight w:val="yellow"/>
                                  <w:lang w:bidi="ar-SA"/>
                                </w:rPr>
                              </m:ctrlPr>
                            </m:fPr>
                            <m:num>
                              <m:r>
                                <w:rPr>
                                  <w:rFonts w:ascii="Cambria Math" w:hAnsi="Cambria Math"/>
                                  <w:szCs w:val="18"/>
                                  <w:highlight w:val="yellow"/>
                                </w:rPr>
                                <m:t>∂</m:t>
                              </m:r>
                              <m:sSub>
                                <m:sSubPr>
                                  <m:ctrlPr>
                                    <w:rPr>
                                      <w:rFonts w:ascii="Cambria Math" w:hAnsi="Cambria Math"/>
                                      <w:i/>
                                      <w:szCs w:val="18"/>
                                      <w:highlight w:val="yellow"/>
                                    </w:rPr>
                                  </m:ctrlPr>
                                </m:sSubPr>
                                <m:e>
                                  <m:r>
                                    <w:rPr>
                                      <w:rFonts w:ascii="Cambria Math" w:hAnsi="Cambria Math"/>
                                      <w:szCs w:val="18"/>
                                      <w:highlight w:val="yellow"/>
                                    </w:rPr>
                                    <m:t>P</m:t>
                                  </m:r>
                                </m:e>
                                <m:sub>
                                  <m:r>
                                    <w:rPr>
                                      <w:rFonts w:ascii="Cambria Math" w:hAnsi="Cambria Math"/>
                                      <w:szCs w:val="18"/>
                                      <w:highlight w:val="yellow"/>
                                    </w:rPr>
                                    <m:t>trac</m:t>
                                  </m:r>
                                </m:sub>
                              </m:sSub>
                            </m:num>
                            <m:den>
                              <m:r>
                                <w:rPr>
                                  <w:rFonts w:ascii="Cambria Math" w:hAnsi="Cambria Math"/>
                                  <w:szCs w:val="18"/>
                                  <w:highlight w:val="yellow"/>
                                </w:rPr>
                                <m:t>∂x</m:t>
                              </m:r>
                            </m:den>
                          </m:f>
                        </m:e>
                      </m:d>
                      <m:r>
                        <w:rPr>
                          <w:rFonts w:ascii="Cambria Math" w:hAnsi="Cambria Math"/>
                          <w:szCs w:val="18"/>
                          <w:highlight w:val="yellow"/>
                          <w:lang w:val="fr-FR" w:bidi="ar-SA"/>
                        </w:rPr>
                        <m:t>dt</m:t>
                      </m:r>
                    </m:e>
                  </m:nary>
                </m:e>
              </m:d>
              <m:r>
                <w:rPr>
                  <w:rFonts w:ascii="Cambria Math" w:hAnsi="Cambria Math" w:cs="Kokila"/>
                  <w:szCs w:val="18"/>
                  <w:lang w:val="fr-FR" w:bidi="ar-SA"/>
                </w:rPr>
                <m:t>(t=T)</m:t>
              </m:r>
            </m:den>
          </m:f>
        </m:oMath>
      </m:oMathPara>
    </w:p>
    <w:p w14:paraId="068D104F" w14:textId="77777777" w:rsidR="000337CB" w:rsidRPr="00FB7202" w:rsidRDefault="000337CB" w:rsidP="000337CB">
      <w:pPr>
        <w:pStyle w:val="Copytext"/>
        <w:rPr>
          <w:rFonts w:asciiTheme="minorHAnsi" w:eastAsiaTheme="minorEastAsia" w:hAnsiTheme="minorHAnsi" w:cs="Mangal"/>
          <w:szCs w:val="18"/>
          <w:lang w:val="fr-FR" w:bidi="ar-SA"/>
        </w:rPr>
      </w:pPr>
    </w:p>
    <w:p w14:paraId="6CB7621D" w14:textId="77777777" w:rsidR="000337CB" w:rsidRDefault="000337CB" w:rsidP="000337CB">
      <w:pPr>
        <w:pStyle w:val="Copytext"/>
        <w:rPr>
          <w:rFonts w:asciiTheme="minorHAnsi" w:eastAsiaTheme="minorEastAsia" w:hAnsiTheme="minorHAnsi" w:cs="Mangal"/>
          <w:szCs w:val="18"/>
          <w:lang w:val="fr-FR" w:bidi="ar-SA"/>
        </w:rPr>
      </w:pPr>
      <w:r>
        <w:rPr>
          <w:rFonts w:asciiTheme="minorHAnsi" w:eastAsiaTheme="minorEastAsia" w:hAnsiTheme="minorHAnsi" w:cs="Mangal"/>
          <w:szCs w:val="18"/>
          <w:lang w:val="fr-FR" w:bidi="ar-SA"/>
        </w:rPr>
        <w:t>BROUILLON :</w:t>
      </w:r>
    </w:p>
    <w:p w14:paraId="523BF44F" w14:textId="77777777" w:rsidR="000337CB" w:rsidRPr="00175F55" w:rsidRDefault="00823109" w:rsidP="000337CB">
      <w:pPr>
        <w:pStyle w:val="Copytext"/>
        <w:rPr>
          <w:rFonts w:asciiTheme="minorHAnsi" w:eastAsiaTheme="minorEastAsia" w:hAnsiTheme="minorHAnsi" w:cs="Mangal"/>
          <w:szCs w:val="18"/>
          <w:lang w:val="fr-FR" w:bidi="ar-SA"/>
        </w:rPr>
      </w:pPr>
      <m:oMathPara>
        <m:oMath>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trac</m:t>
                  </m:r>
                </m:sub>
              </m:sSub>
              <m:r>
                <w:rPr>
                  <w:rFonts w:ascii="Cambria Math" w:hAnsi="Cambria Math"/>
                  <w:szCs w:val="18"/>
                  <w:lang w:val="fr-FR" w:bidi="ar-SA"/>
                </w:rPr>
                <m:t>dt</m:t>
              </m:r>
            </m:e>
          </m:nary>
          <m:r>
            <w:rPr>
              <w:rFonts w:ascii="Cambria Math" w:hAnsi="Cambria Math"/>
              <w:szCs w:val="18"/>
              <w:lang w:val="fr-FR" w:bidi="ar-SA"/>
            </w:rPr>
            <m:t>≤</m:t>
          </m:r>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trac</m:t>
                  </m:r>
                </m:sub>
              </m:sSub>
              <m:r>
                <w:rPr>
                  <w:rFonts w:ascii="Cambria Math" w:hAnsi="Cambria Math"/>
                  <w:szCs w:val="18"/>
                  <w:lang w:val="fr-FR" w:bidi="ar-SA"/>
                </w:rPr>
                <m:t>dt</m:t>
              </m:r>
            </m:e>
          </m:nary>
        </m:oMath>
      </m:oMathPara>
    </w:p>
    <w:p w14:paraId="61186B9D" w14:textId="77777777" w:rsidR="000337CB" w:rsidRPr="00175F55" w:rsidRDefault="00823109" w:rsidP="000337CB">
      <w:pPr>
        <w:pStyle w:val="Copytext"/>
        <w:rPr>
          <w:rFonts w:asciiTheme="minorHAnsi" w:eastAsiaTheme="minorEastAsia" w:hAnsiTheme="minorHAnsi" w:cs="Mangal"/>
          <w:szCs w:val="18"/>
          <w:lang w:val="fr-FR" w:bidi="ar-SA"/>
        </w:rPr>
      </w:pPr>
      <m:oMathPara>
        <m:oMath>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trac</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trac</m:t>
                  </m:r>
                </m:sub>
              </m:sSub>
              <m:r>
                <w:rPr>
                  <w:rFonts w:ascii="Cambria Math" w:hAnsi="Cambria Math"/>
                  <w:szCs w:val="18"/>
                  <w:lang w:val="fr-FR" w:bidi="ar-SA"/>
                </w:rPr>
                <m:t>dt</m:t>
              </m:r>
            </m:e>
          </m:nary>
          <m:r>
            <w:rPr>
              <w:rFonts w:ascii="Cambria Math" w:hAnsi="Cambria Math"/>
              <w:szCs w:val="18"/>
              <w:lang w:val="fr-FR" w:bidi="ar-SA"/>
            </w:rPr>
            <m:t>=0</m:t>
          </m:r>
        </m:oMath>
      </m:oMathPara>
    </w:p>
    <w:p w14:paraId="00E55BFA" w14:textId="77777777" w:rsidR="000337CB" w:rsidRPr="00CD461E" w:rsidRDefault="00823109" w:rsidP="000337CB">
      <w:pPr>
        <w:pStyle w:val="Copytext"/>
        <w:rPr>
          <w:rFonts w:asciiTheme="minorHAnsi" w:eastAsiaTheme="minorEastAsia" w:hAnsiTheme="minorHAnsi" w:cs="Mangal"/>
          <w:szCs w:val="18"/>
          <w:lang w:val="fr-FR" w:bidi="ar-SA"/>
        </w:rPr>
      </w:pPr>
      <m:oMathPara>
        <m:oMath>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trac</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trac</m:t>
              </m:r>
            </m:sub>
          </m:sSub>
          <m:r>
            <w:rPr>
              <w:rFonts w:ascii="Cambria Math" w:hAnsi="Cambria Math"/>
              <w:szCs w:val="18"/>
              <w:lang w:val="fr-FR" w:bidi="ar-SA"/>
            </w:rPr>
            <m:t>dt=0</m:t>
          </m:r>
        </m:oMath>
      </m:oMathPara>
    </w:p>
    <w:p w14:paraId="7A06358C" w14:textId="77777777" w:rsidR="000337CB" w:rsidRPr="00614096" w:rsidRDefault="00823109" w:rsidP="000337CB">
      <w:pPr>
        <w:pStyle w:val="Copytext"/>
        <w:rPr>
          <w:rFonts w:asciiTheme="minorHAnsi" w:eastAsiaTheme="minorEastAsia" w:hAnsiTheme="minorHAnsi" w:cs="Mangal"/>
          <w:szCs w:val="18"/>
          <w:lang w:val="fr-FR" w:bidi="ar-SA"/>
        </w:rPr>
      </w:pPr>
      <m:oMathPara>
        <m:oMath>
          <m:rad>
            <m:radPr>
              <m:degHide m:val="1"/>
              <m:ctrlPr>
                <w:rPr>
                  <w:rFonts w:ascii="Cambria Math" w:hAnsi="Cambria Math"/>
                  <w:i/>
                  <w:szCs w:val="18"/>
                  <w:lang w:bidi="ar-SA"/>
                </w:rPr>
              </m:ctrlPr>
            </m:radPr>
            <m:deg/>
            <m:e>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∂T</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T</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∂h</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h</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∂S</m:t>
                          </m:r>
                          <m:r>
                            <w:rPr>
                              <w:rFonts w:ascii="Cambria Math" w:eastAsiaTheme="minorEastAsia" w:hAnsi="Cambria Math"/>
                              <w:szCs w:val="18"/>
                            </w:rPr>
                            <m:t>∙</m:t>
                          </m:r>
                          <m:sSub>
                            <m:sSubPr>
                              <m:ctrlPr>
                                <w:rPr>
                                  <w:rFonts w:ascii="Cambria Math" w:hAnsi="Cambria Math"/>
                                  <w:i/>
                                  <w:szCs w:val="18"/>
                                </w:rPr>
                              </m:ctrlPr>
                            </m:sSubPr>
                            <m:e>
                              <m:r>
                                <w:rPr>
                                  <w:rFonts w:ascii="Cambria Math" w:hAnsi="Cambria Math"/>
                                  <w:szCs w:val="18"/>
                                </w:rPr>
                                <m:t>C</m:t>
                              </m:r>
                            </m:e>
                            <m:sub>
                              <m:r>
                                <w:rPr>
                                  <w:rFonts w:ascii="Cambria Math" w:hAnsi="Cambria Math"/>
                                  <w:szCs w:val="18"/>
                                </w:rPr>
                                <m:t>x</m:t>
                              </m:r>
                            </m:sub>
                          </m:sSub>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S</m:t>
                          </m:r>
                          <m:sSub>
                            <m:sSubPr>
                              <m:ctrlPr>
                                <w:rPr>
                                  <w:rFonts w:ascii="Cambria Math" w:hAnsi="Cambria Math"/>
                                  <w:i/>
                                  <w:szCs w:val="18"/>
                                </w:rPr>
                              </m:ctrlPr>
                            </m:sSubPr>
                            <m:e>
                              <m:r>
                                <w:rPr>
                                  <w:rFonts w:ascii="Cambria Math" w:eastAsiaTheme="minorEastAsia" w:hAnsi="Cambria Math"/>
                                  <w:szCs w:val="18"/>
                                </w:rPr>
                                <m:t>∙</m:t>
                              </m:r>
                              <m:r>
                                <w:rPr>
                                  <w:rFonts w:ascii="Cambria Math" w:hAnsi="Cambria Math"/>
                                  <w:szCs w:val="18"/>
                                </w:rPr>
                                <m:t>C</m:t>
                              </m:r>
                            </m:e>
                            <m:sub>
                              <m:r>
                                <w:rPr>
                                  <w:rFonts w:ascii="Cambria Math" w:hAnsi="Cambria Math"/>
                                  <w:szCs w:val="18"/>
                                </w:rPr>
                                <m:t>x</m:t>
                              </m:r>
                            </m:sub>
                          </m:sSub>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∂m</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m</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∂p</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rPr>
                            <m:t>p</m:t>
                          </m:r>
                        </m:sub>
                      </m:sSub>
                    </m:e>
                  </m:d>
                </m:e>
                <m:sup>
                  <m:r>
                    <w:rPr>
                      <w:rFonts w:ascii="Cambria Math" w:hAnsi="Cambria Math"/>
                      <w:szCs w:val="18"/>
                    </w:rPr>
                    <m:t>2</m:t>
                  </m:r>
                </m:sup>
              </m:sSup>
              <m:r>
                <w:rPr>
                  <w:rFonts w:ascii="Cambria Math" w:hAnsi="Cambria Math"/>
                  <w:szCs w:val="18"/>
                  <w:lang w:bidi="ar-SA"/>
                </w:rPr>
                <m:t>+</m:t>
              </m:r>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∂α</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α</m:t>
                          </m:r>
                        </m:sub>
                      </m:sSub>
                    </m:e>
                  </m:d>
                </m:e>
                <m:sup>
                  <m:r>
                    <w:rPr>
                      <w:rFonts w:ascii="Cambria Math" w:hAnsi="Cambria Math"/>
                      <w:szCs w:val="18"/>
                    </w:rPr>
                    <m:t>2</m:t>
                  </m:r>
                </m:sup>
              </m:sSup>
              <m:sSup>
                <m:sSupPr>
                  <m:ctrlPr>
                    <w:rPr>
                      <w:rFonts w:ascii="Cambria Math" w:hAnsi="Cambria Math"/>
                      <w:i/>
                      <w:szCs w:val="18"/>
                      <w:lang w:bidi="ar-SA"/>
                    </w:rPr>
                  </m:ctrlPr>
                </m:sSupPr>
                <m:e>
                  <m:r>
                    <w:rPr>
                      <w:rFonts w:ascii="Cambria Math" w:hAnsi="Cambria Math"/>
                      <w:szCs w:val="18"/>
                      <w:lang w:bidi="ar-SA"/>
                    </w:rPr>
                    <m:t>+</m:t>
                  </m:r>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m:t>
                          </m:r>
                          <m:sSub>
                            <m:sSubPr>
                              <m:ctrlPr>
                                <w:rPr>
                                  <w:rFonts w:ascii="Cambria Math" w:hAnsi="Cambria Math"/>
                                  <w:i/>
                                  <w:szCs w:val="18"/>
                                </w:rPr>
                              </m:ctrlPr>
                            </m:sSubPr>
                            <m:e>
                              <m:r>
                                <w:rPr>
                                  <w:rFonts w:ascii="Cambria Math" w:hAnsi="Cambria Math"/>
                                  <w:szCs w:val="18"/>
                                </w:rPr>
                                <m:t>P</m:t>
                              </m:r>
                            </m:e>
                            <m:sub>
                              <m:r>
                                <w:rPr>
                                  <w:rFonts w:ascii="Cambria Math" w:hAnsi="Cambria Math"/>
                                  <w:szCs w:val="18"/>
                                </w:rPr>
                                <m:t>trac</m:t>
                              </m:r>
                            </m:sub>
                          </m:sSub>
                        </m:num>
                        <m:den>
                          <m:r>
                            <w:rPr>
                              <w:rFonts w:ascii="Cambria Math" w:hAnsi="Cambria Math"/>
                              <w:szCs w:val="18"/>
                            </w:rPr>
                            <m:t>∂v</m:t>
                          </m:r>
                        </m:den>
                      </m:f>
                      <m:sSub>
                        <m:sSubPr>
                          <m:ctrlPr>
                            <w:rPr>
                              <w:rFonts w:ascii="Cambria Math" w:hAnsi="Cambria Math"/>
                              <w:i/>
                              <w:szCs w:val="18"/>
                              <w:lang w:bidi="ar-SA"/>
                            </w:rPr>
                          </m:ctrlPr>
                        </m:sSubPr>
                        <m:e>
                          <m:r>
                            <w:rPr>
                              <w:rFonts w:ascii="Cambria Math" w:hAnsi="Cambria Math"/>
                              <w:szCs w:val="18"/>
                              <w:lang w:bidi="ar-SA"/>
                            </w:rPr>
                            <m:t>u</m:t>
                          </m:r>
                        </m:e>
                        <m:sub>
                          <m:r>
                            <w:rPr>
                              <w:rFonts w:ascii="Cambria Math" w:hAnsi="Cambria Math"/>
                              <w:szCs w:val="18"/>
                              <w:lang w:bidi="ar-SA"/>
                            </w:rPr>
                            <m:t>v</m:t>
                          </m:r>
                        </m:sub>
                      </m:sSub>
                    </m:e>
                  </m:d>
                </m:e>
                <m:sup>
                  <m:r>
                    <w:rPr>
                      <w:rFonts w:ascii="Cambria Math" w:hAnsi="Cambria Math"/>
                      <w:szCs w:val="18"/>
                    </w:rPr>
                    <m:t>2</m:t>
                  </m:r>
                </m:sup>
              </m:sSup>
            </m:e>
          </m:rad>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E</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val="fr-FR" w:bidi="ar-SA"/>
                </w:rPr>
                <m:t>trac</m:t>
              </m:r>
            </m:sub>
          </m:sSub>
          <m:r>
            <w:rPr>
              <w:rFonts w:ascii="Cambria Math" w:hAnsi="Cambria Math"/>
              <w:szCs w:val="18"/>
              <w:lang w:val="fr-FR" w:bidi="ar-SA"/>
            </w:rPr>
            <m:t>dt</m:t>
          </m:r>
        </m:oMath>
      </m:oMathPara>
    </w:p>
    <w:p w14:paraId="5B4130BF" w14:textId="77777777" w:rsidR="000337CB" w:rsidRDefault="000337CB" w:rsidP="000337CB">
      <w:pPr>
        <w:pStyle w:val="Copytext"/>
        <w:rPr>
          <w:rFonts w:asciiTheme="minorHAnsi" w:eastAsiaTheme="minorEastAsia" w:hAnsiTheme="minorHAnsi" w:cs="Mangal"/>
          <w:szCs w:val="18"/>
          <w:lang w:val="fr-FR" w:bidi="ar-SA"/>
        </w:rPr>
      </w:pPr>
    </w:p>
    <w:p w14:paraId="6EF8028D" w14:textId="77777777" w:rsidR="000337CB" w:rsidRPr="00B02B9B" w:rsidRDefault="00823109" w:rsidP="000337CB">
      <w:pPr>
        <w:pStyle w:val="Copytext"/>
        <w:rPr>
          <w:rFonts w:asciiTheme="minorHAnsi" w:eastAsiaTheme="minorEastAsia" w:hAnsiTheme="minorHAnsi" w:cs="Mangal"/>
          <w:szCs w:val="18"/>
          <w:lang w:val="fr-FR" w:bidi="ar-SA"/>
        </w:rPr>
      </w:pPr>
      <m:oMathPara>
        <m:oMathParaPr>
          <m:jc m:val="center"/>
        </m:oMathParaPr>
        <m:oMath>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e>
            <m:sub>
              <m:r>
                <w:rPr>
                  <w:rFonts w:ascii="Cambria Math" w:hAnsi="Cambria Math"/>
                  <w:szCs w:val="18"/>
                  <w:lang w:val="fr-FR" w:bidi="ar-SA"/>
                </w:rPr>
                <m:t>conseillé</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e>
            <m:sub>
              <m:r>
                <w:rPr>
                  <w:rFonts w:ascii="Cambria Math" w:hAnsi="Cambria Math"/>
                  <w:szCs w:val="18"/>
                  <w:lang w:val="fr-FR" w:bidi="ar-SA"/>
                </w:rPr>
                <m:t>désiré</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d>
            <m:dPr>
              <m:ctrlPr>
                <w:rPr>
                  <w:rFonts w:ascii="Cambria Math" w:hAnsi="Cambria Math"/>
                  <w:i/>
                  <w:szCs w:val="18"/>
                  <w:lang w:val="fr-FR" w:bidi="ar-SA"/>
                </w:rPr>
              </m:ctrlPr>
            </m:dPr>
            <m:e>
              <m:r>
                <w:rPr>
                  <w:rFonts w:ascii="Cambria Math" w:hAnsi="Cambria Math"/>
                  <w:szCs w:val="18"/>
                  <w:lang w:val="fr-FR" w:bidi="ar-SA"/>
                </w:rPr>
                <m:t>t=T</m:t>
              </m:r>
            </m:e>
          </m:d>
        </m:oMath>
      </m:oMathPara>
    </w:p>
    <w:p w14:paraId="3B86BC08" w14:textId="77777777" w:rsidR="000337CB" w:rsidRPr="00B02B9B" w:rsidRDefault="00823109" w:rsidP="000337CB">
      <w:pPr>
        <w:pStyle w:val="Copytext"/>
        <w:rPr>
          <w:rFonts w:asciiTheme="minorHAnsi" w:eastAsiaTheme="minorEastAsia" w:hAnsiTheme="minorHAnsi" w:cs="Mangal"/>
          <w:szCs w:val="18"/>
          <w:lang w:val="fr-FR" w:bidi="ar-SA"/>
        </w:rPr>
      </w:pPr>
      <m:oMathPara>
        <m:oMathParaPr>
          <m:jc m:val="center"/>
        </m:oMathParaPr>
        <m:oMath>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e>
            <m:sub>
              <m:r>
                <w:rPr>
                  <w:rFonts w:ascii="Cambria Math" w:hAnsi="Cambria Math"/>
                  <w:szCs w:val="18"/>
                  <w:lang w:val="fr-FR" w:bidi="ar-SA"/>
                </w:rPr>
                <m:t>conseillé</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bidi="ar-SA"/>
                    </w:rPr>
                    <m:t>E</m:t>
                  </m:r>
                </m:sub>
              </m:sSub>
            </m:e>
            <m:sub>
              <m:r>
                <w:rPr>
                  <w:rFonts w:ascii="Cambria Math" w:hAnsi="Cambria Math"/>
                  <w:szCs w:val="18"/>
                  <w:lang w:val="fr-FR" w:bidi="ar-SA"/>
                </w:rPr>
                <m:t>désiré</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d>
            <m:dPr>
              <m:ctrlPr>
                <w:rPr>
                  <w:rFonts w:ascii="Cambria Math" w:hAnsi="Cambria Math"/>
                  <w:i/>
                  <w:szCs w:val="18"/>
                  <w:lang w:val="fr-FR" w:bidi="ar-SA"/>
                </w:rPr>
              </m:ctrlPr>
            </m:dPr>
            <m:e>
              <m:r>
                <w:rPr>
                  <w:rFonts w:ascii="Cambria Math" w:hAnsi="Cambria Math"/>
                  <w:szCs w:val="18"/>
                  <w:lang w:val="fr-FR" w:bidi="ar-SA"/>
                </w:rPr>
                <m:t>t=T</m:t>
              </m:r>
            </m:e>
          </m:d>
        </m:oMath>
      </m:oMathPara>
    </w:p>
    <w:p w14:paraId="3AE84C75" w14:textId="77777777" w:rsidR="000337CB" w:rsidRPr="00B02B9B" w:rsidRDefault="00823109" w:rsidP="000337CB">
      <w:pPr>
        <w:pStyle w:val="Copytext"/>
        <w:rPr>
          <w:rFonts w:asciiTheme="minorHAnsi" w:eastAsiaTheme="minorEastAsia" w:hAnsiTheme="minorHAnsi" w:cs="Mangal"/>
          <w:szCs w:val="18"/>
          <w:lang w:val="fr-FR" w:bidi="ar-SA"/>
        </w:rPr>
      </w:pPr>
      <m:oMathPara>
        <m:oMathParaPr>
          <m:jc m:val="center"/>
        </m:oMathParaPr>
        <m:oMath>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P</m:t>
                      </m:r>
                    </m:sub>
                  </m:sSub>
                </m:e>
                <m:sub>
                  <m:r>
                    <w:rPr>
                      <w:rFonts w:ascii="Cambria Math" w:hAnsi="Cambria Math"/>
                      <w:szCs w:val="18"/>
                      <w:lang w:val="fr-FR" w:bidi="ar-SA"/>
                    </w:rPr>
                    <m:t>conseillé</m:t>
                  </m:r>
                </m:sub>
              </m:sSub>
              <m:r>
                <w:rPr>
                  <w:rFonts w:ascii="Cambria Math" w:hAnsi="Cambria Math"/>
                  <w:szCs w:val="18"/>
                  <w:lang w:val="fr-FR" w:bidi="ar-SA"/>
                </w:rPr>
                <m:t>dt</m:t>
              </m:r>
            </m:e>
          </m:nary>
          <m:r>
            <w:rPr>
              <w:rFonts w:ascii="Cambria Math" w:hAnsi="Cambria Math" w:cs="Kokila"/>
              <w:szCs w:val="18"/>
              <w:lang w:val="fr-FR" w:bidi="ar-SA"/>
            </w:rPr>
            <m:t>(t=T)</m:t>
          </m:r>
          <m:r>
            <w:rPr>
              <w:rFonts w:ascii="Cambria Math" w:hAnsi="Cambria Math"/>
              <w:szCs w:val="18"/>
              <w:lang w:val="fr-FR" w:bidi="ar-SA"/>
            </w:rPr>
            <m:t>≤</m:t>
          </m:r>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bidi="ar-SA"/>
                    </w:rPr>
                    <m:t>E</m:t>
                  </m:r>
                </m:sub>
              </m:sSub>
            </m:e>
            <m:sub>
              <m:r>
                <w:rPr>
                  <w:rFonts w:ascii="Cambria Math" w:hAnsi="Cambria Math"/>
                  <w:szCs w:val="18"/>
                  <w:lang w:val="fr-FR" w:bidi="ar-SA"/>
                </w:rPr>
                <m:t>désiré</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d>
            <m:dPr>
              <m:ctrlPr>
                <w:rPr>
                  <w:rFonts w:ascii="Cambria Math" w:hAnsi="Cambria Math"/>
                  <w:i/>
                  <w:szCs w:val="18"/>
                  <w:lang w:val="fr-FR" w:bidi="ar-SA"/>
                </w:rPr>
              </m:ctrlPr>
            </m:dPr>
            <m:e>
              <m:r>
                <w:rPr>
                  <w:rFonts w:ascii="Cambria Math" w:hAnsi="Cambria Math"/>
                  <w:szCs w:val="18"/>
                  <w:lang w:val="fr-FR" w:bidi="ar-SA"/>
                </w:rPr>
                <m:t>t=T</m:t>
              </m:r>
            </m:e>
          </m:d>
        </m:oMath>
      </m:oMathPara>
    </w:p>
    <w:p w14:paraId="7CC9FE44" w14:textId="77777777" w:rsidR="000337CB" w:rsidRPr="00B02B9B" w:rsidRDefault="00823109" w:rsidP="000337CB">
      <w:pPr>
        <w:pStyle w:val="Copytext"/>
        <w:rPr>
          <w:rFonts w:asciiTheme="minorHAnsi" w:eastAsiaTheme="minorEastAsia" w:hAnsiTheme="minorHAnsi" w:cs="Mangal"/>
          <w:szCs w:val="18"/>
          <w:lang w:val="fr-FR" w:bidi="ar-SA"/>
        </w:rPr>
      </w:pPr>
      <m:oMathPara>
        <m:oMathParaPr>
          <m:jc m:val="center"/>
        </m:oMathParaPr>
        <m:oMath>
          <m:nary>
            <m:naryPr>
              <m:limLoc m:val="subSup"/>
              <m:ctrlPr>
                <w:rPr>
                  <w:rFonts w:ascii="Cambria Math" w:hAnsi="Cambria Math" w:cs="Kokila"/>
                  <w:i/>
                  <w:sz w:val="22"/>
                  <w:szCs w:val="18"/>
                  <w:lang w:val="fr-FR" w:bidi="ar-SA"/>
                </w:rPr>
              </m:ctrlPr>
            </m:naryPr>
            <m:sub>
              <m:r>
                <w:rPr>
                  <w:rFonts w:ascii="Cambria Math" w:hAnsi="Cambria Math"/>
                  <w:szCs w:val="18"/>
                  <w:lang w:bidi="ar-SA"/>
                </w:rPr>
                <m:t>0</m:t>
              </m:r>
            </m:sub>
            <m:sup>
              <m:r>
                <w:rPr>
                  <w:rFonts w:ascii="Cambria Math" w:hAnsi="Cambria Math"/>
                  <w:szCs w:val="18"/>
                  <w:lang w:bidi="ar-SA"/>
                </w:rPr>
                <m:t>T</m:t>
              </m:r>
            </m:sup>
            <m:e>
              <m:rad>
                <m:radPr>
                  <m:degHide m:val="1"/>
                  <m:ctrlPr>
                    <w:rPr>
                      <w:rFonts w:ascii="Cambria Math" w:hAnsi="Cambria Math"/>
                      <w:i/>
                      <w:szCs w:val="18"/>
                      <w:lang w:bidi="ar-SA"/>
                    </w:rPr>
                  </m:ctrlPr>
                </m:radPr>
                <m:deg/>
                <m:e>
                  <m:nary>
                    <m:naryPr>
                      <m:chr m:val="∑"/>
                      <m:limLoc m:val="undOvr"/>
                      <m:supHide m:val="1"/>
                      <m:ctrlPr>
                        <w:rPr>
                          <w:rFonts w:ascii="Cambria Math" w:hAnsi="Cambria Math"/>
                          <w:i/>
                          <w:szCs w:val="18"/>
                          <w:lang w:bidi="ar-SA"/>
                        </w:rPr>
                      </m:ctrlPr>
                    </m:naryPr>
                    <m:sub>
                      <m:r>
                        <w:rPr>
                          <w:rFonts w:ascii="Cambria Math" w:hAnsi="Cambria Math"/>
                          <w:szCs w:val="18"/>
                          <w:lang w:bidi="ar-SA"/>
                        </w:rPr>
                        <m:t>x</m:t>
                      </m:r>
                    </m:sub>
                    <m:sup/>
                    <m:e>
                      <m:sSup>
                        <m:sSupPr>
                          <m:ctrlPr>
                            <w:rPr>
                              <w:rFonts w:ascii="Cambria Math" w:hAnsi="Cambria Math"/>
                              <w:i/>
                              <w:szCs w:val="18"/>
                              <w:lang w:bidi="ar-SA"/>
                            </w:rPr>
                          </m:ctrlPr>
                        </m:sSupPr>
                        <m:e>
                          <m:d>
                            <m:dPr>
                              <m:ctrlPr>
                                <w:rPr>
                                  <w:rFonts w:ascii="Cambria Math" w:hAnsi="Cambria Math"/>
                                  <w:i/>
                                  <w:szCs w:val="18"/>
                                  <w:lang w:bidi="ar-SA"/>
                                </w:rPr>
                              </m:ctrlPr>
                            </m:dPr>
                            <m:e>
                              <m:f>
                                <m:fPr>
                                  <m:ctrlPr>
                                    <w:rPr>
                                      <w:rFonts w:ascii="Cambria Math" w:hAnsi="Cambria Math"/>
                                      <w:i/>
                                      <w:szCs w:val="18"/>
                                      <w:lang w:bidi="ar-SA"/>
                                    </w:rPr>
                                  </m:ctrlPr>
                                </m:fPr>
                                <m:num>
                                  <m:r>
                                    <w:rPr>
                                      <w:rFonts w:ascii="Cambria Math" w:hAnsi="Cambria Math"/>
                                      <w:szCs w:val="18"/>
                                    </w:rPr>
                                    <m:t>∂P</m:t>
                                  </m:r>
                                </m:num>
                                <m:den>
                                  <m:r>
                                    <w:rPr>
                                      <w:rFonts w:ascii="Cambria Math" w:hAnsi="Cambria Math"/>
                                      <w:szCs w:val="18"/>
                                    </w:rPr>
                                    <m:t>∂x</m:t>
                                  </m:r>
                                </m:den>
                              </m:f>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val="fr-FR" w:bidi="ar-SA"/>
                                    </w:rPr>
                                    <m:t>x</m:t>
                                  </m:r>
                                </m:sub>
                              </m:sSub>
                            </m:e>
                          </m:d>
                        </m:e>
                        <m:sup>
                          <m:r>
                            <w:rPr>
                              <w:rFonts w:ascii="Cambria Math" w:hAnsi="Cambria Math"/>
                              <w:szCs w:val="18"/>
                              <w:lang w:bidi="ar-SA"/>
                            </w:rPr>
                            <m:t>2</m:t>
                          </m:r>
                        </m:sup>
                      </m:sSup>
                    </m:e>
                  </m:nary>
                </m:e>
              </m:rad>
              <m:r>
                <w:rPr>
                  <w:rFonts w:ascii="Cambria Math" w:hAnsi="Cambria Math"/>
                  <w:szCs w:val="18"/>
                  <w:lang w:val="fr-FR" w:bidi="ar-SA"/>
                </w:rPr>
                <m:t>dt</m:t>
              </m:r>
            </m:e>
          </m:nary>
          <m:r>
            <w:rPr>
              <w:rFonts w:ascii="Cambria Math" w:hAnsi="Cambria Math" w:cs="Kokila"/>
              <w:szCs w:val="18"/>
              <w:lang w:val="fr-FR" w:bidi="ar-SA"/>
            </w:rPr>
            <m:t>(t=T)</m:t>
          </m:r>
          <m:r>
            <w:rPr>
              <w:rFonts w:ascii="Cambria Math" w:hAnsi="Cambria Math"/>
              <w:szCs w:val="18"/>
              <w:lang w:val="fr-FR" w:bidi="ar-SA"/>
            </w:rPr>
            <m:t>≤</m:t>
          </m:r>
          <m:sSub>
            <m:sSubPr>
              <m:ctrlPr>
                <w:rPr>
                  <w:rFonts w:ascii="Cambria Math" w:hAnsi="Cambria Math"/>
                  <w:i/>
                  <w:szCs w:val="18"/>
                  <w:lang w:val="fr-FR" w:bidi="ar-SA"/>
                </w:rPr>
              </m:ctrlPr>
            </m:sSubPr>
            <m:e>
              <m:sSub>
                <m:sSubPr>
                  <m:ctrlPr>
                    <w:rPr>
                      <w:rFonts w:ascii="Cambria Math" w:hAnsi="Cambria Math"/>
                      <w:i/>
                      <w:szCs w:val="18"/>
                      <w:lang w:val="fr-FR" w:bidi="ar-SA"/>
                    </w:rPr>
                  </m:ctrlPr>
                </m:sSubPr>
                <m:e>
                  <m:r>
                    <w:rPr>
                      <w:rFonts w:ascii="Cambria Math" w:hAnsi="Cambria Math"/>
                      <w:szCs w:val="18"/>
                      <w:lang w:val="fr-FR" w:bidi="ar-SA"/>
                    </w:rPr>
                    <m:t>p</m:t>
                  </m:r>
                </m:e>
                <m:sub>
                  <m:r>
                    <w:rPr>
                      <w:rFonts w:ascii="Cambria Math" w:hAnsi="Cambria Math"/>
                      <w:szCs w:val="18"/>
                      <w:lang w:bidi="ar-SA"/>
                    </w:rPr>
                    <m:t>E</m:t>
                  </m:r>
                </m:sub>
              </m:sSub>
            </m:e>
            <m:sub>
              <m:r>
                <w:rPr>
                  <w:rFonts w:ascii="Cambria Math" w:hAnsi="Cambria Math"/>
                  <w:szCs w:val="18"/>
                  <w:lang w:val="fr-FR" w:bidi="ar-SA"/>
                </w:rPr>
                <m:t>désiré</m:t>
              </m:r>
            </m:sub>
          </m:sSub>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E</m:t>
              </m:r>
            </m:e>
            <m:sub>
              <m:r>
                <w:rPr>
                  <w:rFonts w:ascii="Cambria Math" w:hAnsi="Cambria Math"/>
                  <w:szCs w:val="18"/>
                  <w:lang w:val="fr-FR" w:bidi="ar-SA"/>
                </w:rPr>
                <m:t>trac</m:t>
              </m:r>
            </m:sub>
          </m:sSub>
          <m:d>
            <m:dPr>
              <m:ctrlPr>
                <w:rPr>
                  <w:rFonts w:ascii="Cambria Math" w:hAnsi="Cambria Math"/>
                  <w:i/>
                  <w:szCs w:val="18"/>
                  <w:lang w:val="fr-FR" w:bidi="ar-SA"/>
                </w:rPr>
              </m:ctrlPr>
            </m:dPr>
            <m:e>
              <m:r>
                <w:rPr>
                  <w:rFonts w:ascii="Cambria Math" w:hAnsi="Cambria Math"/>
                  <w:szCs w:val="18"/>
                  <w:lang w:val="fr-FR" w:bidi="ar-SA"/>
                </w:rPr>
                <m:t>t=T</m:t>
              </m:r>
            </m:e>
          </m:d>
          <m:r>
            <w:rPr>
              <w:rFonts w:ascii="Cambria Math" w:hAnsi="Cambria Math"/>
              <w:szCs w:val="18"/>
              <w:lang w:val="fr-FR" w:bidi="ar-SA"/>
            </w:rPr>
            <m:t>-</m:t>
          </m:r>
          <m:sSub>
            <m:sSubPr>
              <m:ctrlPr>
                <w:rPr>
                  <w:rFonts w:ascii="Cambria Math" w:hAnsi="Cambria Math"/>
                  <w:i/>
                  <w:szCs w:val="18"/>
                  <w:lang w:val="fr-FR" w:bidi="ar-SA"/>
                </w:rPr>
              </m:ctrlPr>
            </m:sSubPr>
            <m:e>
              <m:r>
                <w:rPr>
                  <w:rFonts w:ascii="Cambria Math" w:hAnsi="Cambria Math"/>
                  <w:szCs w:val="18"/>
                  <w:lang w:val="fr-FR" w:bidi="ar-SA"/>
                </w:rPr>
                <m:t>u</m:t>
              </m:r>
            </m:e>
            <m:sub>
              <m:r>
                <w:rPr>
                  <w:rFonts w:ascii="Cambria Math" w:hAnsi="Cambria Math"/>
                  <w:szCs w:val="18"/>
                  <w:lang w:bidi="ar-SA"/>
                </w:rPr>
                <m:t>E</m:t>
              </m:r>
            </m:sub>
          </m:sSub>
          <m:d>
            <m:dPr>
              <m:ctrlPr>
                <w:rPr>
                  <w:rFonts w:ascii="Cambria Math" w:hAnsi="Cambria Math"/>
                  <w:i/>
                  <w:szCs w:val="18"/>
                  <w:lang w:val="fr-FR" w:bidi="ar-SA"/>
                </w:rPr>
              </m:ctrlPr>
            </m:dPr>
            <m:e>
              <m:r>
                <w:rPr>
                  <w:rFonts w:ascii="Cambria Math" w:hAnsi="Cambria Math"/>
                  <w:szCs w:val="18"/>
                  <w:lang w:val="fr-FR" w:bidi="ar-SA"/>
                </w:rPr>
                <m:t>t=T</m:t>
              </m:r>
            </m:e>
          </m:d>
        </m:oMath>
      </m:oMathPara>
    </w:p>
    <w:p w14:paraId="16B2FD8E" w14:textId="77777777" w:rsidR="000337CB" w:rsidRPr="00BD42C7" w:rsidRDefault="000337CB" w:rsidP="00E406B0">
      <w:pPr>
        <w:spacing w:line="360" w:lineRule="auto"/>
        <w:ind w:left="0"/>
        <w:rPr>
          <w:rFonts w:cs="Arial"/>
        </w:rPr>
      </w:pPr>
    </w:p>
    <w:p w14:paraId="2B4639C1" w14:textId="1607F62B" w:rsidR="0070490C" w:rsidRPr="00BD42C7" w:rsidRDefault="00B878BD" w:rsidP="003E14EC">
      <w:pPr>
        <w:spacing w:line="360" w:lineRule="auto"/>
        <w:ind w:left="0" w:firstLine="567"/>
        <w:rPr>
          <w:rFonts w:cs="Arial"/>
        </w:rPr>
      </w:pPr>
      <w:r w:rsidRPr="00BD42C7">
        <w:rPr>
          <w:rFonts w:cs="Arial"/>
        </w:rPr>
        <w:t xml:space="preserve"> </w:t>
      </w:r>
      <w:bookmarkEnd w:id="103"/>
      <w:bookmarkEnd w:id="104"/>
      <w:bookmarkEnd w:id="105"/>
    </w:p>
    <w:sectPr w:rsidR="0070490C" w:rsidRPr="00BD42C7" w:rsidSect="002D4D76">
      <w:headerReference w:type="even" r:id="rId39"/>
      <w:headerReference w:type="default" r:id="rId40"/>
      <w:footerReference w:type="default" r:id="rId41"/>
      <w:headerReference w:type="first" r:id="rId42"/>
      <w:pgSz w:w="11907" w:h="16834" w:code="9"/>
      <w:pgMar w:top="1465" w:right="851" w:bottom="1276" w:left="851"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D0184" w14:textId="77777777" w:rsidR="00823109" w:rsidRDefault="00823109">
      <w:r>
        <w:separator/>
      </w:r>
    </w:p>
  </w:endnote>
  <w:endnote w:type="continuationSeparator" w:id="0">
    <w:p w14:paraId="22D9DBCB" w14:textId="77777777" w:rsidR="00823109" w:rsidRDefault="00823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Corps)">
    <w:altName w:val="Calibri"/>
    <w:charset w:val="00"/>
    <w:family w:val="roman"/>
    <w:pitch w:val="default"/>
  </w:font>
  <w:font w:name="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6"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269"/>
      <w:gridCol w:w="5699"/>
      <w:gridCol w:w="2238"/>
    </w:tblGrid>
    <w:tr w:rsidR="00185108" w14:paraId="3D4FCEE2" w14:textId="77777777" w:rsidTr="00372214">
      <w:trPr>
        <w:trHeight w:val="65"/>
      </w:trPr>
      <w:tc>
        <w:tcPr>
          <w:tcW w:w="2269" w:type="dxa"/>
        </w:tcPr>
        <w:p w14:paraId="318B3FB1" w14:textId="77777777" w:rsidR="00185108" w:rsidRPr="00C165BB" w:rsidRDefault="00185108" w:rsidP="00372214">
          <w:pPr>
            <w:tabs>
              <w:tab w:val="center" w:pos="5032"/>
              <w:tab w:val="left" w:pos="6396"/>
            </w:tabs>
            <w:ind w:left="0"/>
            <w:jc w:val="center"/>
            <w:rPr>
              <w:szCs w:val="24"/>
            </w:rPr>
          </w:pPr>
          <w:r>
            <w:t>Diffusion interne Expleo</w:t>
          </w:r>
        </w:p>
      </w:tc>
      <w:tc>
        <w:tcPr>
          <w:tcW w:w="5699" w:type="dxa"/>
          <w:vAlign w:val="center"/>
        </w:tcPr>
        <w:p w14:paraId="4617338E" w14:textId="36F75975" w:rsidR="00911541" w:rsidRPr="003E4163" w:rsidRDefault="00D56D35" w:rsidP="00372214">
          <w:pPr>
            <w:ind w:left="72"/>
            <w:jc w:val="center"/>
            <w:rPr>
              <w:bCs/>
            </w:rPr>
          </w:pPr>
          <w:r>
            <w:rPr>
              <w:bCs/>
            </w:rPr>
            <w:t>Etude de sensibilité des paramètres</w:t>
          </w:r>
        </w:p>
      </w:tc>
      <w:tc>
        <w:tcPr>
          <w:tcW w:w="2238" w:type="dxa"/>
        </w:tcPr>
        <w:p w14:paraId="0321A8A7" w14:textId="77777777" w:rsidR="00185108" w:rsidRPr="00C165BB" w:rsidRDefault="00185108" w:rsidP="00372214">
          <w:pPr>
            <w:tabs>
              <w:tab w:val="center" w:pos="5032"/>
              <w:tab w:val="left" w:pos="6396"/>
            </w:tabs>
            <w:ind w:left="0"/>
            <w:jc w:val="center"/>
            <w:rPr>
              <w:szCs w:val="24"/>
            </w:rPr>
          </w:pPr>
          <w:r w:rsidRPr="00C165BB">
            <w:rPr>
              <w:rStyle w:val="Numrodepage"/>
            </w:rPr>
            <w:fldChar w:fldCharType="begin"/>
          </w:r>
          <w:r w:rsidRPr="00C165BB">
            <w:rPr>
              <w:rStyle w:val="Numrodepage"/>
            </w:rPr>
            <w:instrText xml:space="preserve"> PAGE </w:instrText>
          </w:r>
          <w:r w:rsidRPr="00C165BB">
            <w:rPr>
              <w:rStyle w:val="Numrodepage"/>
            </w:rPr>
            <w:fldChar w:fldCharType="separate"/>
          </w:r>
          <w:r>
            <w:rPr>
              <w:rStyle w:val="Numrodepage"/>
              <w:noProof/>
            </w:rPr>
            <w:t>4</w:t>
          </w:r>
          <w:r w:rsidRPr="00C165BB">
            <w:rPr>
              <w:rStyle w:val="Numrodepage"/>
            </w:rPr>
            <w:fldChar w:fldCharType="end"/>
          </w:r>
          <w:r w:rsidRPr="00C165BB">
            <w:rPr>
              <w:rStyle w:val="Numrodepage"/>
            </w:rPr>
            <w:t xml:space="preserve"> / </w:t>
          </w:r>
          <w:r w:rsidRPr="00C165BB">
            <w:rPr>
              <w:rStyle w:val="Numrodepage"/>
            </w:rPr>
            <w:fldChar w:fldCharType="begin"/>
          </w:r>
          <w:r w:rsidRPr="00C165BB">
            <w:rPr>
              <w:rStyle w:val="Numrodepage"/>
            </w:rPr>
            <w:instrText xml:space="preserve"> NUMPAGES </w:instrText>
          </w:r>
          <w:r w:rsidRPr="00C165BB">
            <w:rPr>
              <w:rStyle w:val="Numrodepage"/>
            </w:rPr>
            <w:fldChar w:fldCharType="separate"/>
          </w:r>
          <w:r>
            <w:rPr>
              <w:rStyle w:val="Numrodepage"/>
              <w:noProof/>
            </w:rPr>
            <w:t>5</w:t>
          </w:r>
          <w:r w:rsidRPr="00C165BB">
            <w:rPr>
              <w:rStyle w:val="Numrodepage"/>
            </w:rPr>
            <w:fldChar w:fldCharType="end"/>
          </w:r>
        </w:p>
      </w:tc>
    </w:tr>
  </w:tbl>
  <w:p w14:paraId="39C08122" w14:textId="77777777" w:rsidR="00185108" w:rsidRDefault="00185108">
    <w:pPr>
      <w:pStyle w:val="Pieddepage"/>
      <w:rPr>
        <w:sz w:val="10"/>
      </w:rPr>
    </w:pPr>
    <w:r>
      <w:rPr>
        <w:sz w:val="10"/>
      </w:rPr>
      <w:t>Ce document est la propriété de Expleo ; il ne peut être communiqué à des tiers et/ou reproduit sans l’autorisation préalable écrite de Expleo et son contenu ne peut être divulgué.</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E356A" w14:textId="77777777" w:rsidR="00823109" w:rsidRDefault="00823109">
      <w:r>
        <w:separator/>
      </w:r>
    </w:p>
  </w:footnote>
  <w:footnote w:type="continuationSeparator" w:id="0">
    <w:p w14:paraId="58B8A76F" w14:textId="77777777" w:rsidR="00823109" w:rsidRDefault="00823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D01F8" w14:textId="77777777" w:rsidR="00185108" w:rsidRDefault="00823109">
    <w:pPr>
      <w:pStyle w:val="En-tte"/>
    </w:pPr>
    <w:r>
      <w:rPr>
        <w:noProof/>
      </w:rPr>
      <w:pict w14:anchorId="16A137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73" type="#_x0000_t136" style="position:absolute;left:0;text-align:left;margin-left:0;margin-top:0;width:513.85pt;height:205.5pt;rotation:315;z-index:-25165824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jc w:val="center"/>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000" w:firstRow="0" w:lastRow="0" w:firstColumn="0" w:lastColumn="0" w:noHBand="0" w:noVBand="0"/>
    </w:tblPr>
    <w:tblGrid>
      <w:gridCol w:w="2551"/>
      <w:gridCol w:w="5104"/>
      <w:gridCol w:w="2552"/>
    </w:tblGrid>
    <w:tr w:rsidR="00185108" w14:paraId="08745B99" w14:textId="77777777" w:rsidTr="002D4D76">
      <w:trPr>
        <w:trHeight w:val="567"/>
        <w:jc w:val="center"/>
      </w:trPr>
      <w:tc>
        <w:tcPr>
          <w:tcW w:w="2268" w:type="dxa"/>
          <w:vMerge w:val="restart"/>
          <w:tcBorders>
            <w:right w:val="single" w:sz="8" w:space="0" w:color="auto"/>
          </w:tcBorders>
          <w:vAlign w:val="center"/>
        </w:tcPr>
        <w:p w14:paraId="70A9F9A5" w14:textId="1E781E90" w:rsidR="00185108" w:rsidRDefault="00147583" w:rsidP="009A1C45">
          <w:pPr>
            <w:ind w:left="0"/>
            <w:jc w:val="center"/>
          </w:pPr>
          <w:r>
            <w:rPr>
              <w:noProof/>
            </w:rPr>
            <w:drawing>
              <wp:inline distT="0" distB="0" distL="0" distR="0" wp14:anchorId="2BFE8647" wp14:editId="5B2B12AB">
                <wp:extent cx="1531620" cy="525780"/>
                <wp:effectExtent l="0" t="0" r="0" b="0"/>
                <wp:docPr id="39" name="Image 39" descr="81373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81373E49"/>
                        <pic:cNvPicPr>
                          <a:picLocks noChangeAspect="1" noChangeArrowheads="1"/>
                        </pic:cNvPicPr>
                      </pic:nvPicPr>
                      <pic:blipFill>
                        <a:blip r:embed="rId1">
                          <a:extLst>
                            <a:ext uri="{28A0092B-C50C-407E-A947-70E740481C1C}">
                              <a14:useLocalDpi xmlns:a14="http://schemas.microsoft.com/office/drawing/2010/main" val="0"/>
                            </a:ext>
                          </a:extLst>
                        </a:blip>
                        <a:srcRect l="6712" t="23288" r="6529" b="22426"/>
                        <a:stretch>
                          <a:fillRect/>
                        </a:stretch>
                      </pic:blipFill>
                      <pic:spPr bwMode="auto">
                        <a:xfrm>
                          <a:off x="0" y="0"/>
                          <a:ext cx="1531620" cy="525780"/>
                        </a:xfrm>
                        <a:prstGeom prst="rect">
                          <a:avLst/>
                        </a:prstGeom>
                        <a:noFill/>
                        <a:ln>
                          <a:noFill/>
                        </a:ln>
                      </pic:spPr>
                    </pic:pic>
                  </a:graphicData>
                </a:graphic>
              </wp:inline>
            </w:drawing>
          </w:r>
        </w:p>
      </w:tc>
      <w:tc>
        <w:tcPr>
          <w:tcW w:w="4536" w:type="dxa"/>
          <w:tcBorders>
            <w:top w:val="single" w:sz="8" w:space="0" w:color="auto"/>
            <w:left w:val="single" w:sz="8" w:space="0" w:color="auto"/>
            <w:bottom w:val="single" w:sz="8" w:space="0" w:color="auto"/>
            <w:right w:val="single" w:sz="8" w:space="0" w:color="auto"/>
          </w:tcBorders>
          <w:vAlign w:val="center"/>
        </w:tcPr>
        <w:p w14:paraId="57D67E83" w14:textId="3C7863E4" w:rsidR="00185108" w:rsidRPr="003E4163" w:rsidRDefault="00D56D35" w:rsidP="00073503">
          <w:pPr>
            <w:ind w:left="72"/>
            <w:jc w:val="center"/>
            <w:rPr>
              <w:bCs/>
            </w:rPr>
          </w:pPr>
          <w:r w:rsidRPr="00D56D35">
            <w:rPr>
              <w:bCs/>
            </w:rPr>
            <w:t>NAVeco_SensibiliteParametres_210602</w:t>
          </w:r>
        </w:p>
      </w:tc>
      <w:tc>
        <w:tcPr>
          <w:tcW w:w="2268" w:type="dxa"/>
          <w:vMerge w:val="restart"/>
          <w:tcBorders>
            <w:top w:val="single" w:sz="8" w:space="0" w:color="auto"/>
            <w:left w:val="single" w:sz="8" w:space="0" w:color="auto"/>
          </w:tcBorders>
          <w:shd w:val="clear" w:color="auto" w:fill="auto"/>
          <w:vAlign w:val="center"/>
        </w:tcPr>
        <w:p w14:paraId="5AC05F79" w14:textId="5A167A19" w:rsidR="00185108" w:rsidRPr="00F75592" w:rsidRDefault="00147583" w:rsidP="009A1C45">
          <w:pPr>
            <w:ind w:left="0"/>
            <w:jc w:val="center"/>
            <w:rPr>
              <w:bCs/>
            </w:rPr>
          </w:pPr>
          <w:r>
            <w:rPr>
              <w:noProof/>
            </w:rPr>
            <w:drawing>
              <wp:inline distT="0" distB="0" distL="0" distR="0" wp14:anchorId="60581D52" wp14:editId="3094DE07">
                <wp:extent cx="1531620" cy="5867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
                          <a:extLst>
                            <a:ext uri="{28A0092B-C50C-407E-A947-70E740481C1C}">
                              <a14:useLocalDpi xmlns:a14="http://schemas.microsoft.com/office/drawing/2010/main" val="0"/>
                            </a:ext>
                          </a:extLst>
                        </a:blip>
                        <a:srcRect l="16299" t="26013" r="2457" b="20909"/>
                        <a:stretch>
                          <a:fillRect/>
                        </a:stretch>
                      </pic:blipFill>
                      <pic:spPr bwMode="auto">
                        <a:xfrm>
                          <a:off x="0" y="0"/>
                          <a:ext cx="1531620" cy="586740"/>
                        </a:xfrm>
                        <a:prstGeom prst="rect">
                          <a:avLst/>
                        </a:prstGeom>
                        <a:noFill/>
                        <a:ln>
                          <a:noFill/>
                        </a:ln>
                      </pic:spPr>
                    </pic:pic>
                  </a:graphicData>
                </a:graphic>
              </wp:inline>
            </w:drawing>
          </w:r>
        </w:p>
      </w:tc>
    </w:tr>
    <w:tr w:rsidR="00185108" w14:paraId="27981259" w14:textId="77777777" w:rsidTr="002D4D76">
      <w:trPr>
        <w:trHeight w:val="567"/>
        <w:jc w:val="center"/>
      </w:trPr>
      <w:tc>
        <w:tcPr>
          <w:tcW w:w="3829" w:type="dxa"/>
          <w:vMerge/>
          <w:tcBorders>
            <w:right w:val="single" w:sz="8" w:space="0" w:color="auto"/>
          </w:tcBorders>
        </w:tcPr>
        <w:p w14:paraId="72EAAF88" w14:textId="77777777" w:rsidR="00185108" w:rsidRDefault="00185108" w:rsidP="00073503">
          <w:pPr>
            <w:ind w:left="0"/>
            <w:jc w:val="right"/>
          </w:pPr>
        </w:p>
      </w:tc>
      <w:tc>
        <w:tcPr>
          <w:tcW w:w="4536" w:type="dxa"/>
          <w:tcBorders>
            <w:top w:val="single" w:sz="8" w:space="0" w:color="auto"/>
            <w:left w:val="single" w:sz="8" w:space="0" w:color="auto"/>
            <w:bottom w:val="single" w:sz="8" w:space="0" w:color="auto"/>
            <w:right w:val="single" w:sz="8" w:space="0" w:color="auto"/>
          </w:tcBorders>
          <w:vAlign w:val="center"/>
        </w:tcPr>
        <w:p w14:paraId="305CE207" w14:textId="40B917DC" w:rsidR="00185108" w:rsidRPr="003E4163" w:rsidRDefault="00D56D35" w:rsidP="00073503">
          <w:pPr>
            <w:ind w:left="72"/>
            <w:jc w:val="center"/>
            <w:rPr>
              <w:bCs/>
            </w:rPr>
          </w:pPr>
          <w:r>
            <w:rPr>
              <w:bCs/>
            </w:rPr>
            <w:t>Etude de sensibilité des paramètres</w:t>
          </w:r>
        </w:p>
      </w:tc>
      <w:tc>
        <w:tcPr>
          <w:tcW w:w="3685" w:type="dxa"/>
          <w:vMerge/>
          <w:tcBorders>
            <w:left w:val="single" w:sz="8" w:space="0" w:color="auto"/>
          </w:tcBorders>
          <w:shd w:val="clear" w:color="auto" w:fill="auto"/>
          <w:vAlign w:val="center"/>
        </w:tcPr>
        <w:p w14:paraId="7657F67D" w14:textId="77777777" w:rsidR="00185108" w:rsidRPr="00F75592" w:rsidRDefault="00185108" w:rsidP="00CB3C53">
          <w:pPr>
            <w:ind w:left="0"/>
            <w:jc w:val="center"/>
            <w:rPr>
              <w:bCs/>
            </w:rPr>
          </w:pPr>
        </w:p>
      </w:tc>
    </w:tr>
    <w:tr w:rsidR="00185108" w14:paraId="6396687C" w14:textId="77777777" w:rsidTr="002D4D76">
      <w:trPr>
        <w:trHeight w:val="567"/>
        <w:jc w:val="center"/>
      </w:trPr>
      <w:tc>
        <w:tcPr>
          <w:tcW w:w="3829" w:type="dxa"/>
          <w:vMerge/>
          <w:tcBorders>
            <w:right w:val="single" w:sz="8" w:space="0" w:color="auto"/>
          </w:tcBorders>
        </w:tcPr>
        <w:p w14:paraId="10049A68" w14:textId="77777777" w:rsidR="00185108" w:rsidRDefault="00185108" w:rsidP="00073503">
          <w:pPr>
            <w:ind w:left="0"/>
            <w:jc w:val="right"/>
          </w:pPr>
        </w:p>
      </w:tc>
      <w:tc>
        <w:tcPr>
          <w:tcW w:w="4536" w:type="dxa"/>
          <w:tcBorders>
            <w:top w:val="single" w:sz="8" w:space="0" w:color="auto"/>
            <w:left w:val="single" w:sz="8" w:space="0" w:color="auto"/>
            <w:right w:val="single" w:sz="8" w:space="0" w:color="auto"/>
          </w:tcBorders>
          <w:vAlign w:val="center"/>
        </w:tcPr>
        <w:p w14:paraId="1BA4327E" w14:textId="77777777" w:rsidR="00185108" w:rsidRPr="003E4163" w:rsidRDefault="00185108" w:rsidP="00073503">
          <w:pPr>
            <w:ind w:left="72"/>
            <w:jc w:val="center"/>
            <w:rPr>
              <w:bCs/>
            </w:rPr>
          </w:pPr>
          <w:r>
            <w:rPr>
              <w:bCs/>
            </w:rPr>
            <w:t>NAVeco</w:t>
          </w:r>
        </w:p>
      </w:tc>
      <w:tc>
        <w:tcPr>
          <w:tcW w:w="3685" w:type="dxa"/>
          <w:vMerge/>
          <w:tcBorders>
            <w:left w:val="single" w:sz="8" w:space="0" w:color="auto"/>
            <w:bottom w:val="single" w:sz="8" w:space="0" w:color="auto"/>
          </w:tcBorders>
          <w:shd w:val="clear" w:color="auto" w:fill="auto"/>
          <w:vAlign w:val="center"/>
        </w:tcPr>
        <w:p w14:paraId="0531D3C9" w14:textId="77777777" w:rsidR="00185108" w:rsidRPr="00F75592" w:rsidRDefault="00185108" w:rsidP="00CB3C53">
          <w:pPr>
            <w:ind w:left="0"/>
            <w:jc w:val="center"/>
            <w:rPr>
              <w:bCs/>
            </w:rPr>
          </w:pPr>
        </w:p>
      </w:tc>
    </w:tr>
  </w:tbl>
  <w:p w14:paraId="1C334C2B" w14:textId="77777777" w:rsidR="00185108" w:rsidRDefault="00185108" w:rsidP="002D4D76">
    <w:pPr>
      <w:pStyle w:val="En-tte"/>
      <w:jc w:val="left"/>
      <w:rPr>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7A917" w14:textId="77777777" w:rsidR="00185108" w:rsidRDefault="00823109">
    <w:pPr>
      <w:pStyle w:val="En-tte"/>
    </w:pPr>
    <w:r>
      <w:rPr>
        <w:noProof/>
      </w:rPr>
      <w:pict w14:anchorId="39EEB3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72" type="#_x0000_t136" style="position:absolute;left:0;text-align:left;margin-left:0;margin-top:0;width:513.85pt;height:205.5pt;rotation:315;z-index:-251659264;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BF0"/>
    <w:multiLevelType w:val="singleLevel"/>
    <w:tmpl w:val="25E40F8E"/>
    <w:lvl w:ilvl="0">
      <w:start w:val="1"/>
      <w:numFmt w:val="bullet"/>
      <w:pStyle w:val="Listepuces5"/>
      <w:lvlText w:val=""/>
      <w:lvlJc w:val="left"/>
      <w:pPr>
        <w:tabs>
          <w:tab w:val="num" w:pos="360"/>
        </w:tabs>
        <w:ind w:left="360" w:hanging="360"/>
      </w:pPr>
      <w:rPr>
        <w:rFonts w:ascii="Wingdings" w:hAnsi="Wingdings" w:hint="default"/>
      </w:rPr>
    </w:lvl>
  </w:abstractNum>
  <w:abstractNum w:abstractNumId="1" w15:restartNumberingAfterBreak="0">
    <w:nsid w:val="070215F7"/>
    <w:multiLevelType w:val="multilevel"/>
    <w:tmpl w:val="00CAB040"/>
    <w:name w:val="Bullet_List"/>
    <w:lvl w:ilvl="0">
      <w:start w:val="1"/>
      <w:numFmt w:val="bullet"/>
      <w:pStyle w:val="ListLevel1"/>
      <w:lvlText w:val=""/>
      <w:lvlJc w:val="left"/>
      <w:pPr>
        <w:ind w:left="357" w:hanging="357"/>
      </w:pPr>
      <w:rPr>
        <w:rFonts w:ascii="Symbol" w:hAnsi="Symbol" w:hint="default"/>
        <w:b w:val="0"/>
        <w:i w:val="0"/>
        <w:color w:val="auto"/>
        <w:sz w:val="24"/>
      </w:rPr>
    </w:lvl>
    <w:lvl w:ilvl="1">
      <w:start w:val="1"/>
      <w:numFmt w:val="bullet"/>
      <w:pStyle w:val="ListLevel2"/>
      <w:lvlText w:val=""/>
      <w:lvlJc w:val="left"/>
      <w:pPr>
        <w:ind w:left="714" w:hanging="357"/>
      </w:pPr>
      <w:rPr>
        <w:rFonts w:ascii="Symbol" w:hAnsi="Symbol" w:hint="default"/>
        <w:b w:val="0"/>
        <w:i w:val="0"/>
        <w:color w:val="auto"/>
        <w:sz w:val="16"/>
      </w:rPr>
    </w:lvl>
    <w:lvl w:ilvl="2">
      <w:start w:val="1"/>
      <w:numFmt w:val="bullet"/>
      <w:pStyle w:val="ListLevel3"/>
      <w:lvlText w:val="‒"/>
      <w:lvlJc w:val="left"/>
      <w:pPr>
        <w:ind w:left="1071" w:hanging="357"/>
      </w:pPr>
      <w:rPr>
        <w:rFonts w:ascii="Verdana" w:hAnsi="Verdana" w:hint="default"/>
      </w:rPr>
    </w:lvl>
    <w:lvl w:ilvl="3">
      <w:start w:val="1"/>
      <w:numFmt w:val="bullet"/>
      <w:pStyle w:val="ListLevel4"/>
      <w:lvlText w:val="‒"/>
      <w:lvlJc w:val="left"/>
      <w:pPr>
        <w:ind w:left="1428" w:hanging="357"/>
      </w:pPr>
      <w:rPr>
        <w:rFonts w:ascii="Verdana" w:hAnsi="Verdana" w:hint="default"/>
      </w:rPr>
    </w:lvl>
    <w:lvl w:ilvl="4">
      <w:start w:val="1"/>
      <w:numFmt w:val="bullet"/>
      <w:lvlText w:val="‒"/>
      <w:lvlJc w:val="left"/>
      <w:pPr>
        <w:ind w:left="1785" w:hanging="357"/>
      </w:pPr>
      <w:rPr>
        <w:rFonts w:ascii="Verdana" w:hAnsi="Verdana" w:hint="default"/>
      </w:rPr>
    </w:lvl>
    <w:lvl w:ilvl="5">
      <w:start w:val="1"/>
      <w:numFmt w:val="bullet"/>
      <w:lvlText w:val="‒"/>
      <w:lvlJc w:val="left"/>
      <w:pPr>
        <w:ind w:left="2142" w:hanging="357"/>
      </w:pPr>
      <w:rPr>
        <w:rFonts w:ascii="Verdana" w:hAnsi="Verdana" w:hint="default"/>
      </w:rPr>
    </w:lvl>
    <w:lvl w:ilvl="6">
      <w:start w:val="1"/>
      <w:numFmt w:val="bullet"/>
      <w:lvlText w:val="‒"/>
      <w:lvlJc w:val="left"/>
      <w:pPr>
        <w:ind w:left="2499" w:hanging="357"/>
      </w:pPr>
      <w:rPr>
        <w:rFonts w:ascii="Verdana" w:hAnsi="Verdana" w:hint="default"/>
      </w:rPr>
    </w:lvl>
    <w:lvl w:ilvl="7">
      <w:start w:val="1"/>
      <w:numFmt w:val="bullet"/>
      <w:lvlText w:val="‒"/>
      <w:lvlJc w:val="left"/>
      <w:pPr>
        <w:ind w:left="2856" w:hanging="357"/>
      </w:pPr>
      <w:rPr>
        <w:rFonts w:ascii="Verdana" w:hAnsi="Verdana" w:hint="default"/>
      </w:rPr>
    </w:lvl>
    <w:lvl w:ilvl="8">
      <w:start w:val="1"/>
      <w:numFmt w:val="bullet"/>
      <w:lvlText w:val="‒"/>
      <w:lvlJc w:val="left"/>
      <w:pPr>
        <w:ind w:left="3213" w:hanging="357"/>
      </w:pPr>
      <w:rPr>
        <w:rFonts w:ascii="Verdana" w:hAnsi="Verdana" w:hint="default"/>
      </w:rPr>
    </w:lvl>
  </w:abstractNum>
  <w:abstractNum w:abstractNumId="2" w15:restartNumberingAfterBreak="0">
    <w:nsid w:val="117577C9"/>
    <w:multiLevelType w:val="singleLevel"/>
    <w:tmpl w:val="D19AA80C"/>
    <w:lvl w:ilvl="0">
      <w:start w:val="1"/>
      <w:numFmt w:val="decimal"/>
      <w:pStyle w:val="Listenumros5"/>
      <w:lvlText w:val="%1."/>
      <w:lvlJc w:val="left"/>
      <w:pPr>
        <w:tabs>
          <w:tab w:val="num" w:pos="1985"/>
        </w:tabs>
        <w:ind w:left="1985" w:hanging="397"/>
      </w:pPr>
    </w:lvl>
  </w:abstractNum>
  <w:abstractNum w:abstractNumId="3" w15:restartNumberingAfterBreak="0">
    <w:nsid w:val="151D3A15"/>
    <w:multiLevelType w:val="singleLevel"/>
    <w:tmpl w:val="A8BA8118"/>
    <w:lvl w:ilvl="0">
      <w:start w:val="1"/>
      <w:numFmt w:val="bullet"/>
      <w:pStyle w:val="Listepuces"/>
      <w:lvlText w:val=""/>
      <w:lvlJc w:val="left"/>
      <w:pPr>
        <w:tabs>
          <w:tab w:val="num" w:pos="360"/>
        </w:tabs>
        <w:ind w:left="360" w:hanging="360"/>
      </w:pPr>
      <w:rPr>
        <w:rFonts w:ascii="Symbol" w:hAnsi="Symbol" w:hint="default"/>
      </w:rPr>
    </w:lvl>
  </w:abstractNum>
  <w:abstractNum w:abstractNumId="4" w15:restartNumberingAfterBreak="0">
    <w:nsid w:val="16CB2245"/>
    <w:multiLevelType w:val="hybridMultilevel"/>
    <w:tmpl w:val="FA645E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2B65FD"/>
    <w:multiLevelType w:val="hybridMultilevel"/>
    <w:tmpl w:val="E75A2016"/>
    <w:lvl w:ilvl="0" w:tplc="6A8AD10A">
      <w:start w:val="1"/>
      <w:numFmt w:val="upperLetter"/>
      <w:pStyle w:val="TitreduGUIDE"/>
      <w:lvlText w:val="%1."/>
      <w:lvlJc w:val="left"/>
      <w:pPr>
        <w:tabs>
          <w:tab w:val="num" w:pos="454"/>
        </w:tabs>
        <w:ind w:left="454" w:hanging="454"/>
      </w:pPr>
      <w:rPr>
        <w:rFonts w:ascii="Arial Narrow" w:hAnsi="Arial Narrow"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E368B232" w:tentative="1">
      <w:start w:val="1"/>
      <w:numFmt w:val="lowerLetter"/>
      <w:lvlText w:val="%2."/>
      <w:lvlJc w:val="left"/>
      <w:pPr>
        <w:tabs>
          <w:tab w:val="num" w:pos="1610"/>
        </w:tabs>
        <w:ind w:left="1610" w:hanging="360"/>
      </w:pPr>
    </w:lvl>
    <w:lvl w:ilvl="2" w:tplc="9D22BE78" w:tentative="1">
      <w:start w:val="1"/>
      <w:numFmt w:val="lowerRoman"/>
      <w:lvlText w:val="%3."/>
      <w:lvlJc w:val="right"/>
      <w:pPr>
        <w:tabs>
          <w:tab w:val="num" w:pos="2330"/>
        </w:tabs>
        <w:ind w:left="2330" w:hanging="180"/>
      </w:pPr>
    </w:lvl>
    <w:lvl w:ilvl="3" w:tplc="949A6814" w:tentative="1">
      <w:start w:val="1"/>
      <w:numFmt w:val="decimal"/>
      <w:lvlText w:val="%4."/>
      <w:lvlJc w:val="left"/>
      <w:pPr>
        <w:tabs>
          <w:tab w:val="num" w:pos="3050"/>
        </w:tabs>
        <w:ind w:left="3050" w:hanging="360"/>
      </w:pPr>
    </w:lvl>
    <w:lvl w:ilvl="4" w:tplc="3AD66BE0" w:tentative="1">
      <w:start w:val="1"/>
      <w:numFmt w:val="lowerLetter"/>
      <w:lvlText w:val="%5."/>
      <w:lvlJc w:val="left"/>
      <w:pPr>
        <w:tabs>
          <w:tab w:val="num" w:pos="3770"/>
        </w:tabs>
        <w:ind w:left="3770" w:hanging="360"/>
      </w:pPr>
    </w:lvl>
    <w:lvl w:ilvl="5" w:tplc="D2AA51D2" w:tentative="1">
      <w:start w:val="1"/>
      <w:numFmt w:val="lowerRoman"/>
      <w:lvlText w:val="%6."/>
      <w:lvlJc w:val="right"/>
      <w:pPr>
        <w:tabs>
          <w:tab w:val="num" w:pos="4490"/>
        </w:tabs>
        <w:ind w:left="4490" w:hanging="180"/>
      </w:pPr>
    </w:lvl>
    <w:lvl w:ilvl="6" w:tplc="4D9CACAE" w:tentative="1">
      <w:start w:val="1"/>
      <w:numFmt w:val="decimal"/>
      <w:lvlText w:val="%7."/>
      <w:lvlJc w:val="left"/>
      <w:pPr>
        <w:tabs>
          <w:tab w:val="num" w:pos="5210"/>
        </w:tabs>
        <w:ind w:left="5210" w:hanging="360"/>
      </w:pPr>
    </w:lvl>
    <w:lvl w:ilvl="7" w:tplc="2654DD90" w:tentative="1">
      <w:start w:val="1"/>
      <w:numFmt w:val="lowerLetter"/>
      <w:lvlText w:val="%8."/>
      <w:lvlJc w:val="left"/>
      <w:pPr>
        <w:tabs>
          <w:tab w:val="num" w:pos="5930"/>
        </w:tabs>
        <w:ind w:left="5930" w:hanging="360"/>
      </w:pPr>
    </w:lvl>
    <w:lvl w:ilvl="8" w:tplc="826AC0D6" w:tentative="1">
      <w:start w:val="1"/>
      <w:numFmt w:val="lowerRoman"/>
      <w:lvlText w:val="%9."/>
      <w:lvlJc w:val="right"/>
      <w:pPr>
        <w:tabs>
          <w:tab w:val="num" w:pos="6650"/>
        </w:tabs>
        <w:ind w:left="6650" w:hanging="180"/>
      </w:pPr>
    </w:lvl>
  </w:abstractNum>
  <w:abstractNum w:abstractNumId="6" w15:restartNumberingAfterBreak="0">
    <w:nsid w:val="1B0F47E8"/>
    <w:multiLevelType w:val="singleLevel"/>
    <w:tmpl w:val="180CD6D2"/>
    <w:lvl w:ilvl="0">
      <w:start w:val="1"/>
      <w:numFmt w:val="decimal"/>
      <w:pStyle w:val="Listenumros4"/>
      <w:lvlText w:val="%1."/>
      <w:lvlJc w:val="left"/>
      <w:pPr>
        <w:tabs>
          <w:tab w:val="num" w:pos="1588"/>
        </w:tabs>
        <w:ind w:left="1588" w:hanging="397"/>
      </w:pPr>
    </w:lvl>
  </w:abstractNum>
  <w:abstractNum w:abstractNumId="7" w15:restartNumberingAfterBreak="0">
    <w:nsid w:val="1B251C77"/>
    <w:multiLevelType w:val="multilevel"/>
    <w:tmpl w:val="8EA602BC"/>
    <w:lvl w:ilvl="0">
      <w:start w:val="1"/>
      <w:numFmt w:val="none"/>
      <w:pStyle w:val="Exemple2"/>
      <w:suff w:val="nothing"/>
      <w:lvlText w:val=""/>
      <w:lvlJc w:val="left"/>
      <w:pPr>
        <w:ind w:left="1418" w:hanging="1418"/>
      </w:pPr>
      <w:rPr>
        <w:rFonts w:ascii="Arial" w:hAnsi="Arial" w:hint="default"/>
        <w:b/>
        <w:i w:val="0"/>
        <w:sz w:val="20"/>
      </w:rPr>
    </w:lvl>
    <w:lvl w:ilvl="1">
      <w:start w:val="1"/>
      <w:numFmt w:val="none"/>
      <w:suff w:val="nothing"/>
      <w:lvlText w:val=""/>
      <w:lvlJc w:val="left"/>
      <w:pPr>
        <w:ind w:left="720" w:hanging="720"/>
      </w:pPr>
    </w:lvl>
    <w:lvl w:ilvl="2">
      <w:start w:val="1"/>
      <w:numFmt w:val="none"/>
      <w:lvlText w:val=""/>
      <w:lvlJc w:val="left"/>
      <w:pPr>
        <w:tabs>
          <w:tab w:val="num" w:pos="1080"/>
        </w:tabs>
        <w:ind w:left="108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8" w15:restartNumberingAfterBreak="0">
    <w:nsid w:val="1D3F3FCF"/>
    <w:multiLevelType w:val="singleLevel"/>
    <w:tmpl w:val="CFF6912E"/>
    <w:lvl w:ilvl="0">
      <w:start w:val="1"/>
      <w:numFmt w:val="bullet"/>
      <w:pStyle w:val="Listepuces4"/>
      <w:lvlText w:val=""/>
      <w:lvlJc w:val="left"/>
      <w:pPr>
        <w:tabs>
          <w:tab w:val="num" w:pos="360"/>
        </w:tabs>
        <w:ind w:left="360" w:hanging="360"/>
      </w:pPr>
      <w:rPr>
        <w:rFonts w:ascii="Wingdings" w:hAnsi="Wingdings" w:hint="default"/>
      </w:rPr>
    </w:lvl>
  </w:abstractNum>
  <w:abstractNum w:abstractNumId="9" w15:restartNumberingAfterBreak="0">
    <w:nsid w:val="1EBD68D0"/>
    <w:multiLevelType w:val="singleLevel"/>
    <w:tmpl w:val="9F2492E0"/>
    <w:lvl w:ilvl="0">
      <w:start w:val="1"/>
      <w:numFmt w:val="bullet"/>
      <w:pStyle w:val="ExempleListepuces"/>
      <w:lvlText w:val="-"/>
      <w:lvlJc w:val="left"/>
      <w:pPr>
        <w:tabs>
          <w:tab w:val="num" w:pos="360"/>
        </w:tabs>
        <w:ind w:left="360" w:hanging="360"/>
      </w:pPr>
      <w:rPr>
        <w:rFonts w:ascii="Times New Roman" w:hAnsi="Times New Roman" w:hint="default"/>
      </w:rPr>
    </w:lvl>
  </w:abstractNum>
  <w:abstractNum w:abstractNumId="10" w15:restartNumberingAfterBreak="0">
    <w:nsid w:val="217240CA"/>
    <w:multiLevelType w:val="multilevel"/>
    <w:tmpl w:val="714E1EA6"/>
    <w:lvl w:ilvl="0">
      <w:start w:val="1"/>
      <w:numFmt w:val="none"/>
      <w:pStyle w:val="Annexe"/>
      <w:suff w:val="space"/>
      <w:lvlText w:val="Annexe"/>
      <w:lvlJc w:val="left"/>
      <w:pPr>
        <w:ind w:left="0" w:firstLine="0"/>
      </w:pPr>
      <w:rPr>
        <w:rFonts w:ascii="Arial" w:hAnsi="Arial" w:hint="default"/>
        <w:b/>
        <w:i w:val="0"/>
        <w:sz w:val="28"/>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20C675E"/>
    <w:multiLevelType w:val="singleLevel"/>
    <w:tmpl w:val="CDD4E9CC"/>
    <w:lvl w:ilvl="0">
      <w:start w:val="1"/>
      <w:numFmt w:val="bullet"/>
      <w:pStyle w:val="Listepuces3"/>
      <w:lvlText w:val="-"/>
      <w:lvlJc w:val="left"/>
      <w:pPr>
        <w:tabs>
          <w:tab w:val="num" w:pos="1891"/>
        </w:tabs>
        <w:ind w:left="360" w:firstLine="1171"/>
      </w:pPr>
      <w:rPr>
        <w:rFonts w:ascii="Times New Roman" w:hAnsi="Times New Roman" w:hint="default"/>
      </w:rPr>
    </w:lvl>
  </w:abstractNum>
  <w:abstractNum w:abstractNumId="12" w15:restartNumberingAfterBreak="0">
    <w:nsid w:val="24C000F4"/>
    <w:multiLevelType w:val="singleLevel"/>
    <w:tmpl w:val="0BBED60A"/>
    <w:lvl w:ilvl="0">
      <w:start w:val="1"/>
      <w:numFmt w:val="upperLetter"/>
      <w:pStyle w:val="TitreGuide"/>
      <w:lvlText w:val="%1."/>
      <w:lvlJc w:val="left"/>
      <w:pPr>
        <w:tabs>
          <w:tab w:val="num" w:pos="927"/>
        </w:tabs>
        <w:ind w:left="927" w:hanging="360"/>
      </w:pPr>
      <w:rPr>
        <w:rFonts w:hint="default"/>
      </w:rPr>
    </w:lvl>
  </w:abstractNum>
  <w:abstractNum w:abstractNumId="13" w15:restartNumberingAfterBreak="0">
    <w:nsid w:val="2ECE56F8"/>
    <w:multiLevelType w:val="multilevel"/>
    <w:tmpl w:val="D05C0D86"/>
    <w:name w:val="Number_List"/>
    <w:lvl w:ilvl="0">
      <w:start w:val="1"/>
      <w:numFmt w:val="decimal"/>
      <w:pStyle w:val="NumberingLevel1"/>
      <w:lvlText w:val="%1."/>
      <w:lvlJc w:val="left"/>
      <w:pPr>
        <w:ind w:left="360" w:hanging="360"/>
      </w:pPr>
      <w:rPr>
        <w:rFonts w:hint="default"/>
      </w:rPr>
    </w:lvl>
    <w:lvl w:ilvl="1">
      <w:start w:val="1"/>
      <w:numFmt w:val="lowerLetter"/>
      <w:pStyle w:val="NumberingLevel2"/>
      <w:lvlText w:val="%2)"/>
      <w:lvlJc w:val="left"/>
      <w:pPr>
        <w:ind w:left="720" w:hanging="360"/>
      </w:pPr>
      <w:rPr>
        <w:rFonts w:hint="default"/>
      </w:rPr>
    </w:lvl>
    <w:lvl w:ilvl="2">
      <w:start w:val="1"/>
      <w:numFmt w:val="lowerRoman"/>
      <w:pStyle w:val="NumberingLevel3"/>
      <w:lvlText w:val="%3)"/>
      <w:lvlJc w:val="left"/>
      <w:pPr>
        <w:ind w:left="1080" w:hanging="360"/>
      </w:pPr>
      <w:rPr>
        <w:rFonts w:hint="default"/>
      </w:rPr>
    </w:lvl>
    <w:lvl w:ilvl="3">
      <w:start w:val="1"/>
      <w:numFmt w:val="bullet"/>
      <w:lvlText w:val="‒"/>
      <w:lvlJc w:val="left"/>
      <w:pPr>
        <w:ind w:left="1440" w:hanging="360"/>
      </w:pPr>
      <w:rPr>
        <w:rFonts w:ascii="Verdana" w:hAnsi="Verdana" w:hint="default"/>
        <w:color w:val="auto"/>
      </w:rPr>
    </w:lvl>
    <w:lvl w:ilvl="4">
      <w:start w:val="1"/>
      <w:numFmt w:val="bullet"/>
      <w:lvlText w:val="‒"/>
      <w:lvlJc w:val="left"/>
      <w:pPr>
        <w:ind w:left="1800" w:hanging="360"/>
      </w:pPr>
      <w:rPr>
        <w:rFonts w:ascii="Verdana" w:hAnsi="Verdana" w:hint="default"/>
        <w:color w:val="auto"/>
      </w:rPr>
    </w:lvl>
    <w:lvl w:ilvl="5">
      <w:start w:val="1"/>
      <w:numFmt w:val="bullet"/>
      <w:lvlText w:val="‒"/>
      <w:lvlJc w:val="left"/>
      <w:pPr>
        <w:ind w:left="2160" w:hanging="360"/>
      </w:pPr>
      <w:rPr>
        <w:rFonts w:ascii="Verdana" w:hAnsi="Verdana" w:hint="default"/>
        <w:color w:val="auto"/>
      </w:rPr>
    </w:lvl>
    <w:lvl w:ilvl="6">
      <w:start w:val="1"/>
      <w:numFmt w:val="bullet"/>
      <w:lvlText w:val="‒"/>
      <w:lvlJc w:val="left"/>
      <w:pPr>
        <w:ind w:left="2520" w:hanging="360"/>
      </w:pPr>
      <w:rPr>
        <w:rFonts w:ascii="Verdana" w:hAnsi="Verdana" w:hint="default"/>
        <w:color w:val="auto"/>
      </w:rPr>
    </w:lvl>
    <w:lvl w:ilvl="7">
      <w:start w:val="1"/>
      <w:numFmt w:val="bullet"/>
      <w:lvlText w:val="‒"/>
      <w:lvlJc w:val="left"/>
      <w:pPr>
        <w:ind w:left="2880" w:hanging="360"/>
      </w:pPr>
      <w:rPr>
        <w:rFonts w:ascii="Verdana" w:hAnsi="Verdana" w:hint="default"/>
        <w:color w:val="auto"/>
      </w:rPr>
    </w:lvl>
    <w:lvl w:ilvl="8">
      <w:start w:val="1"/>
      <w:numFmt w:val="bullet"/>
      <w:lvlText w:val="‒"/>
      <w:lvlJc w:val="left"/>
      <w:pPr>
        <w:ind w:left="3240" w:hanging="360"/>
      </w:pPr>
      <w:rPr>
        <w:rFonts w:ascii="Verdana" w:hAnsi="Verdana" w:hint="default"/>
        <w:color w:val="auto"/>
      </w:rPr>
    </w:lvl>
  </w:abstractNum>
  <w:abstractNum w:abstractNumId="14" w15:restartNumberingAfterBreak="0">
    <w:nsid w:val="2FB20D2C"/>
    <w:multiLevelType w:val="hybridMultilevel"/>
    <w:tmpl w:val="059C86F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4B1DD4"/>
    <w:multiLevelType w:val="hybridMultilevel"/>
    <w:tmpl w:val="2DFC94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31E4D11"/>
    <w:multiLevelType w:val="hybridMultilevel"/>
    <w:tmpl w:val="60FE6B0C"/>
    <w:lvl w:ilvl="0" w:tplc="BA1434D6">
      <w:start w:val="1"/>
      <w:numFmt w:val="none"/>
      <w:pStyle w:val="Exemple"/>
      <w:lvlText w:val="Exemple :"/>
      <w:lvlJc w:val="left"/>
      <w:pPr>
        <w:tabs>
          <w:tab w:val="num" w:pos="4084"/>
        </w:tabs>
        <w:ind w:left="3364" w:hanging="360"/>
      </w:pPr>
      <w:rPr>
        <w:rFonts w:ascii="Arial" w:hAnsi="Arial"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4C304F66" w:tentative="1">
      <w:start w:val="1"/>
      <w:numFmt w:val="lowerLetter"/>
      <w:lvlText w:val="%2."/>
      <w:lvlJc w:val="left"/>
      <w:pPr>
        <w:tabs>
          <w:tab w:val="num" w:pos="2942"/>
        </w:tabs>
        <w:ind w:left="2942" w:hanging="360"/>
      </w:pPr>
    </w:lvl>
    <w:lvl w:ilvl="2" w:tplc="64D81362" w:tentative="1">
      <w:start w:val="1"/>
      <w:numFmt w:val="lowerRoman"/>
      <w:lvlText w:val="%3."/>
      <w:lvlJc w:val="right"/>
      <w:pPr>
        <w:tabs>
          <w:tab w:val="num" w:pos="3662"/>
        </w:tabs>
        <w:ind w:left="3662" w:hanging="180"/>
      </w:pPr>
    </w:lvl>
    <w:lvl w:ilvl="3" w:tplc="F45E6490" w:tentative="1">
      <w:start w:val="1"/>
      <w:numFmt w:val="decimal"/>
      <w:lvlText w:val="%4."/>
      <w:lvlJc w:val="left"/>
      <w:pPr>
        <w:tabs>
          <w:tab w:val="num" w:pos="4382"/>
        </w:tabs>
        <w:ind w:left="4382" w:hanging="360"/>
      </w:pPr>
    </w:lvl>
    <w:lvl w:ilvl="4" w:tplc="6A98E198" w:tentative="1">
      <w:start w:val="1"/>
      <w:numFmt w:val="lowerLetter"/>
      <w:lvlText w:val="%5."/>
      <w:lvlJc w:val="left"/>
      <w:pPr>
        <w:tabs>
          <w:tab w:val="num" w:pos="5102"/>
        </w:tabs>
        <w:ind w:left="5102" w:hanging="360"/>
      </w:pPr>
    </w:lvl>
    <w:lvl w:ilvl="5" w:tplc="3E68760C" w:tentative="1">
      <w:start w:val="1"/>
      <w:numFmt w:val="lowerRoman"/>
      <w:lvlText w:val="%6."/>
      <w:lvlJc w:val="right"/>
      <w:pPr>
        <w:tabs>
          <w:tab w:val="num" w:pos="5822"/>
        </w:tabs>
        <w:ind w:left="5822" w:hanging="180"/>
      </w:pPr>
    </w:lvl>
    <w:lvl w:ilvl="6" w:tplc="1214EE7E" w:tentative="1">
      <w:start w:val="1"/>
      <w:numFmt w:val="decimal"/>
      <w:lvlText w:val="%7."/>
      <w:lvlJc w:val="left"/>
      <w:pPr>
        <w:tabs>
          <w:tab w:val="num" w:pos="6542"/>
        </w:tabs>
        <w:ind w:left="6542" w:hanging="360"/>
      </w:pPr>
    </w:lvl>
    <w:lvl w:ilvl="7" w:tplc="E4AC19F8" w:tentative="1">
      <w:start w:val="1"/>
      <w:numFmt w:val="lowerLetter"/>
      <w:lvlText w:val="%8."/>
      <w:lvlJc w:val="left"/>
      <w:pPr>
        <w:tabs>
          <w:tab w:val="num" w:pos="7262"/>
        </w:tabs>
        <w:ind w:left="7262" w:hanging="360"/>
      </w:pPr>
    </w:lvl>
    <w:lvl w:ilvl="8" w:tplc="8AA67A1C" w:tentative="1">
      <w:start w:val="1"/>
      <w:numFmt w:val="lowerRoman"/>
      <w:lvlText w:val="%9."/>
      <w:lvlJc w:val="right"/>
      <w:pPr>
        <w:tabs>
          <w:tab w:val="num" w:pos="7982"/>
        </w:tabs>
        <w:ind w:left="7982" w:hanging="180"/>
      </w:pPr>
    </w:lvl>
  </w:abstractNum>
  <w:abstractNum w:abstractNumId="17" w15:restartNumberingAfterBreak="0">
    <w:nsid w:val="38E72595"/>
    <w:multiLevelType w:val="singleLevel"/>
    <w:tmpl w:val="7E3E97A8"/>
    <w:lvl w:ilvl="0">
      <w:start w:val="1"/>
      <w:numFmt w:val="bullet"/>
      <w:pStyle w:val="aPuce1guide"/>
      <w:lvlText w:val=""/>
      <w:lvlJc w:val="left"/>
      <w:pPr>
        <w:tabs>
          <w:tab w:val="num" w:pos="360"/>
        </w:tabs>
        <w:ind w:left="360" w:hanging="360"/>
      </w:pPr>
      <w:rPr>
        <w:rFonts w:ascii="Symbol" w:hAnsi="Symbol" w:hint="default"/>
      </w:rPr>
    </w:lvl>
  </w:abstractNum>
  <w:abstractNum w:abstractNumId="18" w15:restartNumberingAfterBreak="0">
    <w:nsid w:val="3C695207"/>
    <w:multiLevelType w:val="hybridMultilevel"/>
    <w:tmpl w:val="D1646A0A"/>
    <w:lvl w:ilvl="0" w:tplc="88CEE79A">
      <w:start w:val="1"/>
      <w:numFmt w:val="upperLetter"/>
      <w:pStyle w:val="titreGUIDE2"/>
      <w:lvlText w:val="%1."/>
      <w:lvlJc w:val="left"/>
      <w:pPr>
        <w:tabs>
          <w:tab w:val="num" w:pos="738"/>
        </w:tabs>
        <w:ind w:left="738" w:hanging="454"/>
      </w:pPr>
      <w:rPr>
        <w:rFonts w:ascii="Arial Narrow" w:hAnsi="Arial Narrow"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B8982CBE" w:tentative="1">
      <w:start w:val="1"/>
      <w:numFmt w:val="lowerLetter"/>
      <w:lvlText w:val="%2."/>
      <w:lvlJc w:val="left"/>
      <w:pPr>
        <w:tabs>
          <w:tab w:val="num" w:pos="1440"/>
        </w:tabs>
        <w:ind w:left="1440" w:hanging="360"/>
      </w:pPr>
    </w:lvl>
    <w:lvl w:ilvl="2" w:tplc="CE9E009A" w:tentative="1">
      <w:start w:val="1"/>
      <w:numFmt w:val="lowerRoman"/>
      <w:lvlText w:val="%3."/>
      <w:lvlJc w:val="right"/>
      <w:pPr>
        <w:tabs>
          <w:tab w:val="num" w:pos="2160"/>
        </w:tabs>
        <w:ind w:left="2160" w:hanging="180"/>
      </w:pPr>
    </w:lvl>
    <w:lvl w:ilvl="3" w:tplc="6BECD7E4" w:tentative="1">
      <w:start w:val="1"/>
      <w:numFmt w:val="decimal"/>
      <w:lvlText w:val="%4."/>
      <w:lvlJc w:val="left"/>
      <w:pPr>
        <w:tabs>
          <w:tab w:val="num" w:pos="2880"/>
        </w:tabs>
        <w:ind w:left="2880" w:hanging="360"/>
      </w:pPr>
    </w:lvl>
    <w:lvl w:ilvl="4" w:tplc="05EEC9BE" w:tentative="1">
      <w:start w:val="1"/>
      <w:numFmt w:val="lowerLetter"/>
      <w:lvlText w:val="%5."/>
      <w:lvlJc w:val="left"/>
      <w:pPr>
        <w:tabs>
          <w:tab w:val="num" w:pos="3600"/>
        </w:tabs>
        <w:ind w:left="3600" w:hanging="360"/>
      </w:pPr>
    </w:lvl>
    <w:lvl w:ilvl="5" w:tplc="11320C82" w:tentative="1">
      <w:start w:val="1"/>
      <w:numFmt w:val="lowerRoman"/>
      <w:lvlText w:val="%6."/>
      <w:lvlJc w:val="right"/>
      <w:pPr>
        <w:tabs>
          <w:tab w:val="num" w:pos="4320"/>
        </w:tabs>
        <w:ind w:left="4320" w:hanging="180"/>
      </w:pPr>
    </w:lvl>
    <w:lvl w:ilvl="6" w:tplc="39444B02" w:tentative="1">
      <w:start w:val="1"/>
      <w:numFmt w:val="decimal"/>
      <w:lvlText w:val="%7."/>
      <w:lvlJc w:val="left"/>
      <w:pPr>
        <w:tabs>
          <w:tab w:val="num" w:pos="5040"/>
        </w:tabs>
        <w:ind w:left="5040" w:hanging="360"/>
      </w:pPr>
    </w:lvl>
    <w:lvl w:ilvl="7" w:tplc="12A229F6" w:tentative="1">
      <w:start w:val="1"/>
      <w:numFmt w:val="lowerLetter"/>
      <w:lvlText w:val="%8."/>
      <w:lvlJc w:val="left"/>
      <w:pPr>
        <w:tabs>
          <w:tab w:val="num" w:pos="5760"/>
        </w:tabs>
        <w:ind w:left="5760" w:hanging="360"/>
      </w:pPr>
    </w:lvl>
    <w:lvl w:ilvl="8" w:tplc="4D4CB0FA" w:tentative="1">
      <w:start w:val="1"/>
      <w:numFmt w:val="lowerRoman"/>
      <w:lvlText w:val="%9."/>
      <w:lvlJc w:val="right"/>
      <w:pPr>
        <w:tabs>
          <w:tab w:val="num" w:pos="6480"/>
        </w:tabs>
        <w:ind w:left="6480" w:hanging="180"/>
      </w:pPr>
    </w:lvl>
  </w:abstractNum>
  <w:abstractNum w:abstractNumId="19" w15:restartNumberingAfterBreak="0">
    <w:nsid w:val="3F7C4A1E"/>
    <w:multiLevelType w:val="multilevel"/>
    <w:tmpl w:val="3AC62872"/>
    <w:lvl w:ilvl="0">
      <w:start w:val="1"/>
      <w:numFmt w:val="decimal"/>
      <w:isLgl/>
      <w:suff w:val="space"/>
      <w:lvlText w:val="%1."/>
      <w:lvlJc w:val="left"/>
      <w:pPr>
        <w:ind w:left="432" w:hanging="432"/>
      </w:pPr>
    </w:lvl>
    <w:lvl w:ilvl="1">
      <w:start w:val="1"/>
      <w:numFmt w:val="decimal"/>
      <w:isLgl/>
      <w:suff w:val="space"/>
      <w:lvlText w:val="%1.%2."/>
      <w:lvlJc w:val="left"/>
      <w:pPr>
        <w:ind w:left="576" w:hanging="576"/>
      </w:pPr>
    </w:lvl>
    <w:lvl w:ilvl="2">
      <w:start w:val="1"/>
      <w:numFmt w:val="decimal"/>
      <w:isLgl/>
      <w:suff w:val="space"/>
      <w:lvlText w:val="%1.%2.%3."/>
      <w:lvlJc w:val="left"/>
      <w:pPr>
        <w:ind w:left="720" w:hanging="720"/>
      </w:pPr>
    </w:lvl>
    <w:lvl w:ilvl="3">
      <w:start w:val="1"/>
      <w:numFmt w:val="decimal"/>
      <w:pStyle w:val="titre4-annexe1"/>
      <w:isLgl/>
      <w:suff w:val="space"/>
      <w:lvlText w:val="%1.%2.%3.%4."/>
      <w:lvlJc w:val="left"/>
      <w:pPr>
        <w:ind w:left="864" w:hanging="864"/>
      </w:pPr>
    </w:lvl>
    <w:lvl w:ilvl="4">
      <w:start w:val="1"/>
      <w:numFmt w:val="decimal"/>
      <w:isLgl/>
      <w:suff w:val="nothing"/>
      <w:lvlText w:val="%1.%2.%3.%4.%5."/>
      <w:lvlJc w:val="left"/>
      <w:pPr>
        <w:ind w:left="1008" w:hanging="1008"/>
      </w:pPr>
    </w:lvl>
    <w:lvl w:ilvl="5">
      <w:start w:val="1"/>
      <w:numFmt w:val="decimal"/>
      <w:isLgl/>
      <w:suff w:val="nothing"/>
      <w:lvlText w:val="%1.%2.%3.%4.%5.%6."/>
      <w:lvlJc w:val="left"/>
      <w:pPr>
        <w:ind w:left="1152" w:hanging="1152"/>
      </w:pPr>
    </w:lvl>
    <w:lvl w:ilvl="6">
      <w:start w:val="1"/>
      <w:numFmt w:val="decimal"/>
      <w:isLgl/>
      <w:suff w:val="nothing"/>
      <w:lvlText w:val="%1.%2.%3.%4.%5.%6.%7."/>
      <w:lvlJc w:val="left"/>
      <w:pPr>
        <w:ind w:left="1296" w:hanging="1296"/>
      </w:pPr>
    </w:lvl>
    <w:lvl w:ilvl="7">
      <w:start w:val="1"/>
      <w:numFmt w:val="decimal"/>
      <w:isLgl/>
      <w:suff w:val="nothing"/>
      <w:lvlText w:val="%1.%2.%3.%4.%5.%6.%7.%8."/>
      <w:lvlJc w:val="left"/>
      <w:pPr>
        <w:ind w:left="1440" w:hanging="1440"/>
      </w:pPr>
    </w:lvl>
    <w:lvl w:ilvl="8">
      <w:start w:val="1"/>
      <w:numFmt w:val="decimal"/>
      <w:isLgl/>
      <w:suff w:val="nothing"/>
      <w:lvlText w:val="%1.%2.%3.%4.%5.%6.%7.%8.%9."/>
      <w:lvlJc w:val="left"/>
      <w:pPr>
        <w:ind w:left="1584" w:hanging="1584"/>
      </w:pPr>
    </w:lvl>
  </w:abstractNum>
  <w:abstractNum w:abstractNumId="20" w15:restartNumberingAfterBreak="0">
    <w:nsid w:val="49C9777E"/>
    <w:multiLevelType w:val="singleLevel"/>
    <w:tmpl w:val="38AC9DBC"/>
    <w:lvl w:ilvl="0">
      <w:start w:val="1"/>
      <w:numFmt w:val="decimal"/>
      <w:pStyle w:val="Listenumros2"/>
      <w:lvlText w:val="%1."/>
      <w:lvlJc w:val="left"/>
      <w:pPr>
        <w:tabs>
          <w:tab w:val="num" w:pos="794"/>
        </w:tabs>
        <w:ind w:left="794" w:hanging="397"/>
      </w:pPr>
    </w:lvl>
  </w:abstractNum>
  <w:abstractNum w:abstractNumId="21" w15:restartNumberingAfterBreak="0">
    <w:nsid w:val="4AE62A16"/>
    <w:multiLevelType w:val="hybridMultilevel"/>
    <w:tmpl w:val="932465B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6C10CE"/>
    <w:multiLevelType w:val="singleLevel"/>
    <w:tmpl w:val="B8ECDEE2"/>
    <w:lvl w:ilvl="0">
      <w:start w:val="1"/>
      <w:numFmt w:val="decimal"/>
      <w:pStyle w:val="Listenumros3"/>
      <w:lvlText w:val="%1."/>
      <w:lvlJc w:val="left"/>
      <w:pPr>
        <w:tabs>
          <w:tab w:val="num" w:pos="1191"/>
        </w:tabs>
        <w:ind w:left="1191" w:hanging="397"/>
      </w:pPr>
    </w:lvl>
  </w:abstractNum>
  <w:abstractNum w:abstractNumId="23" w15:restartNumberingAfterBreak="0">
    <w:nsid w:val="4ED57714"/>
    <w:multiLevelType w:val="hybridMultilevel"/>
    <w:tmpl w:val="A2A899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B22A37"/>
    <w:multiLevelType w:val="multilevel"/>
    <w:tmpl w:val="E4B6D7A4"/>
    <w:lvl w:ilvl="0">
      <w:start w:val="1"/>
      <w:numFmt w:val="none"/>
      <w:pStyle w:val="Nota"/>
      <w:suff w:val="nothing"/>
      <w:lvlText w:val="Nota : "/>
      <w:lvlJc w:val="left"/>
      <w:pPr>
        <w:ind w:left="2836" w:firstLine="0"/>
      </w:pPr>
      <w:rPr>
        <w:rFonts w:ascii="Arial" w:hAnsi="Arial" w:hint="default"/>
        <w:b/>
        <w:i w:val="0"/>
        <w:sz w:val="20"/>
      </w:rPr>
    </w:lvl>
    <w:lvl w:ilvl="1">
      <w:start w:val="1"/>
      <w:numFmt w:val="none"/>
      <w:suff w:val="nothing"/>
      <w:lvlText w:val=""/>
      <w:lvlJc w:val="left"/>
      <w:pPr>
        <w:ind w:left="2836" w:firstLine="0"/>
      </w:pPr>
      <w:rPr>
        <w:rFonts w:hint="default"/>
      </w:rPr>
    </w:lvl>
    <w:lvl w:ilvl="2">
      <w:start w:val="1"/>
      <w:numFmt w:val="none"/>
      <w:suff w:val="nothing"/>
      <w:lvlText w:val=""/>
      <w:lvlJc w:val="left"/>
      <w:pPr>
        <w:ind w:left="2836" w:firstLine="0"/>
      </w:pPr>
      <w:rPr>
        <w:rFonts w:hint="default"/>
      </w:rPr>
    </w:lvl>
    <w:lvl w:ilvl="3">
      <w:start w:val="1"/>
      <w:numFmt w:val="none"/>
      <w:suff w:val="nothing"/>
      <w:lvlText w:val=""/>
      <w:lvlJc w:val="left"/>
      <w:pPr>
        <w:ind w:left="2836" w:firstLine="0"/>
      </w:pPr>
      <w:rPr>
        <w:rFonts w:hint="default"/>
      </w:rPr>
    </w:lvl>
    <w:lvl w:ilvl="4">
      <w:start w:val="1"/>
      <w:numFmt w:val="none"/>
      <w:suff w:val="nothing"/>
      <w:lvlText w:val=""/>
      <w:lvlJc w:val="left"/>
      <w:pPr>
        <w:ind w:left="2836" w:firstLine="0"/>
      </w:pPr>
      <w:rPr>
        <w:rFonts w:hint="default"/>
      </w:rPr>
    </w:lvl>
    <w:lvl w:ilvl="5">
      <w:start w:val="1"/>
      <w:numFmt w:val="none"/>
      <w:suff w:val="nothing"/>
      <w:lvlText w:val=""/>
      <w:lvlJc w:val="left"/>
      <w:pPr>
        <w:ind w:left="2836" w:firstLine="0"/>
      </w:pPr>
      <w:rPr>
        <w:rFonts w:hint="default"/>
      </w:rPr>
    </w:lvl>
    <w:lvl w:ilvl="6">
      <w:start w:val="1"/>
      <w:numFmt w:val="none"/>
      <w:suff w:val="nothing"/>
      <w:lvlText w:val=""/>
      <w:lvlJc w:val="left"/>
      <w:pPr>
        <w:ind w:left="2836" w:firstLine="0"/>
      </w:pPr>
      <w:rPr>
        <w:rFonts w:hint="default"/>
      </w:rPr>
    </w:lvl>
    <w:lvl w:ilvl="7">
      <w:start w:val="1"/>
      <w:numFmt w:val="none"/>
      <w:suff w:val="nothing"/>
      <w:lvlText w:val=""/>
      <w:lvlJc w:val="left"/>
      <w:pPr>
        <w:ind w:left="2836" w:firstLine="0"/>
      </w:pPr>
      <w:rPr>
        <w:rFonts w:hint="default"/>
      </w:rPr>
    </w:lvl>
    <w:lvl w:ilvl="8">
      <w:start w:val="1"/>
      <w:numFmt w:val="none"/>
      <w:suff w:val="nothing"/>
      <w:lvlText w:val=""/>
      <w:lvlJc w:val="left"/>
      <w:pPr>
        <w:ind w:left="2836" w:firstLine="0"/>
      </w:pPr>
      <w:rPr>
        <w:rFonts w:hint="default"/>
      </w:rPr>
    </w:lvl>
  </w:abstractNum>
  <w:abstractNum w:abstractNumId="25" w15:restartNumberingAfterBreak="0">
    <w:nsid w:val="5C7E0A46"/>
    <w:multiLevelType w:val="hybridMultilevel"/>
    <w:tmpl w:val="9E500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2C7CD9"/>
    <w:multiLevelType w:val="multilevel"/>
    <w:tmpl w:val="90743FD8"/>
    <w:lvl w:ilvl="0">
      <w:start w:val="1"/>
      <w:numFmt w:val="decimal"/>
      <w:pStyle w:val="Notanumros"/>
      <w:suff w:val="nothing"/>
      <w:lvlText w:val="Nota %1 : "/>
      <w:lvlJc w:val="left"/>
      <w:pPr>
        <w:ind w:left="0" w:firstLine="0"/>
      </w:pPr>
      <w:rPr>
        <w:rFonts w:ascii="Arial" w:hAnsi="Arial" w:hint="default"/>
        <w:b/>
        <w:i w:val="0"/>
        <w:sz w:val="2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44C0847"/>
    <w:multiLevelType w:val="hybridMultilevel"/>
    <w:tmpl w:val="34ECA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E3646C"/>
    <w:multiLevelType w:val="multilevel"/>
    <w:tmpl w:val="BE0EBE98"/>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1287"/>
        </w:tabs>
        <w:ind w:left="737" w:hanging="170"/>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9" w15:restartNumberingAfterBreak="0">
    <w:nsid w:val="68403329"/>
    <w:multiLevelType w:val="singleLevel"/>
    <w:tmpl w:val="63B6B722"/>
    <w:lvl w:ilvl="0">
      <w:start w:val="1"/>
      <w:numFmt w:val="decimal"/>
      <w:pStyle w:val="Listenumros"/>
      <w:lvlText w:val="%1."/>
      <w:lvlJc w:val="left"/>
      <w:pPr>
        <w:tabs>
          <w:tab w:val="num" w:pos="397"/>
        </w:tabs>
        <w:ind w:left="397" w:hanging="397"/>
      </w:pPr>
    </w:lvl>
  </w:abstractNum>
  <w:abstractNum w:abstractNumId="30" w15:restartNumberingAfterBreak="0">
    <w:nsid w:val="6BCF2894"/>
    <w:multiLevelType w:val="singleLevel"/>
    <w:tmpl w:val="C34E3628"/>
    <w:lvl w:ilvl="0">
      <w:start w:val="1"/>
      <w:numFmt w:val="decimal"/>
      <w:pStyle w:val="Renvoin"/>
      <w:lvlText w:val="(%1)"/>
      <w:lvlJc w:val="left"/>
      <w:pPr>
        <w:tabs>
          <w:tab w:val="num" w:pos="397"/>
        </w:tabs>
        <w:ind w:left="397" w:hanging="397"/>
      </w:pPr>
      <w:rPr>
        <w:rFonts w:ascii="Arial" w:hAnsi="Arial" w:hint="default"/>
        <w:b w:val="0"/>
        <w:i/>
        <w:sz w:val="20"/>
      </w:rPr>
    </w:lvl>
  </w:abstractNum>
  <w:abstractNum w:abstractNumId="31" w15:restartNumberingAfterBreak="0">
    <w:nsid w:val="703860FE"/>
    <w:multiLevelType w:val="multilevel"/>
    <w:tmpl w:val="1FE61086"/>
    <w:lvl w:ilvl="0">
      <w:start w:val="1"/>
      <w:numFmt w:val="decimal"/>
      <w:pStyle w:val="titre1-Annexe1"/>
      <w:lvlText w:val="%1"/>
      <w:lvlJc w:val="left"/>
      <w:pPr>
        <w:tabs>
          <w:tab w:val="num" w:pos="432"/>
        </w:tabs>
        <w:ind w:left="432" w:hanging="432"/>
      </w:pPr>
      <w:rPr>
        <w:rFonts w:hint="default"/>
      </w:rPr>
    </w:lvl>
    <w:lvl w:ilvl="1">
      <w:start w:val="1"/>
      <w:numFmt w:val="decimal"/>
      <w:pStyle w:val="titre2-Annexe1"/>
      <w:lvlText w:val="%1.%2"/>
      <w:lvlJc w:val="left"/>
      <w:pPr>
        <w:tabs>
          <w:tab w:val="num" w:pos="576"/>
        </w:tabs>
        <w:ind w:left="576" w:hanging="576"/>
      </w:pPr>
      <w:rPr>
        <w:rFonts w:hint="default"/>
      </w:rPr>
    </w:lvl>
    <w:lvl w:ilvl="2">
      <w:start w:val="1"/>
      <w:numFmt w:val="decimal"/>
      <w:pStyle w:val="titre3-annexe1"/>
      <w:lvlText w:val="%2.%1.%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1657381"/>
    <w:multiLevelType w:val="singleLevel"/>
    <w:tmpl w:val="B6EC0DFA"/>
    <w:lvl w:ilvl="0">
      <w:start w:val="1"/>
      <w:numFmt w:val="bullet"/>
      <w:pStyle w:val="ExempleListepuce2"/>
      <w:lvlText w:val=""/>
      <w:lvlJc w:val="left"/>
      <w:pPr>
        <w:tabs>
          <w:tab w:val="num" w:pos="360"/>
        </w:tabs>
        <w:ind w:left="360" w:hanging="360"/>
      </w:pPr>
      <w:rPr>
        <w:rFonts w:ascii="Symbol" w:hAnsi="Symbol" w:hint="default"/>
      </w:rPr>
    </w:lvl>
  </w:abstractNum>
  <w:abstractNum w:abstractNumId="33" w15:restartNumberingAfterBreak="0">
    <w:nsid w:val="729E5B7B"/>
    <w:multiLevelType w:val="hybridMultilevel"/>
    <w:tmpl w:val="16E0ED16"/>
    <w:lvl w:ilvl="0" w:tplc="F3E07D48">
      <w:start w:val="1"/>
      <w:numFmt w:val="decimal"/>
      <w:pStyle w:val="exigence"/>
      <w:lvlText w:val="Ex. %1."/>
      <w:lvlJc w:val="left"/>
      <w:pPr>
        <w:tabs>
          <w:tab w:val="num" w:pos="1080"/>
        </w:tabs>
        <w:ind w:left="720" w:hanging="360"/>
      </w:pPr>
      <w:rPr>
        <w:rFonts w:ascii="Arial" w:hAnsi="Arial" w:hint="default"/>
        <w:b/>
        <w:i w:val="0"/>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15:restartNumberingAfterBreak="0">
    <w:nsid w:val="76852018"/>
    <w:multiLevelType w:val="hybridMultilevel"/>
    <w:tmpl w:val="ED047A0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C220C5"/>
    <w:multiLevelType w:val="multilevel"/>
    <w:tmpl w:val="BCB88C8C"/>
    <w:lvl w:ilvl="0">
      <w:start w:val="1"/>
      <w:numFmt w:val="decimal"/>
      <w:pStyle w:val="HeadlineLevel1"/>
      <w:lvlText w:val="%1."/>
      <w:lvlJc w:val="left"/>
      <w:pPr>
        <w:ind w:left="360" w:hanging="360"/>
      </w:pPr>
    </w:lvl>
    <w:lvl w:ilvl="1">
      <w:start w:val="1"/>
      <w:numFmt w:val="decimal"/>
      <w:pStyle w:val="HeadlineLevel2"/>
      <w:lvlText w:val="%1.%2."/>
      <w:lvlJc w:val="left"/>
      <w:pPr>
        <w:ind w:left="792" w:hanging="432"/>
      </w:pPr>
    </w:lvl>
    <w:lvl w:ilvl="2">
      <w:start w:val="1"/>
      <w:numFmt w:val="decimal"/>
      <w:pStyle w:val="HeadlineLevel3"/>
      <w:lvlText w:val="%1.%2.%3."/>
      <w:lvlJc w:val="left"/>
      <w:pPr>
        <w:ind w:left="1224" w:hanging="504"/>
      </w:pPr>
    </w:lvl>
    <w:lvl w:ilvl="3">
      <w:start w:val="1"/>
      <w:numFmt w:val="decimal"/>
      <w:pStyle w:val="Headline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5"/>
  </w:num>
  <w:num w:numId="3">
    <w:abstractNumId w:val="17"/>
  </w:num>
  <w:num w:numId="4">
    <w:abstractNumId w:val="10"/>
  </w:num>
  <w:num w:numId="5">
    <w:abstractNumId w:val="9"/>
  </w:num>
  <w:num w:numId="6">
    <w:abstractNumId w:val="32"/>
  </w:num>
  <w:num w:numId="7">
    <w:abstractNumId w:val="7"/>
  </w:num>
  <w:num w:numId="8">
    <w:abstractNumId w:val="29"/>
  </w:num>
  <w:num w:numId="9">
    <w:abstractNumId w:val="20"/>
  </w:num>
  <w:num w:numId="10">
    <w:abstractNumId w:val="22"/>
  </w:num>
  <w:num w:numId="11">
    <w:abstractNumId w:val="6"/>
  </w:num>
  <w:num w:numId="12">
    <w:abstractNumId w:val="2"/>
  </w:num>
  <w:num w:numId="13">
    <w:abstractNumId w:val="3"/>
  </w:num>
  <w:num w:numId="14">
    <w:abstractNumId w:val="11"/>
  </w:num>
  <w:num w:numId="15">
    <w:abstractNumId w:val="8"/>
  </w:num>
  <w:num w:numId="16">
    <w:abstractNumId w:val="0"/>
  </w:num>
  <w:num w:numId="17">
    <w:abstractNumId w:val="24"/>
  </w:num>
  <w:num w:numId="18">
    <w:abstractNumId w:val="26"/>
  </w:num>
  <w:num w:numId="19">
    <w:abstractNumId w:val="30"/>
  </w:num>
  <w:num w:numId="20">
    <w:abstractNumId w:val="28"/>
  </w:num>
  <w:num w:numId="21">
    <w:abstractNumId w:val="12"/>
  </w:num>
  <w:num w:numId="22">
    <w:abstractNumId w:val="31"/>
  </w:num>
  <w:num w:numId="23">
    <w:abstractNumId w:val="31"/>
  </w:num>
  <w:num w:numId="24">
    <w:abstractNumId w:val="31"/>
  </w:num>
  <w:num w:numId="25">
    <w:abstractNumId w:val="19"/>
  </w:num>
  <w:num w:numId="26">
    <w:abstractNumId w:val="16"/>
  </w:num>
  <w:num w:numId="27">
    <w:abstractNumId w:val="33"/>
  </w:num>
  <w:num w:numId="28">
    <w:abstractNumId w:val="14"/>
  </w:num>
  <w:num w:numId="29">
    <w:abstractNumId w:val="34"/>
  </w:num>
  <w:num w:numId="30">
    <w:abstractNumId w:val="23"/>
  </w:num>
  <w:num w:numId="31">
    <w:abstractNumId w:val="15"/>
  </w:num>
  <w:num w:numId="32">
    <w:abstractNumId w:val="25"/>
  </w:num>
  <w:num w:numId="33">
    <w:abstractNumId w:val="21"/>
  </w:num>
  <w:num w:numId="34">
    <w:abstractNumId w:val="4"/>
  </w:num>
  <w:num w:numId="35">
    <w:abstractNumId w:val="35"/>
  </w:num>
  <w:num w:numId="36">
    <w:abstractNumId w:val="1"/>
  </w:num>
  <w:num w:numId="37">
    <w:abstractNumId w:val="13"/>
  </w:num>
  <w:num w:numId="38">
    <w:abstractNumId w:val="27"/>
  </w:num>
  <w:num w:numId="39">
    <w:abstractNumId w:val="28"/>
  </w:num>
  <w:num w:numId="40">
    <w:abstractNumId w:val="28"/>
  </w:num>
  <w:num w:numId="41">
    <w:abstractNumId w:val="28"/>
  </w:num>
  <w:num w:numId="42">
    <w:abstractNumId w:val="28"/>
  </w:num>
  <w:num w:numId="43">
    <w:abstractNumId w:val="28"/>
  </w:num>
  <w:num w:numId="44">
    <w:abstractNumId w:val="28"/>
  </w:num>
  <w:num w:numId="45">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fr-FR" w:vendorID="9" w:dllVersion="512" w:checkStyle="0"/>
  <w:activeWritingStyle w:appName="MSWord" w:lang="pt-BR" w:vendorID="1" w:dllVersion="513" w:checkStyle="1"/>
  <w:activeWritingStyle w:appName="MSWord" w:lang="de-DE" w:vendorID="9" w:dllVersion="512" w:checkStyle="1"/>
  <w:activeWritingStyle w:appName="MSWord" w:lang="nl-N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doNotShadeFormData/>
  <w:noPunctuationKerning/>
  <w:characterSpacingControl w:val="doNotCompress"/>
  <w:hdrShapeDefaults>
    <o:shapedefaults v:ext="edit" spidmax="2074" fill="f" fillcolor="white" strokecolor="red">
      <v:fill color="white" on="f"/>
      <v:stroke color="red" weight="1.5pt"/>
    </o:shapedefaults>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23"/>
    <w:rsid w:val="000029E1"/>
    <w:rsid w:val="00002CAF"/>
    <w:rsid w:val="00003485"/>
    <w:rsid w:val="0000444A"/>
    <w:rsid w:val="00011400"/>
    <w:rsid w:val="00012075"/>
    <w:rsid w:val="00013156"/>
    <w:rsid w:val="000154C6"/>
    <w:rsid w:val="00015712"/>
    <w:rsid w:val="000202B1"/>
    <w:rsid w:val="000202D5"/>
    <w:rsid w:val="00021535"/>
    <w:rsid w:val="00022356"/>
    <w:rsid w:val="00022358"/>
    <w:rsid w:val="00022C99"/>
    <w:rsid w:val="00023781"/>
    <w:rsid w:val="00023C6C"/>
    <w:rsid w:val="000242B6"/>
    <w:rsid w:val="00024797"/>
    <w:rsid w:val="00025D95"/>
    <w:rsid w:val="00026DEF"/>
    <w:rsid w:val="000271CD"/>
    <w:rsid w:val="00031555"/>
    <w:rsid w:val="00031989"/>
    <w:rsid w:val="00032B1C"/>
    <w:rsid w:val="000337CB"/>
    <w:rsid w:val="00033B58"/>
    <w:rsid w:val="00035096"/>
    <w:rsid w:val="00035CDB"/>
    <w:rsid w:val="00035D30"/>
    <w:rsid w:val="000367D1"/>
    <w:rsid w:val="000370E4"/>
    <w:rsid w:val="00044F41"/>
    <w:rsid w:val="000450F7"/>
    <w:rsid w:val="00046F28"/>
    <w:rsid w:val="0004732E"/>
    <w:rsid w:val="00050B5E"/>
    <w:rsid w:val="00053283"/>
    <w:rsid w:val="0005385F"/>
    <w:rsid w:val="00053DA5"/>
    <w:rsid w:val="00054A07"/>
    <w:rsid w:val="0005585A"/>
    <w:rsid w:val="00057A87"/>
    <w:rsid w:val="00063174"/>
    <w:rsid w:val="0006480F"/>
    <w:rsid w:val="0006556C"/>
    <w:rsid w:val="0006765D"/>
    <w:rsid w:val="000706B4"/>
    <w:rsid w:val="00070954"/>
    <w:rsid w:val="00073041"/>
    <w:rsid w:val="00073503"/>
    <w:rsid w:val="00073D03"/>
    <w:rsid w:val="000749CF"/>
    <w:rsid w:val="0007692F"/>
    <w:rsid w:val="00076938"/>
    <w:rsid w:val="00076C7C"/>
    <w:rsid w:val="000779B3"/>
    <w:rsid w:val="00080DD8"/>
    <w:rsid w:val="00081BA1"/>
    <w:rsid w:val="00082189"/>
    <w:rsid w:val="000836FF"/>
    <w:rsid w:val="00083726"/>
    <w:rsid w:val="00084227"/>
    <w:rsid w:val="0008567F"/>
    <w:rsid w:val="00085E96"/>
    <w:rsid w:val="00086063"/>
    <w:rsid w:val="0008628E"/>
    <w:rsid w:val="00086B5E"/>
    <w:rsid w:val="00087A1F"/>
    <w:rsid w:val="000908BE"/>
    <w:rsid w:val="00090E02"/>
    <w:rsid w:val="00091B05"/>
    <w:rsid w:val="00092C4A"/>
    <w:rsid w:val="00092DDD"/>
    <w:rsid w:val="00096282"/>
    <w:rsid w:val="00096E6B"/>
    <w:rsid w:val="000A14A1"/>
    <w:rsid w:val="000A2C7C"/>
    <w:rsid w:val="000A3938"/>
    <w:rsid w:val="000A3C5B"/>
    <w:rsid w:val="000A509D"/>
    <w:rsid w:val="000A5CFB"/>
    <w:rsid w:val="000A6762"/>
    <w:rsid w:val="000B12D7"/>
    <w:rsid w:val="000B20FB"/>
    <w:rsid w:val="000B567E"/>
    <w:rsid w:val="000B5EAD"/>
    <w:rsid w:val="000B67EB"/>
    <w:rsid w:val="000C1DD7"/>
    <w:rsid w:val="000C1ECB"/>
    <w:rsid w:val="000C34D0"/>
    <w:rsid w:val="000C4B93"/>
    <w:rsid w:val="000C5659"/>
    <w:rsid w:val="000C5B12"/>
    <w:rsid w:val="000C6BB2"/>
    <w:rsid w:val="000C7344"/>
    <w:rsid w:val="000D00FB"/>
    <w:rsid w:val="000D21F0"/>
    <w:rsid w:val="000D41A7"/>
    <w:rsid w:val="000D4E85"/>
    <w:rsid w:val="000D6EB0"/>
    <w:rsid w:val="000D74FE"/>
    <w:rsid w:val="000D7990"/>
    <w:rsid w:val="000D7B35"/>
    <w:rsid w:val="000D7E33"/>
    <w:rsid w:val="000E05FA"/>
    <w:rsid w:val="000E22A3"/>
    <w:rsid w:val="000E3B75"/>
    <w:rsid w:val="000E4221"/>
    <w:rsid w:val="000E6E90"/>
    <w:rsid w:val="000E6FAA"/>
    <w:rsid w:val="000F01AB"/>
    <w:rsid w:val="000F0354"/>
    <w:rsid w:val="000F093F"/>
    <w:rsid w:val="000F1DF1"/>
    <w:rsid w:val="000F20CB"/>
    <w:rsid w:val="000F2302"/>
    <w:rsid w:val="000F28DD"/>
    <w:rsid w:val="000F31AC"/>
    <w:rsid w:val="000F6AB5"/>
    <w:rsid w:val="00100A47"/>
    <w:rsid w:val="00101897"/>
    <w:rsid w:val="00102BA1"/>
    <w:rsid w:val="00107A92"/>
    <w:rsid w:val="00110161"/>
    <w:rsid w:val="00112710"/>
    <w:rsid w:val="00112EFD"/>
    <w:rsid w:val="00113333"/>
    <w:rsid w:val="001138A2"/>
    <w:rsid w:val="00113B2A"/>
    <w:rsid w:val="00114ACC"/>
    <w:rsid w:val="00116797"/>
    <w:rsid w:val="00116879"/>
    <w:rsid w:val="00120BF3"/>
    <w:rsid w:val="00122E2C"/>
    <w:rsid w:val="00123962"/>
    <w:rsid w:val="00123C24"/>
    <w:rsid w:val="00126F7C"/>
    <w:rsid w:val="00127C53"/>
    <w:rsid w:val="00131DB6"/>
    <w:rsid w:val="00132047"/>
    <w:rsid w:val="00132371"/>
    <w:rsid w:val="00132B60"/>
    <w:rsid w:val="00132DC6"/>
    <w:rsid w:val="00133828"/>
    <w:rsid w:val="001341D2"/>
    <w:rsid w:val="00136566"/>
    <w:rsid w:val="001378D4"/>
    <w:rsid w:val="00142E03"/>
    <w:rsid w:val="00143FE6"/>
    <w:rsid w:val="00146120"/>
    <w:rsid w:val="00147583"/>
    <w:rsid w:val="001538ED"/>
    <w:rsid w:val="001545C4"/>
    <w:rsid w:val="00154D97"/>
    <w:rsid w:val="00155454"/>
    <w:rsid w:val="00155C6B"/>
    <w:rsid w:val="00156436"/>
    <w:rsid w:val="00160C83"/>
    <w:rsid w:val="00162258"/>
    <w:rsid w:val="001630DE"/>
    <w:rsid w:val="001639ED"/>
    <w:rsid w:val="00163F51"/>
    <w:rsid w:val="001644B5"/>
    <w:rsid w:val="001651B2"/>
    <w:rsid w:val="00167625"/>
    <w:rsid w:val="00167ACF"/>
    <w:rsid w:val="00170FF0"/>
    <w:rsid w:val="0017186A"/>
    <w:rsid w:val="00173FDE"/>
    <w:rsid w:val="00174D31"/>
    <w:rsid w:val="00176B67"/>
    <w:rsid w:val="00177511"/>
    <w:rsid w:val="001815FB"/>
    <w:rsid w:val="00181D86"/>
    <w:rsid w:val="00182061"/>
    <w:rsid w:val="00182729"/>
    <w:rsid w:val="0018294F"/>
    <w:rsid w:val="00182EFB"/>
    <w:rsid w:val="001832CB"/>
    <w:rsid w:val="00185108"/>
    <w:rsid w:val="00185D70"/>
    <w:rsid w:val="00186885"/>
    <w:rsid w:val="0018744A"/>
    <w:rsid w:val="00187FB0"/>
    <w:rsid w:val="0019083B"/>
    <w:rsid w:val="0019094C"/>
    <w:rsid w:val="00191729"/>
    <w:rsid w:val="00192958"/>
    <w:rsid w:val="001941B0"/>
    <w:rsid w:val="001A11D3"/>
    <w:rsid w:val="001A1714"/>
    <w:rsid w:val="001A1EA7"/>
    <w:rsid w:val="001A4CF7"/>
    <w:rsid w:val="001A62C5"/>
    <w:rsid w:val="001A6E83"/>
    <w:rsid w:val="001A7B95"/>
    <w:rsid w:val="001B0AE1"/>
    <w:rsid w:val="001B4790"/>
    <w:rsid w:val="001B4C4A"/>
    <w:rsid w:val="001B4CE6"/>
    <w:rsid w:val="001B5379"/>
    <w:rsid w:val="001B57F6"/>
    <w:rsid w:val="001C0E20"/>
    <w:rsid w:val="001C12A8"/>
    <w:rsid w:val="001C13C3"/>
    <w:rsid w:val="001C1B92"/>
    <w:rsid w:val="001C62A7"/>
    <w:rsid w:val="001C7018"/>
    <w:rsid w:val="001C72CA"/>
    <w:rsid w:val="001D039A"/>
    <w:rsid w:val="001D2CBF"/>
    <w:rsid w:val="001D2EE7"/>
    <w:rsid w:val="001D33FA"/>
    <w:rsid w:val="001D3B1E"/>
    <w:rsid w:val="001D41ED"/>
    <w:rsid w:val="001D499E"/>
    <w:rsid w:val="001D6EC6"/>
    <w:rsid w:val="001E07DA"/>
    <w:rsid w:val="001E3D17"/>
    <w:rsid w:val="001E5A3E"/>
    <w:rsid w:val="001E71D8"/>
    <w:rsid w:val="001F1564"/>
    <w:rsid w:val="001F1797"/>
    <w:rsid w:val="001F194B"/>
    <w:rsid w:val="001F3327"/>
    <w:rsid w:val="001F3C15"/>
    <w:rsid w:val="001F43F9"/>
    <w:rsid w:val="001F5CE3"/>
    <w:rsid w:val="001F661E"/>
    <w:rsid w:val="001F73BD"/>
    <w:rsid w:val="0020059C"/>
    <w:rsid w:val="00200640"/>
    <w:rsid w:val="00202EC3"/>
    <w:rsid w:val="0020364F"/>
    <w:rsid w:val="00204700"/>
    <w:rsid w:val="00206AD5"/>
    <w:rsid w:val="00211DAF"/>
    <w:rsid w:val="00211F89"/>
    <w:rsid w:val="0021225D"/>
    <w:rsid w:val="00213BB8"/>
    <w:rsid w:val="00214349"/>
    <w:rsid w:val="002143C7"/>
    <w:rsid w:val="00214D0B"/>
    <w:rsid w:val="00215386"/>
    <w:rsid w:val="00216241"/>
    <w:rsid w:val="0021699C"/>
    <w:rsid w:val="002224EC"/>
    <w:rsid w:val="0022294C"/>
    <w:rsid w:val="00223668"/>
    <w:rsid w:val="00223E0B"/>
    <w:rsid w:val="002245E5"/>
    <w:rsid w:val="00224898"/>
    <w:rsid w:val="00224ECE"/>
    <w:rsid w:val="002277D0"/>
    <w:rsid w:val="0023005E"/>
    <w:rsid w:val="002307B7"/>
    <w:rsid w:val="00230883"/>
    <w:rsid w:val="002329A6"/>
    <w:rsid w:val="00232AEE"/>
    <w:rsid w:val="002332A8"/>
    <w:rsid w:val="0023359A"/>
    <w:rsid w:val="00233A7C"/>
    <w:rsid w:val="002349F8"/>
    <w:rsid w:val="00234F1B"/>
    <w:rsid w:val="00235CEE"/>
    <w:rsid w:val="00236891"/>
    <w:rsid w:val="00237281"/>
    <w:rsid w:val="002408E7"/>
    <w:rsid w:val="00242118"/>
    <w:rsid w:val="00242242"/>
    <w:rsid w:val="0024380E"/>
    <w:rsid w:val="0024399B"/>
    <w:rsid w:val="00243B75"/>
    <w:rsid w:val="002449CE"/>
    <w:rsid w:val="002471AF"/>
    <w:rsid w:val="002506E2"/>
    <w:rsid w:val="00251FA4"/>
    <w:rsid w:val="00252B86"/>
    <w:rsid w:val="00254A50"/>
    <w:rsid w:val="00257348"/>
    <w:rsid w:val="00260640"/>
    <w:rsid w:val="00261025"/>
    <w:rsid w:val="00261668"/>
    <w:rsid w:val="002616A1"/>
    <w:rsid w:val="0026199F"/>
    <w:rsid w:val="00261DAC"/>
    <w:rsid w:val="00262283"/>
    <w:rsid w:val="00263985"/>
    <w:rsid w:val="00264D9B"/>
    <w:rsid w:val="00265141"/>
    <w:rsid w:val="0026564A"/>
    <w:rsid w:val="0026613C"/>
    <w:rsid w:val="00267FA7"/>
    <w:rsid w:val="0027221A"/>
    <w:rsid w:val="0027638C"/>
    <w:rsid w:val="00277328"/>
    <w:rsid w:val="00280595"/>
    <w:rsid w:val="00280D3D"/>
    <w:rsid w:val="0028102B"/>
    <w:rsid w:val="002818E4"/>
    <w:rsid w:val="00282550"/>
    <w:rsid w:val="00282677"/>
    <w:rsid w:val="002833BF"/>
    <w:rsid w:val="0028520A"/>
    <w:rsid w:val="002860FD"/>
    <w:rsid w:val="002864F9"/>
    <w:rsid w:val="002865C1"/>
    <w:rsid w:val="00290BD0"/>
    <w:rsid w:val="00290D18"/>
    <w:rsid w:val="0029192A"/>
    <w:rsid w:val="002937EF"/>
    <w:rsid w:val="00294586"/>
    <w:rsid w:val="002A04DF"/>
    <w:rsid w:val="002A09E2"/>
    <w:rsid w:val="002A1252"/>
    <w:rsid w:val="002A153A"/>
    <w:rsid w:val="002A17E0"/>
    <w:rsid w:val="002A18F9"/>
    <w:rsid w:val="002A1A9B"/>
    <w:rsid w:val="002A224B"/>
    <w:rsid w:val="002A398D"/>
    <w:rsid w:val="002A48DB"/>
    <w:rsid w:val="002A5055"/>
    <w:rsid w:val="002A58F8"/>
    <w:rsid w:val="002A77C3"/>
    <w:rsid w:val="002B0748"/>
    <w:rsid w:val="002B0BFB"/>
    <w:rsid w:val="002B0E6C"/>
    <w:rsid w:val="002B26E2"/>
    <w:rsid w:val="002B4400"/>
    <w:rsid w:val="002B5350"/>
    <w:rsid w:val="002C05D3"/>
    <w:rsid w:val="002C24F3"/>
    <w:rsid w:val="002C276B"/>
    <w:rsid w:val="002C309B"/>
    <w:rsid w:val="002C423F"/>
    <w:rsid w:val="002C57C5"/>
    <w:rsid w:val="002C617C"/>
    <w:rsid w:val="002D0203"/>
    <w:rsid w:val="002D18FA"/>
    <w:rsid w:val="002D1D02"/>
    <w:rsid w:val="002D43CF"/>
    <w:rsid w:val="002D4D76"/>
    <w:rsid w:val="002D5225"/>
    <w:rsid w:val="002D6E2C"/>
    <w:rsid w:val="002E2C00"/>
    <w:rsid w:val="002E3A79"/>
    <w:rsid w:val="002E53BB"/>
    <w:rsid w:val="002E53BC"/>
    <w:rsid w:val="002E5551"/>
    <w:rsid w:val="002E5BAD"/>
    <w:rsid w:val="002E6A39"/>
    <w:rsid w:val="002E792D"/>
    <w:rsid w:val="002E7C8C"/>
    <w:rsid w:val="002F140E"/>
    <w:rsid w:val="002F38AF"/>
    <w:rsid w:val="002F3DE6"/>
    <w:rsid w:val="002F3E42"/>
    <w:rsid w:val="002F4C41"/>
    <w:rsid w:val="002F7ADF"/>
    <w:rsid w:val="002F7AFC"/>
    <w:rsid w:val="00300C38"/>
    <w:rsid w:val="003016DE"/>
    <w:rsid w:val="00302F9A"/>
    <w:rsid w:val="00303FD4"/>
    <w:rsid w:val="003041E1"/>
    <w:rsid w:val="003045C0"/>
    <w:rsid w:val="003058C5"/>
    <w:rsid w:val="00306475"/>
    <w:rsid w:val="00306582"/>
    <w:rsid w:val="00306BDB"/>
    <w:rsid w:val="00306E2F"/>
    <w:rsid w:val="00307A80"/>
    <w:rsid w:val="00310229"/>
    <w:rsid w:val="0031109D"/>
    <w:rsid w:val="00311377"/>
    <w:rsid w:val="003116AC"/>
    <w:rsid w:val="0031172D"/>
    <w:rsid w:val="00314CF6"/>
    <w:rsid w:val="00316974"/>
    <w:rsid w:val="00317506"/>
    <w:rsid w:val="003203A3"/>
    <w:rsid w:val="00322687"/>
    <w:rsid w:val="00322E9C"/>
    <w:rsid w:val="00323086"/>
    <w:rsid w:val="00323B9C"/>
    <w:rsid w:val="003248B0"/>
    <w:rsid w:val="00324C99"/>
    <w:rsid w:val="003259ED"/>
    <w:rsid w:val="00325E03"/>
    <w:rsid w:val="003262A2"/>
    <w:rsid w:val="00330181"/>
    <w:rsid w:val="00331735"/>
    <w:rsid w:val="00332D63"/>
    <w:rsid w:val="00332E44"/>
    <w:rsid w:val="003337A8"/>
    <w:rsid w:val="00334DB8"/>
    <w:rsid w:val="00337536"/>
    <w:rsid w:val="00337D35"/>
    <w:rsid w:val="00340226"/>
    <w:rsid w:val="00341B01"/>
    <w:rsid w:val="0034382B"/>
    <w:rsid w:val="00345829"/>
    <w:rsid w:val="00346CA1"/>
    <w:rsid w:val="00347CF7"/>
    <w:rsid w:val="0035007B"/>
    <w:rsid w:val="00351138"/>
    <w:rsid w:val="003516CA"/>
    <w:rsid w:val="00351F9B"/>
    <w:rsid w:val="003545C6"/>
    <w:rsid w:val="0035479E"/>
    <w:rsid w:val="00355282"/>
    <w:rsid w:val="003570CA"/>
    <w:rsid w:val="00360951"/>
    <w:rsid w:val="003617B4"/>
    <w:rsid w:val="00361D51"/>
    <w:rsid w:val="00362DA3"/>
    <w:rsid w:val="00362E74"/>
    <w:rsid w:val="00365113"/>
    <w:rsid w:val="00365A98"/>
    <w:rsid w:val="00365AB1"/>
    <w:rsid w:val="00366027"/>
    <w:rsid w:val="003718A1"/>
    <w:rsid w:val="00371D20"/>
    <w:rsid w:val="00372214"/>
    <w:rsid w:val="0037234E"/>
    <w:rsid w:val="003731AE"/>
    <w:rsid w:val="00373BE6"/>
    <w:rsid w:val="00373F70"/>
    <w:rsid w:val="003747C3"/>
    <w:rsid w:val="00375C05"/>
    <w:rsid w:val="00376C82"/>
    <w:rsid w:val="00377369"/>
    <w:rsid w:val="00377AFD"/>
    <w:rsid w:val="00377E0D"/>
    <w:rsid w:val="00380347"/>
    <w:rsid w:val="00380402"/>
    <w:rsid w:val="00380615"/>
    <w:rsid w:val="00382185"/>
    <w:rsid w:val="0038420D"/>
    <w:rsid w:val="00384710"/>
    <w:rsid w:val="00385109"/>
    <w:rsid w:val="003851EA"/>
    <w:rsid w:val="00385381"/>
    <w:rsid w:val="00385893"/>
    <w:rsid w:val="00385E85"/>
    <w:rsid w:val="00386279"/>
    <w:rsid w:val="0038676F"/>
    <w:rsid w:val="003903C9"/>
    <w:rsid w:val="0039095D"/>
    <w:rsid w:val="00392448"/>
    <w:rsid w:val="0039286D"/>
    <w:rsid w:val="00393BB3"/>
    <w:rsid w:val="00396156"/>
    <w:rsid w:val="003969E6"/>
    <w:rsid w:val="003972F8"/>
    <w:rsid w:val="003A13FB"/>
    <w:rsid w:val="003A20B7"/>
    <w:rsid w:val="003A2778"/>
    <w:rsid w:val="003A2A2E"/>
    <w:rsid w:val="003A2B35"/>
    <w:rsid w:val="003A4836"/>
    <w:rsid w:val="003A4F7A"/>
    <w:rsid w:val="003A5638"/>
    <w:rsid w:val="003A6CE8"/>
    <w:rsid w:val="003A7B98"/>
    <w:rsid w:val="003B1C5D"/>
    <w:rsid w:val="003B257B"/>
    <w:rsid w:val="003B4D25"/>
    <w:rsid w:val="003B5958"/>
    <w:rsid w:val="003B6684"/>
    <w:rsid w:val="003C1A61"/>
    <w:rsid w:val="003C1AB6"/>
    <w:rsid w:val="003C1C40"/>
    <w:rsid w:val="003C37C7"/>
    <w:rsid w:val="003C451F"/>
    <w:rsid w:val="003C5407"/>
    <w:rsid w:val="003C7D3E"/>
    <w:rsid w:val="003C7F6A"/>
    <w:rsid w:val="003D4687"/>
    <w:rsid w:val="003D663F"/>
    <w:rsid w:val="003D6A53"/>
    <w:rsid w:val="003D7A90"/>
    <w:rsid w:val="003E030B"/>
    <w:rsid w:val="003E14EC"/>
    <w:rsid w:val="003E1ACB"/>
    <w:rsid w:val="003E2F2B"/>
    <w:rsid w:val="003E4163"/>
    <w:rsid w:val="003E7759"/>
    <w:rsid w:val="003E7B84"/>
    <w:rsid w:val="003F0CF2"/>
    <w:rsid w:val="003F1753"/>
    <w:rsid w:val="003F17D6"/>
    <w:rsid w:val="003F34C1"/>
    <w:rsid w:val="003F4BCE"/>
    <w:rsid w:val="004014FA"/>
    <w:rsid w:val="004016E6"/>
    <w:rsid w:val="0040327C"/>
    <w:rsid w:val="00403ECD"/>
    <w:rsid w:val="00404669"/>
    <w:rsid w:val="004046E1"/>
    <w:rsid w:val="00404B1A"/>
    <w:rsid w:val="00406472"/>
    <w:rsid w:val="00410CD4"/>
    <w:rsid w:val="004113BB"/>
    <w:rsid w:val="00411C3A"/>
    <w:rsid w:val="00414BC5"/>
    <w:rsid w:val="00415358"/>
    <w:rsid w:val="00415F0B"/>
    <w:rsid w:val="004203FD"/>
    <w:rsid w:val="00421558"/>
    <w:rsid w:val="004223D4"/>
    <w:rsid w:val="00423AEA"/>
    <w:rsid w:val="00423BC1"/>
    <w:rsid w:val="0042410B"/>
    <w:rsid w:val="004258D0"/>
    <w:rsid w:val="0042700C"/>
    <w:rsid w:val="004310B2"/>
    <w:rsid w:val="00432027"/>
    <w:rsid w:val="004332D5"/>
    <w:rsid w:val="004337A3"/>
    <w:rsid w:val="00433FD6"/>
    <w:rsid w:val="00434215"/>
    <w:rsid w:val="0043437D"/>
    <w:rsid w:val="0043459C"/>
    <w:rsid w:val="004367B8"/>
    <w:rsid w:val="00440119"/>
    <w:rsid w:val="004424E9"/>
    <w:rsid w:val="00442546"/>
    <w:rsid w:val="00446921"/>
    <w:rsid w:val="00450A9A"/>
    <w:rsid w:val="004510F5"/>
    <w:rsid w:val="00451252"/>
    <w:rsid w:val="00451B12"/>
    <w:rsid w:val="00452B18"/>
    <w:rsid w:val="00453D4A"/>
    <w:rsid w:val="00453F4A"/>
    <w:rsid w:val="00455633"/>
    <w:rsid w:val="004572C5"/>
    <w:rsid w:val="00457444"/>
    <w:rsid w:val="0045777A"/>
    <w:rsid w:val="00461BAE"/>
    <w:rsid w:val="00461C97"/>
    <w:rsid w:val="00462C7A"/>
    <w:rsid w:val="00463AB5"/>
    <w:rsid w:val="00463D93"/>
    <w:rsid w:val="00464F53"/>
    <w:rsid w:val="00466ADF"/>
    <w:rsid w:val="00467E0D"/>
    <w:rsid w:val="00471288"/>
    <w:rsid w:val="00472B6F"/>
    <w:rsid w:val="00474489"/>
    <w:rsid w:val="004756BB"/>
    <w:rsid w:val="004801E3"/>
    <w:rsid w:val="004801E5"/>
    <w:rsid w:val="00481C99"/>
    <w:rsid w:val="00481F89"/>
    <w:rsid w:val="00483367"/>
    <w:rsid w:val="00483816"/>
    <w:rsid w:val="00483B92"/>
    <w:rsid w:val="00483C2C"/>
    <w:rsid w:val="00484169"/>
    <w:rsid w:val="00485DFB"/>
    <w:rsid w:val="004862A5"/>
    <w:rsid w:val="0048690D"/>
    <w:rsid w:val="00486F4C"/>
    <w:rsid w:val="004873BF"/>
    <w:rsid w:val="00490096"/>
    <w:rsid w:val="00491F17"/>
    <w:rsid w:val="0049202F"/>
    <w:rsid w:val="00492DA1"/>
    <w:rsid w:val="004930B4"/>
    <w:rsid w:val="00493A91"/>
    <w:rsid w:val="00494BB1"/>
    <w:rsid w:val="00495B6C"/>
    <w:rsid w:val="004966CB"/>
    <w:rsid w:val="0049691E"/>
    <w:rsid w:val="00497924"/>
    <w:rsid w:val="004A0864"/>
    <w:rsid w:val="004A3A5D"/>
    <w:rsid w:val="004A4A0F"/>
    <w:rsid w:val="004A4F16"/>
    <w:rsid w:val="004A77F3"/>
    <w:rsid w:val="004A785E"/>
    <w:rsid w:val="004B0B0F"/>
    <w:rsid w:val="004B18B5"/>
    <w:rsid w:val="004B1F55"/>
    <w:rsid w:val="004B2F3E"/>
    <w:rsid w:val="004B3CAA"/>
    <w:rsid w:val="004B46B0"/>
    <w:rsid w:val="004B5B56"/>
    <w:rsid w:val="004B6ED9"/>
    <w:rsid w:val="004B76C6"/>
    <w:rsid w:val="004B79FC"/>
    <w:rsid w:val="004C2B9E"/>
    <w:rsid w:val="004C2CCB"/>
    <w:rsid w:val="004C33C2"/>
    <w:rsid w:val="004C33C9"/>
    <w:rsid w:val="004C37CF"/>
    <w:rsid w:val="004C3BB9"/>
    <w:rsid w:val="004C538D"/>
    <w:rsid w:val="004C54AE"/>
    <w:rsid w:val="004C5B65"/>
    <w:rsid w:val="004C7482"/>
    <w:rsid w:val="004C7578"/>
    <w:rsid w:val="004D0521"/>
    <w:rsid w:val="004D1847"/>
    <w:rsid w:val="004D1B16"/>
    <w:rsid w:val="004D2667"/>
    <w:rsid w:val="004D31F8"/>
    <w:rsid w:val="004D43A8"/>
    <w:rsid w:val="004D5515"/>
    <w:rsid w:val="004D5971"/>
    <w:rsid w:val="004D60B2"/>
    <w:rsid w:val="004D6FFB"/>
    <w:rsid w:val="004E0843"/>
    <w:rsid w:val="004E23BD"/>
    <w:rsid w:val="004E3C5E"/>
    <w:rsid w:val="004E42EE"/>
    <w:rsid w:val="004E4C65"/>
    <w:rsid w:val="004E5806"/>
    <w:rsid w:val="004E6909"/>
    <w:rsid w:val="004E7680"/>
    <w:rsid w:val="004E78B7"/>
    <w:rsid w:val="004F007D"/>
    <w:rsid w:val="004F0655"/>
    <w:rsid w:val="004F069B"/>
    <w:rsid w:val="004F2176"/>
    <w:rsid w:val="004F2265"/>
    <w:rsid w:val="004F27DB"/>
    <w:rsid w:val="004F454A"/>
    <w:rsid w:val="004F4C45"/>
    <w:rsid w:val="004F558C"/>
    <w:rsid w:val="004F5D47"/>
    <w:rsid w:val="004F62E1"/>
    <w:rsid w:val="004F7159"/>
    <w:rsid w:val="004F7F4A"/>
    <w:rsid w:val="005012D7"/>
    <w:rsid w:val="005019D6"/>
    <w:rsid w:val="00501F94"/>
    <w:rsid w:val="005021C4"/>
    <w:rsid w:val="00502C70"/>
    <w:rsid w:val="00502DDA"/>
    <w:rsid w:val="005034CE"/>
    <w:rsid w:val="005036B2"/>
    <w:rsid w:val="00503F84"/>
    <w:rsid w:val="005041C4"/>
    <w:rsid w:val="00505F83"/>
    <w:rsid w:val="00506922"/>
    <w:rsid w:val="0051015A"/>
    <w:rsid w:val="0051018E"/>
    <w:rsid w:val="00511316"/>
    <w:rsid w:val="00511CE9"/>
    <w:rsid w:val="00512154"/>
    <w:rsid w:val="00512516"/>
    <w:rsid w:val="00513591"/>
    <w:rsid w:val="00513AEA"/>
    <w:rsid w:val="00516185"/>
    <w:rsid w:val="00517233"/>
    <w:rsid w:val="00517EC1"/>
    <w:rsid w:val="00520B51"/>
    <w:rsid w:val="00520BE0"/>
    <w:rsid w:val="005216C9"/>
    <w:rsid w:val="0052341F"/>
    <w:rsid w:val="0052342E"/>
    <w:rsid w:val="005256BF"/>
    <w:rsid w:val="0052606C"/>
    <w:rsid w:val="0052641F"/>
    <w:rsid w:val="005277DC"/>
    <w:rsid w:val="005301D9"/>
    <w:rsid w:val="00530A5E"/>
    <w:rsid w:val="00532702"/>
    <w:rsid w:val="00532F0F"/>
    <w:rsid w:val="0053306D"/>
    <w:rsid w:val="00534325"/>
    <w:rsid w:val="00535B03"/>
    <w:rsid w:val="005366F9"/>
    <w:rsid w:val="00536F0C"/>
    <w:rsid w:val="005409C6"/>
    <w:rsid w:val="00541E29"/>
    <w:rsid w:val="00542792"/>
    <w:rsid w:val="005437CF"/>
    <w:rsid w:val="00543DE3"/>
    <w:rsid w:val="00544359"/>
    <w:rsid w:val="00544F50"/>
    <w:rsid w:val="005455AC"/>
    <w:rsid w:val="00545796"/>
    <w:rsid w:val="00547295"/>
    <w:rsid w:val="00547509"/>
    <w:rsid w:val="00547B91"/>
    <w:rsid w:val="00550BAB"/>
    <w:rsid w:val="00551664"/>
    <w:rsid w:val="005542E1"/>
    <w:rsid w:val="00555476"/>
    <w:rsid w:val="00555F0C"/>
    <w:rsid w:val="00555FB8"/>
    <w:rsid w:val="00556533"/>
    <w:rsid w:val="005578B5"/>
    <w:rsid w:val="005631E8"/>
    <w:rsid w:val="00565099"/>
    <w:rsid w:val="0056544F"/>
    <w:rsid w:val="0056712B"/>
    <w:rsid w:val="00567DF2"/>
    <w:rsid w:val="00570775"/>
    <w:rsid w:val="005707E8"/>
    <w:rsid w:val="00570E57"/>
    <w:rsid w:val="005725A2"/>
    <w:rsid w:val="00573B30"/>
    <w:rsid w:val="005741A3"/>
    <w:rsid w:val="00574250"/>
    <w:rsid w:val="0057428E"/>
    <w:rsid w:val="00575A63"/>
    <w:rsid w:val="00577233"/>
    <w:rsid w:val="00584025"/>
    <w:rsid w:val="0058567C"/>
    <w:rsid w:val="00585EE9"/>
    <w:rsid w:val="00587B19"/>
    <w:rsid w:val="00590B93"/>
    <w:rsid w:val="00590C64"/>
    <w:rsid w:val="0059160C"/>
    <w:rsid w:val="00591E1B"/>
    <w:rsid w:val="00592B2F"/>
    <w:rsid w:val="00592FFA"/>
    <w:rsid w:val="0059330B"/>
    <w:rsid w:val="00593C1B"/>
    <w:rsid w:val="00594FD1"/>
    <w:rsid w:val="00595397"/>
    <w:rsid w:val="005958DF"/>
    <w:rsid w:val="00595F81"/>
    <w:rsid w:val="00596352"/>
    <w:rsid w:val="0059703D"/>
    <w:rsid w:val="005A090C"/>
    <w:rsid w:val="005A0B7E"/>
    <w:rsid w:val="005A0C51"/>
    <w:rsid w:val="005A2646"/>
    <w:rsid w:val="005A2B0E"/>
    <w:rsid w:val="005A4ABA"/>
    <w:rsid w:val="005A6406"/>
    <w:rsid w:val="005A751C"/>
    <w:rsid w:val="005B1E0C"/>
    <w:rsid w:val="005B1F4B"/>
    <w:rsid w:val="005B1F71"/>
    <w:rsid w:val="005B4DB2"/>
    <w:rsid w:val="005B6D14"/>
    <w:rsid w:val="005B6F52"/>
    <w:rsid w:val="005B731E"/>
    <w:rsid w:val="005B7D34"/>
    <w:rsid w:val="005C046B"/>
    <w:rsid w:val="005C0A51"/>
    <w:rsid w:val="005C1865"/>
    <w:rsid w:val="005C2097"/>
    <w:rsid w:val="005C2150"/>
    <w:rsid w:val="005C2322"/>
    <w:rsid w:val="005C30BB"/>
    <w:rsid w:val="005C3145"/>
    <w:rsid w:val="005C3656"/>
    <w:rsid w:val="005C4779"/>
    <w:rsid w:val="005C50E1"/>
    <w:rsid w:val="005C6B9A"/>
    <w:rsid w:val="005C7605"/>
    <w:rsid w:val="005C7E04"/>
    <w:rsid w:val="005D401B"/>
    <w:rsid w:val="005D54FE"/>
    <w:rsid w:val="005D6651"/>
    <w:rsid w:val="005D72C4"/>
    <w:rsid w:val="005D72FA"/>
    <w:rsid w:val="005E0C9D"/>
    <w:rsid w:val="005E1A1C"/>
    <w:rsid w:val="005E3719"/>
    <w:rsid w:val="005E41FF"/>
    <w:rsid w:val="005E4514"/>
    <w:rsid w:val="005E5023"/>
    <w:rsid w:val="005E703C"/>
    <w:rsid w:val="005E7149"/>
    <w:rsid w:val="005F050F"/>
    <w:rsid w:val="005F0BA1"/>
    <w:rsid w:val="005F3100"/>
    <w:rsid w:val="005F312A"/>
    <w:rsid w:val="005F422B"/>
    <w:rsid w:val="005F491C"/>
    <w:rsid w:val="005F6275"/>
    <w:rsid w:val="00602476"/>
    <w:rsid w:val="00602BB8"/>
    <w:rsid w:val="00603795"/>
    <w:rsid w:val="0061033E"/>
    <w:rsid w:val="00614939"/>
    <w:rsid w:val="00614D84"/>
    <w:rsid w:val="00620B56"/>
    <w:rsid w:val="006222C0"/>
    <w:rsid w:val="00623489"/>
    <w:rsid w:val="006234D1"/>
    <w:rsid w:val="00623BAC"/>
    <w:rsid w:val="00625D5B"/>
    <w:rsid w:val="00626113"/>
    <w:rsid w:val="00630015"/>
    <w:rsid w:val="00630E93"/>
    <w:rsid w:val="0063128B"/>
    <w:rsid w:val="00631AE1"/>
    <w:rsid w:val="00632163"/>
    <w:rsid w:val="00633A37"/>
    <w:rsid w:val="0063501C"/>
    <w:rsid w:val="006356E2"/>
    <w:rsid w:val="00635D92"/>
    <w:rsid w:val="006364DA"/>
    <w:rsid w:val="006373CC"/>
    <w:rsid w:val="00637A55"/>
    <w:rsid w:val="00637AF5"/>
    <w:rsid w:val="006419AF"/>
    <w:rsid w:val="0064383F"/>
    <w:rsid w:val="00644400"/>
    <w:rsid w:val="00645FB9"/>
    <w:rsid w:val="0065624D"/>
    <w:rsid w:val="0065757F"/>
    <w:rsid w:val="00661DF5"/>
    <w:rsid w:val="00662CA7"/>
    <w:rsid w:val="00662F61"/>
    <w:rsid w:val="006635B7"/>
    <w:rsid w:val="00664429"/>
    <w:rsid w:val="00664C08"/>
    <w:rsid w:val="00665BDA"/>
    <w:rsid w:val="00665F5B"/>
    <w:rsid w:val="00666AD4"/>
    <w:rsid w:val="00667942"/>
    <w:rsid w:val="0067065F"/>
    <w:rsid w:val="00670870"/>
    <w:rsid w:val="006709CB"/>
    <w:rsid w:val="00670A90"/>
    <w:rsid w:val="00671CCB"/>
    <w:rsid w:val="00673A66"/>
    <w:rsid w:val="006743F2"/>
    <w:rsid w:val="00674BA6"/>
    <w:rsid w:val="00674CB5"/>
    <w:rsid w:val="00674DEA"/>
    <w:rsid w:val="00675ED3"/>
    <w:rsid w:val="00677018"/>
    <w:rsid w:val="00677196"/>
    <w:rsid w:val="0067756C"/>
    <w:rsid w:val="0067794C"/>
    <w:rsid w:val="006812FB"/>
    <w:rsid w:val="00681AFF"/>
    <w:rsid w:val="00681DDF"/>
    <w:rsid w:val="00684287"/>
    <w:rsid w:val="0068634C"/>
    <w:rsid w:val="00686FC5"/>
    <w:rsid w:val="006875DD"/>
    <w:rsid w:val="00687906"/>
    <w:rsid w:val="00690E13"/>
    <w:rsid w:val="006919FE"/>
    <w:rsid w:val="00692B78"/>
    <w:rsid w:val="00692C93"/>
    <w:rsid w:val="00694379"/>
    <w:rsid w:val="00695A5A"/>
    <w:rsid w:val="00696147"/>
    <w:rsid w:val="00696ECA"/>
    <w:rsid w:val="00697403"/>
    <w:rsid w:val="00697F0A"/>
    <w:rsid w:val="006A017E"/>
    <w:rsid w:val="006A0408"/>
    <w:rsid w:val="006A23BF"/>
    <w:rsid w:val="006A3689"/>
    <w:rsid w:val="006A3EBF"/>
    <w:rsid w:val="006A55C0"/>
    <w:rsid w:val="006A591B"/>
    <w:rsid w:val="006A6F9B"/>
    <w:rsid w:val="006A763F"/>
    <w:rsid w:val="006A7B34"/>
    <w:rsid w:val="006A7E67"/>
    <w:rsid w:val="006B1425"/>
    <w:rsid w:val="006B3868"/>
    <w:rsid w:val="006B41E2"/>
    <w:rsid w:val="006B4766"/>
    <w:rsid w:val="006B53E6"/>
    <w:rsid w:val="006B547C"/>
    <w:rsid w:val="006B5907"/>
    <w:rsid w:val="006B6B48"/>
    <w:rsid w:val="006B7731"/>
    <w:rsid w:val="006C0746"/>
    <w:rsid w:val="006C1745"/>
    <w:rsid w:val="006C28B3"/>
    <w:rsid w:val="006C35AD"/>
    <w:rsid w:val="006C635B"/>
    <w:rsid w:val="006C71DA"/>
    <w:rsid w:val="006D0BAF"/>
    <w:rsid w:val="006D230A"/>
    <w:rsid w:val="006D252E"/>
    <w:rsid w:val="006D2BDE"/>
    <w:rsid w:val="006D3A11"/>
    <w:rsid w:val="006D3F9C"/>
    <w:rsid w:val="006D477C"/>
    <w:rsid w:val="006D4EAA"/>
    <w:rsid w:val="006D51F8"/>
    <w:rsid w:val="006D5D48"/>
    <w:rsid w:val="006D600B"/>
    <w:rsid w:val="006D6860"/>
    <w:rsid w:val="006E193D"/>
    <w:rsid w:val="006E2530"/>
    <w:rsid w:val="006E3797"/>
    <w:rsid w:val="006E3ABB"/>
    <w:rsid w:val="006E3C0C"/>
    <w:rsid w:val="006E5B49"/>
    <w:rsid w:val="006F13EC"/>
    <w:rsid w:val="006F14DE"/>
    <w:rsid w:val="006F186A"/>
    <w:rsid w:val="006F2F79"/>
    <w:rsid w:val="006F2FFF"/>
    <w:rsid w:val="006F36F6"/>
    <w:rsid w:val="006F3755"/>
    <w:rsid w:val="006F438F"/>
    <w:rsid w:val="006F44A0"/>
    <w:rsid w:val="006F4582"/>
    <w:rsid w:val="007012EE"/>
    <w:rsid w:val="00703781"/>
    <w:rsid w:val="0070382F"/>
    <w:rsid w:val="00703A82"/>
    <w:rsid w:val="00703C3D"/>
    <w:rsid w:val="0070490C"/>
    <w:rsid w:val="00705D68"/>
    <w:rsid w:val="00705FDA"/>
    <w:rsid w:val="0070648B"/>
    <w:rsid w:val="00706EE3"/>
    <w:rsid w:val="007071A8"/>
    <w:rsid w:val="00707DD9"/>
    <w:rsid w:val="00710FE1"/>
    <w:rsid w:val="00711880"/>
    <w:rsid w:val="00712275"/>
    <w:rsid w:val="00712637"/>
    <w:rsid w:val="00712A05"/>
    <w:rsid w:val="007153FC"/>
    <w:rsid w:val="00716A94"/>
    <w:rsid w:val="00720A2B"/>
    <w:rsid w:val="00724301"/>
    <w:rsid w:val="00724655"/>
    <w:rsid w:val="007268E9"/>
    <w:rsid w:val="00730EAC"/>
    <w:rsid w:val="00732C6C"/>
    <w:rsid w:val="00735AF0"/>
    <w:rsid w:val="00741964"/>
    <w:rsid w:val="00742623"/>
    <w:rsid w:val="00743DE5"/>
    <w:rsid w:val="007444B0"/>
    <w:rsid w:val="00744712"/>
    <w:rsid w:val="007447CA"/>
    <w:rsid w:val="007464B8"/>
    <w:rsid w:val="00746ED9"/>
    <w:rsid w:val="00747522"/>
    <w:rsid w:val="0075016E"/>
    <w:rsid w:val="0075081E"/>
    <w:rsid w:val="00750B8C"/>
    <w:rsid w:val="0075277D"/>
    <w:rsid w:val="007531D7"/>
    <w:rsid w:val="00753F20"/>
    <w:rsid w:val="00755CFC"/>
    <w:rsid w:val="007570D9"/>
    <w:rsid w:val="007609B7"/>
    <w:rsid w:val="007624AA"/>
    <w:rsid w:val="00762DB7"/>
    <w:rsid w:val="00762EC0"/>
    <w:rsid w:val="007633D2"/>
    <w:rsid w:val="00764663"/>
    <w:rsid w:val="00764D15"/>
    <w:rsid w:val="00765002"/>
    <w:rsid w:val="007676F0"/>
    <w:rsid w:val="00771283"/>
    <w:rsid w:val="00773706"/>
    <w:rsid w:val="00774205"/>
    <w:rsid w:val="007763E7"/>
    <w:rsid w:val="007766E8"/>
    <w:rsid w:val="00780967"/>
    <w:rsid w:val="00780CA5"/>
    <w:rsid w:val="007815F4"/>
    <w:rsid w:val="00783BFB"/>
    <w:rsid w:val="00785424"/>
    <w:rsid w:val="00785AA2"/>
    <w:rsid w:val="00786448"/>
    <w:rsid w:val="0079147B"/>
    <w:rsid w:val="00791DD8"/>
    <w:rsid w:val="00793605"/>
    <w:rsid w:val="007952FD"/>
    <w:rsid w:val="00795E79"/>
    <w:rsid w:val="007965E9"/>
    <w:rsid w:val="00796BD3"/>
    <w:rsid w:val="007970E1"/>
    <w:rsid w:val="00797765"/>
    <w:rsid w:val="007A098A"/>
    <w:rsid w:val="007A1479"/>
    <w:rsid w:val="007A1EFD"/>
    <w:rsid w:val="007A6D1C"/>
    <w:rsid w:val="007B019D"/>
    <w:rsid w:val="007B052E"/>
    <w:rsid w:val="007B22EF"/>
    <w:rsid w:val="007B3E37"/>
    <w:rsid w:val="007B5681"/>
    <w:rsid w:val="007B6171"/>
    <w:rsid w:val="007B6CAD"/>
    <w:rsid w:val="007B7D16"/>
    <w:rsid w:val="007C0280"/>
    <w:rsid w:val="007C079C"/>
    <w:rsid w:val="007C0B7F"/>
    <w:rsid w:val="007C1461"/>
    <w:rsid w:val="007C21CD"/>
    <w:rsid w:val="007C6204"/>
    <w:rsid w:val="007C6D49"/>
    <w:rsid w:val="007C7C18"/>
    <w:rsid w:val="007C7F4B"/>
    <w:rsid w:val="007D0F34"/>
    <w:rsid w:val="007D107C"/>
    <w:rsid w:val="007D155A"/>
    <w:rsid w:val="007D28EA"/>
    <w:rsid w:val="007D3112"/>
    <w:rsid w:val="007D490A"/>
    <w:rsid w:val="007D5A09"/>
    <w:rsid w:val="007D6728"/>
    <w:rsid w:val="007D6AF2"/>
    <w:rsid w:val="007E0534"/>
    <w:rsid w:val="007E1558"/>
    <w:rsid w:val="007E15A0"/>
    <w:rsid w:val="007E1CFE"/>
    <w:rsid w:val="007E1E99"/>
    <w:rsid w:val="007E1FF5"/>
    <w:rsid w:val="007E2966"/>
    <w:rsid w:val="007E2B50"/>
    <w:rsid w:val="007E34B5"/>
    <w:rsid w:val="007E3F48"/>
    <w:rsid w:val="007E4E4A"/>
    <w:rsid w:val="007E748A"/>
    <w:rsid w:val="007E7F39"/>
    <w:rsid w:val="007F0B88"/>
    <w:rsid w:val="007F5A51"/>
    <w:rsid w:val="007F5F29"/>
    <w:rsid w:val="007F7015"/>
    <w:rsid w:val="007F7A17"/>
    <w:rsid w:val="00801489"/>
    <w:rsid w:val="00801AAA"/>
    <w:rsid w:val="00801FF4"/>
    <w:rsid w:val="00802987"/>
    <w:rsid w:val="0080382E"/>
    <w:rsid w:val="0080495B"/>
    <w:rsid w:val="00804F85"/>
    <w:rsid w:val="00806E0A"/>
    <w:rsid w:val="00806F09"/>
    <w:rsid w:val="0081100D"/>
    <w:rsid w:val="00811213"/>
    <w:rsid w:val="0081190A"/>
    <w:rsid w:val="00811CDB"/>
    <w:rsid w:val="00811F20"/>
    <w:rsid w:val="008136D8"/>
    <w:rsid w:val="008148F8"/>
    <w:rsid w:val="00814D20"/>
    <w:rsid w:val="00814DE0"/>
    <w:rsid w:val="00814F0E"/>
    <w:rsid w:val="0081733F"/>
    <w:rsid w:val="0081749A"/>
    <w:rsid w:val="00817F4F"/>
    <w:rsid w:val="008208D1"/>
    <w:rsid w:val="00822005"/>
    <w:rsid w:val="00823109"/>
    <w:rsid w:val="00823BAA"/>
    <w:rsid w:val="00823C4A"/>
    <w:rsid w:val="00824FA3"/>
    <w:rsid w:val="00827BF7"/>
    <w:rsid w:val="00832F5A"/>
    <w:rsid w:val="0083339A"/>
    <w:rsid w:val="00834DB0"/>
    <w:rsid w:val="00834EEF"/>
    <w:rsid w:val="008447B8"/>
    <w:rsid w:val="00851ABD"/>
    <w:rsid w:val="00851CC0"/>
    <w:rsid w:val="008524BC"/>
    <w:rsid w:val="00852D8B"/>
    <w:rsid w:val="00853804"/>
    <w:rsid w:val="0085499D"/>
    <w:rsid w:val="008551C1"/>
    <w:rsid w:val="008574FC"/>
    <w:rsid w:val="00861261"/>
    <w:rsid w:val="00861E80"/>
    <w:rsid w:val="00862393"/>
    <w:rsid w:val="00865FF2"/>
    <w:rsid w:val="008660A2"/>
    <w:rsid w:val="0086646D"/>
    <w:rsid w:val="008665F5"/>
    <w:rsid w:val="00871EA4"/>
    <w:rsid w:val="008734AD"/>
    <w:rsid w:val="00874B0A"/>
    <w:rsid w:val="00876912"/>
    <w:rsid w:val="0087767E"/>
    <w:rsid w:val="00880895"/>
    <w:rsid w:val="00880A85"/>
    <w:rsid w:val="008811D7"/>
    <w:rsid w:val="008821E2"/>
    <w:rsid w:val="00883744"/>
    <w:rsid w:val="00883EDD"/>
    <w:rsid w:val="008849B6"/>
    <w:rsid w:val="00884D39"/>
    <w:rsid w:val="00886F91"/>
    <w:rsid w:val="00887382"/>
    <w:rsid w:val="0088795D"/>
    <w:rsid w:val="00890A5A"/>
    <w:rsid w:val="00891AF3"/>
    <w:rsid w:val="008929DF"/>
    <w:rsid w:val="00893B76"/>
    <w:rsid w:val="008960D1"/>
    <w:rsid w:val="00896921"/>
    <w:rsid w:val="00896AC7"/>
    <w:rsid w:val="00897547"/>
    <w:rsid w:val="00897D47"/>
    <w:rsid w:val="008A03CC"/>
    <w:rsid w:val="008A167A"/>
    <w:rsid w:val="008A18D8"/>
    <w:rsid w:val="008A37B4"/>
    <w:rsid w:val="008A3EEB"/>
    <w:rsid w:val="008A4918"/>
    <w:rsid w:val="008A5800"/>
    <w:rsid w:val="008A7663"/>
    <w:rsid w:val="008B0ED7"/>
    <w:rsid w:val="008B1092"/>
    <w:rsid w:val="008B1737"/>
    <w:rsid w:val="008B2211"/>
    <w:rsid w:val="008B40AC"/>
    <w:rsid w:val="008B43AB"/>
    <w:rsid w:val="008B6964"/>
    <w:rsid w:val="008B6B13"/>
    <w:rsid w:val="008B76B0"/>
    <w:rsid w:val="008C000D"/>
    <w:rsid w:val="008C111D"/>
    <w:rsid w:val="008C1BB6"/>
    <w:rsid w:val="008C222F"/>
    <w:rsid w:val="008C284B"/>
    <w:rsid w:val="008C30A8"/>
    <w:rsid w:val="008C31B9"/>
    <w:rsid w:val="008C38A6"/>
    <w:rsid w:val="008C3B0E"/>
    <w:rsid w:val="008C3D0B"/>
    <w:rsid w:val="008C49C8"/>
    <w:rsid w:val="008C60D7"/>
    <w:rsid w:val="008C65B1"/>
    <w:rsid w:val="008C691E"/>
    <w:rsid w:val="008D0757"/>
    <w:rsid w:val="008D17E4"/>
    <w:rsid w:val="008D1ABB"/>
    <w:rsid w:val="008D3A63"/>
    <w:rsid w:val="008D3A7B"/>
    <w:rsid w:val="008D3CF0"/>
    <w:rsid w:val="008D4187"/>
    <w:rsid w:val="008D4886"/>
    <w:rsid w:val="008D6827"/>
    <w:rsid w:val="008D77D0"/>
    <w:rsid w:val="008E064C"/>
    <w:rsid w:val="008E0697"/>
    <w:rsid w:val="008E0864"/>
    <w:rsid w:val="008E2FE1"/>
    <w:rsid w:val="008E59BF"/>
    <w:rsid w:val="008E6DDA"/>
    <w:rsid w:val="008E7D7D"/>
    <w:rsid w:val="008F012F"/>
    <w:rsid w:val="008F0E76"/>
    <w:rsid w:val="008F1832"/>
    <w:rsid w:val="008F65BA"/>
    <w:rsid w:val="008F6676"/>
    <w:rsid w:val="008F6CFC"/>
    <w:rsid w:val="009000B2"/>
    <w:rsid w:val="0090201D"/>
    <w:rsid w:val="0090289E"/>
    <w:rsid w:val="00902A06"/>
    <w:rsid w:val="00903346"/>
    <w:rsid w:val="00904FA0"/>
    <w:rsid w:val="0090501D"/>
    <w:rsid w:val="009056A8"/>
    <w:rsid w:val="00906527"/>
    <w:rsid w:val="00906F83"/>
    <w:rsid w:val="00906FA2"/>
    <w:rsid w:val="00911472"/>
    <w:rsid w:val="00911541"/>
    <w:rsid w:val="0091240F"/>
    <w:rsid w:val="00912FFA"/>
    <w:rsid w:val="00914380"/>
    <w:rsid w:val="009147BF"/>
    <w:rsid w:val="00916070"/>
    <w:rsid w:val="009167EE"/>
    <w:rsid w:val="00920631"/>
    <w:rsid w:val="0092134B"/>
    <w:rsid w:val="009213CA"/>
    <w:rsid w:val="00921E98"/>
    <w:rsid w:val="00922038"/>
    <w:rsid w:val="00924F5D"/>
    <w:rsid w:val="009251D1"/>
    <w:rsid w:val="0092588A"/>
    <w:rsid w:val="00927809"/>
    <w:rsid w:val="00927B49"/>
    <w:rsid w:val="00930137"/>
    <w:rsid w:val="00930522"/>
    <w:rsid w:val="009320C5"/>
    <w:rsid w:val="00932629"/>
    <w:rsid w:val="00932667"/>
    <w:rsid w:val="00933E13"/>
    <w:rsid w:val="009358F5"/>
    <w:rsid w:val="0093640B"/>
    <w:rsid w:val="00936A0A"/>
    <w:rsid w:val="00937305"/>
    <w:rsid w:val="00941DB2"/>
    <w:rsid w:val="00941FB3"/>
    <w:rsid w:val="00942C06"/>
    <w:rsid w:val="009430B6"/>
    <w:rsid w:val="00943EF9"/>
    <w:rsid w:val="00944B6F"/>
    <w:rsid w:val="0094594F"/>
    <w:rsid w:val="00946055"/>
    <w:rsid w:val="009463CE"/>
    <w:rsid w:val="009513DA"/>
    <w:rsid w:val="00951743"/>
    <w:rsid w:val="00953EF1"/>
    <w:rsid w:val="0095535D"/>
    <w:rsid w:val="00956868"/>
    <w:rsid w:val="00956C05"/>
    <w:rsid w:val="00956DA4"/>
    <w:rsid w:val="00957767"/>
    <w:rsid w:val="00957CBB"/>
    <w:rsid w:val="00960E0A"/>
    <w:rsid w:val="0096116A"/>
    <w:rsid w:val="00961568"/>
    <w:rsid w:val="00963846"/>
    <w:rsid w:val="009651A2"/>
    <w:rsid w:val="00965337"/>
    <w:rsid w:val="00967F43"/>
    <w:rsid w:val="00970A3C"/>
    <w:rsid w:val="0097169F"/>
    <w:rsid w:val="0097203F"/>
    <w:rsid w:val="00973217"/>
    <w:rsid w:val="0097495D"/>
    <w:rsid w:val="00974A99"/>
    <w:rsid w:val="00975821"/>
    <w:rsid w:val="00976135"/>
    <w:rsid w:val="00977915"/>
    <w:rsid w:val="009813F8"/>
    <w:rsid w:val="00981673"/>
    <w:rsid w:val="00981E71"/>
    <w:rsid w:val="009828D8"/>
    <w:rsid w:val="00983C49"/>
    <w:rsid w:val="00985062"/>
    <w:rsid w:val="0098777E"/>
    <w:rsid w:val="009900F1"/>
    <w:rsid w:val="009902B5"/>
    <w:rsid w:val="00990733"/>
    <w:rsid w:val="0099129E"/>
    <w:rsid w:val="0099195D"/>
    <w:rsid w:val="009932BB"/>
    <w:rsid w:val="00993A3D"/>
    <w:rsid w:val="00993C3F"/>
    <w:rsid w:val="00993EF9"/>
    <w:rsid w:val="00994A20"/>
    <w:rsid w:val="00996DC6"/>
    <w:rsid w:val="00997F33"/>
    <w:rsid w:val="009A061E"/>
    <w:rsid w:val="009A0E09"/>
    <w:rsid w:val="009A13D7"/>
    <w:rsid w:val="009A1C45"/>
    <w:rsid w:val="009A4B32"/>
    <w:rsid w:val="009A4DF6"/>
    <w:rsid w:val="009A5D08"/>
    <w:rsid w:val="009A7911"/>
    <w:rsid w:val="009A7B0D"/>
    <w:rsid w:val="009B25F8"/>
    <w:rsid w:val="009B2C69"/>
    <w:rsid w:val="009B4135"/>
    <w:rsid w:val="009B66F7"/>
    <w:rsid w:val="009B6A98"/>
    <w:rsid w:val="009B70F6"/>
    <w:rsid w:val="009C0949"/>
    <w:rsid w:val="009C26EA"/>
    <w:rsid w:val="009C3A90"/>
    <w:rsid w:val="009C5CD1"/>
    <w:rsid w:val="009C5F91"/>
    <w:rsid w:val="009C62EF"/>
    <w:rsid w:val="009C75F7"/>
    <w:rsid w:val="009D002B"/>
    <w:rsid w:val="009D10E6"/>
    <w:rsid w:val="009D194B"/>
    <w:rsid w:val="009D546A"/>
    <w:rsid w:val="009E103E"/>
    <w:rsid w:val="009E1078"/>
    <w:rsid w:val="009E2019"/>
    <w:rsid w:val="009E57C7"/>
    <w:rsid w:val="009E591E"/>
    <w:rsid w:val="009E7326"/>
    <w:rsid w:val="009E76E0"/>
    <w:rsid w:val="009F0506"/>
    <w:rsid w:val="009F1AAE"/>
    <w:rsid w:val="009F2335"/>
    <w:rsid w:val="009F2F81"/>
    <w:rsid w:val="009F4250"/>
    <w:rsid w:val="009F44EA"/>
    <w:rsid w:val="009F453F"/>
    <w:rsid w:val="009F4FA9"/>
    <w:rsid w:val="009F57B3"/>
    <w:rsid w:val="009F6C62"/>
    <w:rsid w:val="009F7031"/>
    <w:rsid w:val="009F7CE6"/>
    <w:rsid w:val="00A0100E"/>
    <w:rsid w:val="00A012F8"/>
    <w:rsid w:val="00A016FB"/>
    <w:rsid w:val="00A019CA"/>
    <w:rsid w:val="00A01E1C"/>
    <w:rsid w:val="00A01E48"/>
    <w:rsid w:val="00A02194"/>
    <w:rsid w:val="00A03726"/>
    <w:rsid w:val="00A04BB3"/>
    <w:rsid w:val="00A05B00"/>
    <w:rsid w:val="00A05C58"/>
    <w:rsid w:val="00A06370"/>
    <w:rsid w:val="00A07943"/>
    <w:rsid w:val="00A120F1"/>
    <w:rsid w:val="00A13645"/>
    <w:rsid w:val="00A13C5B"/>
    <w:rsid w:val="00A143A6"/>
    <w:rsid w:val="00A14CD0"/>
    <w:rsid w:val="00A1604E"/>
    <w:rsid w:val="00A1695B"/>
    <w:rsid w:val="00A17296"/>
    <w:rsid w:val="00A220A5"/>
    <w:rsid w:val="00A235FF"/>
    <w:rsid w:val="00A23737"/>
    <w:rsid w:val="00A26539"/>
    <w:rsid w:val="00A30890"/>
    <w:rsid w:val="00A31B7C"/>
    <w:rsid w:val="00A31E91"/>
    <w:rsid w:val="00A330A5"/>
    <w:rsid w:val="00A3619B"/>
    <w:rsid w:val="00A37654"/>
    <w:rsid w:val="00A40784"/>
    <w:rsid w:val="00A408DA"/>
    <w:rsid w:val="00A40CA5"/>
    <w:rsid w:val="00A412CC"/>
    <w:rsid w:val="00A43374"/>
    <w:rsid w:val="00A460D2"/>
    <w:rsid w:val="00A513A4"/>
    <w:rsid w:val="00A51A0C"/>
    <w:rsid w:val="00A51BB6"/>
    <w:rsid w:val="00A526AB"/>
    <w:rsid w:val="00A53214"/>
    <w:rsid w:val="00A54225"/>
    <w:rsid w:val="00A55830"/>
    <w:rsid w:val="00A5653E"/>
    <w:rsid w:val="00A6085D"/>
    <w:rsid w:val="00A61C85"/>
    <w:rsid w:val="00A63148"/>
    <w:rsid w:val="00A655EF"/>
    <w:rsid w:val="00A67C93"/>
    <w:rsid w:val="00A67E5F"/>
    <w:rsid w:val="00A714F4"/>
    <w:rsid w:val="00A71D96"/>
    <w:rsid w:val="00A721EA"/>
    <w:rsid w:val="00A734BC"/>
    <w:rsid w:val="00A74D24"/>
    <w:rsid w:val="00A7553C"/>
    <w:rsid w:val="00A767D2"/>
    <w:rsid w:val="00A772E5"/>
    <w:rsid w:val="00A77AA6"/>
    <w:rsid w:val="00A77F2B"/>
    <w:rsid w:val="00A80215"/>
    <w:rsid w:val="00A81AD5"/>
    <w:rsid w:val="00A820CC"/>
    <w:rsid w:val="00A82C9D"/>
    <w:rsid w:val="00A82DB3"/>
    <w:rsid w:val="00A82E4E"/>
    <w:rsid w:val="00A83084"/>
    <w:rsid w:val="00A83EAB"/>
    <w:rsid w:val="00A8421E"/>
    <w:rsid w:val="00A849DB"/>
    <w:rsid w:val="00A855FD"/>
    <w:rsid w:val="00A9186D"/>
    <w:rsid w:val="00A91E6E"/>
    <w:rsid w:val="00A92B72"/>
    <w:rsid w:val="00A93D5B"/>
    <w:rsid w:val="00A9447D"/>
    <w:rsid w:val="00A9635B"/>
    <w:rsid w:val="00A9732F"/>
    <w:rsid w:val="00A977D3"/>
    <w:rsid w:val="00AA0524"/>
    <w:rsid w:val="00AA11E3"/>
    <w:rsid w:val="00AA3135"/>
    <w:rsid w:val="00AA3779"/>
    <w:rsid w:val="00AA4011"/>
    <w:rsid w:val="00AA455E"/>
    <w:rsid w:val="00AA5186"/>
    <w:rsid w:val="00AA61C4"/>
    <w:rsid w:val="00AA69FD"/>
    <w:rsid w:val="00AB00A1"/>
    <w:rsid w:val="00AB0889"/>
    <w:rsid w:val="00AB08D5"/>
    <w:rsid w:val="00AB0DF0"/>
    <w:rsid w:val="00AB319A"/>
    <w:rsid w:val="00AB4ED3"/>
    <w:rsid w:val="00AB5120"/>
    <w:rsid w:val="00AB6C27"/>
    <w:rsid w:val="00AB781A"/>
    <w:rsid w:val="00AC0A79"/>
    <w:rsid w:val="00AC218F"/>
    <w:rsid w:val="00AC268D"/>
    <w:rsid w:val="00AC399C"/>
    <w:rsid w:val="00AC4C7B"/>
    <w:rsid w:val="00AC6F9C"/>
    <w:rsid w:val="00AC76B1"/>
    <w:rsid w:val="00AC7FCC"/>
    <w:rsid w:val="00AD0656"/>
    <w:rsid w:val="00AD0D36"/>
    <w:rsid w:val="00AD3A34"/>
    <w:rsid w:val="00AD437A"/>
    <w:rsid w:val="00AD529F"/>
    <w:rsid w:val="00AD7696"/>
    <w:rsid w:val="00AE3555"/>
    <w:rsid w:val="00AE3CFC"/>
    <w:rsid w:val="00AE4292"/>
    <w:rsid w:val="00AE4858"/>
    <w:rsid w:val="00AE68B7"/>
    <w:rsid w:val="00AE6EB1"/>
    <w:rsid w:val="00AE7323"/>
    <w:rsid w:val="00AF13E4"/>
    <w:rsid w:val="00AF2479"/>
    <w:rsid w:val="00AF26A6"/>
    <w:rsid w:val="00AF34C4"/>
    <w:rsid w:val="00AF3BE0"/>
    <w:rsid w:val="00AF45C2"/>
    <w:rsid w:val="00AF4EFB"/>
    <w:rsid w:val="00AF5598"/>
    <w:rsid w:val="00AF64B8"/>
    <w:rsid w:val="00AF6B96"/>
    <w:rsid w:val="00B006AA"/>
    <w:rsid w:val="00B00B67"/>
    <w:rsid w:val="00B02150"/>
    <w:rsid w:val="00B03048"/>
    <w:rsid w:val="00B05A59"/>
    <w:rsid w:val="00B05B62"/>
    <w:rsid w:val="00B06CFF"/>
    <w:rsid w:val="00B0732F"/>
    <w:rsid w:val="00B1097C"/>
    <w:rsid w:val="00B1300D"/>
    <w:rsid w:val="00B138D5"/>
    <w:rsid w:val="00B13B9C"/>
    <w:rsid w:val="00B15095"/>
    <w:rsid w:val="00B17D8E"/>
    <w:rsid w:val="00B2020C"/>
    <w:rsid w:val="00B232EA"/>
    <w:rsid w:val="00B2337D"/>
    <w:rsid w:val="00B23525"/>
    <w:rsid w:val="00B2379C"/>
    <w:rsid w:val="00B23F60"/>
    <w:rsid w:val="00B24D81"/>
    <w:rsid w:val="00B25549"/>
    <w:rsid w:val="00B25AC7"/>
    <w:rsid w:val="00B25C0B"/>
    <w:rsid w:val="00B27522"/>
    <w:rsid w:val="00B3103D"/>
    <w:rsid w:val="00B311AD"/>
    <w:rsid w:val="00B326E9"/>
    <w:rsid w:val="00B33211"/>
    <w:rsid w:val="00B34BC9"/>
    <w:rsid w:val="00B35F88"/>
    <w:rsid w:val="00B362A9"/>
    <w:rsid w:val="00B374ED"/>
    <w:rsid w:val="00B37806"/>
    <w:rsid w:val="00B401FA"/>
    <w:rsid w:val="00B4080B"/>
    <w:rsid w:val="00B412D8"/>
    <w:rsid w:val="00B41362"/>
    <w:rsid w:val="00B42A4E"/>
    <w:rsid w:val="00B431EC"/>
    <w:rsid w:val="00B44E35"/>
    <w:rsid w:val="00B45529"/>
    <w:rsid w:val="00B46AB3"/>
    <w:rsid w:val="00B47472"/>
    <w:rsid w:val="00B506FE"/>
    <w:rsid w:val="00B5097A"/>
    <w:rsid w:val="00B51B88"/>
    <w:rsid w:val="00B51BA1"/>
    <w:rsid w:val="00B52E67"/>
    <w:rsid w:val="00B558F4"/>
    <w:rsid w:val="00B60BCA"/>
    <w:rsid w:val="00B60F23"/>
    <w:rsid w:val="00B61862"/>
    <w:rsid w:val="00B63247"/>
    <w:rsid w:val="00B6408D"/>
    <w:rsid w:val="00B64C4E"/>
    <w:rsid w:val="00B65152"/>
    <w:rsid w:val="00B65E8C"/>
    <w:rsid w:val="00B66B4C"/>
    <w:rsid w:val="00B6756E"/>
    <w:rsid w:val="00B71258"/>
    <w:rsid w:val="00B71F24"/>
    <w:rsid w:val="00B7247C"/>
    <w:rsid w:val="00B7255E"/>
    <w:rsid w:val="00B72801"/>
    <w:rsid w:val="00B72FC9"/>
    <w:rsid w:val="00B74E0B"/>
    <w:rsid w:val="00B74FB2"/>
    <w:rsid w:val="00B757FF"/>
    <w:rsid w:val="00B758E9"/>
    <w:rsid w:val="00B76040"/>
    <w:rsid w:val="00B7615E"/>
    <w:rsid w:val="00B812D9"/>
    <w:rsid w:val="00B8158A"/>
    <w:rsid w:val="00B81CFA"/>
    <w:rsid w:val="00B832E8"/>
    <w:rsid w:val="00B857E8"/>
    <w:rsid w:val="00B85E48"/>
    <w:rsid w:val="00B86809"/>
    <w:rsid w:val="00B87034"/>
    <w:rsid w:val="00B87113"/>
    <w:rsid w:val="00B878BD"/>
    <w:rsid w:val="00B90394"/>
    <w:rsid w:val="00B9146A"/>
    <w:rsid w:val="00B916F1"/>
    <w:rsid w:val="00B94072"/>
    <w:rsid w:val="00B95106"/>
    <w:rsid w:val="00B96609"/>
    <w:rsid w:val="00B96D19"/>
    <w:rsid w:val="00B9762F"/>
    <w:rsid w:val="00B97D63"/>
    <w:rsid w:val="00BA00DB"/>
    <w:rsid w:val="00BA1EC2"/>
    <w:rsid w:val="00BA1ED9"/>
    <w:rsid w:val="00BA21F8"/>
    <w:rsid w:val="00BA4B88"/>
    <w:rsid w:val="00BA59CD"/>
    <w:rsid w:val="00BA7C48"/>
    <w:rsid w:val="00BB0620"/>
    <w:rsid w:val="00BB0CC1"/>
    <w:rsid w:val="00BB1036"/>
    <w:rsid w:val="00BB1D11"/>
    <w:rsid w:val="00BB1EBA"/>
    <w:rsid w:val="00BB43BC"/>
    <w:rsid w:val="00BB6074"/>
    <w:rsid w:val="00BB6678"/>
    <w:rsid w:val="00BB7A5E"/>
    <w:rsid w:val="00BB7B72"/>
    <w:rsid w:val="00BC01F3"/>
    <w:rsid w:val="00BC21CB"/>
    <w:rsid w:val="00BC2534"/>
    <w:rsid w:val="00BC2F07"/>
    <w:rsid w:val="00BC520A"/>
    <w:rsid w:val="00BC5962"/>
    <w:rsid w:val="00BC61E4"/>
    <w:rsid w:val="00BC6524"/>
    <w:rsid w:val="00BC670C"/>
    <w:rsid w:val="00BC6BFE"/>
    <w:rsid w:val="00BD1882"/>
    <w:rsid w:val="00BD18D7"/>
    <w:rsid w:val="00BD2BED"/>
    <w:rsid w:val="00BD42C7"/>
    <w:rsid w:val="00BD49A4"/>
    <w:rsid w:val="00BD6112"/>
    <w:rsid w:val="00BD65A9"/>
    <w:rsid w:val="00BD7851"/>
    <w:rsid w:val="00BE3183"/>
    <w:rsid w:val="00BE31EC"/>
    <w:rsid w:val="00BE33D8"/>
    <w:rsid w:val="00BE53A5"/>
    <w:rsid w:val="00BE5D52"/>
    <w:rsid w:val="00BF00A5"/>
    <w:rsid w:val="00BF0C22"/>
    <w:rsid w:val="00BF147E"/>
    <w:rsid w:val="00BF225A"/>
    <w:rsid w:val="00BF286E"/>
    <w:rsid w:val="00BF4413"/>
    <w:rsid w:val="00BF4840"/>
    <w:rsid w:val="00BF4EF4"/>
    <w:rsid w:val="00BF6FE3"/>
    <w:rsid w:val="00BF7314"/>
    <w:rsid w:val="00BF798B"/>
    <w:rsid w:val="00C020B7"/>
    <w:rsid w:val="00C02913"/>
    <w:rsid w:val="00C05AEB"/>
    <w:rsid w:val="00C05F38"/>
    <w:rsid w:val="00C05FF6"/>
    <w:rsid w:val="00C10CAA"/>
    <w:rsid w:val="00C1261A"/>
    <w:rsid w:val="00C14523"/>
    <w:rsid w:val="00C14623"/>
    <w:rsid w:val="00C14952"/>
    <w:rsid w:val="00C15AB4"/>
    <w:rsid w:val="00C165BB"/>
    <w:rsid w:val="00C200E2"/>
    <w:rsid w:val="00C20200"/>
    <w:rsid w:val="00C20B5D"/>
    <w:rsid w:val="00C20CE0"/>
    <w:rsid w:val="00C2228F"/>
    <w:rsid w:val="00C22560"/>
    <w:rsid w:val="00C2422A"/>
    <w:rsid w:val="00C2449F"/>
    <w:rsid w:val="00C245FA"/>
    <w:rsid w:val="00C264A7"/>
    <w:rsid w:val="00C26922"/>
    <w:rsid w:val="00C26E9A"/>
    <w:rsid w:val="00C26EB1"/>
    <w:rsid w:val="00C26FD0"/>
    <w:rsid w:val="00C27050"/>
    <w:rsid w:val="00C30E5A"/>
    <w:rsid w:val="00C315B9"/>
    <w:rsid w:val="00C31CF8"/>
    <w:rsid w:val="00C326F8"/>
    <w:rsid w:val="00C32C75"/>
    <w:rsid w:val="00C33047"/>
    <w:rsid w:val="00C35B16"/>
    <w:rsid w:val="00C36071"/>
    <w:rsid w:val="00C36260"/>
    <w:rsid w:val="00C4078F"/>
    <w:rsid w:val="00C4090E"/>
    <w:rsid w:val="00C42E68"/>
    <w:rsid w:val="00C43360"/>
    <w:rsid w:val="00C436B5"/>
    <w:rsid w:val="00C45C77"/>
    <w:rsid w:val="00C46819"/>
    <w:rsid w:val="00C47C57"/>
    <w:rsid w:val="00C51591"/>
    <w:rsid w:val="00C52984"/>
    <w:rsid w:val="00C53EE6"/>
    <w:rsid w:val="00C563C2"/>
    <w:rsid w:val="00C57C72"/>
    <w:rsid w:val="00C608A9"/>
    <w:rsid w:val="00C60E00"/>
    <w:rsid w:val="00C62208"/>
    <w:rsid w:val="00C635DC"/>
    <w:rsid w:val="00C63A88"/>
    <w:rsid w:val="00C644D7"/>
    <w:rsid w:val="00C64B47"/>
    <w:rsid w:val="00C66240"/>
    <w:rsid w:val="00C7056E"/>
    <w:rsid w:val="00C717B1"/>
    <w:rsid w:val="00C71922"/>
    <w:rsid w:val="00C72CB9"/>
    <w:rsid w:val="00C72D7F"/>
    <w:rsid w:val="00C7508E"/>
    <w:rsid w:val="00C760DC"/>
    <w:rsid w:val="00C805A6"/>
    <w:rsid w:val="00C809FC"/>
    <w:rsid w:val="00C81632"/>
    <w:rsid w:val="00C82AB8"/>
    <w:rsid w:val="00C86A9D"/>
    <w:rsid w:val="00C87B84"/>
    <w:rsid w:val="00C9015B"/>
    <w:rsid w:val="00C90B6D"/>
    <w:rsid w:val="00C90BE8"/>
    <w:rsid w:val="00C91388"/>
    <w:rsid w:val="00C93078"/>
    <w:rsid w:val="00C9310E"/>
    <w:rsid w:val="00C96700"/>
    <w:rsid w:val="00C97D72"/>
    <w:rsid w:val="00CA101A"/>
    <w:rsid w:val="00CA3288"/>
    <w:rsid w:val="00CA50E0"/>
    <w:rsid w:val="00CA7419"/>
    <w:rsid w:val="00CB0500"/>
    <w:rsid w:val="00CB06F6"/>
    <w:rsid w:val="00CB19F7"/>
    <w:rsid w:val="00CB20C3"/>
    <w:rsid w:val="00CB3AA8"/>
    <w:rsid w:val="00CB3C53"/>
    <w:rsid w:val="00CB410A"/>
    <w:rsid w:val="00CB4A93"/>
    <w:rsid w:val="00CB7C15"/>
    <w:rsid w:val="00CC0E7E"/>
    <w:rsid w:val="00CC0E94"/>
    <w:rsid w:val="00CC0EC3"/>
    <w:rsid w:val="00CC15E8"/>
    <w:rsid w:val="00CC2515"/>
    <w:rsid w:val="00CC4DF8"/>
    <w:rsid w:val="00CC6AB7"/>
    <w:rsid w:val="00CC76C1"/>
    <w:rsid w:val="00CD0611"/>
    <w:rsid w:val="00CD227E"/>
    <w:rsid w:val="00CD2EEC"/>
    <w:rsid w:val="00CD318D"/>
    <w:rsid w:val="00CD4080"/>
    <w:rsid w:val="00CD71A3"/>
    <w:rsid w:val="00CD7472"/>
    <w:rsid w:val="00CD74B6"/>
    <w:rsid w:val="00CD7D6C"/>
    <w:rsid w:val="00CD7DE7"/>
    <w:rsid w:val="00CE0D72"/>
    <w:rsid w:val="00CE1373"/>
    <w:rsid w:val="00CE492D"/>
    <w:rsid w:val="00CE5582"/>
    <w:rsid w:val="00CE5A8D"/>
    <w:rsid w:val="00CE6905"/>
    <w:rsid w:val="00CE736D"/>
    <w:rsid w:val="00CE7783"/>
    <w:rsid w:val="00CF017F"/>
    <w:rsid w:val="00CF08C3"/>
    <w:rsid w:val="00CF0A5C"/>
    <w:rsid w:val="00CF140B"/>
    <w:rsid w:val="00CF1EDD"/>
    <w:rsid w:val="00CF2246"/>
    <w:rsid w:val="00CF2A23"/>
    <w:rsid w:val="00CF3EE8"/>
    <w:rsid w:val="00CF50F1"/>
    <w:rsid w:val="00CF76CB"/>
    <w:rsid w:val="00CF7FAA"/>
    <w:rsid w:val="00D020F7"/>
    <w:rsid w:val="00D02398"/>
    <w:rsid w:val="00D024BF"/>
    <w:rsid w:val="00D0357D"/>
    <w:rsid w:val="00D03752"/>
    <w:rsid w:val="00D0424F"/>
    <w:rsid w:val="00D042FD"/>
    <w:rsid w:val="00D06992"/>
    <w:rsid w:val="00D07890"/>
    <w:rsid w:val="00D10AAC"/>
    <w:rsid w:val="00D11064"/>
    <w:rsid w:val="00D13013"/>
    <w:rsid w:val="00D135D7"/>
    <w:rsid w:val="00D13D2D"/>
    <w:rsid w:val="00D14DFE"/>
    <w:rsid w:val="00D154E9"/>
    <w:rsid w:val="00D17B6D"/>
    <w:rsid w:val="00D22851"/>
    <w:rsid w:val="00D22DDA"/>
    <w:rsid w:val="00D24876"/>
    <w:rsid w:val="00D270A3"/>
    <w:rsid w:val="00D27B96"/>
    <w:rsid w:val="00D30F47"/>
    <w:rsid w:val="00D30FCC"/>
    <w:rsid w:val="00D31F23"/>
    <w:rsid w:val="00D34C4A"/>
    <w:rsid w:val="00D35352"/>
    <w:rsid w:val="00D360C2"/>
    <w:rsid w:val="00D36634"/>
    <w:rsid w:val="00D37E5C"/>
    <w:rsid w:val="00D41674"/>
    <w:rsid w:val="00D42639"/>
    <w:rsid w:val="00D434B3"/>
    <w:rsid w:val="00D438A7"/>
    <w:rsid w:val="00D45620"/>
    <w:rsid w:val="00D45AA8"/>
    <w:rsid w:val="00D50D73"/>
    <w:rsid w:val="00D52561"/>
    <w:rsid w:val="00D52654"/>
    <w:rsid w:val="00D56D35"/>
    <w:rsid w:val="00D57A15"/>
    <w:rsid w:val="00D57C91"/>
    <w:rsid w:val="00D60473"/>
    <w:rsid w:val="00D60E65"/>
    <w:rsid w:val="00D610CD"/>
    <w:rsid w:val="00D6426D"/>
    <w:rsid w:val="00D664B3"/>
    <w:rsid w:val="00D712D3"/>
    <w:rsid w:val="00D71448"/>
    <w:rsid w:val="00D717AF"/>
    <w:rsid w:val="00D724DA"/>
    <w:rsid w:val="00D72B33"/>
    <w:rsid w:val="00D7308D"/>
    <w:rsid w:val="00D77678"/>
    <w:rsid w:val="00D77E00"/>
    <w:rsid w:val="00D8040F"/>
    <w:rsid w:val="00D80530"/>
    <w:rsid w:val="00D82104"/>
    <w:rsid w:val="00D822AB"/>
    <w:rsid w:val="00D8236E"/>
    <w:rsid w:val="00D82C57"/>
    <w:rsid w:val="00D8554C"/>
    <w:rsid w:val="00D908BC"/>
    <w:rsid w:val="00D91F8F"/>
    <w:rsid w:val="00D92551"/>
    <w:rsid w:val="00D93533"/>
    <w:rsid w:val="00D947F7"/>
    <w:rsid w:val="00D94917"/>
    <w:rsid w:val="00D94B28"/>
    <w:rsid w:val="00D95B63"/>
    <w:rsid w:val="00D96FFD"/>
    <w:rsid w:val="00D975F8"/>
    <w:rsid w:val="00D97ED0"/>
    <w:rsid w:val="00DA0871"/>
    <w:rsid w:val="00DA1CDC"/>
    <w:rsid w:val="00DA2144"/>
    <w:rsid w:val="00DA2147"/>
    <w:rsid w:val="00DA3263"/>
    <w:rsid w:val="00DA3F9B"/>
    <w:rsid w:val="00DA4A65"/>
    <w:rsid w:val="00DA6928"/>
    <w:rsid w:val="00DA7CF1"/>
    <w:rsid w:val="00DB1063"/>
    <w:rsid w:val="00DB125E"/>
    <w:rsid w:val="00DB1A7F"/>
    <w:rsid w:val="00DB1DFF"/>
    <w:rsid w:val="00DB469A"/>
    <w:rsid w:val="00DB5B61"/>
    <w:rsid w:val="00DB71C6"/>
    <w:rsid w:val="00DB7E04"/>
    <w:rsid w:val="00DC08E1"/>
    <w:rsid w:val="00DC0EB9"/>
    <w:rsid w:val="00DC1FE4"/>
    <w:rsid w:val="00DC2F3F"/>
    <w:rsid w:val="00DC3368"/>
    <w:rsid w:val="00DC3E4B"/>
    <w:rsid w:val="00DC65FF"/>
    <w:rsid w:val="00DC6C66"/>
    <w:rsid w:val="00DC72C9"/>
    <w:rsid w:val="00DC74AE"/>
    <w:rsid w:val="00DC74F1"/>
    <w:rsid w:val="00DC7E38"/>
    <w:rsid w:val="00DD1A36"/>
    <w:rsid w:val="00DD3544"/>
    <w:rsid w:val="00DD5F74"/>
    <w:rsid w:val="00DD63AA"/>
    <w:rsid w:val="00DD7A1A"/>
    <w:rsid w:val="00DE0961"/>
    <w:rsid w:val="00DE14F9"/>
    <w:rsid w:val="00DE3061"/>
    <w:rsid w:val="00DE352D"/>
    <w:rsid w:val="00DE3AA0"/>
    <w:rsid w:val="00DE5198"/>
    <w:rsid w:val="00DF0518"/>
    <w:rsid w:val="00DF0F02"/>
    <w:rsid w:val="00DF1212"/>
    <w:rsid w:val="00DF1614"/>
    <w:rsid w:val="00DF4522"/>
    <w:rsid w:val="00DF66F3"/>
    <w:rsid w:val="00E03522"/>
    <w:rsid w:val="00E058D8"/>
    <w:rsid w:val="00E06B9D"/>
    <w:rsid w:val="00E0757A"/>
    <w:rsid w:val="00E1028D"/>
    <w:rsid w:val="00E10313"/>
    <w:rsid w:val="00E11D84"/>
    <w:rsid w:val="00E124C2"/>
    <w:rsid w:val="00E13BD2"/>
    <w:rsid w:val="00E154DB"/>
    <w:rsid w:val="00E1789C"/>
    <w:rsid w:val="00E204EB"/>
    <w:rsid w:val="00E20A11"/>
    <w:rsid w:val="00E215E2"/>
    <w:rsid w:val="00E24C89"/>
    <w:rsid w:val="00E2635C"/>
    <w:rsid w:val="00E301AB"/>
    <w:rsid w:val="00E30ADE"/>
    <w:rsid w:val="00E30DD0"/>
    <w:rsid w:val="00E311FF"/>
    <w:rsid w:val="00E3145F"/>
    <w:rsid w:val="00E3185C"/>
    <w:rsid w:val="00E319CA"/>
    <w:rsid w:val="00E32689"/>
    <w:rsid w:val="00E326A5"/>
    <w:rsid w:val="00E32A6B"/>
    <w:rsid w:val="00E337EA"/>
    <w:rsid w:val="00E351FF"/>
    <w:rsid w:val="00E3658E"/>
    <w:rsid w:val="00E37382"/>
    <w:rsid w:val="00E406B0"/>
    <w:rsid w:val="00E40751"/>
    <w:rsid w:val="00E4164A"/>
    <w:rsid w:val="00E419BD"/>
    <w:rsid w:val="00E42700"/>
    <w:rsid w:val="00E43009"/>
    <w:rsid w:val="00E45F2B"/>
    <w:rsid w:val="00E4696A"/>
    <w:rsid w:val="00E47031"/>
    <w:rsid w:val="00E50AD0"/>
    <w:rsid w:val="00E51328"/>
    <w:rsid w:val="00E51CCE"/>
    <w:rsid w:val="00E52E2D"/>
    <w:rsid w:val="00E55284"/>
    <w:rsid w:val="00E560AC"/>
    <w:rsid w:val="00E571FE"/>
    <w:rsid w:val="00E57DCD"/>
    <w:rsid w:val="00E606C3"/>
    <w:rsid w:val="00E60833"/>
    <w:rsid w:val="00E61EFD"/>
    <w:rsid w:val="00E638F0"/>
    <w:rsid w:val="00E647D7"/>
    <w:rsid w:val="00E67CC7"/>
    <w:rsid w:val="00E704D0"/>
    <w:rsid w:val="00E7171B"/>
    <w:rsid w:val="00E71FEF"/>
    <w:rsid w:val="00E7272C"/>
    <w:rsid w:val="00E74B8C"/>
    <w:rsid w:val="00E74D19"/>
    <w:rsid w:val="00E772D4"/>
    <w:rsid w:val="00E801BA"/>
    <w:rsid w:val="00E80D80"/>
    <w:rsid w:val="00E818A9"/>
    <w:rsid w:val="00E82FA8"/>
    <w:rsid w:val="00E83528"/>
    <w:rsid w:val="00E83F16"/>
    <w:rsid w:val="00E84D97"/>
    <w:rsid w:val="00E85E92"/>
    <w:rsid w:val="00E919B6"/>
    <w:rsid w:val="00E91E3F"/>
    <w:rsid w:val="00E956B8"/>
    <w:rsid w:val="00E9614C"/>
    <w:rsid w:val="00E97050"/>
    <w:rsid w:val="00E974A2"/>
    <w:rsid w:val="00EA0AE7"/>
    <w:rsid w:val="00EA1AD8"/>
    <w:rsid w:val="00EA3939"/>
    <w:rsid w:val="00EA39E4"/>
    <w:rsid w:val="00EA3EFE"/>
    <w:rsid w:val="00EA46BB"/>
    <w:rsid w:val="00EA6D27"/>
    <w:rsid w:val="00EA76F2"/>
    <w:rsid w:val="00EA770B"/>
    <w:rsid w:val="00EA7D01"/>
    <w:rsid w:val="00EA7E88"/>
    <w:rsid w:val="00EB0EE7"/>
    <w:rsid w:val="00EB2F3F"/>
    <w:rsid w:val="00EB5920"/>
    <w:rsid w:val="00EB6575"/>
    <w:rsid w:val="00EB7790"/>
    <w:rsid w:val="00EB7997"/>
    <w:rsid w:val="00EB7F26"/>
    <w:rsid w:val="00EC0205"/>
    <w:rsid w:val="00EC14FB"/>
    <w:rsid w:val="00EC246F"/>
    <w:rsid w:val="00EC2961"/>
    <w:rsid w:val="00EC2B6E"/>
    <w:rsid w:val="00EC2D4D"/>
    <w:rsid w:val="00EC4A1D"/>
    <w:rsid w:val="00EC645C"/>
    <w:rsid w:val="00EC7A8A"/>
    <w:rsid w:val="00EC7D7F"/>
    <w:rsid w:val="00ED3856"/>
    <w:rsid w:val="00ED40DB"/>
    <w:rsid w:val="00ED667E"/>
    <w:rsid w:val="00ED77F2"/>
    <w:rsid w:val="00EE0302"/>
    <w:rsid w:val="00EE031B"/>
    <w:rsid w:val="00EE0592"/>
    <w:rsid w:val="00EE2A34"/>
    <w:rsid w:val="00EE5389"/>
    <w:rsid w:val="00EE7C70"/>
    <w:rsid w:val="00EF29D3"/>
    <w:rsid w:val="00EF34D3"/>
    <w:rsid w:val="00EF3867"/>
    <w:rsid w:val="00EF3D1F"/>
    <w:rsid w:val="00EF58AE"/>
    <w:rsid w:val="00EF75E2"/>
    <w:rsid w:val="00EF7A10"/>
    <w:rsid w:val="00F0170E"/>
    <w:rsid w:val="00F04441"/>
    <w:rsid w:val="00F05BA0"/>
    <w:rsid w:val="00F05D3E"/>
    <w:rsid w:val="00F066BA"/>
    <w:rsid w:val="00F0685F"/>
    <w:rsid w:val="00F07AFF"/>
    <w:rsid w:val="00F120C5"/>
    <w:rsid w:val="00F12D9F"/>
    <w:rsid w:val="00F13433"/>
    <w:rsid w:val="00F14AEC"/>
    <w:rsid w:val="00F2075A"/>
    <w:rsid w:val="00F2096D"/>
    <w:rsid w:val="00F234DB"/>
    <w:rsid w:val="00F25F52"/>
    <w:rsid w:val="00F2610D"/>
    <w:rsid w:val="00F309A5"/>
    <w:rsid w:val="00F318CF"/>
    <w:rsid w:val="00F31D88"/>
    <w:rsid w:val="00F325CE"/>
    <w:rsid w:val="00F32ADC"/>
    <w:rsid w:val="00F35A70"/>
    <w:rsid w:val="00F419AD"/>
    <w:rsid w:val="00F43F29"/>
    <w:rsid w:val="00F43FC6"/>
    <w:rsid w:val="00F44018"/>
    <w:rsid w:val="00F44D5C"/>
    <w:rsid w:val="00F45EC8"/>
    <w:rsid w:val="00F46FA9"/>
    <w:rsid w:val="00F50592"/>
    <w:rsid w:val="00F508D0"/>
    <w:rsid w:val="00F617A3"/>
    <w:rsid w:val="00F6208C"/>
    <w:rsid w:val="00F62DF3"/>
    <w:rsid w:val="00F63718"/>
    <w:rsid w:val="00F64862"/>
    <w:rsid w:val="00F65BBE"/>
    <w:rsid w:val="00F6792C"/>
    <w:rsid w:val="00F67A9B"/>
    <w:rsid w:val="00F705DF"/>
    <w:rsid w:val="00F70AF9"/>
    <w:rsid w:val="00F70E5E"/>
    <w:rsid w:val="00F7275F"/>
    <w:rsid w:val="00F72A7C"/>
    <w:rsid w:val="00F73440"/>
    <w:rsid w:val="00F741F9"/>
    <w:rsid w:val="00F746B4"/>
    <w:rsid w:val="00F75592"/>
    <w:rsid w:val="00F7623A"/>
    <w:rsid w:val="00F7635B"/>
    <w:rsid w:val="00F76BBB"/>
    <w:rsid w:val="00F76D2E"/>
    <w:rsid w:val="00F77807"/>
    <w:rsid w:val="00F77A7B"/>
    <w:rsid w:val="00F809C2"/>
    <w:rsid w:val="00F8178A"/>
    <w:rsid w:val="00F81F14"/>
    <w:rsid w:val="00F84048"/>
    <w:rsid w:val="00F85F9D"/>
    <w:rsid w:val="00F86C9D"/>
    <w:rsid w:val="00F86EEE"/>
    <w:rsid w:val="00F874CF"/>
    <w:rsid w:val="00F906AB"/>
    <w:rsid w:val="00F90E4C"/>
    <w:rsid w:val="00F92F5E"/>
    <w:rsid w:val="00F9355A"/>
    <w:rsid w:val="00F93C46"/>
    <w:rsid w:val="00F95480"/>
    <w:rsid w:val="00F95588"/>
    <w:rsid w:val="00F95FA6"/>
    <w:rsid w:val="00F96A4B"/>
    <w:rsid w:val="00F9765E"/>
    <w:rsid w:val="00FA0A5E"/>
    <w:rsid w:val="00FA0B98"/>
    <w:rsid w:val="00FA1D73"/>
    <w:rsid w:val="00FA282C"/>
    <w:rsid w:val="00FA2E1C"/>
    <w:rsid w:val="00FA2E73"/>
    <w:rsid w:val="00FA34CD"/>
    <w:rsid w:val="00FA3A9D"/>
    <w:rsid w:val="00FA4474"/>
    <w:rsid w:val="00FA51ED"/>
    <w:rsid w:val="00FA535F"/>
    <w:rsid w:val="00FA5E41"/>
    <w:rsid w:val="00FA66EE"/>
    <w:rsid w:val="00FB0EBA"/>
    <w:rsid w:val="00FB1684"/>
    <w:rsid w:val="00FB33D9"/>
    <w:rsid w:val="00FB591D"/>
    <w:rsid w:val="00FB5F79"/>
    <w:rsid w:val="00FB67B0"/>
    <w:rsid w:val="00FB70E3"/>
    <w:rsid w:val="00FB740F"/>
    <w:rsid w:val="00FC007C"/>
    <w:rsid w:val="00FC0383"/>
    <w:rsid w:val="00FC199E"/>
    <w:rsid w:val="00FC1B73"/>
    <w:rsid w:val="00FC249D"/>
    <w:rsid w:val="00FC49DE"/>
    <w:rsid w:val="00FC5B50"/>
    <w:rsid w:val="00FC735E"/>
    <w:rsid w:val="00FC7C3F"/>
    <w:rsid w:val="00FD007C"/>
    <w:rsid w:val="00FD1221"/>
    <w:rsid w:val="00FD2BA9"/>
    <w:rsid w:val="00FD371A"/>
    <w:rsid w:val="00FD3CE0"/>
    <w:rsid w:val="00FD407E"/>
    <w:rsid w:val="00FD4393"/>
    <w:rsid w:val="00FD4532"/>
    <w:rsid w:val="00FD5CC1"/>
    <w:rsid w:val="00FD65A8"/>
    <w:rsid w:val="00FD76DE"/>
    <w:rsid w:val="00FE1026"/>
    <w:rsid w:val="00FE3035"/>
    <w:rsid w:val="00FE3D34"/>
    <w:rsid w:val="00FE49A7"/>
    <w:rsid w:val="00FE625C"/>
    <w:rsid w:val="00FF09F6"/>
    <w:rsid w:val="00FF1A4D"/>
    <w:rsid w:val="00FF1AE1"/>
    <w:rsid w:val="00FF3CC8"/>
    <w:rsid w:val="00FF6A79"/>
    <w:rsid w:val="00FF6AB2"/>
    <w:rsid w:val="00FF7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4" fill="f" fillcolor="white" strokecolor="red">
      <v:fill color="white" on="f"/>
      <v:stroke color="red" weight="1.5pt"/>
    </o:shapedefaults>
    <o:shapelayout v:ext="edit">
      <o:idmap v:ext="edit" data="1"/>
    </o:shapelayout>
  </w:shapeDefaults>
  <w:decimalSymbol w:val=","/>
  <w:listSeparator w:val=";"/>
  <w14:docId w14:val="06BB6595"/>
  <w15:chartTrackingRefBased/>
  <w15:docId w15:val="{F0A9E289-F1F2-4931-B2E6-30F159660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ind w:left="567"/>
      <w:jc w:val="both"/>
    </w:pPr>
    <w:rPr>
      <w:rFonts w:ascii="Arial" w:hAnsi="Arial"/>
    </w:rPr>
  </w:style>
  <w:style w:type="paragraph" w:styleId="Titre1">
    <w:name w:val="heading 1"/>
    <w:aliases w:val="h1"/>
    <w:basedOn w:val="Normal"/>
    <w:next w:val="Normal"/>
    <w:qFormat/>
    <w:pPr>
      <w:keepNext/>
      <w:numPr>
        <w:numId w:val="20"/>
      </w:numPr>
      <w:spacing w:before="600" w:after="240"/>
      <w:jc w:val="left"/>
      <w:outlineLvl w:val="0"/>
    </w:pPr>
    <w:rPr>
      <w:b/>
      <w:caps/>
      <w:kern w:val="28"/>
      <w:sz w:val="32"/>
    </w:rPr>
  </w:style>
  <w:style w:type="paragraph" w:styleId="Titre2">
    <w:name w:val="heading 2"/>
    <w:basedOn w:val="Normal"/>
    <w:next w:val="Normal"/>
    <w:autoRedefine/>
    <w:qFormat/>
    <w:rsid w:val="00E406B0"/>
    <w:pPr>
      <w:keepNext/>
      <w:numPr>
        <w:ilvl w:val="1"/>
        <w:numId w:val="20"/>
      </w:numPr>
      <w:spacing w:before="240" w:after="120" w:line="360" w:lineRule="auto"/>
      <w:jc w:val="left"/>
      <w:outlineLvl w:val="1"/>
    </w:pPr>
    <w:rPr>
      <w:rFonts w:cs="Arial"/>
      <w:b/>
      <w:sz w:val="28"/>
      <w:szCs w:val="28"/>
    </w:rPr>
  </w:style>
  <w:style w:type="paragraph" w:styleId="Titre3">
    <w:name w:val="heading 3"/>
    <w:basedOn w:val="Normal"/>
    <w:next w:val="Normal"/>
    <w:qFormat/>
    <w:rsid w:val="00887382"/>
    <w:pPr>
      <w:keepNext/>
      <w:numPr>
        <w:ilvl w:val="2"/>
        <w:numId w:val="20"/>
      </w:numPr>
      <w:spacing w:before="360" w:after="120"/>
      <w:jc w:val="left"/>
      <w:outlineLvl w:val="2"/>
    </w:pPr>
    <w:rPr>
      <w:b/>
      <w:bCs/>
      <w:sz w:val="24"/>
    </w:rPr>
  </w:style>
  <w:style w:type="paragraph" w:styleId="Titre4">
    <w:name w:val="heading 4"/>
    <w:basedOn w:val="Normal"/>
    <w:next w:val="Normal"/>
    <w:qFormat/>
    <w:pPr>
      <w:keepNext/>
      <w:numPr>
        <w:ilvl w:val="3"/>
        <w:numId w:val="20"/>
      </w:numPr>
      <w:spacing w:before="360"/>
      <w:jc w:val="left"/>
      <w:outlineLvl w:val="3"/>
    </w:pPr>
    <w:rPr>
      <w:b/>
      <w:i/>
      <w:sz w:val="24"/>
    </w:rPr>
  </w:style>
  <w:style w:type="paragraph" w:styleId="Titre5">
    <w:name w:val="heading 5"/>
    <w:basedOn w:val="Normal"/>
    <w:next w:val="Normal"/>
    <w:qFormat/>
    <w:pPr>
      <w:numPr>
        <w:ilvl w:val="4"/>
        <w:numId w:val="20"/>
      </w:numPr>
      <w:jc w:val="left"/>
      <w:outlineLvl w:val="4"/>
    </w:pPr>
    <w:rPr>
      <w:b/>
      <w:i/>
      <w:caps/>
    </w:rPr>
  </w:style>
  <w:style w:type="paragraph" w:styleId="Titre6">
    <w:name w:val="heading 6"/>
    <w:basedOn w:val="Normal"/>
    <w:next w:val="Normal"/>
    <w:qFormat/>
    <w:pPr>
      <w:numPr>
        <w:ilvl w:val="5"/>
        <w:numId w:val="20"/>
      </w:numPr>
      <w:outlineLvl w:val="5"/>
    </w:pPr>
    <w:rPr>
      <w:b/>
    </w:rPr>
  </w:style>
  <w:style w:type="paragraph" w:styleId="Titre7">
    <w:name w:val="heading 7"/>
    <w:basedOn w:val="Normal"/>
    <w:next w:val="Normal"/>
    <w:qFormat/>
    <w:pPr>
      <w:numPr>
        <w:ilvl w:val="6"/>
        <w:numId w:val="20"/>
      </w:numPr>
      <w:outlineLvl w:val="6"/>
    </w:pPr>
    <w:rPr>
      <w:b/>
      <w:i/>
    </w:rPr>
  </w:style>
  <w:style w:type="paragraph" w:styleId="Titre8">
    <w:name w:val="heading 8"/>
    <w:basedOn w:val="Normal"/>
    <w:next w:val="Normal"/>
    <w:qFormat/>
    <w:pPr>
      <w:numPr>
        <w:ilvl w:val="7"/>
        <w:numId w:val="20"/>
      </w:numPr>
      <w:outlineLvl w:val="7"/>
    </w:pPr>
  </w:style>
  <w:style w:type="paragraph" w:styleId="Titre9">
    <w:name w:val="heading 9"/>
    <w:basedOn w:val="Normal"/>
    <w:next w:val="Normal"/>
    <w:qFormat/>
    <w:pPr>
      <w:numPr>
        <w:ilvl w:val="8"/>
        <w:numId w:val="20"/>
      </w:numPr>
      <w:outlineLvl w:val="8"/>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nexe">
    <w:name w:val="Annexe"/>
    <w:basedOn w:val="Normal"/>
    <w:next w:val="Normal"/>
    <w:pPr>
      <w:pageBreakBefore/>
      <w:numPr>
        <w:numId w:val="4"/>
      </w:numPr>
      <w:jc w:val="center"/>
    </w:pPr>
    <w:rPr>
      <w:b/>
      <w:sz w:val="28"/>
    </w:rPr>
  </w:style>
  <w:style w:type="paragraph" w:customStyle="1" w:styleId="TitreduGUIDE">
    <w:name w:val="Titre du GUIDE"/>
    <w:next w:val="NomalGuide"/>
    <w:autoRedefine/>
    <w:pPr>
      <w:numPr>
        <w:numId w:val="2"/>
      </w:numPr>
      <w:tabs>
        <w:tab w:val="left" w:pos="851"/>
      </w:tabs>
      <w:spacing w:before="120" w:after="120"/>
      <w:jc w:val="both"/>
      <w:outlineLvl w:val="0"/>
    </w:pPr>
    <w:rPr>
      <w:rFonts w:ascii="Arial Narrow" w:hAnsi="Arial Narrow"/>
      <w:b/>
      <w:caps/>
      <w:sz w:val="28"/>
      <w:szCs w:val="24"/>
    </w:rPr>
  </w:style>
  <w:style w:type="paragraph" w:customStyle="1" w:styleId="NomalGuide">
    <w:name w:val="Nomal Guide"/>
    <w:autoRedefine/>
    <w:pPr>
      <w:ind w:left="284"/>
    </w:pPr>
    <w:rPr>
      <w:rFonts w:ascii="Arial Narrow" w:hAnsi="Arial Narrow"/>
      <w:sz w:val="24"/>
    </w:rPr>
  </w:style>
  <w:style w:type="paragraph" w:customStyle="1" w:styleId="Titredocument">
    <w:name w:val="Titre document"/>
    <w:basedOn w:val="Normal"/>
    <w:next w:val="Sous-titredocument"/>
    <w:pPr>
      <w:spacing w:before="240"/>
      <w:jc w:val="center"/>
    </w:pPr>
    <w:rPr>
      <w:b/>
      <w:smallCaps/>
      <w:sz w:val="44"/>
    </w:rPr>
  </w:style>
  <w:style w:type="paragraph" w:customStyle="1" w:styleId="TableauTitre">
    <w:name w:val="Tableau : Titre"/>
    <w:basedOn w:val="Normal"/>
    <w:autoRedefine/>
    <w:rsid w:val="00D22DDA"/>
    <w:pPr>
      <w:keepNext/>
      <w:spacing w:line="100" w:lineRule="atLeast"/>
      <w:ind w:left="-20" w:right="-70"/>
      <w:jc w:val="center"/>
    </w:pPr>
    <w:rPr>
      <w:szCs w:val="24"/>
    </w:rPr>
  </w:style>
  <w:style w:type="paragraph" w:customStyle="1" w:styleId="TableauTexte">
    <w:name w:val="Tableau : Texte"/>
    <w:basedOn w:val="Normal"/>
    <w:autoRedefine/>
    <w:pPr>
      <w:keepNext/>
      <w:ind w:left="0"/>
      <w:jc w:val="center"/>
    </w:pPr>
    <w:rPr>
      <w:snapToGrid w:val="0"/>
      <w:color w:val="000000"/>
    </w:rPr>
  </w:style>
  <w:style w:type="paragraph" w:customStyle="1" w:styleId="Sous-titredocument">
    <w:name w:val="Sous-titre document"/>
    <w:basedOn w:val="Normal"/>
    <w:next w:val="Normal"/>
    <w:pPr>
      <w:keepNext/>
      <w:jc w:val="center"/>
    </w:pPr>
    <w:rPr>
      <w:b/>
      <w:kern w:val="28"/>
      <w:sz w:val="28"/>
    </w:rPr>
  </w:style>
  <w:style w:type="paragraph" w:customStyle="1" w:styleId="Rfrences">
    <w:name w:val="Références"/>
    <w:basedOn w:val="Normal"/>
    <w:pPr>
      <w:tabs>
        <w:tab w:val="num" w:pos="1276"/>
      </w:tabs>
      <w:spacing w:before="40"/>
      <w:ind w:left="1276" w:hanging="709"/>
    </w:pPr>
  </w:style>
  <w:style w:type="paragraph" w:styleId="Pieddepage">
    <w:name w:val="footer"/>
    <w:basedOn w:val="Normal"/>
    <w:link w:val="PieddepageCar"/>
    <w:uiPriority w:val="99"/>
    <w:pPr>
      <w:widowControl w:val="0"/>
      <w:tabs>
        <w:tab w:val="center" w:pos="4536"/>
        <w:tab w:val="right" w:pos="9072"/>
      </w:tabs>
      <w:ind w:left="0"/>
      <w:jc w:val="center"/>
    </w:pPr>
  </w:style>
  <w:style w:type="paragraph" w:customStyle="1" w:styleId="Nota">
    <w:name w:val="Nota"/>
    <w:basedOn w:val="Normal"/>
    <w:autoRedefine/>
    <w:pPr>
      <w:numPr>
        <w:numId w:val="17"/>
      </w:numPr>
      <w:ind w:left="1418"/>
    </w:pPr>
    <w:rPr>
      <w:i/>
      <w:snapToGrid w:val="0"/>
    </w:rPr>
  </w:style>
  <w:style w:type="paragraph" w:customStyle="1" w:styleId="aPuce1guide">
    <w:name w:val="a.Puce 1 guide"/>
    <w:basedOn w:val="Normal"/>
    <w:next w:val="NomalGuide"/>
    <w:autoRedefine/>
    <w:pPr>
      <w:numPr>
        <w:numId w:val="3"/>
      </w:numPr>
      <w:tabs>
        <w:tab w:val="clear" w:pos="360"/>
        <w:tab w:val="left" w:pos="1276"/>
      </w:tabs>
      <w:spacing w:before="40"/>
      <w:ind w:left="851" w:firstLine="0"/>
    </w:pPr>
    <w:rPr>
      <w:rFonts w:ascii="Arial Narrow" w:hAnsi="Arial Narrow"/>
      <w:snapToGrid w:val="0"/>
      <w:color w:val="000000"/>
      <w:sz w:val="24"/>
    </w:rPr>
  </w:style>
  <w:style w:type="paragraph" w:styleId="En-tte">
    <w:name w:val="header"/>
    <w:basedOn w:val="Normal"/>
    <w:link w:val="En-tteCar"/>
    <w:uiPriority w:val="99"/>
    <w:pPr>
      <w:tabs>
        <w:tab w:val="center" w:pos="4536"/>
        <w:tab w:val="right" w:pos="9072"/>
      </w:tabs>
      <w:ind w:left="0"/>
      <w:jc w:val="center"/>
    </w:pPr>
  </w:style>
  <w:style w:type="character" w:styleId="Numrodepage">
    <w:name w:val="page number"/>
    <w:basedOn w:val="Policepardfaut"/>
  </w:style>
  <w:style w:type="paragraph" w:styleId="Commentaire">
    <w:name w:val="annotation text"/>
    <w:basedOn w:val="Normal"/>
    <w:semiHidden/>
  </w:style>
  <w:style w:type="paragraph" w:customStyle="1" w:styleId="ENCADREGRAS">
    <w:name w:val="ENCADRE GRAS"/>
    <w:basedOn w:val="NomalGuide"/>
    <w:next w:val="NomalGuide"/>
    <w:autoRedefine/>
    <w:pPr>
      <w:framePr w:hSpace="113" w:vSpace="142" w:wrap="around" w:vAnchor="text" w:hAnchor="text" w:xAlign="center" w:y="1"/>
    </w:pPr>
    <w:rPr>
      <w:b/>
    </w:rPr>
  </w:style>
  <w:style w:type="paragraph" w:styleId="TM1">
    <w:name w:val="toc 1"/>
    <w:next w:val="Normal"/>
    <w:autoRedefine/>
    <w:uiPriority w:val="39"/>
    <w:pPr>
      <w:tabs>
        <w:tab w:val="left" w:pos="400"/>
        <w:tab w:val="left" w:pos="600"/>
        <w:tab w:val="right" w:leader="dot" w:pos="10195"/>
      </w:tabs>
      <w:spacing w:before="360"/>
    </w:pPr>
    <w:rPr>
      <w:rFonts w:ascii="Arial" w:hAnsi="Arial"/>
      <w:b/>
      <w:bCs/>
      <w:caps/>
      <w:noProof/>
      <w:sz w:val="24"/>
      <w:szCs w:val="32"/>
    </w:rPr>
  </w:style>
  <w:style w:type="paragraph" w:styleId="TM2">
    <w:name w:val="toc 2"/>
    <w:basedOn w:val="Normal"/>
    <w:next w:val="Normal"/>
    <w:autoRedefine/>
    <w:uiPriority w:val="39"/>
    <w:pPr>
      <w:tabs>
        <w:tab w:val="left" w:pos="567"/>
        <w:tab w:val="right" w:leader="dot" w:pos="9913"/>
      </w:tabs>
      <w:spacing w:before="240"/>
      <w:ind w:left="0" w:firstLine="142"/>
      <w:jc w:val="left"/>
    </w:pPr>
    <w:rPr>
      <w:caps/>
      <w:noProof/>
      <w:szCs w:val="32"/>
      <w:lang w:val="en-GB" w:eastAsia="en-US"/>
    </w:rPr>
  </w:style>
  <w:style w:type="paragraph" w:styleId="TM3">
    <w:name w:val="toc 3"/>
    <w:basedOn w:val="Normal"/>
    <w:next w:val="Normal"/>
    <w:autoRedefine/>
    <w:uiPriority w:val="39"/>
    <w:pPr>
      <w:tabs>
        <w:tab w:val="left" w:pos="1200"/>
        <w:tab w:val="right" w:leader="dot" w:pos="9913"/>
      </w:tabs>
      <w:ind w:left="200" w:firstLine="226"/>
      <w:jc w:val="left"/>
    </w:pPr>
    <w:rPr>
      <w:noProof/>
      <w:szCs w:val="28"/>
    </w:rPr>
  </w:style>
  <w:style w:type="paragraph" w:customStyle="1" w:styleId="Sommaire">
    <w:name w:val="Sommaire"/>
    <w:basedOn w:val="Pieddepage"/>
    <w:next w:val="Normal"/>
    <w:pPr>
      <w:widowControl/>
      <w:tabs>
        <w:tab w:val="clear" w:pos="4536"/>
        <w:tab w:val="clear" w:pos="9072"/>
      </w:tabs>
      <w:spacing w:after="120"/>
      <w:outlineLvl w:val="0"/>
    </w:pPr>
    <w:rPr>
      <w:b/>
      <w:sz w:val="32"/>
    </w:rPr>
  </w:style>
  <w:style w:type="paragraph" w:styleId="TM4">
    <w:name w:val="toc 4"/>
    <w:basedOn w:val="Normal"/>
    <w:next w:val="Normal"/>
    <w:autoRedefine/>
    <w:semiHidden/>
    <w:pPr>
      <w:tabs>
        <w:tab w:val="left" w:pos="1200"/>
        <w:tab w:val="left" w:pos="1560"/>
        <w:tab w:val="right" w:leader="dot" w:pos="9923"/>
      </w:tabs>
      <w:ind w:left="400" w:firstLine="309"/>
      <w:jc w:val="left"/>
    </w:pPr>
    <w:rPr>
      <w:rFonts w:ascii="Times New Roman" w:hAnsi="Times New Roman"/>
      <w:noProof/>
      <w:szCs w:val="24"/>
      <w:lang w:val="en-GB" w:eastAsia="en-US"/>
    </w:rPr>
  </w:style>
  <w:style w:type="paragraph" w:styleId="TM5">
    <w:name w:val="toc 5"/>
    <w:basedOn w:val="Normal"/>
    <w:next w:val="Normal"/>
    <w:autoRedefine/>
    <w:semiHidden/>
    <w:pPr>
      <w:ind w:left="600"/>
      <w:jc w:val="left"/>
    </w:pPr>
    <w:rPr>
      <w:rFonts w:ascii="Times New Roman" w:hAnsi="Times New Roman"/>
      <w:szCs w:val="24"/>
    </w:rPr>
  </w:style>
  <w:style w:type="paragraph" w:styleId="TM6">
    <w:name w:val="toc 6"/>
    <w:basedOn w:val="Normal"/>
    <w:next w:val="Normal"/>
    <w:autoRedefine/>
    <w:semiHidden/>
    <w:pPr>
      <w:ind w:left="800"/>
      <w:jc w:val="left"/>
    </w:pPr>
    <w:rPr>
      <w:rFonts w:ascii="Times New Roman" w:hAnsi="Times New Roman"/>
      <w:szCs w:val="24"/>
    </w:rPr>
  </w:style>
  <w:style w:type="paragraph" w:styleId="TM7">
    <w:name w:val="toc 7"/>
    <w:basedOn w:val="Normal"/>
    <w:next w:val="Normal"/>
    <w:autoRedefine/>
    <w:semiHidden/>
    <w:pPr>
      <w:ind w:left="1000"/>
      <w:jc w:val="left"/>
    </w:pPr>
    <w:rPr>
      <w:rFonts w:ascii="Times New Roman" w:hAnsi="Times New Roman"/>
      <w:szCs w:val="24"/>
    </w:rPr>
  </w:style>
  <w:style w:type="paragraph" w:styleId="TM8">
    <w:name w:val="toc 8"/>
    <w:basedOn w:val="Normal"/>
    <w:next w:val="Normal"/>
    <w:autoRedefine/>
    <w:semiHidden/>
    <w:pPr>
      <w:ind w:left="1200"/>
      <w:jc w:val="left"/>
    </w:pPr>
    <w:rPr>
      <w:rFonts w:ascii="Times New Roman" w:hAnsi="Times New Roman"/>
      <w:szCs w:val="24"/>
    </w:rPr>
  </w:style>
  <w:style w:type="paragraph" w:styleId="TM9">
    <w:name w:val="toc 9"/>
    <w:basedOn w:val="Normal"/>
    <w:next w:val="Normal"/>
    <w:autoRedefine/>
    <w:semiHidden/>
    <w:pPr>
      <w:ind w:left="1400"/>
      <w:jc w:val="left"/>
    </w:pPr>
    <w:rPr>
      <w:rFonts w:ascii="Times New Roman" w:hAnsi="Times New Roman"/>
      <w:szCs w:val="24"/>
    </w:rPr>
  </w:style>
  <w:style w:type="character" w:styleId="Lienhypertexte">
    <w:name w:val="Hyperlink"/>
    <w:uiPriority w:val="99"/>
    <w:rPr>
      <w:color w:val="0000FF"/>
      <w:u w:val="single"/>
    </w:rPr>
  </w:style>
  <w:style w:type="paragraph" w:styleId="Tabledesillustrations">
    <w:name w:val="table of figures"/>
    <w:basedOn w:val="Normal"/>
    <w:next w:val="Normal"/>
    <w:autoRedefine/>
    <w:uiPriority w:val="99"/>
    <w:pPr>
      <w:tabs>
        <w:tab w:val="right" w:leader="dot" w:pos="10053"/>
      </w:tabs>
      <w:ind w:left="440" w:hanging="440"/>
    </w:pPr>
    <w:rPr>
      <w:rFonts w:cs="Arial"/>
      <w:noProof/>
      <w:szCs w:val="24"/>
    </w:rPr>
  </w:style>
  <w:style w:type="paragraph" w:customStyle="1" w:styleId="titretableau">
    <w:name w:val="titre tableau"/>
    <w:basedOn w:val="Normal"/>
    <w:next w:val="Normal"/>
    <w:autoRedefine/>
    <w:rPr>
      <w:b/>
    </w:rPr>
  </w:style>
  <w:style w:type="paragraph" w:styleId="Lgende">
    <w:name w:val="caption"/>
    <w:basedOn w:val="Normal"/>
    <w:next w:val="Normal"/>
    <w:uiPriority w:val="35"/>
    <w:qFormat/>
    <w:pPr>
      <w:keepNext/>
      <w:jc w:val="center"/>
    </w:pPr>
    <w:rPr>
      <w:b/>
      <w:i/>
    </w:rPr>
  </w:style>
  <w:style w:type="paragraph" w:customStyle="1" w:styleId="Indextableaux">
    <w:name w:val="Index tableaux"/>
    <w:basedOn w:val="Sommaire"/>
    <w:next w:val="Normal"/>
    <w:autoRedefine/>
    <w:rPr>
      <w:noProof/>
    </w:rPr>
  </w:style>
  <w:style w:type="paragraph" w:customStyle="1" w:styleId="Indexfigures">
    <w:name w:val="Index figures"/>
    <w:basedOn w:val="Indextableaux"/>
    <w:next w:val="Normal"/>
    <w:autoRedefine/>
    <w:pPr>
      <w:tabs>
        <w:tab w:val="center" w:pos="4961"/>
      </w:tabs>
    </w:pPr>
    <w:rPr>
      <w:noProof w:val="0"/>
    </w:rPr>
  </w:style>
  <w:style w:type="paragraph" w:styleId="Explorateurdedocuments">
    <w:name w:val="Document Map"/>
    <w:basedOn w:val="Normal"/>
    <w:semiHidden/>
    <w:pPr>
      <w:shd w:val="clear" w:color="auto" w:fill="000080"/>
    </w:pPr>
    <w:rPr>
      <w:rFonts w:ascii="Tahoma" w:hAnsi="Tahoma"/>
    </w:rPr>
  </w:style>
  <w:style w:type="character" w:styleId="Marquedecommentaire">
    <w:name w:val="annotation reference"/>
    <w:semiHidden/>
    <w:rPr>
      <w:sz w:val="16"/>
      <w:szCs w:val="16"/>
    </w:rPr>
  </w:style>
  <w:style w:type="paragraph" w:styleId="Corpsdetexte">
    <w:name w:val="Body Text"/>
    <w:basedOn w:val="Normal"/>
    <w:pPr>
      <w:ind w:left="0"/>
    </w:pPr>
  </w:style>
  <w:style w:type="paragraph" w:customStyle="1" w:styleId="Lgendefigure">
    <w:name w:val="Légende:figure"/>
    <w:basedOn w:val="Lgende"/>
    <w:link w:val="LgendefigureCar"/>
    <w:autoRedefine/>
  </w:style>
  <w:style w:type="paragraph" w:customStyle="1" w:styleId="ExempleListepuces">
    <w:name w:val="Exemple : Liste à puces"/>
    <w:basedOn w:val="Normal"/>
    <w:autoRedefine/>
    <w:pPr>
      <w:numPr>
        <w:numId w:val="5"/>
      </w:numPr>
      <w:tabs>
        <w:tab w:val="clear" w:pos="360"/>
        <w:tab w:val="num" w:pos="77"/>
        <w:tab w:val="left" w:pos="1985"/>
      </w:tabs>
      <w:spacing w:before="40"/>
      <w:ind w:left="2625" w:hanging="357"/>
    </w:pPr>
    <w:rPr>
      <w:i/>
    </w:rPr>
  </w:style>
  <w:style w:type="paragraph" w:customStyle="1" w:styleId="ExempleListepuce2">
    <w:name w:val="Exemple : Liste à puce 2"/>
    <w:basedOn w:val="ExempleListepuces"/>
    <w:autoRedefine/>
    <w:pPr>
      <w:numPr>
        <w:numId w:val="6"/>
      </w:numPr>
      <w:tabs>
        <w:tab w:val="clear" w:pos="360"/>
        <w:tab w:val="clear" w:pos="1985"/>
        <w:tab w:val="left" w:pos="2410"/>
      </w:tabs>
      <w:ind w:left="2058" w:hanging="357"/>
    </w:pPr>
  </w:style>
  <w:style w:type="paragraph" w:customStyle="1" w:styleId="Exemple2">
    <w:name w:val="Exemple 2"/>
    <w:basedOn w:val="Normal"/>
    <w:autoRedefine/>
    <w:pPr>
      <w:numPr>
        <w:numId w:val="7"/>
      </w:numPr>
      <w:tabs>
        <w:tab w:val="left" w:pos="1418"/>
      </w:tabs>
      <w:ind w:left="1588" w:firstLine="0"/>
    </w:pPr>
    <w:rPr>
      <w:i/>
    </w:rPr>
  </w:style>
  <w:style w:type="paragraph" w:styleId="Index1">
    <w:name w:val="index 1"/>
    <w:basedOn w:val="Normal"/>
    <w:next w:val="Normal"/>
    <w:autoRedefine/>
    <w:semiHidden/>
    <w:pPr>
      <w:ind w:left="200" w:hanging="200"/>
    </w:pPr>
  </w:style>
  <w:style w:type="paragraph" w:styleId="Listenumros">
    <w:name w:val="List Number"/>
    <w:basedOn w:val="Normal"/>
    <w:pPr>
      <w:numPr>
        <w:numId w:val="8"/>
      </w:numPr>
      <w:tabs>
        <w:tab w:val="clear" w:pos="397"/>
        <w:tab w:val="left" w:pos="567"/>
      </w:tabs>
      <w:ind w:left="568" w:hanging="284"/>
    </w:pPr>
  </w:style>
  <w:style w:type="paragraph" w:styleId="Listenumros2">
    <w:name w:val="List Number 2"/>
    <w:basedOn w:val="Normal"/>
    <w:pPr>
      <w:numPr>
        <w:numId w:val="9"/>
      </w:numPr>
      <w:tabs>
        <w:tab w:val="clear" w:pos="794"/>
        <w:tab w:val="left" w:pos="851"/>
      </w:tabs>
      <w:ind w:left="851" w:hanging="284"/>
    </w:pPr>
  </w:style>
  <w:style w:type="paragraph" w:styleId="Listenumros3">
    <w:name w:val="List Number 3"/>
    <w:basedOn w:val="Normal"/>
    <w:pPr>
      <w:numPr>
        <w:numId w:val="10"/>
      </w:numPr>
      <w:tabs>
        <w:tab w:val="clear" w:pos="1191"/>
        <w:tab w:val="left" w:pos="1134"/>
      </w:tabs>
      <w:ind w:left="1135" w:hanging="284"/>
    </w:pPr>
  </w:style>
  <w:style w:type="paragraph" w:styleId="Listenumros4">
    <w:name w:val="List Number 4"/>
    <w:basedOn w:val="Normal"/>
    <w:pPr>
      <w:numPr>
        <w:numId w:val="11"/>
      </w:numPr>
      <w:tabs>
        <w:tab w:val="clear" w:pos="1588"/>
        <w:tab w:val="left" w:pos="1418"/>
      </w:tabs>
      <w:ind w:left="1418" w:hanging="284"/>
    </w:pPr>
  </w:style>
  <w:style w:type="paragraph" w:styleId="Listenumros5">
    <w:name w:val="List Number 5"/>
    <w:basedOn w:val="Normal"/>
    <w:pPr>
      <w:numPr>
        <w:numId w:val="12"/>
      </w:numPr>
      <w:tabs>
        <w:tab w:val="clear" w:pos="1985"/>
        <w:tab w:val="left" w:pos="1701"/>
      </w:tabs>
      <w:ind w:left="1702" w:hanging="284"/>
    </w:pPr>
  </w:style>
  <w:style w:type="paragraph" w:styleId="Listepuces">
    <w:name w:val="List Bullet"/>
    <w:basedOn w:val="Normal"/>
    <w:next w:val="Listepuces2"/>
    <w:autoRedefine/>
    <w:pPr>
      <w:numPr>
        <w:numId w:val="13"/>
      </w:numPr>
      <w:tabs>
        <w:tab w:val="clear" w:pos="360"/>
        <w:tab w:val="num" w:pos="1068"/>
      </w:tabs>
      <w:spacing w:before="40" w:after="120" w:line="280" w:lineRule="atLeast"/>
      <w:ind w:leftChars="354" w:left="1068"/>
    </w:pPr>
    <w:rPr>
      <w:snapToGrid w:val="0"/>
      <w:color w:val="000000"/>
    </w:rPr>
  </w:style>
  <w:style w:type="paragraph" w:styleId="Listepuces2">
    <w:name w:val="List Bullet 2"/>
    <w:basedOn w:val="Normal"/>
    <w:autoRedefine/>
    <w:pPr>
      <w:spacing w:before="40"/>
      <w:ind w:leftChars="354" w:left="708"/>
    </w:pPr>
    <w:rPr>
      <w:snapToGrid w:val="0"/>
      <w:color w:val="000000"/>
    </w:rPr>
  </w:style>
  <w:style w:type="paragraph" w:styleId="Listepuces3">
    <w:name w:val="List Bullet 3"/>
    <w:basedOn w:val="Normal"/>
    <w:autoRedefine/>
    <w:pPr>
      <w:widowControl w:val="0"/>
      <w:numPr>
        <w:numId w:val="14"/>
      </w:numPr>
      <w:tabs>
        <w:tab w:val="clear" w:pos="1891"/>
        <w:tab w:val="num" w:pos="1560"/>
        <w:tab w:val="left" w:pos="1985"/>
      </w:tabs>
      <w:spacing w:after="40"/>
      <w:ind w:left="1559" w:firstLine="0"/>
    </w:pPr>
    <w:rPr>
      <w:snapToGrid w:val="0"/>
    </w:rPr>
  </w:style>
  <w:style w:type="paragraph" w:styleId="Listepuces4">
    <w:name w:val="List Bullet 4"/>
    <w:basedOn w:val="Normal"/>
    <w:autoRedefine/>
    <w:pPr>
      <w:numPr>
        <w:numId w:val="15"/>
      </w:numPr>
      <w:tabs>
        <w:tab w:val="left" w:pos="1418"/>
      </w:tabs>
      <w:ind w:left="2625" w:hanging="357"/>
    </w:pPr>
  </w:style>
  <w:style w:type="paragraph" w:styleId="Listepuces5">
    <w:name w:val="List Bullet 5"/>
    <w:basedOn w:val="Normal"/>
    <w:autoRedefine/>
    <w:pPr>
      <w:numPr>
        <w:numId w:val="16"/>
      </w:numPr>
      <w:tabs>
        <w:tab w:val="left" w:pos="1701"/>
      </w:tabs>
      <w:ind w:left="3249" w:hanging="357"/>
    </w:pPr>
  </w:style>
  <w:style w:type="paragraph" w:customStyle="1" w:styleId="Normalsansespace">
    <w:name w:val="Normal (sans espace)"/>
    <w:basedOn w:val="Normal"/>
    <w:pPr>
      <w:spacing w:before="120"/>
    </w:pPr>
  </w:style>
  <w:style w:type="paragraph" w:customStyle="1" w:styleId="Normal2">
    <w:name w:val="Normal2"/>
    <w:basedOn w:val="Normal"/>
    <w:pPr>
      <w:keepLines/>
      <w:spacing w:before="120"/>
    </w:pPr>
    <w:rPr>
      <w:b/>
    </w:rPr>
  </w:style>
  <w:style w:type="paragraph" w:customStyle="1" w:styleId="Notanumros">
    <w:name w:val="Nota à numéros"/>
    <w:basedOn w:val="Nota"/>
    <w:pPr>
      <w:numPr>
        <w:numId w:val="18"/>
      </w:numPr>
      <w:tabs>
        <w:tab w:val="num" w:pos="360"/>
      </w:tabs>
      <w:ind w:left="567"/>
    </w:pPr>
  </w:style>
  <w:style w:type="paragraph" w:customStyle="1" w:styleId="Numros">
    <w:name w:val="Numéros"/>
    <w:basedOn w:val="Normal"/>
    <w:pPr>
      <w:widowControl w:val="0"/>
      <w:spacing w:before="40"/>
    </w:pPr>
  </w:style>
  <w:style w:type="paragraph" w:customStyle="1" w:styleId="Renvoin">
    <w:name w:val="Renvoi (n°)"/>
    <w:basedOn w:val="Normal"/>
    <w:pPr>
      <w:numPr>
        <w:numId w:val="19"/>
      </w:numPr>
    </w:pPr>
    <w:rPr>
      <w:i/>
    </w:rPr>
  </w:style>
  <w:style w:type="paragraph" w:styleId="Retraitcorpsdetexte">
    <w:name w:val="Body Text Indent"/>
    <w:basedOn w:val="Normal"/>
    <w:pPr>
      <w:tabs>
        <w:tab w:val="num" w:pos="717"/>
      </w:tabs>
      <w:ind w:left="993"/>
    </w:pPr>
  </w:style>
  <w:style w:type="paragraph" w:styleId="Retraitcorpsdetexte2">
    <w:name w:val="Body Text Indent 2"/>
    <w:basedOn w:val="Normal"/>
    <w:rPr>
      <w:b/>
      <w:i/>
    </w:rPr>
  </w:style>
  <w:style w:type="paragraph" w:styleId="Sous-titre">
    <w:name w:val="Subtitle"/>
    <w:basedOn w:val="Normal"/>
    <w:qFormat/>
    <w:pPr>
      <w:spacing w:before="120" w:after="60"/>
      <w:jc w:val="center"/>
      <w:outlineLvl w:val="1"/>
    </w:pPr>
    <w:rPr>
      <w:sz w:val="24"/>
    </w:rPr>
  </w:style>
  <w:style w:type="paragraph" w:customStyle="1" w:styleId="titre1-Annexe1">
    <w:name w:val="titre1-Annexe1"/>
    <w:basedOn w:val="Titre1"/>
    <w:next w:val="Normal"/>
    <w:autoRedefine/>
    <w:pPr>
      <w:numPr>
        <w:numId w:val="22"/>
      </w:numPr>
    </w:pPr>
  </w:style>
  <w:style w:type="paragraph" w:customStyle="1" w:styleId="titre2-Annexe1">
    <w:name w:val="titre2-Annexe1"/>
    <w:basedOn w:val="Titre2"/>
    <w:next w:val="Titre3"/>
    <w:autoRedefine/>
    <w:pPr>
      <w:numPr>
        <w:numId w:val="23"/>
      </w:numPr>
    </w:pPr>
    <w:rPr>
      <w:snapToGrid w:val="0"/>
    </w:rPr>
  </w:style>
  <w:style w:type="paragraph" w:customStyle="1" w:styleId="titre3-annexe1">
    <w:name w:val="titre3-annexe1"/>
    <w:basedOn w:val="Titre3"/>
    <w:autoRedefine/>
    <w:pPr>
      <w:numPr>
        <w:numId w:val="24"/>
      </w:numPr>
    </w:pPr>
  </w:style>
  <w:style w:type="paragraph" w:customStyle="1" w:styleId="titre4-annexe1">
    <w:name w:val="titre4-annexe1"/>
    <w:basedOn w:val="Titre4"/>
    <w:next w:val="Normal"/>
    <w:pPr>
      <w:numPr>
        <w:numId w:val="25"/>
      </w:numPr>
    </w:pPr>
  </w:style>
  <w:style w:type="paragraph" w:styleId="Retraitcorpsdetexte3">
    <w:name w:val="Body Text Indent 3"/>
    <w:basedOn w:val="Normal"/>
    <w:pPr>
      <w:ind w:left="284"/>
    </w:pPr>
  </w:style>
  <w:style w:type="paragraph" w:customStyle="1" w:styleId="Exemple">
    <w:name w:val="Exemple"/>
    <w:basedOn w:val="Normal"/>
    <w:next w:val="Normal"/>
    <w:autoRedefine/>
    <w:pPr>
      <w:numPr>
        <w:numId w:val="26"/>
      </w:numPr>
      <w:tabs>
        <w:tab w:val="clear" w:pos="4084"/>
        <w:tab w:val="left" w:pos="1418"/>
        <w:tab w:val="num" w:pos="2410"/>
      </w:tabs>
      <w:spacing w:before="120"/>
      <w:ind w:left="1701"/>
      <w:jc w:val="left"/>
    </w:pPr>
    <w:rPr>
      <w:i/>
    </w:rPr>
  </w:style>
  <w:style w:type="character" w:customStyle="1" w:styleId="HTML">
    <w:name w:val="HTML"/>
    <w:rPr>
      <w:rFonts w:ascii="Arial" w:hAnsi="Arial"/>
      <w:vanish/>
      <w:sz w:val="20"/>
      <w:vertAlign w:val="baseline"/>
    </w:rPr>
  </w:style>
  <w:style w:type="paragraph" w:customStyle="1" w:styleId="ImageGIF">
    <w:name w:val="Image GIF"/>
    <w:basedOn w:val="Normal"/>
    <w:next w:val="Normal"/>
    <w:pPr>
      <w:keepNext/>
      <w:ind w:left="0"/>
      <w:jc w:val="center"/>
    </w:pPr>
  </w:style>
  <w:style w:type="paragraph" w:customStyle="1" w:styleId="ImageJPG">
    <w:name w:val="Image JPG"/>
    <w:basedOn w:val="Normal"/>
    <w:next w:val="Normal"/>
    <w:pPr>
      <w:jc w:val="center"/>
    </w:pPr>
  </w:style>
  <w:style w:type="paragraph" w:customStyle="1" w:styleId="ImageTRGIF">
    <w:name w:val="Image TR GIF"/>
    <w:basedOn w:val="ImageGIF"/>
    <w:next w:val="Normal"/>
  </w:style>
  <w:style w:type="paragraph" w:customStyle="1" w:styleId="ImageTRJPG">
    <w:name w:val="Image TR JPG"/>
    <w:basedOn w:val="ImageJPG"/>
    <w:next w:val="Normal"/>
  </w:style>
  <w:style w:type="paragraph" w:customStyle="1" w:styleId="ImagetteGIF">
    <w:name w:val="Imagette GIF"/>
    <w:basedOn w:val="Normal"/>
    <w:next w:val="Normal"/>
    <w:pPr>
      <w:jc w:val="center"/>
    </w:pPr>
  </w:style>
  <w:style w:type="paragraph" w:customStyle="1" w:styleId="ImagetteJPG">
    <w:name w:val="Imagette JPG"/>
    <w:basedOn w:val="Normal"/>
    <w:next w:val="Normal"/>
    <w:pPr>
      <w:jc w:val="center"/>
    </w:pPr>
  </w:style>
  <w:style w:type="character" w:customStyle="1" w:styleId="Lexique">
    <w:name w:val="Lexique"/>
    <w:rPr>
      <w:rFonts w:ascii="Arial" w:hAnsi="Arial"/>
      <w:color w:val="0000FF"/>
      <w:sz w:val="20"/>
    </w:rPr>
  </w:style>
  <w:style w:type="paragraph" w:customStyle="1" w:styleId="Motdfinir">
    <w:name w:val="Mot à définir"/>
    <w:basedOn w:val="Normal"/>
    <w:next w:val="Normal"/>
    <w:pPr>
      <w:tabs>
        <w:tab w:val="left" w:pos="1418"/>
      </w:tabs>
    </w:pPr>
    <w:rPr>
      <w:b/>
    </w:rPr>
  </w:style>
  <w:style w:type="paragraph" w:customStyle="1" w:styleId="Paragraphe">
    <w:name w:val="Paragraphe"/>
    <w:basedOn w:val="Normal"/>
  </w:style>
  <w:style w:type="paragraph" w:customStyle="1" w:styleId="Retrait3">
    <w:name w:val="Retrait 3"/>
    <w:basedOn w:val="Normal"/>
    <w:pPr>
      <w:ind w:left="851"/>
    </w:pPr>
    <w:rPr>
      <w:snapToGrid w:val="0"/>
    </w:rPr>
  </w:style>
  <w:style w:type="paragraph" w:customStyle="1" w:styleId="Retrait4">
    <w:name w:val="Retrait 4"/>
    <w:basedOn w:val="Retrait3"/>
    <w:pPr>
      <w:ind w:left="1134"/>
    </w:pPr>
  </w:style>
  <w:style w:type="paragraph" w:customStyle="1" w:styleId="Retrait5">
    <w:name w:val="Retrait 5"/>
    <w:basedOn w:val="Retrait4"/>
    <w:pPr>
      <w:ind w:left="1418"/>
    </w:pPr>
  </w:style>
  <w:style w:type="paragraph" w:customStyle="1" w:styleId="Textecach">
    <w:name w:val="Texte caché"/>
    <w:basedOn w:val="Normal"/>
    <w:next w:val="Normal"/>
  </w:style>
  <w:style w:type="paragraph" w:customStyle="1" w:styleId="Titre1sansnum">
    <w:name w:val="Titre 1 sans num."/>
    <w:basedOn w:val="Titre1"/>
    <w:next w:val="Normal"/>
    <w:pPr>
      <w:numPr>
        <w:numId w:val="0"/>
      </w:numPr>
      <w:jc w:val="center"/>
      <w:outlineLvl w:val="9"/>
    </w:pPr>
    <w:rPr>
      <w:kern w:val="0"/>
    </w:rPr>
  </w:style>
  <w:style w:type="paragraph" w:customStyle="1" w:styleId="TMtitre">
    <w:name w:val="TM titre"/>
    <w:basedOn w:val="Titredocument"/>
    <w:next w:val="Normal"/>
    <w:pPr>
      <w:spacing w:before="120"/>
    </w:pPr>
    <w:rPr>
      <w:sz w:val="24"/>
    </w:rPr>
  </w:style>
  <w:style w:type="paragraph" w:customStyle="1" w:styleId="Terme">
    <w:name w:val="Terme"/>
    <w:basedOn w:val="Tabledesillustrations"/>
    <w:pPr>
      <w:tabs>
        <w:tab w:val="right" w:pos="10205"/>
      </w:tabs>
      <w:spacing w:before="120"/>
      <w:ind w:left="426" w:hanging="283"/>
    </w:pPr>
    <w:rPr>
      <w:b/>
      <w:caps/>
      <w:sz w:val="18"/>
    </w:rPr>
  </w:style>
  <w:style w:type="paragraph" w:customStyle="1" w:styleId="Dfinition">
    <w:name w:val="Définition"/>
    <w:basedOn w:val="Tabledesillustrations"/>
    <w:pPr>
      <w:spacing w:before="120"/>
      <w:ind w:left="284" w:right="142" w:firstLine="0"/>
    </w:pPr>
    <w:rPr>
      <w:caps/>
    </w:rPr>
  </w:style>
  <w:style w:type="paragraph" w:customStyle="1" w:styleId="Abrviation">
    <w:name w:val="Abréviation"/>
    <w:basedOn w:val="Dfinition"/>
    <w:pPr>
      <w:tabs>
        <w:tab w:val="right" w:pos="10205"/>
      </w:tabs>
      <w:ind w:left="143"/>
    </w:pPr>
    <w:rPr>
      <w:b/>
      <w:caps w:val="0"/>
      <w:sz w:val="18"/>
    </w:rPr>
  </w:style>
  <w:style w:type="paragraph" w:customStyle="1" w:styleId="Figure">
    <w:name w:val="Figure"/>
    <w:basedOn w:val="Normal"/>
    <w:next w:val="Lgende"/>
    <w:pPr>
      <w:jc w:val="center"/>
    </w:pPr>
  </w:style>
  <w:style w:type="paragraph" w:customStyle="1" w:styleId="Glossaire">
    <w:name w:val="Glossaire"/>
    <w:basedOn w:val="Normal"/>
    <w:pPr>
      <w:ind w:left="851" w:hanging="567"/>
    </w:pPr>
    <w:rPr>
      <w:rFonts w:ascii="Times New Roman" w:hAnsi="Times New Roman"/>
      <w:sz w:val="24"/>
    </w:rPr>
  </w:style>
  <w:style w:type="paragraph" w:customStyle="1" w:styleId="Puces">
    <w:name w:val="Puces"/>
    <w:basedOn w:val="Normal"/>
    <w:pPr>
      <w:widowControl w:val="0"/>
      <w:spacing w:before="40"/>
      <w:ind w:left="1134" w:hanging="284"/>
      <w:jc w:val="left"/>
    </w:pPr>
  </w:style>
  <w:style w:type="paragraph" w:customStyle="1" w:styleId="Sous-puces">
    <w:name w:val="Sous-puces"/>
    <w:basedOn w:val="Puces"/>
    <w:autoRedefine/>
    <w:pPr>
      <w:ind w:left="1560" w:hanging="170"/>
    </w:pPr>
  </w:style>
  <w:style w:type="paragraph" w:customStyle="1" w:styleId="RETRAITTIRET">
    <w:name w:val="RETRAIT TIRET"/>
    <w:basedOn w:val="Normal"/>
    <w:pPr>
      <w:spacing w:after="110" w:line="312" w:lineRule="atLeast"/>
      <w:ind w:left="170" w:hanging="170"/>
    </w:pPr>
    <w:rPr>
      <w:rFonts w:ascii="Times New Roman" w:hAnsi="Times New Roman"/>
      <w:sz w:val="22"/>
    </w:rPr>
  </w:style>
  <w:style w:type="paragraph" w:customStyle="1" w:styleId="Notes">
    <w:name w:val="Notes"/>
    <w:basedOn w:val="Normal"/>
    <w:pPr>
      <w:widowControl w:val="0"/>
      <w:jc w:val="center"/>
    </w:pPr>
    <w:rPr>
      <w:b/>
      <w:vanish/>
      <w:color w:val="FF0000"/>
    </w:rPr>
  </w:style>
  <w:style w:type="paragraph" w:customStyle="1" w:styleId="TitreTableau0">
    <w:name w:val="TitreTableau"/>
    <w:basedOn w:val="Normal"/>
    <w:pPr>
      <w:widowControl w:val="0"/>
      <w:spacing w:before="60" w:after="60"/>
      <w:ind w:left="0"/>
      <w:jc w:val="center"/>
    </w:pPr>
    <w:rPr>
      <w:rFonts w:ascii="Times New Roman" w:hAnsi="Times New Roman"/>
      <w:b/>
    </w:rPr>
  </w:style>
  <w:style w:type="paragraph" w:customStyle="1" w:styleId="Tableau">
    <w:name w:val="Tableau"/>
    <w:basedOn w:val="Normal"/>
    <w:pPr>
      <w:widowControl w:val="0"/>
      <w:spacing w:before="20" w:after="20"/>
      <w:ind w:left="0"/>
    </w:pPr>
    <w:rPr>
      <w:rFonts w:ascii="Times New Roman" w:hAnsi="Times New Roman"/>
    </w:rPr>
  </w:style>
  <w:style w:type="paragraph" w:customStyle="1" w:styleId="TableCell">
    <w:name w:val="Table Cell"/>
    <w:basedOn w:val="Normal"/>
    <w:pPr>
      <w:widowControl w:val="0"/>
      <w:tabs>
        <w:tab w:val="center" w:pos="0"/>
        <w:tab w:val="left" w:pos="426"/>
      </w:tabs>
      <w:spacing w:after="120"/>
      <w:jc w:val="left"/>
    </w:pPr>
    <w:rPr>
      <w:rFonts w:ascii="Times New Roman" w:hAnsi="Times New Roman"/>
      <w:sz w:val="24"/>
    </w:rPr>
  </w:style>
  <w:style w:type="character" w:styleId="Appelnotedebasdep">
    <w:name w:val="footnote reference"/>
    <w:semiHidden/>
    <w:rPr>
      <w:rFonts w:ascii="Arial" w:hAnsi="Arial"/>
      <w:i/>
      <w:sz w:val="20"/>
      <w:vertAlign w:val="baseline"/>
    </w:rPr>
  </w:style>
  <w:style w:type="paragraph" w:styleId="Titreindex">
    <w:name w:val="index heading"/>
    <w:basedOn w:val="Normal"/>
    <w:next w:val="Normal"/>
    <w:semiHidden/>
  </w:style>
  <w:style w:type="paragraph" w:styleId="Notedebasdepage">
    <w:name w:val="footnote text"/>
    <w:basedOn w:val="Normal"/>
    <w:semiHidden/>
    <w:rPr>
      <w:i/>
    </w:rPr>
  </w:style>
  <w:style w:type="paragraph" w:styleId="Normalcentr">
    <w:name w:val="Block Text"/>
    <w:basedOn w:val="Normal"/>
    <w:pPr>
      <w:jc w:val="center"/>
    </w:pPr>
  </w:style>
  <w:style w:type="paragraph" w:styleId="Liste">
    <w:name w:val="List"/>
    <w:basedOn w:val="Normal"/>
    <w:pPr>
      <w:ind w:left="283" w:hanging="283"/>
    </w:pPr>
    <w:rPr>
      <w:sz w:val="24"/>
    </w:rPr>
  </w:style>
  <w:style w:type="paragraph" w:styleId="Index3">
    <w:name w:val="index 3"/>
    <w:basedOn w:val="Normal"/>
    <w:next w:val="Normal"/>
    <w:autoRedefine/>
    <w:semiHidden/>
    <w:pPr>
      <w:tabs>
        <w:tab w:val="right" w:pos="10205"/>
      </w:tabs>
      <w:ind w:left="720" w:hanging="240"/>
    </w:pPr>
    <w:rPr>
      <w:sz w:val="18"/>
    </w:rPr>
  </w:style>
  <w:style w:type="paragraph" w:styleId="Liste3">
    <w:name w:val="List 3"/>
    <w:basedOn w:val="Normal"/>
    <w:pPr>
      <w:ind w:left="849" w:hanging="283"/>
    </w:pPr>
  </w:style>
  <w:style w:type="paragraph" w:styleId="Titre">
    <w:name w:val="Title"/>
    <w:basedOn w:val="Normal"/>
    <w:qFormat/>
    <w:pPr>
      <w:keepLines/>
      <w:spacing w:before="240" w:after="240"/>
      <w:jc w:val="center"/>
      <w:outlineLvl w:val="0"/>
    </w:pPr>
    <w:rPr>
      <w:b/>
      <w:caps/>
      <w:kern w:val="28"/>
      <w:sz w:val="28"/>
    </w:rPr>
  </w:style>
  <w:style w:type="paragraph" w:styleId="Corpsdetexte3">
    <w:name w:val="Body Text 3"/>
    <w:basedOn w:val="Normal"/>
    <w:pPr>
      <w:ind w:left="0"/>
    </w:pPr>
  </w:style>
  <w:style w:type="paragraph" w:styleId="Adressedestinataire">
    <w:name w:val="envelope address"/>
    <w:basedOn w:val="Normal"/>
    <w:pPr>
      <w:framePr w:w="7938" w:h="1985" w:hRule="exact" w:hSpace="141" w:wrap="auto" w:hAnchor="page" w:xAlign="center" w:yAlign="bottom"/>
      <w:ind w:left="2835"/>
    </w:pPr>
    <w:rPr>
      <w:sz w:val="24"/>
    </w:rPr>
  </w:style>
  <w:style w:type="paragraph" w:styleId="Adresseexpditeur">
    <w:name w:val="envelope return"/>
    <w:basedOn w:val="Normal"/>
  </w:style>
  <w:style w:type="paragraph" w:styleId="Corpsdetexte2">
    <w:name w:val="Body Text 2"/>
    <w:basedOn w:val="Normal"/>
    <w:pPr>
      <w:spacing w:after="120" w:line="480" w:lineRule="auto"/>
    </w:p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Formuledepolitesse">
    <w:name w:val="Closing"/>
    <w:basedOn w:val="Normal"/>
    <w:pPr>
      <w:ind w:left="4252"/>
    </w:pPr>
  </w:style>
  <w:style w:type="paragraph" w:styleId="Index2">
    <w:name w:val="index 2"/>
    <w:basedOn w:val="Normal"/>
    <w:next w:val="Normal"/>
    <w:autoRedefine/>
    <w:semiHidden/>
    <w:pPr>
      <w:ind w:left="4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Liste2">
    <w:name w:val="List 2"/>
    <w:basedOn w:val="Normal"/>
    <w:pPr>
      <w:ind w:left="566"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tedefin">
    <w:name w:val="endnote text"/>
    <w:basedOn w:val="Normal"/>
    <w:semiHidden/>
  </w:style>
  <w:style w:type="paragraph" w:styleId="Retrait1religne">
    <w:name w:val="Body Text First Indent"/>
    <w:basedOn w:val="Corpsdetexte"/>
    <w:pPr>
      <w:spacing w:before="120" w:after="120"/>
      <w:ind w:left="567" w:firstLine="210"/>
    </w:pPr>
  </w:style>
  <w:style w:type="paragraph" w:styleId="Retraitcorpset1relig">
    <w:name w:val="Body Text First Indent 2"/>
    <w:basedOn w:val="Retraitcorpsdetexte"/>
    <w:pPr>
      <w:spacing w:after="120"/>
      <w:ind w:left="283" w:firstLine="210"/>
    </w:pPr>
  </w:style>
  <w:style w:type="paragraph" w:styleId="Retraitnormal">
    <w:name w:val="Normal Indent"/>
    <w:basedOn w:val="Normal"/>
    <w:pPr>
      <w:spacing w:after="110" w:line="312" w:lineRule="atLeast"/>
      <w:ind w:left="708"/>
    </w:pPr>
    <w:rPr>
      <w:rFonts w:ascii="Times New Roman" w:hAnsi="Times New Roman"/>
      <w:sz w:val="22"/>
    </w:rPr>
  </w:style>
  <w:style w:type="paragraph" w:styleId="Salutations">
    <w:name w:val="Salutation"/>
    <w:basedOn w:val="Normal"/>
    <w:next w:val="Normal"/>
  </w:style>
  <w:style w:type="paragraph" w:styleId="Signature">
    <w:name w:val="Signature"/>
    <w:basedOn w:val="Normal"/>
    <w:pPr>
      <w:ind w:left="4252"/>
    </w:pPr>
  </w:style>
  <w:style w:type="paragraph" w:styleId="Tabledesrfrencesjuridiques">
    <w:name w:val="table of authorities"/>
    <w:basedOn w:val="Normal"/>
    <w:next w:val="Normal"/>
    <w:semiHidden/>
    <w:pPr>
      <w:ind w:left="200" w:hanging="200"/>
    </w:pPr>
  </w:style>
  <w:style w:type="paragraph" w:styleId="Textebrut">
    <w:name w:val="Plain Text"/>
    <w:basedOn w:val="Normal"/>
    <w:rPr>
      <w:rFonts w:ascii="Courier New" w:hAnsi="Courier New"/>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spacing w:before="120"/>
      <w:ind w:left="567"/>
      <w:jc w:val="both"/>
    </w:pPr>
    <w:rPr>
      <w:rFonts w:ascii="Courier New" w:hAnsi="Courier New"/>
    </w:rPr>
  </w:style>
  <w:style w:type="paragraph" w:styleId="Titredenote">
    <w:name w:val="Note Heading"/>
    <w:basedOn w:val="Normal"/>
    <w:next w:val="Normal"/>
  </w:style>
  <w:style w:type="paragraph" w:styleId="TitreTR">
    <w:name w:val="toa heading"/>
    <w:basedOn w:val="Normal"/>
    <w:next w:val="Normal"/>
    <w:semiHidden/>
    <w:rPr>
      <w:b/>
      <w:sz w:val="24"/>
    </w:rPr>
  </w:style>
  <w:style w:type="character" w:styleId="Lienhypertextesuivivisit">
    <w:name w:val="FollowedHyperlink"/>
    <w:rPr>
      <w:color w:val="800080"/>
      <w:u w:val="single"/>
    </w:rPr>
  </w:style>
  <w:style w:type="paragraph" w:customStyle="1" w:styleId="Titre2bis">
    <w:name w:val="Titre 2 bis"/>
    <w:basedOn w:val="Titre2"/>
    <w:next w:val="Titre3"/>
    <w:autoRedefine/>
    <w:pPr>
      <w:numPr>
        <w:ilvl w:val="0"/>
        <w:numId w:val="0"/>
      </w:numPr>
      <w:tabs>
        <w:tab w:val="num" w:pos="576"/>
      </w:tabs>
      <w:ind w:left="576" w:hanging="576"/>
    </w:pPr>
  </w:style>
  <w:style w:type="paragraph" w:customStyle="1" w:styleId="titreGUIDE2">
    <w:name w:val="titre GUIDE2"/>
    <w:basedOn w:val="NomalGuide"/>
    <w:next w:val="NomalGuide"/>
    <w:autoRedefine/>
    <w:pPr>
      <w:numPr>
        <w:numId w:val="1"/>
      </w:numPr>
      <w:tabs>
        <w:tab w:val="clear" w:pos="738"/>
        <w:tab w:val="num" w:pos="426"/>
      </w:tabs>
      <w:spacing w:line="360" w:lineRule="auto"/>
      <w:ind w:left="737" w:hanging="737"/>
    </w:pPr>
    <w:rPr>
      <w:b/>
      <w:caps/>
      <w:sz w:val="28"/>
    </w:rPr>
  </w:style>
  <w:style w:type="paragraph" w:customStyle="1" w:styleId="NotaGUIDE">
    <w:name w:val="Nota GUIDE"/>
    <w:basedOn w:val="Nota"/>
    <w:autoRedefine/>
    <w:pPr>
      <w:numPr>
        <w:numId w:val="0"/>
      </w:numPr>
      <w:ind w:left="284"/>
    </w:pPr>
    <w:rPr>
      <w:rFonts w:ascii="Arial Narrow" w:hAnsi="Arial Narrow"/>
      <w:sz w:val="24"/>
    </w:rPr>
  </w:style>
  <w:style w:type="paragraph" w:customStyle="1" w:styleId="Titre1bis">
    <w:name w:val="Titre 1 bis"/>
    <w:basedOn w:val="Titre1"/>
    <w:next w:val="Normal"/>
    <w:pPr>
      <w:widowControl w:val="0"/>
      <w:numPr>
        <w:numId w:val="0"/>
      </w:numPr>
      <w:spacing w:before="480" w:after="120"/>
      <w:ind w:left="426" w:hanging="426"/>
      <w:jc w:val="both"/>
      <w:outlineLvl w:val="9"/>
    </w:pPr>
    <w:rPr>
      <w:sz w:val="28"/>
    </w:rPr>
  </w:style>
  <w:style w:type="paragraph" w:customStyle="1" w:styleId="Titre3bis">
    <w:name w:val="Titre 3 bis"/>
    <w:basedOn w:val="Titre3"/>
    <w:next w:val="Normal"/>
    <w:autoRedefine/>
    <w:pPr>
      <w:numPr>
        <w:ilvl w:val="0"/>
        <w:numId w:val="0"/>
      </w:numPr>
      <w:tabs>
        <w:tab w:val="num" w:pos="720"/>
      </w:tabs>
      <w:ind w:left="720" w:hanging="720"/>
    </w:pPr>
  </w:style>
  <w:style w:type="paragraph" w:customStyle="1" w:styleId="Titre4bis">
    <w:name w:val="Titre 4 bis"/>
    <w:basedOn w:val="Titre4"/>
    <w:next w:val="Normal"/>
    <w:autoRedefine/>
    <w:pPr>
      <w:numPr>
        <w:ilvl w:val="0"/>
        <w:numId w:val="0"/>
      </w:numPr>
      <w:tabs>
        <w:tab w:val="num" w:pos="864"/>
      </w:tabs>
      <w:ind w:left="864" w:hanging="864"/>
    </w:pPr>
  </w:style>
  <w:style w:type="paragraph" w:customStyle="1" w:styleId="TitreGuide">
    <w:name w:val="Titre Guide"/>
    <w:basedOn w:val="Normal"/>
    <w:next w:val="Normal"/>
    <w:autoRedefine/>
    <w:pPr>
      <w:numPr>
        <w:numId w:val="21"/>
      </w:numPr>
      <w:tabs>
        <w:tab w:val="clear" w:pos="927"/>
        <w:tab w:val="num" w:pos="502"/>
      </w:tabs>
      <w:spacing w:before="360" w:after="120"/>
      <w:ind w:left="502"/>
      <w:outlineLvl w:val="0"/>
    </w:pPr>
    <w:rPr>
      <w:b/>
      <w:caps/>
      <w:sz w:val="28"/>
    </w:rPr>
  </w:style>
  <w:style w:type="paragraph" w:styleId="Textedebulles">
    <w:name w:val="Balloon Text"/>
    <w:basedOn w:val="Normal"/>
    <w:link w:val="TextedebullesCar"/>
    <w:uiPriority w:val="99"/>
    <w:semiHidden/>
    <w:rPr>
      <w:rFonts w:ascii="Tahoma" w:hAnsi="Tahoma" w:cs="Tahoma"/>
      <w:sz w:val="16"/>
      <w:szCs w:val="16"/>
    </w:rPr>
  </w:style>
  <w:style w:type="paragraph" w:customStyle="1" w:styleId="PiVT1">
    <w:name w:val="PiV T1"/>
    <w:basedOn w:val="Titre1"/>
    <w:autoRedefine/>
    <w:rsid w:val="00C66240"/>
    <w:pPr>
      <w:spacing w:before="240" w:after="120"/>
      <w:ind w:left="431" w:hanging="431"/>
    </w:pPr>
    <w:rPr>
      <w:szCs w:val="32"/>
    </w:rPr>
  </w:style>
  <w:style w:type="paragraph" w:customStyle="1" w:styleId="PIVNormal">
    <w:name w:val="PIV Normal"/>
    <w:basedOn w:val="Normal"/>
    <w:pPr>
      <w:spacing w:before="80"/>
    </w:pPr>
    <w:rPr>
      <w:rFonts w:cs="Arial"/>
    </w:rPr>
  </w:style>
  <w:style w:type="paragraph" w:customStyle="1" w:styleId="PIVT2">
    <w:name w:val="PIV T2"/>
    <w:basedOn w:val="Titre2"/>
    <w:autoRedefine/>
    <w:rsid w:val="00822005"/>
  </w:style>
  <w:style w:type="paragraph" w:customStyle="1" w:styleId="PIVPuce">
    <w:name w:val="PIV Puce"/>
    <w:basedOn w:val="Listepuces"/>
    <w:pPr>
      <w:spacing w:before="80" w:after="0"/>
      <w:ind w:left="1065" w:right="198" w:hanging="357"/>
    </w:pPr>
    <w:rPr>
      <w:color w:val="auto"/>
    </w:rPr>
  </w:style>
  <w:style w:type="paragraph" w:customStyle="1" w:styleId="PIVTAB">
    <w:name w:val="PIV TAB"/>
    <w:basedOn w:val="TableauTexte"/>
    <w:pPr>
      <w:spacing w:before="40"/>
    </w:pPr>
    <w:rPr>
      <w:sz w:val="16"/>
      <w:szCs w:val="16"/>
    </w:rPr>
  </w:style>
  <w:style w:type="paragraph" w:customStyle="1" w:styleId="exigence">
    <w:name w:val="exigence"/>
    <w:basedOn w:val="Normal"/>
    <w:pPr>
      <w:numPr>
        <w:numId w:val="27"/>
      </w:numPr>
      <w:spacing w:after="120"/>
      <w:jc w:val="left"/>
    </w:pPr>
  </w:style>
  <w:style w:type="paragraph" w:customStyle="1" w:styleId="texte1">
    <w:name w:val="texte 1"/>
    <w:basedOn w:val="Normal"/>
    <w:pPr>
      <w:ind w:left="851"/>
    </w:pPr>
    <w:rPr>
      <w:rFonts w:ascii="Times New Roman" w:hAnsi="Times New Roman"/>
      <w:sz w:val="26"/>
    </w:rPr>
  </w:style>
  <w:style w:type="table" w:styleId="Grilledutableau">
    <w:name w:val="Table Grid"/>
    <w:basedOn w:val="TableauNormal"/>
    <w:uiPriority w:val="39"/>
    <w:rsid w:val="00A91E6E"/>
    <w:pPr>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3Latin12ptComplexeGras">
    <w:name w:val="Style Titre 3 + (Latin) 12 pt (Complexe) Gras"/>
    <w:basedOn w:val="Titre3"/>
    <w:rsid w:val="00887382"/>
  </w:style>
  <w:style w:type="paragraph" w:customStyle="1" w:styleId="stylesupprim">
    <w:name w:val="style supprimé"/>
    <w:basedOn w:val="Normal"/>
    <w:next w:val="Normal"/>
    <w:rsid w:val="00DF4522"/>
    <w:pPr>
      <w:spacing w:line="240" w:lineRule="exact"/>
      <w:ind w:left="0"/>
      <w:jc w:val="left"/>
    </w:pPr>
    <w:rPr>
      <w:lang w:val="en-US" w:eastAsia="en-US"/>
    </w:rPr>
  </w:style>
  <w:style w:type="paragraph" w:customStyle="1" w:styleId="CharChar1">
    <w:name w:val="Char Char1"/>
    <w:basedOn w:val="Normal"/>
    <w:next w:val="Normal"/>
    <w:autoRedefine/>
    <w:rsid w:val="00602BB8"/>
    <w:pPr>
      <w:spacing w:after="160" w:line="240" w:lineRule="exact"/>
      <w:ind w:left="0"/>
      <w:jc w:val="left"/>
    </w:pPr>
    <w:rPr>
      <w:rFonts w:ascii="Arial Narrow" w:hAnsi="Arial Narrow"/>
      <w:b/>
      <w:sz w:val="24"/>
      <w:lang w:val="en-US" w:eastAsia="en-US"/>
    </w:rPr>
  </w:style>
  <w:style w:type="paragraph" w:styleId="Objetducommentaire">
    <w:name w:val="annotation subject"/>
    <w:basedOn w:val="Commentaire"/>
    <w:next w:val="Commentaire"/>
    <w:semiHidden/>
    <w:rsid w:val="000D7990"/>
    <w:rPr>
      <w:b/>
      <w:bCs/>
    </w:rPr>
  </w:style>
  <w:style w:type="table" w:styleId="Grilledetableau5">
    <w:name w:val="Table Grid 5"/>
    <w:basedOn w:val="TableauNormal"/>
    <w:rsid w:val="00CF7FAA"/>
    <w:pPr>
      <w:ind w:left="56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LgendefigureCar">
    <w:name w:val="Légende:figure Car"/>
    <w:link w:val="Lgendefigure"/>
    <w:rsid w:val="00A55830"/>
    <w:rPr>
      <w:rFonts w:ascii="Arial" w:hAnsi="Arial"/>
      <w:b/>
      <w:i/>
      <w:lang w:val="fr-FR" w:eastAsia="fr-FR" w:bidi="ar-SA"/>
    </w:rPr>
  </w:style>
  <w:style w:type="paragraph" w:customStyle="1" w:styleId="DefaultParagraphFontParaCharCarCarCarCarCharCarCharCarCarCharCarCarCharCarCarCharCarCarCharCarCarCar">
    <w:name w:val="Default Paragraph Font Para Char Car Car Car Car Char Car Char Car Car Char Car Car Char Car Car Char Car Car Char Car Car Car"/>
    <w:basedOn w:val="Normal"/>
    <w:rsid w:val="003D4687"/>
    <w:pPr>
      <w:spacing w:after="160" w:line="240" w:lineRule="exact"/>
      <w:ind w:left="0"/>
      <w:jc w:val="left"/>
    </w:pPr>
    <w:rPr>
      <w:rFonts w:ascii="Verdana" w:hAnsi="Verdana"/>
      <w:sz w:val="24"/>
      <w:szCs w:val="24"/>
      <w:lang w:val="en-US" w:eastAsia="en-US"/>
    </w:rPr>
  </w:style>
  <w:style w:type="paragraph" w:customStyle="1" w:styleId="Tableaudiagnostic">
    <w:name w:val="Tableau_diagnostic"/>
    <w:basedOn w:val="Normal"/>
    <w:rsid w:val="00E97050"/>
    <w:pPr>
      <w:numPr>
        <w:ilvl w:val="12"/>
      </w:numPr>
      <w:ind w:left="567"/>
      <w:jc w:val="left"/>
    </w:pPr>
  </w:style>
  <w:style w:type="character" w:customStyle="1" w:styleId="texte13b1">
    <w:name w:val="texte13_b1"/>
    <w:rsid w:val="00EB6575"/>
    <w:rPr>
      <w:rFonts w:ascii="Arial" w:hAnsi="Arial" w:cs="Arial" w:hint="default"/>
      <w:b/>
      <w:bCs/>
      <w:color w:val="000000"/>
      <w:sz w:val="22"/>
      <w:szCs w:val="22"/>
    </w:rPr>
  </w:style>
  <w:style w:type="character" w:customStyle="1" w:styleId="PieddepageCar">
    <w:name w:val="Pied de page Car"/>
    <w:link w:val="Pieddepage"/>
    <w:uiPriority w:val="99"/>
    <w:rsid w:val="00544359"/>
    <w:rPr>
      <w:rFonts w:ascii="Arial" w:hAnsi="Arial"/>
    </w:rPr>
  </w:style>
  <w:style w:type="paragraph" w:styleId="En-ttedetabledesmatires">
    <w:name w:val="TOC Heading"/>
    <w:basedOn w:val="Titre1"/>
    <w:next w:val="Normal"/>
    <w:uiPriority w:val="39"/>
    <w:unhideWhenUsed/>
    <w:qFormat/>
    <w:rsid w:val="0070490C"/>
    <w:pPr>
      <w:keepLines/>
      <w:numPr>
        <w:numId w:val="0"/>
      </w:numPr>
      <w:spacing w:before="240" w:after="0" w:line="259" w:lineRule="auto"/>
      <w:outlineLvl w:val="9"/>
    </w:pPr>
    <w:rPr>
      <w:rFonts w:ascii="Calibri Light" w:hAnsi="Calibri Light"/>
      <w:b w:val="0"/>
      <w:caps w:val="0"/>
      <w:color w:val="2E74B5"/>
      <w:kern w:val="0"/>
      <w:szCs w:val="32"/>
    </w:rPr>
  </w:style>
  <w:style w:type="paragraph" w:styleId="Paragraphedeliste">
    <w:name w:val="List Paragraph"/>
    <w:basedOn w:val="Normal"/>
    <w:uiPriority w:val="34"/>
    <w:qFormat/>
    <w:rsid w:val="002E53BB"/>
    <w:pPr>
      <w:spacing w:after="160" w:line="259" w:lineRule="auto"/>
      <w:ind w:left="720"/>
      <w:contextualSpacing/>
      <w:jc w:val="left"/>
    </w:pPr>
    <w:rPr>
      <w:rFonts w:ascii="Calibri" w:eastAsia="Calibri" w:hAnsi="Calibri" w:cs="Arial"/>
      <w:sz w:val="22"/>
      <w:szCs w:val="22"/>
      <w:lang w:eastAsia="en-US"/>
    </w:rPr>
  </w:style>
  <w:style w:type="character" w:styleId="Textedelespacerserv">
    <w:name w:val="Placeholder Text"/>
    <w:basedOn w:val="Policepardfaut"/>
    <w:uiPriority w:val="99"/>
    <w:semiHidden/>
    <w:rsid w:val="00977915"/>
    <w:rPr>
      <w:color w:val="808080"/>
    </w:rPr>
  </w:style>
  <w:style w:type="character" w:styleId="Accentuation">
    <w:name w:val="Emphasis"/>
    <w:basedOn w:val="Policepardfaut"/>
    <w:qFormat/>
    <w:rsid w:val="003C37C7"/>
    <w:rPr>
      <w:i/>
      <w:iCs/>
    </w:rPr>
  </w:style>
  <w:style w:type="character" w:styleId="Mentionnonrsolue">
    <w:name w:val="Unresolved Mention"/>
    <w:basedOn w:val="Policepardfaut"/>
    <w:uiPriority w:val="99"/>
    <w:semiHidden/>
    <w:unhideWhenUsed/>
    <w:rsid w:val="00176B67"/>
    <w:rPr>
      <w:color w:val="605E5C"/>
      <w:shd w:val="clear" w:color="auto" w:fill="E1DFDD"/>
    </w:rPr>
  </w:style>
  <w:style w:type="table" w:styleId="TableauGrille1Clair">
    <w:name w:val="Grid Table 1 Light"/>
    <w:basedOn w:val="TableauNormal"/>
    <w:uiPriority w:val="46"/>
    <w:rsid w:val="000337CB"/>
    <w:rPr>
      <w:rFonts w:eastAsia="SimSu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0337CB"/>
    <w:rPr>
      <w:rFonts w:eastAsia="SimSu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pytext">
    <w:name w:val="Copytext"/>
    <w:link w:val="CopytextChar"/>
    <w:qFormat/>
    <w:rsid w:val="000337CB"/>
    <w:pPr>
      <w:keepLines/>
      <w:spacing w:after="300" w:line="300" w:lineRule="atLeast"/>
    </w:pPr>
    <w:rPr>
      <w:rFonts w:ascii="Verdana" w:eastAsiaTheme="minorHAnsi" w:hAnsi="Verdana" w:cstheme="minorBidi"/>
      <w:sz w:val="18"/>
      <w:lang w:val="de-DE" w:eastAsia="en-US" w:bidi="hi-IN"/>
    </w:rPr>
  </w:style>
  <w:style w:type="character" w:customStyle="1" w:styleId="CopytextChar">
    <w:name w:val="Copytext Char"/>
    <w:basedOn w:val="Policepardfaut"/>
    <w:link w:val="Copytext"/>
    <w:rsid w:val="000337CB"/>
    <w:rPr>
      <w:rFonts w:ascii="Verdana" w:eastAsiaTheme="minorHAnsi" w:hAnsi="Verdana" w:cstheme="minorBidi"/>
      <w:sz w:val="18"/>
      <w:lang w:val="de-DE" w:eastAsia="en-US" w:bidi="hi-IN"/>
    </w:rPr>
  </w:style>
  <w:style w:type="paragraph" w:customStyle="1" w:styleId="CaptionLegend">
    <w:name w:val="Caption / Legend"/>
    <w:next w:val="Normal"/>
    <w:link w:val="CaptionLegendChar"/>
    <w:qFormat/>
    <w:rsid w:val="000337CB"/>
    <w:pPr>
      <w:spacing w:before="120" w:after="300" w:line="276" w:lineRule="auto"/>
    </w:pPr>
    <w:rPr>
      <w:rFonts w:ascii="Verdana" w:eastAsiaTheme="minorHAnsi" w:hAnsi="Verdana" w:cs="Calibri (Corps)"/>
      <w:color w:val="595959" w:themeColor="text1" w:themeTint="A6"/>
      <w:sz w:val="16"/>
      <w:lang w:val="de-DE" w:eastAsia="en-US" w:bidi="hi-IN"/>
    </w:rPr>
  </w:style>
  <w:style w:type="character" w:customStyle="1" w:styleId="CaptionLegendChar">
    <w:name w:val="Caption / Legend Char"/>
    <w:basedOn w:val="Policepardfaut"/>
    <w:link w:val="CaptionLegend"/>
    <w:rsid w:val="000337CB"/>
    <w:rPr>
      <w:rFonts w:ascii="Verdana" w:eastAsiaTheme="minorHAnsi" w:hAnsi="Verdana" w:cs="Calibri (Corps)"/>
      <w:color w:val="595959" w:themeColor="text1" w:themeTint="A6"/>
      <w:sz w:val="16"/>
      <w:lang w:val="de-DE" w:eastAsia="en-US" w:bidi="hi-IN"/>
    </w:rPr>
  </w:style>
  <w:style w:type="paragraph" w:customStyle="1" w:styleId="ListLevel1">
    <w:name w:val="List Level 1"/>
    <w:next w:val="Copytext"/>
    <w:link w:val="ListLevel1Char"/>
    <w:qFormat/>
    <w:rsid w:val="000337CB"/>
    <w:pPr>
      <w:numPr>
        <w:numId w:val="36"/>
      </w:numPr>
      <w:spacing w:before="120" w:line="300" w:lineRule="atLeast"/>
    </w:pPr>
    <w:rPr>
      <w:rFonts w:ascii="Verdana" w:eastAsiaTheme="minorHAnsi" w:hAnsi="Verdana" w:cstheme="minorBidi"/>
      <w:sz w:val="18"/>
      <w:lang w:val="it-IT" w:eastAsia="en-US" w:bidi="hi-IN"/>
    </w:rPr>
  </w:style>
  <w:style w:type="character" w:customStyle="1" w:styleId="ListLevel1Car">
    <w:name w:val="List Level 1 Car"/>
    <w:basedOn w:val="Policepardfaut"/>
    <w:rsid w:val="000337CB"/>
    <w:rPr>
      <w:rFonts w:ascii="Verdana" w:hAnsi="Verdana"/>
      <w:sz w:val="18"/>
    </w:rPr>
  </w:style>
  <w:style w:type="character" w:customStyle="1" w:styleId="ListLevel1Char">
    <w:name w:val="List Level 1 Char"/>
    <w:basedOn w:val="CopytextChar"/>
    <w:link w:val="ListLevel1"/>
    <w:rsid w:val="000337CB"/>
    <w:rPr>
      <w:rFonts w:ascii="Verdana" w:eastAsiaTheme="minorHAnsi" w:hAnsi="Verdana" w:cstheme="minorBidi"/>
      <w:sz w:val="18"/>
      <w:lang w:val="it-IT" w:eastAsia="en-US" w:bidi="hi-IN"/>
    </w:rPr>
  </w:style>
  <w:style w:type="paragraph" w:customStyle="1" w:styleId="ListLevel2">
    <w:name w:val="List Level 2"/>
    <w:next w:val="Copytext"/>
    <w:link w:val="ListLevel2Car"/>
    <w:qFormat/>
    <w:rsid w:val="000337CB"/>
    <w:pPr>
      <w:numPr>
        <w:ilvl w:val="1"/>
        <w:numId w:val="36"/>
      </w:numPr>
      <w:spacing w:before="120" w:line="300" w:lineRule="atLeast"/>
    </w:pPr>
    <w:rPr>
      <w:rFonts w:ascii="Verdana" w:eastAsiaTheme="minorHAnsi" w:hAnsi="Verdana" w:cstheme="minorBidi"/>
      <w:sz w:val="18"/>
      <w:lang w:val="it-IT" w:eastAsia="en-US" w:bidi="hi-IN"/>
    </w:rPr>
  </w:style>
  <w:style w:type="character" w:customStyle="1" w:styleId="ListLevel2Car">
    <w:name w:val="List Level 2 Car"/>
    <w:basedOn w:val="ListLevel1Char"/>
    <w:link w:val="ListLevel2"/>
    <w:rsid w:val="000337CB"/>
    <w:rPr>
      <w:rFonts w:ascii="Verdana" w:eastAsiaTheme="minorHAnsi" w:hAnsi="Verdana" w:cstheme="minorBidi"/>
      <w:sz w:val="18"/>
      <w:lang w:val="it-IT" w:eastAsia="en-US" w:bidi="hi-IN"/>
    </w:rPr>
  </w:style>
  <w:style w:type="paragraph" w:customStyle="1" w:styleId="ListLevel3">
    <w:name w:val="List Level 3"/>
    <w:next w:val="Copytext"/>
    <w:link w:val="ListLevel3Car"/>
    <w:qFormat/>
    <w:rsid w:val="000337CB"/>
    <w:pPr>
      <w:numPr>
        <w:ilvl w:val="2"/>
        <w:numId w:val="36"/>
      </w:numPr>
      <w:spacing w:before="120" w:line="300" w:lineRule="atLeast"/>
    </w:pPr>
    <w:rPr>
      <w:rFonts w:ascii="Verdana" w:eastAsiaTheme="minorHAnsi" w:hAnsi="Verdana" w:cstheme="minorBidi"/>
      <w:sz w:val="18"/>
      <w:lang w:val="it-IT" w:eastAsia="en-US" w:bidi="hi-IN"/>
    </w:rPr>
  </w:style>
  <w:style w:type="character" w:customStyle="1" w:styleId="ListLevel3Car">
    <w:name w:val="List Level 3 Car"/>
    <w:basedOn w:val="ListLevel2Car"/>
    <w:link w:val="ListLevel3"/>
    <w:rsid w:val="000337CB"/>
    <w:rPr>
      <w:rFonts w:ascii="Verdana" w:eastAsiaTheme="minorHAnsi" w:hAnsi="Verdana" w:cstheme="minorBidi"/>
      <w:sz w:val="18"/>
      <w:lang w:val="it-IT" w:eastAsia="en-US" w:bidi="hi-IN"/>
    </w:rPr>
  </w:style>
  <w:style w:type="paragraph" w:customStyle="1" w:styleId="ListLevel4">
    <w:name w:val="List Level 4"/>
    <w:next w:val="Copytext"/>
    <w:link w:val="ListLevel4Car"/>
    <w:qFormat/>
    <w:rsid w:val="000337CB"/>
    <w:pPr>
      <w:numPr>
        <w:ilvl w:val="3"/>
        <w:numId w:val="36"/>
      </w:numPr>
      <w:spacing w:before="120" w:line="300" w:lineRule="atLeast"/>
    </w:pPr>
    <w:rPr>
      <w:rFonts w:ascii="Verdana" w:eastAsiaTheme="minorHAnsi" w:hAnsi="Verdana" w:cstheme="minorBidi"/>
      <w:sz w:val="18"/>
      <w:lang w:val="it-IT" w:eastAsia="en-US" w:bidi="hi-IN"/>
    </w:rPr>
  </w:style>
  <w:style w:type="character" w:customStyle="1" w:styleId="ListLevel4Car">
    <w:name w:val="List Level 4 Car"/>
    <w:basedOn w:val="ListLevel3Car"/>
    <w:link w:val="ListLevel4"/>
    <w:rsid w:val="000337CB"/>
    <w:rPr>
      <w:rFonts w:ascii="Verdana" w:eastAsiaTheme="minorHAnsi" w:hAnsi="Verdana" w:cstheme="minorBidi"/>
      <w:sz w:val="18"/>
      <w:lang w:val="it-IT" w:eastAsia="en-US" w:bidi="hi-IN"/>
    </w:rPr>
  </w:style>
  <w:style w:type="paragraph" w:customStyle="1" w:styleId="HeadlineLevel1">
    <w:name w:val="Headline Level 1"/>
    <w:next w:val="Copytext"/>
    <w:link w:val="HeadlineLevel1Car"/>
    <w:qFormat/>
    <w:rsid w:val="000337CB"/>
    <w:pPr>
      <w:keepNext/>
      <w:numPr>
        <w:numId w:val="35"/>
      </w:numPr>
      <w:spacing w:before="720" w:after="300" w:line="276" w:lineRule="auto"/>
      <w:ind w:left="567" w:hanging="567"/>
      <w:outlineLvl w:val="0"/>
    </w:pPr>
    <w:rPr>
      <w:rFonts w:ascii="Verdana" w:eastAsiaTheme="minorHAnsi" w:hAnsi="Verdana" w:cstheme="minorHAnsi"/>
      <w:b/>
      <w:color w:val="6846C6"/>
      <w:sz w:val="28"/>
      <w:szCs w:val="24"/>
      <w:lang w:val="de-DE" w:eastAsia="en-US" w:bidi="hi-IN"/>
    </w:rPr>
  </w:style>
  <w:style w:type="character" w:customStyle="1" w:styleId="HeadlineLevel1Car">
    <w:name w:val="Headline Level 1 Car"/>
    <w:basedOn w:val="Policepardfaut"/>
    <w:link w:val="HeadlineLevel1"/>
    <w:rsid w:val="000337CB"/>
    <w:rPr>
      <w:rFonts w:ascii="Verdana" w:eastAsiaTheme="minorHAnsi" w:hAnsi="Verdana" w:cstheme="minorHAnsi"/>
      <w:b/>
      <w:color w:val="6846C6"/>
      <w:sz w:val="28"/>
      <w:szCs w:val="24"/>
      <w:lang w:val="de-DE" w:eastAsia="en-US" w:bidi="hi-IN"/>
    </w:rPr>
  </w:style>
  <w:style w:type="paragraph" w:customStyle="1" w:styleId="HeadlineLevel2">
    <w:name w:val="Headline Level 2"/>
    <w:basedOn w:val="Normal"/>
    <w:next w:val="Copytext"/>
    <w:link w:val="HeadlineLevel2Char"/>
    <w:qFormat/>
    <w:rsid w:val="000337CB"/>
    <w:pPr>
      <w:keepNext/>
      <w:keepLines/>
      <w:numPr>
        <w:ilvl w:val="1"/>
        <w:numId w:val="35"/>
      </w:numPr>
      <w:spacing w:before="720" w:after="240" w:line="276" w:lineRule="auto"/>
      <w:ind w:left="567" w:hanging="567"/>
      <w:jc w:val="left"/>
      <w:outlineLvl w:val="1"/>
    </w:pPr>
    <w:rPr>
      <w:rFonts w:ascii="Verdana" w:eastAsia="Verdana" w:hAnsi="Verdana" w:cs="Verdana"/>
      <w:b/>
      <w:color w:val="6846C6"/>
      <w:sz w:val="28"/>
      <w:szCs w:val="24"/>
      <w:lang w:val="en-GB" w:eastAsia="en-US" w:bidi="hi-IN"/>
    </w:rPr>
  </w:style>
  <w:style w:type="character" w:customStyle="1" w:styleId="HeadlineLevel2Zchn">
    <w:name w:val="Headline Level 2 Zchn"/>
    <w:basedOn w:val="HeadlineLevel1Car"/>
    <w:rsid w:val="000337CB"/>
    <w:rPr>
      <w:rFonts w:ascii="Verdana" w:eastAsiaTheme="minorHAnsi" w:hAnsi="Verdana" w:cstheme="minorHAnsi"/>
      <w:b/>
      <w:color w:val="6846C6"/>
      <w:sz w:val="28"/>
      <w:szCs w:val="24"/>
      <w:lang w:val="de-DE" w:eastAsia="en-US" w:bidi="hi-IN"/>
    </w:rPr>
  </w:style>
  <w:style w:type="paragraph" w:customStyle="1" w:styleId="HeadlineLevel4">
    <w:name w:val="Headline Level 4"/>
    <w:basedOn w:val="Normal"/>
    <w:next w:val="Copytext"/>
    <w:link w:val="HeadlineLevel4Zchn"/>
    <w:qFormat/>
    <w:rsid w:val="000337CB"/>
    <w:pPr>
      <w:keepLines/>
      <w:numPr>
        <w:ilvl w:val="3"/>
        <w:numId w:val="35"/>
      </w:numPr>
      <w:spacing w:before="480" w:after="300" w:line="300" w:lineRule="atLeast"/>
      <w:ind w:left="794" w:hanging="794"/>
      <w:jc w:val="left"/>
      <w:outlineLvl w:val="3"/>
    </w:pPr>
    <w:rPr>
      <w:rFonts w:ascii="Verdana" w:eastAsia="Verdana" w:hAnsi="Verdana" w:cs="Verdana"/>
      <w:sz w:val="18"/>
      <w:szCs w:val="24"/>
      <w:lang w:eastAsia="en-US"/>
    </w:rPr>
  </w:style>
  <w:style w:type="character" w:customStyle="1" w:styleId="HeadlineLevel4Zchn">
    <w:name w:val="Headline Level 4 Zchn"/>
    <w:basedOn w:val="Policepardfaut"/>
    <w:link w:val="HeadlineLevel4"/>
    <w:rsid w:val="000337CB"/>
    <w:rPr>
      <w:rFonts w:ascii="Verdana" w:eastAsia="Verdana" w:hAnsi="Verdana" w:cs="Verdana"/>
      <w:sz w:val="18"/>
      <w:szCs w:val="24"/>
      <w:lang w:eastAsia="en-US"/>
    </w:rPr>
  </w:style>
  <w:style w:type="paragraph" w:customStyle="1" w:styleId="HeadlineLevel3">
    <w:name w:val="Headline Level 3"/>
    <w:basedOn w:val="Normal"/>
    <w:next w:val="Copytext"/>
    <w:link w:val="HeadlineLevel3Zchn"/>
    <w:qFormat/>
    <w:rsid w:val="000337CB"/>
    <w:pPr>
      <w:keepLines/>
      <w:numPr>
        <w:ilvl w:val="2"/>
        <w:numId w:val="35"/>
      </w:numPr>
      <w:spacing w:before="480" w:after="300" w:line="300" w:lineRule="atLeast"/>
      <w:ind w:left="794" w:hanging="794"/>
      <w:jc w:val="left"/>
      <w:outlineLvl w:val="2"/>
    </w:pPr>
    <w:rPr>
      <w:rFonts w:ascii="Verdana" w:eastAsia="Verdana" w:hAnsi="Verdana" w:cs="Verdana"/>
      <w:b/>
      <w:color w:val="6846C6"/>
      <w:sz w:val="18"/>
      <w:szCs w:val="24"/>
      <w:lang w:val="de-DE" w:eastAsia="en-US" w:bidi="hi-IN"/>
    </w:rPr>
  </w:style>
  <w:style w:type="character" w:customStyle="1" w:styleId="HeadlineLevel3Zchn">
    <w:name w:val="Headline Level 3 Zchn"/>
    <w:basedOn w:val="HeadlineLevel2Zchn"/>
    <w:link w:val="HeadlineLevel3"/>
    <w:rsid w:val="000337CB"/>
    <w:rPr>
      <w:rFonts w:ascii="Verdana" w:eastAsia="Verdana" w:hAnsi="Verdana" w:cs="Verdana"/>
      <w:b/>
      <w:color w:val="6846C6"/>
      <w:sz w:val="18"/>
      <w:szCs w:val="24"/>
      <w:lang w:val="de-DE" w:eastAsia="en-US" w:bidi="hi-IN"/>
    </w:rPr>
  </w:style>
  <w:style w:type="character" w:customStyle="1" w:styleId="HeadlineLevel2Char">
    <w:name w:val="Headline Level 2 Char"/>
    <w:basedOn w:val="HeadlineLevel1Car"/>
    <w:link w:val="HeadlineLevel2"/>
    <w:rsid w:val="000337CB"/>
    <w:rPr>
      <w:rFonts w:ascii="Verdana" w:eastAsia="Verdana" w:hAnsi="Verdana" w:cs="Verdana"/>
      <w:b/>
      <w:color w:val="6846C6"/>
      <w:sz w:val="28"/>
      <w:szCs w:val="24"/>
      <w:lang w:val="en-GB" w:eastAsia="en-US" w:bidi="hi-IN"/>
    </w:rPr>
  </w:style>
  <w:style w:type="paragraph" w:customStyle="1" w:styleId="LegendCaption">
    <w:name w:val="Legend/Caption"/>
    <w:next w:val="Copytext"/>
    <w:link w:val="LegendCaptionChar"/>
    <w:qFormat/>
    <w:rsid w:val="000337CB"/>
    <w:pPr>
      <w:spacing w:before="120" w:after="300" w:line="276" w:lineRule="auto"/>
    </w:pPr>
    <w:rPr>
      <w:rFonts w:ascii="Verdana" w:eastAsiaTheme="minorHAnsi" w:hAnsi="Verdana" w:cs="Calibri (Corps)"/>
      <w:color w:val="595959" w:themeColor="text1" w:themeTint="A6"/>
      <w:sz w:val="16"/>
      <w:lang w:val="en-GB" w:eastAsia="en-US" w:bidi="hi-IN"/>
    </w:rPr>
  </w:style>
  <w:style w:type="character" w:customStyle="1" w:styleId="En-tteCar">
    <w:name w:val="En-tête Car"/>
    <w:basedOn w:val="Policepardfaut"/>
    <w:link w:val="En-tte"/>
    <w:uiPriority w:val="99"/>
    <w:rsid w:val="000337CB"/>
    <w:rPr>
      <w:rFonts w:ascii="Arial" w:hAnsi="Arial"/>
    </w:rPr>
  </w:style>
  <w:style w:type="paragraph" w:customStyle="1" w:styleId="Titlepage-Headline">
    <w:name w:val="Title page - Headline"/>
    <w:link w:val="Titlepage-HeadlineZchn"/>
    <w:qFormat/>
    <w:rsid w:val="000337CB"/>
    <w:pPr>
      <w:spacing w:after="200"/>
    </w:pPr>
    <w:rPr>
      <w:rFonts w:ascii="Verdana" w:eastAsiaTheme="minorHAnsi" w:hAnsi="Verdana" w:cstheme="minorBidi"/>
      <w:b/>
      <w:bCs/>
      <w:noProof/>
      <w:color w:val="6846C6"/>
      <w:sz w:val="44"/>
      <w:szCs w:val="54"/>
      <w:lang w:val="en-GB" w:eastAsia="en-GB" w:bidi="hi-IN"/>
    </w:rPr>
  </w:style>
  <w:style w:type="character" w:customStyle="1" w:styleId="Titlepage-HeadlineZchn">
    <w:name w:val="Title page - Headline Zchn"/>
    <w:basedOn w:val="CopytextChar"/>
    <w:link w:val="Titlepage-Headline"/>
    <w:rsid w:val="000337CB"/>
    <w:rPr>
      <w:rFonts w:ascii="Verdana" w:eastAsiaTheme="minorHAnsi" w:hAnsi="Verdana" w:cstheme="minorBidi"/>
      <w:b/>
      <w:bCs/>
      <w:noProof/>
      <w:color w:val="6846C6"/>
      <w:sz w:val="44"/>
      <w:szCs w:val="54"/>
      <w:lang w:val="en-GB" w:eastAsia="en-GB" w:bidi="hi-IN"/>
    </w:rPr>
  </w:style>
  <w:style w:type="paragraph" w:customStyle="1" w:styleId="Titlepage-subtitle">
    <w:name w:val="Title page - subtitle"/>
    <w:basedOn w:val="Normal"/>
    <w:link w:val="Titlepage-subtitleChar"/>
    <w:qFormat/>
    <w:rsid w:val="000337CB"/>
    <w:pPr>
      <w:keepLines/>
      <w:spacing w:after="300" w:line="276" w:lineRule="auto"/>
      <w:ind w:left="0"/>
      <w:jc w:val="left"/>
    </w:pPr>
    <w:rPr>
      <w:rFonts w:ascii="Verdana" w:eastAsia="Verdana" w:hAnsi="Verdana" w:cs="Kokila"/>
      <w:sz w:val="28"/>
      <w:szCs w:val="26"/>
      <w:lang w:val="en-GB" w:eastAsia="en-US"/>
    </w:rPr>
  </w:style>
  <w:style w:type="paragraph" w:customStyle="1" w:styleId="Headlinefortablechartorpicture">
    <w:name w:val="Headline for table chart or picture"/>
    <w:basedOn w:val="Normal"/>
    <w:link w:val="HeadlinefortablechartorpictureChar"/>
    <w:qFormat/>
    <w:rsid w:val="000337CB"/>
    <w:pPr>
      <w:keepLines/>
      <w:spacing w:before="720" w:after="120" w:line="300" w:lineRule="atLeast"/>
      <w:ind w:left="0"/>
      <w:jc w:val="left"/>
    </w:pPr>
    <w:rPr>
      <w:rFonts w:ascii="Verdana" w:eastAsia="Verdana" w:hAnsi="Verdana" w:cs="Kokila"/>
      <w:b/>
      <w:bCs/>
      <w:color w:val="6846C6"/>
      <w:sz w:val="22"/>
      <w:szCs w:val="22"/>
      <w:lang w:val="en-GB" w:eastAsia="en-US"/>
    </w:rPr>
  </w:style>
  <w:style w:type="character" w:customStyle="1" w:styleId="Titlepage-subtitleChar">
    <w:name w:val="Title page - subtitle Char"/>
    <w:basedOn w:val="Policepardfaut"/>
    <w:link w:val="Titlepage-subtitle"/>
    <w:rsid w:val="000337CB"/>
    <w:rPr>
      <w:rFonts w:ascii="Verdana" w:eastAsia="Verdana" w:hAnsi="Verdana" w:cs="Kokila"/>
      <w:sz w:val="28"/>
      <w:szCs w:val="26"/>
      <w:lang w:val="en-GB" w:eastAsia="en-US"/>
    </w:rPr>
  </w:style>
  <w:style w:type="table" w:customStyle="1" w:styleId="ExpleoTableStyle1">
    <w:name w:val="Expleo Table Style1"/>
    <w:basedOn w:val="TableauNormal"/>
    <w:uiPriority w:val="99"/>
    <w:rsid w:val="000337CB"/>
    <w:pPr>
      <w:spacing w:line="276" w:lineRule="auto"/>
    </w:pPr>
    <w:rPr>
      <w:rFonts w:asciiTheme="minorHAnsi" w:eastAsiaTheme="minorHAnsi" w:hAnsiTheme="minorHAnsi" w:cstheme="minorBidi"/>
      <w:sz w:val="18"/>
      <w:szCs w:val="22"/>
      <w:lang w:val="en-GB" w:eastAsia="en-US"/>
    </w:rPr>
    <w:tblPr>
      <w:tblBorders>
        <w:insideH w:val="single" w:sz="4" w:space="0" w:color="A6A6A6"/>
        <w:insideV w:val="single" w:sz="4" w:space="0" w:color="A6A6A6"/>
      </w:tblBorders>
      <w:tblCellMar>
        <w:top w:w="57" w:type="dxa"/>
        <w:left w:w="57" w:type="dxa"/>
        <w:bottom w:w="57" w:type="dxa"/>
        <w:right w:w="57" w:type="dxa"/>
      </w:tblCellMar>
    </w:tblPr>
    <w:trPr>
      <w:cantSplit/>
    </w:trPr>
    <w:tcPr>
      <w:shd w:val="clear" w:color="auto" w:fill="FFFFFF"/>
    </w:tcPr>
    <w:tblStylePr w:type="firstRow">
      <w:pPr>
        <w:keepNext/>
        <w:keepLines/>
        <w:pageBreakBefore w:val="0"/>
        <w:widowControl/>
        <w:suppressLineNumbers w:val="0"/>
        <w:suppressAutoHyphens w:val="0"/>
        <w:wordWrap/>
        <w:spacing w:beforeLines="0" w:before="0" w:beforeAutospacing="0" w:afterLines="0" w:after="0" w:afterAutospacing="0" w:line="276" w:lineRule="auto"/>
        <w:jc w:val="left"/>
        <w:outlineLvl w:val="9"/>
      </w:pPr>
      <w:rPr>
        <w:rFonts w:ascii="Verdana" w:hAnsi="Verdana"/>
        <w:b/>
        <w:sz w:val="18"/>
      </w:rPr>
      <w:tblPr/>
      <w:tcPr>
        <w:tcBorders>
          <w:bottom w:val="single" w:sz="4" w:space="0" w:color="auto"/>
        </w:tcBorders>
        <w:shd w:val="clear" w:color="auto" w:fill="F2F2F2"/>
        <w:vAlign w:val="center"/>
      </w:tcPr>
    </w:tblStylePr>
    <w:tblStylePr w:type="firstCol">
      <w:rPr>
        <w:rFonts w:ascii="Verdana" w:hAnsi="Verdana"/>
        <w:b/>
        <w:sz w:val="18"/>
      </w:rPr>
      <w:tblPr/>
      <w:tcPr>
        <w:tcBorders>
          <w:left w:val="nil"/>
          <w:right w:val="single" w:sz="4" w:space="0" w:color="000000"/>
        </w:tcBorders>
        <w:shd w:val="clear" w:color="auto" w:fill="F2F2F2"/>
      </w:tcPr>
    </w:tblStylePr>
  </w:style>
  <w:style w:type="character" w:customStyle="1" w:styleId="HeadlinefortablechartorpictureChar">
    <w:name w:val="Headline for table chart or picture Char"/>
    <w:basedOn w:val="Policepardfaut"/>
    <w:link w:val="Headlinefortablechartorpicture"/>
    <w:rsid w:val="000337CB"/>
    <w:rPr>
      <w:rFonts w:ascii="Verdana" w:eastAsia="Verdana" w:hAnsi="Verdana" w:cs="Kokila"/>
      <w:b/>
      <w:bCs/>
      <w:color w:val="6846C6"/>
      <w:sz w:val="22"/>
      <w:szCs w:val="22"/>
      <w:lang w:val="en-GB" w:eastAsia="en-US"/>
    </w:rPr>
  </w:style>
  <w:style w:type="character" w:customStyle="1" w:styleId="LegendCaptionChar">
    <w:name w:val="Legend/Caption Char"/>
    <w:basedOn w:val="CopytextChar"/>
    <w:link w:val="LegendCaption"/>
    <w:rsid w:val="000337CB"/>
    <w:rPr>
      <w:rFonts w:ascii="Verdana" w:eastAsiaTheme="minorHAnsi" w:hAnsi="Verdana" w:cs="Calibri (Corps)"/>
      <w:color w:val="595959" w:themeColor="text1" w:themeTint="A6"/>
      <w:sz w:val="16"/>
      <w:lang w:val="en-GB" w:eastAsia="en-US" w:bidi="hi-IN"/>
    </w:rPr>
  </w:style>
  <w:style w:type="paragraph" w:customStyle="1" w:styleId="NumberingLevel1">
    <w:name w:val="Numbering Level 1"/>
    <w:basedOn w:val="Normal"/>
    <w:link w:val="NumberingLevel1Zchn"/>
    <w:qFormat/>
    <w:rsid w:val="000337CB"/>
    <w:pPr>
      <w:numPr>
        <w:numId w:val="37"/>
      </w:numPr>
      <w:spacing w:before="120" w:line="300" w:lineRule="atLeast"/>
      <w:jc w:val="left"/>
    </w:pPr>
    <w:rPr>
      <w:rFonts w:ascii="Verdana" w:eastAsiaTheme="minorHAnsi" w:hAnsi="Verdana" w:cstheme="minorBidi"/>
      <w:sz w:val="18"/>
      <w:lang w:val="en-GB" w:eastAsia="en-US"/>
    </w:rPr>
  </w:style>
  <w:style w:type="paragraph" w:customStyle="1" w:styleId="NumberingLevel2">
    <w:name w:val="Numbering Level 2"/>
    <w:basedOn w:val="NumberingLevel1"/>
    <w:link w:val="NumberingLevel2Zchn"/>
    <w:qFormat/>
    <w:rsid w:val="000337CB"/>
    <w:pPr>
      <w:numPr>
        <w:ilvl w:val="1"/>
      </w:numPr>
      <w:ind w:left="714" w:hanging="357"/>
    </w:pPr>
  </w:style>
  <w:style w:type="character" w:customStyle="1" w:styleId="NumberingLevel1Zchn">
    <w:name w:val="Numbering Level 1 Zchn"/>
    <w:basedOn w:val="Policepardfaut"/>
    <w:link w:val="NumberingLevel1"/>
    <w:rsid w:val="000337CB"/>
    <w:rPr>
      <w:rFonts w:ascii="Verdana" w:eastAsiaTheme="minorHAnsi" w:hAnsi="Verdana" w:cstheme="minorBidi"/>
      <w:sz w:val="18"/>
      <w:lang w:val="en-GB" w:eastAsia="en-US"/>
    </w:rPr>
  </w:style>
  <w:style w:type="paragraph" w:customStyle="1" w:styleId="NumberingLevel3">
    <w:name w:val="Numbering Level 3"/>
    <w:basedOn w:val="NumberingLevel1"/>
    <w:link w:val="NumberingLevel3Zchn"/>
    <w:qFormat/>
    <w:rsid w:val="000337CB"/>
    <w:pPr>
      <w:numPr>
        <w:ilvl w:val="2"/>
      </w:numPr>
      <w:ind w:left="1071" w:hanging="357"/>
    </w:pPr>
  </w:style>
  <w:style w:type="character" w:customStyle="1" w:styleId="NumberingLevel2Zchn">
    <w:name w:val="Numbering Level 2 Zchn"/>
    <w:basedOn w:val="NumberingLevel1Zchn"/>
    <w:link w:val="NumberingLevel2"/>
    <w:rsid w:val="000337CB"/>
    <w:rPr>
      <w:rFonts w:ascii="Verdana" w:eastAsiaTheme="minorHAnsi" w:hAnsi="Verdana" w:cstheme="minorBidi"/>
      <w:sz w:val="18"/>
      <w:lang w:val="en-GB" w:eastAsia="en-US"/>
    </w:rPr>
  </w:style>
  <w:style w:type="character" w:customStyle="1" w:styleId="NumberingLevel3Zchn">
    <w:name w:val="Numbering Level 3 Zchn"/>
    <w:basedOn w:val="NumberingLevel1Zchn"/>
    <w:link w:val="NumberingLevel3"/>
    <w:rsid w:val="000337CB"/>
    <w:rPr>
      <w:rFonts w:ascii="Verdana" w:eastAsiaTheme="minorHAnsi" w:hAnsi="Verdana" w:cstheme="minorBidi"/>
      <w:sz w:val="18"/>
      <w:lang w:val="en-GB" w:eastAsia="en-US"/>
    </w:rPr>
  </w:style>
  <w:style w:type="paragraph" w:customStyle="1" w:styleId="HeadlineLevel1withoutnumbering">
    <w:name w:val="Headline Level 1 without numbering"/>
    <w:basedOn w:val="Verdana"/>
    <w:link w:val="HeadlineLevel1withoutnumberingChar"/>
    <w:qFormat/>
    <w:rsid w:val="000337CB"/>
    <w:rPr>
      <w:lang w:val="en-GB"/>
    </w:rPr>
  </w:style>
  <w:style w:type="character" w:customStyle="1" w:styleId="HeadlineLevel1withoutnumberingChar">
    <w:name w:val="Headline Level 1 without numbering Char"/>
    <w:basedOn w:val="VerdanaCar"/>
    <w:link w:val="HeadlineLevel1withoutnumbering"/>
    <w:rsid w:val="000337CB"/>
    <w:rPr>
      <w:rFonts w:ascii="Verdana" w:eastAsiaTheme="minorHAnsi" w:hAnsi="Verdana" w:cstheme="minorHAnsi"/>
      <w:b/>
      <w:color w:val="6846C6"/>
      <w:sz w:val="32"/>
      <w:szCs w:val="32"/>
      <w:lang w:val="en-GB" w:eastAsia="en-US" w:bidi="hi-IN"/>
    </w:rPr>
  </w:style>
  <w:style w:type="paragraph" w:customStyle="1" w:styleId="Verdana">
    <w:name w:val="Verdana"/>
    <w:next w:val="Copytext"/>
    <w:link w:val="VerdanaCar"/>
    <w:rsid w:val="000337CB"/>
    <w:pPr>
      <w:tabs>
        <w:tab w:val="left" w:pos="2552"/>
      </w:tabs>
      <w:spacing w:before="720" w:after="300" w:line="276" w:lineRule="auto"/>
    </w:pPr>
    <w:rPr>
      <w:rFonts w:ascii="Verdana" w:eastAsiaTheme="minorHAnsi" w:hAnsi="Verdana" w:cstheme="minorHAnsi"/>
      <w:b/>
      <w:color w:val="6846C6"/>
      <w:sz w:val="32"/>
      <w:szCs w:val="32"/>
      <w:lang w:val="de-DE" w:eastAsia="en-US" w:bidi="hi-IN"/>
    </w:rPr>
  </w:style>
  <w:style w:type="character" w:customStyle="1" w:styleId="VerdanaCar">
    <w:name w:val="Verdana Car"/>
    <w:basedOn w:val="CopytextChar"/>
    <w:link w:val="Verdana"/>
    <w:rsid w:val="000337CB"/>
    <w:rPr>
      <w:rFonts w:ascii="Verdana" w:eastAsiaTheme="minorHAnsi" w:hAnsi="Verdana" w:cstheme="minorHAnsi"/>
      <w:b/>
      <w:color w:val="6846C6"/>
      <w:sz w:val="32"/>
      <w:szCs w:val="32"/>
      <w:lang w:val="de-DE" w:eastAsia="en-US" w:bidi="hi-IN"/>
    </w:rPr>
  </w:style>
  <w:style w:type="paragraph" w:styleId="NormalWeb">
    <w:name w:val="Normal (Web)"/>
    <w:basedOn w:val="Normal"/>
    <w:uiPriority w:val="99"/>
    <w:unhideWhenUsed/>
    <w:rsid w:val="000337CB"/>
    <w:pPr>
      <w:spacing w:before="100" w:beforeAutospacing="1" w:after="100" w:afterAutospacing="1"/>
      <w:ind w:left="0"/>
      <w:jc w:val="left"/>
    </w:pPr>
    <w:rPr>
      <w:rFonts w:ascii="Times New Roman" w:hAnsi="Times New Roman"/>
      <w:sz w:val="24"/>
      <w:szCs w:val="24"/>
    </w:rPr>
  </w:style>
  <w:style w:type="character" w:customStyle="1" w:styleId="TextedebullesCar">
    <w:name w:val="Texte de bulles Car"/>
    <w:basedOn w:val="Policepardfaut"/>
    <w:link w:val="Textedebulles"/>
    <w:uiPriority w:val="99"/>
    <w:semiHidden/>
    <w:rsid w:val="000337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50934">
      <w:bodyDiv w:val="1"/>
      <w:marLeft w:val="0"/>
      <w:marRight w:val="0"/>
      <w:marTop w:val="0"/>
      <w:marBottom w:val="0"/>
      <w:divBdr>
        <w:top w:val="none" w:sz="0" w:space="0" w:color="auto"/>
        <w:left w:val="none" w:sz="0" w:space="0" w:color="auto"/>
        <w:bottom w:val="none" w:sz="0" w:space="0" w:color="auto"/>
        <w:right w:val="none" w:sz="0" w:space="0" w:color="auto"/>
      </w:divBdr>
      <w:divsChild>
        <w:div w:id="1053889104">
          <w:marLeft w:val="547"/>
          <w:marRight w:val="0"/>
          <w:marTop w:val="0"/>
          <w:marBottom w:val="0"/>
          <w:divBdr>
            <w:top w:val="none" w:sz="0" w:space="0" w:color="auto"/>
            <w:left w:val="none" w:sz="0" w:space="0" w:color="auto"/>
            <w:bottom w:val="none" w:sz="0" w:space="0" w:color="auto"/>
            <w:right w:val="none" w:sz="0" w:space="0" w:color="auto"/>
          </w:divBdr>
        </w:div>
      </w:divsChild>
    </w:div>
    <w:div w:id="578829266">
      <w:bodyDiv w:val="1"/>
      <w:marLeft w:val="0"/>
      <w:marRight w:val="0"/>
      <w:marTop w:val="0"/>
      <w:marBottom w:val="0"/>
      <w:divBdr>
        <w:top w:val="none" w:sz="0" w:space="0" w:color="auto"/>
        <w:left w:val="none" w:sz="0" w:space="0" w:color="auto"/>
        <w:bottom w:val="none" w:sz="0" w:space="0" w:color="auto"/>
        <w:right w:val="none" w:sz="0" w:space="0" w:color="auto"/>
      </w:divBdr>
    </w:div>
    <w:div w:id="621035617">
      <w:bodyDiv w:val="1"/>
      <w:marLeft w:val="0"/>
      <w:marRight w:val="0"/>
      <w:marTop w:val="0"/>
      <w:marBottom w:val="0"/>
      <w:divBdr>
        <w:top w:val="none" w:sz="0" w:space="0" w:color="auto"/>
        <w:left w:val="none" w:sz="0" w:space="0" w:color="auto"/>
        <w:bottom w:val="none" w:sz="0" w:space="0" w:color="auto"/>
        <w:right w:val="none" w:sz="0" w:space="0" w:color="auto"/>
      </w:divBdr>
      <w:divsChild>
        <w:div w:id="766579007">
          <w:marLeft w:val="547"/>
          <w:marRight w:val="0"/>
          <w:marTop w:val="0"/>
          <w:marBottom w:val="0"/>
          <w:divBdr>
            <w:top w:val="none" w:sz="0" w:space="0" w:color="auto"/>
            <w:left w:val="none" w:sz="0" w:space="0" w:color="auto"/>
            <w:bottom w:val="none" w:sz="0" w:space="0" w:color="auto"/>
            <w:right w:val="none" w:sz="0" w:space="0" w:color="auto"/>
          </w:divBdr>
        </w:div>
      </w:divsChild>
    </w:div>
    <w:div w:id="689375131">
      <w:bodyDiv w:val="1"/>
      <w:marLeft w:val="0"/>
      <w:marRight w:val="0"/>
      <w:marTop w:val="0"/>
      <w:marBottom w:val="0"/>
      <w:divBdr>
        <w:top w:val="none" w:sz="0" w:space="0" w:color="auto"/>
        <w:left w:val="none" w:sz="0" w:space="0" w:color="auto"/>
        <w:bottom w:val="none" w:sz="0" w:space="0" w:color="auto"/>
        <w:right w:val="none" w:sz="0" w:space="0" w:color="auto"/>
      </w:divBdr>
      <w:divsChild>
        <w:div w:id="1870755833">
          <w:marLeft w:val="547"/>
          <w:marRight w:val="0"/>
          <w:marTop w:val="0"/>
          <w:marBottom w:val="0"/>
          <w:divBdr>
            <w:top w:val="none" w:sz="0" w:space="0" w:color="auto"/>
            <w:left w:val="none" w:sz="0" w:space="0" w:color="auto"/>
            <w:bottom w:val="none" w:sz="0" w:space="0" w:color="auto"/>
            <w:right w:val="none" w:sz="0" w:space="0" w:color="auto"/>
          </w:divBdr>
        </w:div>
      </w:divsChild>
    </w:div>
    <w:div w:id="726419568">
      <w:bodyDiv w:val="1"/>
      <w:marLeft w:val="0"/>
      <w:marRight w:val="0"/>
      <w:marTop w:val="0"/>
      <w:marBottom w:val="0"/>
      <w:divBdr>
        <w:top w:val="none" w:sz="0" w:space="0" w:color="auto"/>
        <w:left w:val="none" w:sz="0" w:space="0" w:color="auto"/>
        <w:bottom w:val="none" w:sz="0" w:space="0" w:color="auto"/>
        <w:right w:val="none" w:sz="0" w:space="0" w:color="auto"/>
      </w:divBdr>
    </w:div>
    <w:div w:id="1000963271">
      <w:bodyDiv w:val="1"/>
      <w:marLeft w:val="0"/>
      <w:marRight w:val="0"/>
      <w:marTop w:val="0"/>
      <w:marBottom w:val="0"/>
      <w:divBdr>
        <w:top w:val="none" w:sz="0" w:space="0" w:color="auto"/>
        <w:left w:val="none" w:sz="0" w:space="0" w:color="auto"/>
        <w:bottom w:val="none" w:sz="0" w:space="0" w:color="auto"/>
        <w:right w:val="none" w:sz="0" w:space="0" w:color="auto"/>
      </w:divBdr>
      <w:divsChild>
        <w:div w:id="2096783462">
          <w:marLeft w:val="547"/>
          <w:marRight w:val="0"/>
          <w:marTop w:val="0"/>
          <w:marBottom w:val="0"/>
          <w:divBdr>
            <w:top w:val="none" w:sz="0" w:space="0" w:color="auto"/>
            <w:left w:val="none" w:sz="0" w:space="0" w:color="auto"/>
            <w:bottom w:val="none" w:sz="0" w:space="0" w:color="auto"/>
            <w:right w:val="none" w:sz="0" w:space="0" w:color="auto"/>
          </w:divBdr>
        </w:div>
      </w:divsChild>
    </w:div>
    <w:div w:id="1051926043">
      <w:bodyDiv w:val="1"/>
      <w:marLeft w:val="0"/>
      <w:marRight w:val="0"/>
      <w:marTop w:val="0"/>
      <w:marBottom w:val="0"/>
      <w:divBdr>
        <w:top w:val="none" w:sz="0" w:space="0" w:color="auto"/>
        <w:left w:val="none" w:sz="0" w:space="0" w:color="auto"/>
        <w:bottom w:val="none" w:sz="0" w:space="0" w:color="auto"/>
        <w:right w:val="none" w:sz="0" w:space="0" w:color="auto"/>
      </w:divBdr>
    </w:div>
    <w:div w:id="1143349598">
      <w:bodyDiv w:val="1"/>
      <w:marLeft w:val="0"/>
      <w:marRight w:val="0"/>
      <w:marTop w:val="0"/>
      <w:marBottom w:val="0"/>
      <w:divBdr>
        <w:top w:val="none" w:sz="0" w:space="0" w:color="auto"/>
        <w:left w:val="none" w:sz="0" w:space="0" w:color="auto"/>
        <w:bottom w:val="none" w:sz="0" w:space="0" w:color="auto"/>
        <w:right w:val="none" w:sz="0" w:space="0" w:color="auto"/>
      </w:divBdr>
      <w:divsChild>
        <w:div w:id="1511019654">
          <w:marLeft w:val="547"/>
          <w:marRight w:val="0"/>
          <w:marTop w:val="0"/>
          <w:marBottom w:val="0"/>
          <w:divBdr>
            <w:top w:val="none" w:sz="0" w:space="0" w:color="auto"/>
            <w:left w:val="none" w:sz="0" w:space="0" w:color="auto"/>
            <w:bottom w:val="none" w:sz="0" w:space="0" w:color="auto"/>
            <w:right w:val="none" w:sz="0" w:space="0" w:color="auto"/>
          </w:divBdr>
        </w:div>
      </w:divsChild>
    </w:div>
    <w:div w:id="1845626256">
      <w:bodyDiv w:val="1"/>
      <w:marLeft w:val="0"/>
      <w:marRight w:val="0"/>
      <w:marTop w:val="0"/>
      <w:marBottom w:val="0"/>
      <w:divBdr>
        <w:top w:val="none" w:sz="0" w:space="0" w:color="auto"/>
        <w:left w:val="none" w:sz="0" w:space="0" w:color="auto"/>
        <w:bottom w:val="none" w:sz="0" w:space="0" w:color="auto"/>
        <w:right w:val="none" w:sz="0" w:space="0" w:color="auto"/>
      </w:divBdr>
      <w:divsChild>
        <w:div w:id="1572152876">
          <w:marLeft w:val="547"/>
          <w:marRight w:val="0"/>
          <w:marTop w:val="0"/>
          <w:marBottom w:val="0"/>
          <w:divBdr>
            <w:top w:val="none" w:sz="0" w:space="0" w:color="auto"/>
            <w:left w:val="none" w:sz="0" w:space="0" w:color="auto"/>
            <w:bottom w:val="none" w:sz="0" w:space="0" w:color="auto"/>
            <w:right w:val="none" w:sz="0" w:space="0" w:color="auto"/>
          </w:divBdr>
        </w:div>
      </w:divsChild>
    </w:div>
    <w:div w:id="1852067123">
      <w:bodyDiv w:val="1"/>
      <w:marLeft w:val="0"/>
      <w:marRight w:val="0"/>
      <w:marTop w:val="0"/>
      <w:marBottom w:val="0"/>
      <w:divBdr>
        <w:top w:val="none" w:sz="0" w:space="0" w:color="auto"/>
        <w:left w:val="none" w:sz="0" w:space="0" w:color="auto"/>
        <w:bottom w:val="none" w:sz="0" w:space="0" w:color="auto"/>
        <w:right w:val="none" w:sz="0" w:space="0" w:color="auto"/>
      </w:divBdr>
      <w:divsChild>
        <w:div w:id="1777016266">
          <w:marLeft w:val="547"/>
          <w:marRight w:val="0"/>
          <w:marTop w:val="0"/>
          <w:marBottom w:val="0"/>
          <w:divBdr>
            <w:top w:val="none" w:sz="0" w:space="0" w:color="auto"/>
            <w:left w:val="none" w:sz="0" w:space="0" w:color="auto"/>
            <w:bottom w:val="none" w:sz="0" w:space="0" w:color="auto"/>
            <w:right w:val="none" w:sz="0" w:space="0" w:color="auto"/>
          </w:divBdr>
        </w:div>
      </w:divsChild>
    </w:div>
    <w:div w:id="189545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rdianet-my.sharepoint.com/personal/cedric_lefebvre_expleogroup_com/Documents/NAVeco/03.%20Production_NAVeco/03.%20Livrables/2021/Cl&#233;ment/03.%20Etude%20de%20sensibilite%20des%20param&#232;tres/Livrables/NAVeco_SensibiliteParametres_210602.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ardianet-my.sharepoint.com/personal/cedric_lefebvre_expleogroup_com/Documents/NAVeco/03.%20Production_NAVeco/03.%20Livrables/2021/Cl&#233;ment/03.%20Etude%20de%20sensibilite%20des%20param&#232;tres/Livrables/NAVeco_SensibiliteParametres_210602.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ardianet-my.sharepoint.com/personal/cedric_lefebvre_expleogroup_com/Documents/NAVeco/03.%20Production_NAVeco/03.%20Livrables/2021/Cl&#233;ment/03.%20Etude%20de%20sensibilite%20des%20param&#232;tres/Livrables/NAVeco_SensibiliteParametres_210602.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dianet-my.sharepoint.com/personal/cedric_lefebvre_expleogroup_com/Documents/NAVeco/03.%20Production_NAVeco/03.%20Livrables/2021/Cl&#233;ment/03.%20Etude%20de%20sensibilite%20des%20param&#232;tres/Livrables/NAVeco_SensibiliteParametres_210602.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Fabrice\CGMT\6_Support_Gestion_des_El&#233;ments\1_Gestion_Documentaire\Mod&#232;les\Mod&#232;les%20ST%20et%20CdC\C25.06.0001%20Mod&#232;le%20CdC%2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E8CE9D273F8643891DE6F23C7C94CD" ma:contentTypeVersion="13" ma:contentTypeDescription="Crée un document." ma:contentTypeScope="" ma:versionID="26e7a54870cf3d5575e677d0b47238ca">
  <xsd:schema xmlns:xsd="http://www.w3.org/2001/XMLSchema" xmlns:xs="http://www.w3.org/2001/XMLSchema" xmlns:p="http://schemas.microsoft.com/office/2006/metadata/properties" xmlns:ns3="826fc3b5-b082-43d7-a2cf-7233aced66ba" xmlns:ns4="cb59cdd4-44a2-44d0-91e4-e7a5b7f373ab" targetNamespace="http://schemas.microsoft.com/office/2006/metadata/properties" ma:root="true" ma:fieldsID="f16ee3eab05f55c462196c052957ff91" ns3:_="" ns4:_="">
    <xsd:import namespace="826fc3b5-b082-43d7-a2cf-7233aced66ba"/>
    <xsd:import namespace="cb59cdd4-44a2-44d0-91e4-e7a5b7f373a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fc3b5-b082-43d7-a2cf-7233aced66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59cdd4-44a2-44d0-91e4-e7a5b7f373a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65481-471D-47D8-A2CD-0FED87D2CB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fc3b5-b082-43d7-a2cf-7233aced66ba"/>
    <ds:schemaRef ds:uri="cb59cdd4-44a2-44d0-91e4-e7a5b7f3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7A1FB3-DF6F-4E0D-9DC1-204F5BBC3D38}">
  <ds:schemaRefs>
    <ds:schemaRef ds:uri="http://schemas.microsoft.com/sharepoint/v3/contenttype/forms"/>
  </ds:schemaRefs>
</ds:datastoreItem>
</file>

<file path=customXml/itemProps3.xml><?xml version="1.0" encoding="utf-8"?>
<ds:datastoreItem xmlns:ds="http://schemas.openxmlformats.org/officeDocument/2006/customXml" ds:itemID="{EADB69DE-3D51-4659-BE9D-F2CF5333D5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2B4E44-20B4-441F-A128-E542F151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C25.06.0001 Modèle CdC 1.0</Template>
  <TotalTime>5097</TotalTime>
  <Pages>31</Pages>
  <Words>6760</Words>
  <Characters>37186</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Modèle CdC</vt:lpstr>
    </vt:vector>
  </TitlesOfParts>
  <Company>PSA</Company>
  <LinksUpToDate>false</LinksUpToDate>
  <CharactersWithSpaces>43859</CharactersWithSpaces>
  <SharedDoc>false</SharedDoc>
  <HLinks>
    <vt:vector size="36" baseType="variant">
      <vt:variant>
        <vt:i4>1572925</vt:i4>
      </vt:variant>
      <vt:variant>
        <vt:i4>35</vt:i4>
      </vt:variant>
      <vt:variant>
        <vt:i4>0</vt:i4>
      </vt:variant>
      <vt:variant>
        <vt:i4>5</vt:i4>
      </vt:variant>
      <vt:variant>
        <vt:lpwstr/>
      </vt:variant>
      <vt:variant>
        <vt:lpwstr>_Toc65659847</vt:lpwstr>
      </vt:variant>
      <vt:variant>
        <vt:i4>1638461</vt:i4>
      </vt:variant>
      <vt:variant>
        <vt:i4>29</vt:i4>
      </vt:variant>
      <vt:variant>
        <vt:i4>0</vt:i4>
      </vt:variant>
      <vt:variant>
        <vt:i4>5</vt:i4>
      </vt:variant>
      <vt:variant>
        <vt:lpwstr/>
      </vt:variant>
      <vt:variant>
        <vt:lpwstr>_Toc65659846</vt:lpwstr>
      </vt:variant>
      <vt:variant>
        <vt:i4>1703997</vt:i4>
      </vt:variant>
      <vt:variant>
        <vt:i4>23</vt:i4>
      </vt:variant>
      <vt:variant>
        <vt:i4>0</vt:i4>
      </vt:variant>
      <vt:variant>
        <vt:i4>5</vt:i4>
      </vt:variant>
      <vt:variant>
        <vt:lpwstr/>
      </vt:variant>
      <vt:variant>
        <vt:lpwstr>_Toc65659845</vt:lpwstr>
      </vt:variant>
      <vt:variant>
        <vt:i4>1769533</vt:i4>
      </vt:variant>
      <vt:variant>
        <vt:i4>17</vt:i4>
      </vt:variant>
      <vt:variant>
        <vt:i4>0</vt:i4>
      </vt:variant>
      <vt:variant>
        <vt:i4>5</vt:i4>
      </vt:variant>
      <vt:variant>
        <vt:lpwstr/>
      </vt:variant>
      <vt:variant>
        <vt:lpwstr>_Toc65659844</vt:lpwstr>
      </vt:variant>
      <vt:variant>
        <vt:i4>1835069</vt:i4>
      </vt:variant>
      <vt:variant>
        <vt:i4>11</vt:i4>
      </vt:variant>
      <vt:variant>
        <vt:i4>0</vt:i4>
      </vt:variant>
      <vt:variant>
        <vt:i4>5</vt:i4>
      </vt:variant>
      <vt:variant>
        <vt:lpwstr/>
      </vt:variant>
      <vt:variant>
        <vt:lpwstr>_Toc65659843</vt:lpwstr>
      </vt:variant>
      <vt:variant>
        <vt:i4>1900605</vt:i4>
      </vt:variant>
      <vt:variant>
        <vt:i4>5</vt:i4>
      </vt:variant>
      <vt:variant>
        <vt:i4>0</vt:i4>
      </vt:variant>
      <vt:variant>
        <vt:i4>5</vt:i4>
      </vt:variant>
      <vt:variant>
        <vt:lpwstr/>
      </vt:variant>
      <vt:variant>
        <vt:lpwstr>_Toc65659842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CdC</dc:title>
  <dc:subject/>
  <dc:creator>Fabrice Fleuchey</dc:creator>
  <cp:keywords/>
  <cp:lastModifiedBy>Clement Alexandre</cp:lastModifiedBy>
  <cp:revision>450</cp:revision>
  <cp:lastPrinted>2009-02-05T13:48:00Z</cp:lastPrinted>
  <dcterms:created xsi:type="dcterms:W3CDTF">2021-05-26T12:58:00Z</dcterms:created>
  <dcterms:modified xsi:type="dcterms:W3CDTF">2021-07-07T09:54:00Z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érifié par">
    <vt:lpwstr>CROC François</vt:lpwstr>
  </property>
  <property fmtid="{D5CDD505-2E9C-101B-9397-08002B2CF9AE}" pid="3" name="Responsable">
    <vt:lpwstr>NOM Prénom</vt:lpwstr>
  </property>
  <property fmtid="{D5CDD505-2E9C-101B-9397-08002B2CF9AE}" pid="4" name="Référence" linkTarget="ref_doc">
    <vt:lpwstr>* DOCPROPERTY "Référence"  \* MERGEFORMAT *CSMT_CGMT0X_XXXX*</vt:lpwstr>
  </property>
  <property fmtid="{D5CDD505-2E9C-101B-9397-08002B2CF9AE}" pid="5" name="Vérifié le">
    <vt:lpwstr>22/10/2001</vt:lpwstr>
  </property>
  <property fmtid="{D5CDD505-2E9C-101B-9397-08002B2CF9AE}" pid="6" name="Rédigé le">
    <vt:lpwstr>10/10/2001</vt:lpwstr>
  </property>
  <property fmtid="{D5CDD505-2E9C-101B-9397-08002B2CF9AE}" pid="7" name="Approuvé le">
    <vt:lpwstr>24/10/2001</vt:lpwstr>
  </property>
  <property fmtid="{D5CDD505-2E9C-101B-9397-08002B2CF9AE}" pid="8" name="version" linkTarget="ref_version">
    <vt:lpwstr>* DOCPROPERTY "version"  \* MERGEFORMAT *OR*</vt:lpwstr>
  </property>
  <property fmtid="{D5CDD505-2E9C-101B-9397-08002B2CF9AE}" pid="9" name="Approbateur">
    <vt:lpwstr>MAURICE Alain</vt:lpwstr>
  </property>
  <property fmtid="{D5CDD505-2E9C-101B-9397-08002B2CF9AE}" pid="10" name="Date enregistrement" linkTarget="ref_date">
    <vt:lpwstr>* DOCPROPERTY "Approuvé le"  \* MERGEFORMAT *24/10/2001*</vt:lpwstr>
  </property>
  <property fmtid="{D5CDD505-2E9C-101B-9397-08002B2CF9AE}" pid="11" name="ContentTypeId">
    <vt:lpwstr>0x01010089E8CE9D273F8643891DE6F23C7C94CD</vt:lpwstr>
  </property>
</Properties>
</file>