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7AF" w:rsidRDefault="006847AF" w:rsidP="006847AF">
      <w:pPr>
        <w:rPr>
          <w:rFonts w:cs="Arial"/>
          <w:b/>
          <w:sz w:val="32"/>
          <w:szCs w:val="32"/>
        </w:rPr>
      </w:pPr>
      <w:bookmarkStart w:id="0" w:name="_GoBack"/>
      <w:bookmarkEnd w:id="0"/>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316EE5">
        <w:rPr>
          <w:rFonts w:cs="Arial"/>
          <w:noProof/>
        </w:rPr>
        <w:t>XXX 0, 0000</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13598B">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13598B">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316EE5">
          <w:rPr>
            <w:noProof/>
            <w:webHidden/>
          </w:rPr>
          <w:t>3</w:t>
        </w:r>
        <w:r>
          <w:rPr>
            <w:noProof/>
            <w:webHidden/>
          </w:rPr>
          <w:fldChar w:fldCharType="end"/>
        </w:r>
      </w:hyperlink>
    </w:p>
    <w:p w:rsidR="004C44F8" w:rsidRDefault="0013598B">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Pr>
            <w:noProof/>
            <w:webHidden/>
          </w:rPr>
          <w:fldChar w:fldCharType="begin"/>
        </w:r>
        <w:r w:rsidR="004C44F8">
          <w:rPr>
            <w:noProof/>
            <w:webHidden/>
          </w:rPr>
          <w:instrText xml:space="preserve"> PAGEREF _Toc221528080 \h </w:instrText>
        </w:r>
        <w:r>
          <w:rPr>
            <w:noProof/>
            <w:webHidden/>
          </w:rPr>
        </w:r>
        <w:r>
          <w:rPr>
            <w:noProof/>
            <w:webHidden/>
          </w:rPr>
          <w:fldChar w:fldCharType="separate"/>
        </w:r>
        <w:r w:rsidR="00316EE5">
          <w:rPr>
            <w:noProof/>
            <w:webHidden/>
          </w:rPr>
          <w:t>3</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Pr>
            <w:noProof/>
            <w:webHidden/>
          </w:rPr>
          <w:fldChar w:fldCharType="begin"/>
        </w:r>
        <w:r w:rsidR="004C44F8">
          <w:rPr>
            <w:noProof/>
            <w:webHidden/>
          </w:rPr>
          <w:instrText xml:space="preserve"> PAGEREF _Toc221528081 \h </w:instrText>
        </w:r>
        <w:r>
          <w:rPr>
            <w:noProof/>
            <w:webHidden/>
          </w:rPr>
        </w:r>
        <w:r>
          <w:rPr>
            <w:noProof/>
            <w:webHidden/>
          </w:rPr>
          <w:fldChar w:fldCharType="separate"/>
        </w:r>
        <w:r w:rsidR="00316EE5">
          <w:rPr>
            <w:noProof/>
            <w:webHidden/>
          </w:rPr>
          <w:t>3</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_Toc221528082 \h </w:instrText>
        </w:r>
        <w:r>
          <w:rPr>
            <w:noProof/>
            <w:webHidden/>
          </w:rPr>
        </w:r>
        <w:r>
          <w:rPr>
            <w:noProof/>
            <w:webHidden/>
          </w:rPr>
          <w:fldChar w:fldCharType="separate"/>
        </w:r>
        <w:r w:rsidR="00316EE5">
          <w:rPr>
            <w:noProof/>
            <w:webHidden/>
          </w:rPr>
          <w:t>3</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_Toc221528083 \h </w:instrText>
        </w:r>
        <w:r>
          <w:rPr>
            <w:noProof/>
            <w:webHidden/>
          </w:rPr>
        </w:r>
        <w:r>
          <w:rPr>
            <w:noProof/>
            <w:webHidden/>
          </w:rPr>
          <w:fldChar w:fldCharType="separate"/>
        </w:r>
        <w:r w:rsidR="00316EE5">
          <w:rPr>
            <w:noProof/>
            <w:webHidden/>
          </w:rPr>
          <w:t>3</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Pr>
            <w:noProof/>
            <w:webHidden/>
          </w:rPr>
          <w:fldChar w:fldCharType="begin"/>
        </w:r>
        <w:r w:rsidR="004C44F8">
          <w:rPr>
            <w:noProof/>
            <w:webHidden/>
          </w:rPr>
          <w:instrText xml:space="preserve"> PAGEREF _Toc221528084 \h </w:instrText>
        </w:r>
        <w:r>
          <w:rPr>
            <w:noProof/>
            <w:webHidden/>
          </w:rPr>
        </w:r>
        <w:r>
          <w:rPr>
            <w:noProof/>
            <w:webHidden/>
          </w:rPr>
          <w:fldChar w:fldCharType="separate"/>
        </w:r>
        <w:r w:rsidR="00316EE5">
          <w:rPr>
            <w:noProof/>
            <w:webHidden/>
          </w:rPr>
          <w:t>3</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_Toc221528085 \h </w:instrText>
        </w:r>
        <w:r>
          <w:rPr>
            <w:noProof/>
            <w:webHidden/>
          </w:rPr>
        </w:r>
        <w:r>
          <w:rPr>
            <w:noProof/>
            <w:webHidden/>
          </w:rPr>
          <w:fldChar w:fldCharType="separate"/>
        </w:r>
        <w:r w:rsidR="00316EE5">
          <w:rPr>
            <w:noProof/>
            <w:webHidden/>
          </w:rPr>
          <w:t>3</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_Toc221528086 \h </w:instrText>
        </w:r>
        <w:r>
          <w:rPr>
            <w:noProof/>
            <w:webHidden/>
          </w:rPr>
        </w:r>
        <w:r>
          <w:rPr>
            <w:noProof/>
            <w:webHidden/>
          </w:rPr>
          <w:fldChar w:fldCharType="separate"/>
        </w:r>
        <w:r w:rsidR="00316EE5">
          <w:rPr>
            <w:noProof/>
            <w:webHidden/>
          </w:rPr>
          <w:t>3</w:t>
        </w:r>
        <w:r>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1" w:name="_Toc221528079"/>
      <w:r w:rsidRPr="00032406">
        <w:t>Approvals</w:t>
      </w:r>
      <w:bookmarkEnd w:id="1"/>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(*=Requi</w:t>
      </w:r>
      <w:r>
        <w:rPr>
          <w:rFonts w:cs="Arial"/>
          <w:szCs w:val="20"/>
        </w:rPr>
        <w:t>r</w:t>
      </w:r>
      <w:r w:rsidRPr="00BB08ED">
        <w:rPr>
          <w:rFonts w:cs="Arial"/>
          <w:szCs w:val="20"/>
        </w:rPr>
        <w:t>ed</w:t>
      </w:r>
      <w:r w:rsidR="00193E23">
        <w:rPr>
          <w:rFonts w:cs="Arial"/>
          <w:szCs w:val="20"/>
        </w:rPr>
        <w:t xml:space="preserve">  **=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2" w:name="_Toc221528080"/>
      <w:r w:rsidR="002103D8">
        <w:t>Use Case List</w:t>
      </w:r>
      <w:bookmarkEnd w:id="2"/>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F305F6" w:rsidP="00A42154"/>
        </w:tc>
        <w:tc>
          <w:tcPr>
            <w:tcW w:w="1980" w:type="dxa"/>
            <w:tcBorders>
              <w:top w:val="single" w:sz="6" w:space="0" w:color="auto"/>
            </w:tcBorders>
          </w:tcPr>
          <w:p w:rsidR="00F305F6" w:rsidRDefault="00F305F6" w:rsidP="00A42154"/>
        </w:tc>
        <w:tc>
          <w:tcPr>
            <w:tcW w:w="6300" w:type="dxa"/>
            <w:tcBorders>
              <w:top w:val="single" w:sz="6" w:space="0" w:color="auto"/>
            </w:tcBorders>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bl>
    <w:p w:rsidR="002103D8" w:rsidRDefault="002103D8" w:rsidP="002103D8"/>
    <w:p w:rsidR="003A6D89" w:rsidRDefault="00670215" w:rsidP="00670215">
      <w:pPr>
        <w:pStyle w:val="Heading1"/>
        <w:rPr>
          <w:color w:val="A6A6A6"/>
        </w:rPr>
      </w:pPr>
      <w:bookmarkStart w:id="3" w:name="_Toc221528081"/>
      <w:r>
        <w:t xml:space="preserve">Feature Name </w:t>
      </w:r>
      <w:r w:rsidRPr="00670215">
        <w:rPr>
          <w:color w:val="A6A6A6"/>
        </w:rPr>
        <w:t>(Example:  ATM Transaction)</w:t>
      </w:r>
      <w:bookmarkEnd w:id="3"/>
    </w:p>
    <w:p w:rsidR="00C86C3C" w:rsidRDefault="00C86C3C" w:rsidP="00C86C3C">
      <w:pPr>
        <w:pStyle w:val="Heading2"/>
      </w:pPr>
      <w:bookmarkStart w:id="4" w:name="_Toc221528082"/>
      <w:r>
        <w:t>Feature Process Flow / Use Case Model</w:t>
      </w:r>
      <w:bookmarkEnd w:id="4"/>
    </w:p>
    <w:p w:rsidR="00C86C3C" w:rsidRPr="00C86C3C" w:rsidRDefault="00C86C3C" w:rsidP="00C86C3C">
      <w:pPr>
        <w:pStyle w:val="Heading2"/>
      </w:pPr>
      <w:bookmarkStart w:id="5" w:name="_Toc221528083"/>
      <w:r>
        <w:t>Use Case(s)</w:t>
      </w:r>
      <w:bookmarkEnd w:id="5"/>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670215" w:rsidRDefault="006D467B" w:rsidP="00A21FFC">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and any other actors who will participate in 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rsidTr="000B04F7">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rsidR="00A63A5E" w:rsidRPr="000B04F7" w:rsidRDefault="00A63A5E" w:rsidP="000B04F7">
            <w:pPr>
              <w:pStyle w:val="Hints"/>
              <w:rPr>
                <w:rFonts w:cs="Arial"/>
                <w:color w:val="A6A6A6"/>
              </w:rPr>
            </w:pPr>
          </w:p>
          <w:p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rsidR="00A63A5E" w:rsidRPr="004C44F8" w:rsidRDefault="00A63A5E" w:rsidP="000B04F7">
            <w:pPr>
              <w:rPr>
                <w:rFonts w:cs="Arial"/>
                <w:color w:val="A6A6A6"/>
                <w:szCs w:val="20"/>
              </w:rPr>
            </w:pPr>
          </w:p>
          <w:p w:rsidR="003A6D89" w:rsidRDefault="00024188" w:rsidP="004C44F8">
            <w:pPr>
              <w:numPr>
                <w:ilvl w:val="0"/>
                <w:numId w:val="20"/>
              </w:numPr>
              <w:ind w:left="360"/>
              <w:rPr>
                <w:rFonts w:cs="Arial"/>
                <w:color w:val="A6A6A6"/>
                <w:szCs w:val="20"/>
              </w:rPr>
            </w:pPr>
            <w:r>
              <w:rPr>
                <w:rFonts w:cs="Arial"/>
                <w:color w:val="A6A6A6"/>
                <w:szCs w:val="20"/>
              </w:rPr>
              <w:t>Customer receives cash</w:t>
            </w:r>
          </w:p>
          <w:p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rsidR="00A63A5E" w:rsidRDefault="00A63A5E" w:rsidP="004C44F8">
            <w:pPr>
              <w:rPr>
                <w:rFonts w:cs="Arial"/>
                <w:color w:val="A6A6A6"/>
                <w:szCs w:val="20"/>
              </w:rPr>
            </w:pPr>
          </w:p>
          <w:p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inserts </w:t>
            </w:r>
            <w:r w:rsidR="0016386E">
              <w:rPr>
                <w:rFonts w:cs="Arial"/>
                <w:color w:val="A6A6A6"/>
                <w:szCs w:val="20"/>
              </w:rPr>
              <w:t xml:space="preserve"> ATM card</w:t>
            </w:r>
          </w:p>
          <w:p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select transaction type</w:t>
            </w:r>
          </w:p>
          <w:p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t>Customer selects Withdrawal From Checking</w:t>
            </w:r>
          </w:p>
          <w:p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rsidTr="00C86C3C">
        <w:tc>
          <w:tcPr>
            <w:tcW w:w="2628" w:type="dxa"/>
            <w:gridSpan w:val="2"/>
          </w:tcPr>
          <w:p w:rsidR="003A6D89" w:rsidRDefault="003A6D89" w:rsidP="00A42154">
            <w:pPr>
              <w:jc w:val="right"/>
              <w:rPr>
                <w:rFonts w:cs="Arial"/>
                <w:b/>
                <w:sz w:val="22"/>
                <w:szCs w:val="22"/>
              </w:rPr>
            </w:pPr>
            <w:r w:rsidRPr="00670215">
              <w:rPr>
                <w:rFonts w:cs="Arial"/>
                <w:b/>
                <w:sz w:val="22"/>
                <w:szCs w:val="22"/>
              </w:rPr>
              <w:t>Alternative Flows:</w:t>
            </w:r>
          </w:p>
          <w:p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rsidR="00670215" w:rsidRPr="00670215" w:rsidRDefault="00670215" w:rsidP="00670215">
            <w:pPr>
              <w:pStyle w:val="Hints"/>
              <w:rPr>
                <w:rFonts w:cs="Arial"/>
                <w:color w:val="A6A6A6"/>
              </w:rPr>
            </w:pPr>
          </w:p>
          <w:p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rsidR="006D467B" w:rsidRDefault="006D467B" w:rsidP="006D467B">
            <w:pPr>
              <w:pStyle w:val="Hints"/>
              <w:tabs>
                <w:tab w:val="left" w:pos="432"/>
              </w:tabs>
              <w:rPr>
                <w:rFonts w:cs="Arial"/>
                <w:color w:val="A6A6A6"/>
              </w:rPr>
            </w:pPr>
          </w:p>
          <w:p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rsidR="006D467B" w:rsidRDefault="006D467B" w:rsidP="006D467B">
            <w:pPr>
              <w:pStyle w:val="Hints"/>
              <w:tabs>
                <w:tab w:val="left" w:pos="432"/>
              </w:tabs>
              <w:rPr>
                <w:rFonts w:cs="Arial"/>
                <w:color w:val="A6A6A6"/>
              </w:rPr>
            </w:pPr>
          </w:p>
          <w:p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rsidR="00A21FFC" w:rsidRDefault="00A21FFC" w:rsidP="00A21FFC">
            <w:pPr>
              <w:numPr>
                <w:ilvl w:val="0"/>
                <w:numId w:val="23"/>
              </w:numPr>
              <w:rPr>
                <w:rFonts w:cs="Arial"/>
                <w:color w:val="A6A6A6"/>
                <w:szCs w:val="20"/>
              </w:rPr>
            </w:pPr>
            <w:r>
              <w:rPr>
                <w:rFonts w:cs="Arial"/>
                <w:color w:val="A6A6A6"/>
                <w:szCs w:val="20"/>
              </w:rPr>
              <w:t>Transaction is disapproved</w:t>
            </w:r>
          </w:p>
          <w:p w:rsidR="00A21FFC" w:rsidRDefault="00A21FFC" w:rsidP="00A21FFC">
            <w:pPr>
              <w:numPr>
                <w:ilvl w:val="0"/>
                <w:numId w:val="23"/>
              </w:numPr>
              <w:rPr>
                <w:rFonts w:cs="Arial"/>
                <w:color w:val="A6A6A6"/>
                <w:szCs w:val="20"/>
              </w:rPr>
            </w:pPr>
            <w:r>
              <w:rPr>
                <w:rFonts w:cs="Arial"/>
                <w:color w:val="A6A6A6"/>
                <w:szCs w:val="20"/>
              </w:rPr>
              <w:t>Message to customer to re-enter PIN</w:t>
            </w:r>
          </w:p>
          <w:p w:rsidR="001B5C03" w:rsidRDefault="001B5C03" w:rsidP="00A21FFC">
            <w:pPr>
              <w:numPr>
                <w:ilvl w:val="0"/>
                <w:numId w:val="23"/>
              </w:numPr>
              <w:rPr>
                <w:rFonts w:cs="Arial"/>
                <w:color w:val="A6A6A6"/>
                <w:szCs w:val="20"/>
              </w:rPr>
            </w:pPr>
            <w:r>
              <w:rPr>
                <w:rFonts w:cs="Arial"/>
                <w:color w:val="A6A6A6"/>
                <w:szCs w:val="20"/>
              </w:rPr>
              <w:t>Customer enters correct PIN</w:t>
            </w:r>
          </w:p>
          <w:p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e.g.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r w:rsidR="00670215" w:rsidRPr="00670215">
              <w:rPr>
                <w:rFonts w:cs="Arial"/>
                <w:color w:val="A6A6A6"/>
              </w:rPr>
              <w:t>e.g.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rsidR="003A6D89" w:rsidRPr="00670215" w:rsidRDefault="00670215" w:rsidP="006870E0">
            <w:pPr>
              <w:pStyle w:val="Hints"/>
              <w:rPr>
                <w:rFonts w:cs="Arial"/>
                <w:color w:val="A6A6A6"/>
              </w:rPr>
            </w:pPr>
            <w:r w:rsidRPr="00670215">
              <w:rPr>
                <w:rFonts w:cs="Arial"/>
                <w:color w:val="A6A6A6"/>
              </w:rPr>
              <w:t xml:space="preserve">e.g.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rsidR="00E06FA8" w:rsidRDefault="00E06FA8" w:rsidP="004C44F8">
            <w:pPr>
              <w:pStyle w:val="Hints"/>
              <w:rPr>
                <w:rFonts w:cs="Arial"/>
                <w:color w:val="A6A6A6"/>
              </w:rPr>
            </w:pPr>
          </w:p>
          <w:p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rsidTr="00133949">
        <w:tc>
          <w:tcPr>
            <w:tcW w:w="1818" w:type="dxa"/>
            <w:tcBorders>
              <w:top w:val="single" w:sz="12"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B04F7" w:rsidRPr="00C86C3C" w:rsidRDefault="003416E1" w:rsidP="003416E1">
            <w:pPr>
              <w:rPr>
                <w:rFonts w:cs="Arial"/>
                <w:color w:val="A6A6A6"/>
                <w:szCs w:val="20"/>
              </w:rPr>
            </w:pPr>
            <w:r>
              <w:rPr>
                <w:rFonts w:cs="Arial"/>
                <w:color w:val="A6A6A6"/>
                <w:szCs w:val="20"/>
              </w:rPr>
              <w:t>[Repeat for multiple use cases]</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B04F7" w:rsidRPr="00C86C3C" w:rsidRDefault="000B04F7" w:rsidP="00A42154">
            <w:pPr>
              <w:pStyle w:val="Hints"/>
              <w:rPr>
                <w:rFonts w:cs="Arial"/>
                <w:color w:val="A6A6A6"/>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2628" w:type="dxa"/>
            <w:gridSpan w:val="2"/>
            <w:tcBorders>
              <w:top w:val="single" w:sz="6" w:space="0" w:color="auto"/>
            </w:tcBorders>
          </w:tcPr>
          <w:p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rsidR="000B04F7" w:rsidRPr="00670215" w:rsidRDefault="000B04F7" w:rsidP="00A42154">
            <w:pPr>
              <w:rPr>
                <w:rFonts w:cs="Arial"/>
                <w:color w:val="A6A6A6"/>
                <w:szCs w:val="20"/>
              </w:rPr>
            </w:pPr>
          </w:p>
        </w:tc>
      </w:tr>
      <w:tr w:rsidR="000B04F7" w:rsidRPr="00670215" w:rsidTr="00A42154">
        <w:trPr>
          <w:trHeight w:val="255"/>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rsidR="000B04F7" w:rsidRPr="00670215" w:rsidRDefault="000B04F7" w:rsidP="00A42154">
            <w:pPr>
              <w:rPr>
                <w:rFonts w:cs="Arial"/>
                <w:b/>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Postconditions: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0B04F7" w:rsidRPr="00670215" w:rsidRDefault="000B04F7" w:rsidP="00A42154">
            <w:pPr>
              <w:ind w:left="180"/>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0B04F7" w:rsidP="00A42154">
            <w:pPr>
              <w:rPr>
                <w:rFonts w:cs="Arial"/>
                <w:color w:val="A6A6A6"/>
                <w:szCs w:val="20"/>
              </w:rPr>
            </w:pPr>
          </w:p>
        </w:tc>
      </w:tr>
    </w:tbl>
    <w:p w:rsidR="000B04F7" w:rsidRDefault="000B04F7" w:rsidP="00083ABE">
      <w:pPr>
        <w:rPr>
          <w:rFonts w:ascii="Trebuchet MS" w:hAnsi="Trebuchet MS"/>
        </w:rPr>
      </w:pPr>
    </w:p>
    <w:p w:rsidR="002103D8" w:rsidRDefault="002103D8" w:rsidP="002103D8">
      <w:pPr>
        <w:pStyle w:val="Heading1"/>
        <w:rPr>
          <w:color w:val="A6A6A6"/>
        </w:rPr>
      </w:pPr>
      <w:bookmarkStart w:id="6" w:name="_Toc221528084"/>
      <w:r>
        <w:t xml:space="preserve">Feature Name </w:t>
      </w:r>
      <w:r w:rsidRPr="00670215">
        <w:rPr>
          <w:color w:val="A6A6A6"/>
        </w:rPr>
        <w:t>(</w:t>
      </w:r>
      <w:r w:rsidR="003416E1">
        <w:rPr>
          <w:color w:val="A6A6A6"/>
        </w:rPr>
        <w:t>Repeat for multiple features</w:t>
      </w:r>
      <w:r w:rsidRPr="00670215">
        <w:rPr>
          <w:color w:val="A6A6A6"/>
        </w:rPr>
        <w:t>)</w:t>
      </w:r>
      <w:bookmarkEnd w:id="6"/>
    </w:p>
    <w:p w:rsidR="002103D8" w:rsidRDefault="002103D8" w:rsidP="002103D8">
      <w:pPr>
        <w:pStyle w:val="Heading2"/>
      </w:pPr>
      <w:bookmarkStart w:id="7" w:name="_Toc221528085"/>
      <w:r>
        <w:t>Feature Process Flow / Use Case Model</w:t>
      </w:r>
      <w:bookmarkEnd w:id="7"/>
    </w:p>
    <w:p w:rsidR="002103D8" w:rsidRPr="00C86C3C" w:rsidRDefault="002103D8" w:rsidP="002103D8">
      <w:pPr>
        <w:pStyle w:val="Heading2"/>
      </w:pPr>
      <w:bookmarkStart w:id="8" w:name="_Toc221528086"/>
      <w:r>
        <w:t>Use Case(s)</w:t>
      </w:r>
      <w:bookmarkEnd w:id="8"/>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103D8" w:rsidRPr="00670215" w:rsidTr="00133949">
        <w:tc>
          <w:tcPr>
            <w:tcW w:w="1818" w:type="dxa"/>
            <w:tcBorders>
              <w:top w:val="single" w:sz="12"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103D8" w:rsidRPr="00C86C3C" w:rsidRDefault="002103D8" w:rsidP="00A42154">
            <w:pPr>
              <w:rPr>
                <w:rFonts w:cs="Arial"/>
                <w:color w:val="A6A6A6"/>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103D8" w:rsidRPr="00C86C3C" w:rsidRDefault="002103D8" w:rsidP="00A42154">
            <w:pPr>
              <w:pStyle w:val="Hints"/>
              <w:rPr>
                <w:rFonts w:cs="Arial"/>
                <w:color w:val="A6A6A6"/>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2628" w:type="dxa"/>
            <w:gridSpan w:val="2"/>
            <w:tcBorders>
              <w:top w:val="single" w:sz="6" w:space="0" w:color="auto"/>
            </w:tcBorders>
          </w:tcPr>
          <w:p w:rsidR="002103D8" w:rsidRPr="00670215" w:rsidRDefault="002103D8"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rsidR="002103D8" w:rsidRPr="00670215" w:rsidRDefault="002103D8" w:rsidP="00A42154">
            <w:pPr>
              <w:rPr>
                <w:rFonts w:cs="Arial"/>
                <w:color w:val="A6A6A6"/>
                <w:szCs w:val="20"/>
              </w:rPr>
            </w:pPr>
          </w:p>
        </w:tc>
      </w:tr>
      <w:tr w:rsidR="002103D8" w:rsidRPr="00670215" w:rsidTr="000B04F7">
        <w:trPr>
          <w:trHeight w:val="255"/>
        </w:trPr>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rsidR="002103D8" w:rsidRPr="00670215" w:rsidRDefault="002103D8" w:rsidP="000B04F7">
            <w:pPr>
              <w:rPr>
                <w:rFonts w:cs="Arial"/>
                <w:b/>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Postconditions:</w:t>
            </w:r>
          </w:p>
        </w:tc>
        <w:tc>
          <w:tcPr>
            <w:tcW w:w="7110" w:type="dxa"/>
            <w:gridSpan w:val="3"/>
          </w:tcPr>
          <w:p w:rsidR="002103D8" w:rsidRPr="00670215" w:rsidRDefault="002103D8" w:rsidP="000B04F7">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Normal Flow:</w:t>
            </w:r>
          </w:p>
        </w:tc>
        <w:tc>
          <w:tcPr>
            <w:tcW w:w="7110" w:type="dxa"/>
            <w:gridSpan w:val="3"/>
          </w:tcPr>
          <w:p w:rsidR="002103D8" w:rsidRPr="00670215" w:rsidRDefault="002103D8" w:rsidP="000B04F7">
            <w:pPr>
              <w:ind w:left="180"/>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Alternative Flows: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Exceptions: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Includes: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Assumptions: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Notes and Issues:</w:t>
            </w:r>
          </w:p>
        </w:tc>
        <w:tc>
          <w:tcPr>
            <w:tcW w:w="7110" w:type="dxa"/>
            <w:gridSpan w:val="3"/>
          </w:tcPr>
          <w:p w:rsidR="002103D8" w:rsidRPr="00670215" w:rsidRDefault="002103D8" w:rsidP="00A42154">
            <w:pPr>
              <w:rPr>
                <w:rFonts w:cs="Arial"/>
                <w:color w:val="A6A6A6"/>
                <w:szCs w:val="20"/>
              </w:rPr>
            </w:pPr>
          </w:p>
        </w:tc>
      </w:tr>
    </w:tbl>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9"/>
      <w:footerReference w:type="default" r:id="rId10"/>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3D4" w:rsidRDefault="00CA03D4">
      <w:r>
        <w:separator/>
      </w:r>
    </w:p>
  </w:endnote>
  <w:endnote w:type="continuationSeparator" w:id="0">
    <w:p w:rsidR="00CA03D4" w:rsidRDefault="00CA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316EE5">
      <w:rPr>
        <w:noProof/>
        <w:sz w:val="12"/>
        <w:szCs w:val="12"/>
      </w:rPr>
      <w:t>1</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316EE5">
      <w:rPr>
        <w:noProof/>
        <w:sz w:val="12"/>
        <w:szCs w:val="12"/>
      </w:rPr>
      <w:t>0/0/0000</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3D4" w:rsidRDefault="00CA03D4">
      <w:r>
        <w:separator/>
      </w:r>
    </w:p>
  </w:footnote>
  <w:footnote w:type="continuationSeparator" w:id="0">
    <w:p w:rsidR="00CA03D4" w:rsidRDefault="00CA03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4"/>
  </w:num>
  <w:num w:numId="4">
    <w:abstractNumId w:val="23"/>
  </w:num>
  <w:num w:numId="5">
    <w:abstractNumId w:val="12"/>
  </w:num>
  <w:num w:numId="6">
    <w:abstractNumId w:val="16"/>
  </w:num>
  <w:num w:numId="7">
    <w:abstractNumId w:val="22"/>
  </w:num>
  <w:num w:numId="8">
    <w:abstractNumId w:val="6"/>
  </w:num>
  <w:num w:numId="9">
    <w:abstractNumId w:val="5"/>
  </w:num>
  <w:num w:numId="10">
    <w:abstractNumId w:val="2"/>
  </w:num>
  <w:num w:numId="11">
    <w:abstractNumId w:val="11"/>
  </w:num>
  <w:num w:numId="12">
    <w:abstractNumId w:val="20"/>
  </w:num>
  <w:num w:numId="13">
    <w:abstractNumId w:val="13"/>
  </w:num>
  <w:num w:numId="14">
    <w:abstractNumId w:val="19"/>
  </w:num>
  <w:num w:numId="15">
    <w:abstractNumId w:val="1"/>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7"/>
  </w:num>
  <w:num w:numId="21">
    <w:abstractNumId w:val="17"/>
  </w:num>
  <w:num w:numId="22">
    <w:abstractNumId w:val="15"/>
  </w:num>
  <w:num w:numId="23">
    <w:abstractNumId w:val="0"/>
  </w:num>
  <w:num w:numId="24">
    <w:abstractNumId w:val="10"/>
  </w:num>
  <w:num w:numId="25">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E5"/>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E2264"/>
    <w:rsid w:val="002002AF"/>
    <w:rsid w:val="00206E3D"/>
    <w:rsid w:val="002103D8"/>
    <w:rsid w:val="00214AFA"/>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16EE5"/>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93619"/>
    <w:rsid w:val="005A5C9D"/>
    <w:rsid w:val="005B4215"/>
    <w:rsid w:val="005C1BA9"/>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3D4"/>
    <w:rsid w:val="00CA0FD8"/>
    <w:rsid w:val="00CA3A22"/>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7EEA"/>
    <w:rPr>
      <w:rFonts w:ascii="Arial" w:hAnsi="Arial"/>
      <w:szCs w:val="24"/>
      <w:lang w:val="en-US" w:eastAsia="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7EEA"/>
    <w:rPr>
      <w:rFonts w:ascii="Arial" w:hAnsi="Arial"/>
      <w:szCs w:val="24"/>
      <w:lang w:val="en-US" w:eastAsia="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be\Desktop\Logiciel\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41326A-9FC9-4223-9F8A-B119435B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1</TotalTime>
  <Pages>3</Pages>
  <Words>1193</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7740</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eyebe</dc:creator>
  <dc:description>This template was provided to the IIBA</dc:description>
  <cp:lastModifiedBy>eyebe</cp:lastModifiedBy>
  <cp:revision>1</cp:revision>
  <cp:lastPrinted>2009-02-05T07:31:00Z</cp:lastPrinted>
  <dcterms:created xsi:type="dcterms:W3CDTF">2014-01-13T16:22:00Z</dcterms:created>
  <dcterms:modified xsi:type="dcterms:W3CDTF">2014-01-13T16:23:00Z</dcterms:modified>
</cp:coreProperties>
</file>