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CA39C" w14:textId="5561667C" w:rsidR="003D232E" w:rsidRPr="003E009C" w:rsidRDefault="003E009C" w:rsidP="003E009C">
      <w:pPr>
        <w:spacing w:line="360" w:lineRule="auto"/>
        <w:jc w:val="center"/>
        <w:rPr>
          <w:rFonts w:ascii="Arial" w:hAnsi="Arial" w:cs="Arial"/>
          <w:b/>
          <w:lang w:val="en-US"/>
        </w:rPr>
      </w:pPr>
      <w:r>
        <w:rPr>
          <w:rFonts w:ascii="Arial" w:hAnsi="Arial" w:cs="Arial"/>
          <w:b/>
          <w:lang w:val="en-US"/>
        </w:rPr>
        <w:t>Inventario de r</w:t>
      </w:r>
      <w:bookmarkStart w:id="0" w:name="_GoBack"/>
      <w:bookmarkEnd w:id="0"/>
      <w:r w:rsidR="003D232E" w:rsidRPr="00D35B86">
        <w:rPr>
          <w:rFonts w:ascii="Arial" w:hAnsi="Arial" w:cs="Arial"/>
          <w:b/>
          <w:lang w:val="en-US"/>
        </w:rPr>
        <w:t>ecursos</w:t>
      </w:r>
    </w:p>
    <w:tbl>
      <w:tblPr>
        <w:tblStyle w:val="Tablaconcuadrcula"/>
        <w:tblW w:w="0" w:type="auto"/>
        <w:tblLook w:val="04A0" w:firstRow="1" w:lastRow="0" w:firstColumn="1" w:lastColumn="0" w:noHBand="0" w:noVBand="1"/>
      </w:tblPr>
      <w:tblGrid>
        <w:gridCol w:w="3397"/>
        <w:gridCol w:w="5953"/>
      </w:tblGrid>
      <w:tr w:rsidR="003D232E" w:rsidRPr="00D35B86" w14:paraId="031B189A" w14:textId="77777777" w:rsidTr="00AA7D66">
        <w:tc>
          <w:tcPr>
            <w:tcW w:w="3397" w:type="dxa"/>
          </w:tcPr>
          <w:p w14:paraId="172D5305" w14:textId="77777777" w:rsidR="003D232E" w:rsidRPr="00D35B86" w:rsidRDefault="003D232E" w:rsidP="00705CAC">
            <w:pPr>
              <w:spacing w:line="360" w:lineRule="auto"/>
              <w:jc w:val="both"/>
              <w:rPr>
                <w:rFonts w:ascii="Arial" w:hAnsi="Arial" w:cs="Arial"/>
              </w:rPr>
            </w:pPr>
            <w:r w:rsidRPr="00D35B86">
              <w:rPr>
                <w:rFonts w:ascii="Arial" w:hAnsi="Arial" w:cs="Arial"/>
              </w:rPr>
              <w:t>Título del proyecto de tesis:</w:t>
            </w:r>
          </w:p>
        </w:tc>
        <w:tc>
          <w:tcPr>
            <w:tcW w:w="5953" w:type="dxa"/>
          </w:tcPr>
          <w:p w14:paraId="40D694E6" w14:textId="77777777" w:rsidR="003D232E" w:rsidRPr="003E009C" w:rsidRDefault="003D232E" w:rsidP="003E009C">
            <w:pPr>
              <w:jc w:val="both"/>
              <w:rPr>
                <w:rFonts w:ascii="Arial" w:hAnsi="Arial" w:cs="Arial"/>
              </w:rPr>
            </w:pPr>
            <w:r w:rsidRPr="003E009C">
              <w:rPr>
                <w:rFonts w:ascii="Arial" w:hAnsi="Arial" w:cs="Arial"/>
              </w:rPr>
              <w:t>Caracterización de recursos computacionales para la fase de preprocesamiento de minería de textos</w:t>
            </w:r>
          </w:p>
        </w:tc>
      </w:tr>
      <w:tr w:rsidR="003D232E" w:rsidRPr="00D35B86" w14:paraId="6D558441" w14:textId="77777777" w:rsidTr="00AA7D66">
        <w:tc>
          <w:tcPr>
            <w:tcW w:w="3397" w:type="dxa"/>
          </w:tcPr>
          <w:p w14:paraId="418B77DB" w14:textId="35EDD81F" w:rsidR="003D232E" w:rsidRPr="00D35B86" w:rsidRDefault="003D232E" w:rsidP="00705CAC">
            <w:pPr>
              <w:spacing w:line="360" w:lineRule="auto"/>
              <w:jc w:val="both"/>
              <w:rPr>
                <w:rFonts w:ascii="Arial" w:hAnsi="Arial" w:cs="Arial"/>
              </w:rPr>
            </w:pPr>
            <w:r w:rsidRPr="00D35B86">
              <w:rPr>
                <w:rFonts w:ascii="Arial" w:hAnsi="Arial" w:cs="Arial"/>
              </w:rPr>
              <w:t xml:space="preserve">Datos de </w:t>
            </w:r>
            <w:r w:rsidR="002156D3" w:rsidRPr="00D35B86">
              <w:rPr>
                <w:rFonts w:ascii="Arial" w:hAnsi="Arial" w:cs="Arial"/>
              </w:rPr>
              <w:t>interés</w:t>
            </w:r>
            <w:r w:rsidRPr="00D35B86">
              <w:rPr>
                <w:rFonts w:ascii="Arial" w:hAnsi="Arial" w:cs="Arial"/>
              </w:rPr>
              <w:t>:</w:t>
            </w:r>
          </w:p>
        </w:tc>
        <w:tc>
          <w:tcPr>
            <w:tcW w:w="5953" w:type="dxa"/>
          </w:tcPr>
          <w:p w14:paraId="68ADC46D" w14:textId="232EC715" w:rsidR="003D232E" w:rsidRPr="00D35B86" w:rsidRDefault="003E009C" w:rsidP="003E009C">
            <w:pPr>
              <w:jc w:val="both"/>
              <w:rPr>
                <w:rFonts w:ascii="Arial" w:hAnsi="Arial" w:cs="Arial"/>
              </w:rPr>
            </w:pPr>
            <w:r>
              <w:rPr>
                <w:rFonts w:ascii="Arial" w:hAnsi="Arial" w:cs="Arial"/>
              </w:rPr>
              <w:t>L</w:t>
            </w:r>
            <w:r w:rsidRPr="00376077">
              <w:rPr>
                <w:rFonts w:ascii="Arial" w:hAnsi="Arial" w:cs="Arial"/>
              </w:rPr>
              <w:t>a legislación ambiental mexicana presenta formatos y contenidos que no se apegan a una estructura determinada, por lo que su análisis resulta más desafiante. Si bien la minería de textos utiliza técnicas y algoritmos para preprocesar documentos, no siempre se está consciente del consumo de recursos computacionales requeridos para realizar una o más tareas específicas. En este sentido, resulta de interés que además de ejecutar tareas genéricas y específicas de preparación de los documentos, en este caso en los textos ambientales seleccionados como corpus, se ofrezcan datos cuantitativos acerca de la memoria y tiempo transcurridos para las distintas configuraciones de tareas de preprocesamiento aplicadas, bajo una infraestructura de</w:t>
            </w:r>
            <w:r w:rsidRPr="00376077">
              <w:rPr>
                <w:rFonts w:ascii="Arial" w:hAnsi="Arial" w:cs="Arial"/>
                <w:i/>
              </w:rPr>
              <w:t xml:space="preserve"> hardware</w:t>
            </w:r>
            <w:r w:rsidRPr="00376077">
              <w:rPr>
                <w:rFonts w:ascii="Arial" w:hAnsi="Arial" w:cs="Arial"/>
              </w:rPr>
              <w:t xml:space="preserve"> determinadas.</w:t>
            </w:r>
            <w:r w:rsidRPr="00376077" w:rsidDel="00347A4B">
              <w:rPr>
                <w:rFonts w:ascii="Arial" w:hAnsi="Arial" w:cs="Arial"/>
              </w:rPr>
              <w:t xml:space="preserve"> </w:t>
            </w:r>
          </w:p>
        </w:tc>
      </w:tr>
      <w:tr w:rsidR="003D232E" w:rsidRPr="00D35B86" w14:paraId="25AE26AB" w14:textId="77777777" w:rsidTr="00AA7D66">
        <w:tc>
          <w:tcPr>
            <w:tcW w:w="3397" w:type="dxa"/>
          </w:tcPr>
          <w:p w14:paraId="7E785E42" w14:textId="3F61C6D6" w:rsidR="003D232E" w:rsidRPr="00D35B86" w:rsidRDefault="00D04815" w:rsidP="00705CAC">
            <w:pPr>
              <w:spacing w:line="360" w:lineRule="auto"/>
              <w:jc w:val="both"/>
              <w:rPr>
                <w:rFonts w:ascii="Arial" w:hAnsi="Arial" w:cs="Arial"/>
              </w:rPr>
            </w:pPr>
            <w:r>
              <w:rPr>
                <w:rFonts w:ascii="Arial" w:hAnsi="Arial" w:cs="Arial"/>
              </w:rPr>
              <w:t>Recursos</w:t>
            </w:r>
            <w:r w:rsidR="003D232E" w:rsidRPr="00D35B86">
              <w:rPr>
                <w:rFonts w:ascii="Arial" w:hAnsi="Arial" w:cs="Arial"/>
              </w:rPr>
              <w:t>:</w:t>
            </w:r>
          </w:p>
        </w:tc>
        <w:tc>
          <w:tcPr>
            <w:tcW w:w="5953" w:type="dxa"/>
          </w:tcPr>
          <w:p w14:paraId="07BE3237" w14:textId="77777777" w:rsidR="003E009C" w:rsidRPr="006B0147" w:rsidRDefault="003E009C" w:rsidP="003E009C">
            <w:pPr>
              <w:pStyle w:val="Prrafodelista"/>
              <w:numPr>
                <w:ilvl w:val="0"/>
                <w:numId w:val="23"/>
              </w:numPr>
              <w:spacing w:after="160"/>
              <w:jc w:val="both"/>
              <w:rPr>
                <w:rFonts w:ascii="Arial" w:hAnsi="Arial" w:cs="Arial"/>
              </w:rPr>
            </w:pPr>
            <w:r w:rsidRPr="006B0147">
              <w:rPr>
                <w:rFonts w:ascii="Arial" w:hAnsi="Arial" w:cs="Arial"/>
              </w:rPr>
              <w:t xml:space="preserve">Lista de recursos computacionales </w:t>
            </w:r>
          </w:p>
          <w:p w14:paraId="26992AE5" w14:textId="77777777" w:rsidR="003E009C" w:rsidRPr="006B0147" w:rsidRDefault="003E009C" w:rsidP="003E009C">
            <w:pPr>
              <w:pStyle w:val="Prrafodelista"/>
              <w:numPr>
                <w:ilvl w:val="1"/>
                <w:numId w:val="23"/>
              </w:numPr>
              <w:spacing w:after="160"/>
              <w:jc w:val="both"/>
              <w:rPr>
                <w:rFonts w:ascii="Arial" w:hAnsi="Arial" w:cs="Arial"/>
              </w:rPr>
            </w:pPr>
            <w:r w:rsidRPr="006B0147">
              <w:rPr>
                <w:rFonts w:ascii="Arial" w:hAnsi="Arial" w:cs="Arial"/>
              </w:rPr>
              <w:t>Inventario (CC y Personal)</w:t>
            </w:r>
          </w:p>
          <w:p w14:paraId="5D0F4E88" w14:textId="77777777" w:rsidR="003E009C" w:rsidRPr="006B0147" w:rsidRDefault="003E009C" w:rsidP="003E009C">
            <w:pPr>
              <w:pStyle w:val="Prrafodelista"/>
              <w:numPr>
                <w:ilvl w:val="0"/>
                <w:numId w:val="23"/>
              </w:numPr>
              <w:spacing w:after="160"/>
              <w:jc w:val="both"/>
              <w:rPr>
                <w:rFonts w:ascii="Arial" w:hAnsi="Arial" w:cs="Arial"/>
              </w:rPr>
            </w:pPr>
            <w:r w:rsidRPr="006B0147">
              <w:rPr>
                <w:rFonts w:ascii="Arial" w:hAnsi="Arial" w:cs="Arial"/>
              </w:rPr>
              <w:t xml:space="preserve">Recursos humanos </w:t>
            </w:r>
          </w:p>
          <w:p w14:paraId="2F44B237" w14:textId="77777777" w:rsidR="003E009C" w:rsidRPr="006B0147" w:rsidRDefault="003E009C" w:rsidP="003E009C">
            <w:pPr>
              <w:pStyle w:val="Prrafodelista"/>
              <w:numPr>
                <w:ilvl w:val="1"/>
                <w:numId w:val="23"/>
              </w:numPr>
              <w:spacing w:after="160"/>
              <w:jc w:val="both"/>
              <w:rPr>
                <w:rFonts w:ascii="Arial" w:hAnsi="Arial" w:cs="Arial"/>
              </w:rPr>
            </w:pPr>
            <w:r w:rsidRPr="006B0147">
              <w:rPr>
                <w:rFonts w:ascii="Arial" w:hAnsi="Arial" w:cs="Arial"/>
              </w:rPr>
              <w:t>Director del proyecto, codirector del proyecto con el expertise</w:t>
            </w:r>
          </w:p>
          <w:p w14:paraId="7975B6A7" w14:textId="77777777" w:rsidR="003E009C" w:rsidRPr="006B0147" w:rsidRDefault="003E009C" w:rsidP="003E009C">
            <w:pPr>
              <w:pStyle w:val="Prrafodelista"/>
              <w:numPr>
                <w:ilvl w:val="0"/>
                <w:numId w:val="23"/>
              </w:numPr>
              <w:spacing w:after="160"/>
              <w:jc w:val="both"/>
              <w:rPr>
                <w:rFonts w:ascii="Arial" w:hAnsi="Arial" w:cs="Arial"/>
              </w:rPr>
            </w:pPr>
            <w:r w:rsidRPr="006B0147">
              <w:rPr>
                <w:rFonts w:ascii="Arial" w:hAnsi="Arial" w:cs="Arial"/>
              </w:rPr>
              <w:t>Software</w:t>
            </w:r>
          </w:p>
          <w:p w14:paraId="33ED1A3B" w14:textId="77777777" w:rsidR="003E009C" w:rsidRPr="006B0147" w:rsidRDefault="003E009C" w:rsidP="003E009C">
            <w:pPr>
              <w:pStyle w:val="Prrafodelista"/>
              <w:numPr>
                <w:ilvl w:val="1"/>
                <w:numId w:val="23"/>
              </w:numPr>
              <w:spacing w:after="160"/>
              <w:jc w:val="both"/>
              <w:rPr>
                <w:rFonts w:ascii="Arial" w:hAnsi="Arial" w:cs="Arial"/>
              </w:rPr>
            </w:pPr>
            <w:r w:rsidRPr="006B0147">
              <w:rPr>
                <w:rFonts w:ascii="Arial" w:hAnsi="Arial" w:cs="Arial"/>
              </w:rPr>
              <w:t>Py</w:t>
            </w:r>
            <w:r>
              <w:rPr>
                <w:rFonts w:ascii="Arial" w:hAnsi="Arial" w:cs="Arial"/>
              </w:rPr>
              <w:t>thon y bibliotecas, Github (PyPDF2, pdfplumber</w:t>
            </w:r>
            <w:r w:rsidRPr="006B0147">
              <w:rPr>
                <w:rFonts w:ascii="Arial" w:hAnsi="Arial" w:cs="Arial"/>
              </w:rPr>
              <w:t>)</w:t>
            </w:r>
          </w:p>
          <w:p w14:paraId="2A142320" w14:textId="77777777" w:rsidR="003E009C" w:rsidRPr="006B0147" w:rsidRDefault="003E009C" w:rsidP="003E009C">
            <w:pPr>
              <w:pStyle w:val="Prrafodelista"/>
              <w:numPr>
                <w:ilvl w:val="0"/>
                <w:numId w:val="23"/>
              </w:numPr>
              <w:spacing w:after="160"/>
              <w:jc w:val="both"/>
              <w:rPr>
                <w:rFonts w:ascii="Arial" w:hAnsi="Arial" w:cs="Arial"/>
              </w:rPr>
            </w:pPr>
            <w:r w:rsidRPr="006B0147">
              <w:rPr>
                <w:rFonts w:ascii="Arial" w:hAnsi="Arial" w:cs="Arial"/>
              </w:rPr>
              <w:t>Listado de restricciones</w:t>
            </w:r>
          </w:p>
          <w:p w14:paraId="6194465C" w14:textId="77777777" w:rsidR="003E009C" w:rsidRPr="006B0147" w:rsidRDefault="003E009C" w:rsidP="003E009C">
            <w:pPr>
              <w:pStyle w:val="Prrafodelista"/>
              <w:numPr>
                <w:ilvl w:val="1"/>
                <w:numId w:val="23"/>
              </w:numPr>
              <w:spacing w:after="160"/>
              <w:jc w:val="both"/>
              <w:rPr>
                <w:rFonts w:ascii="Arial" w:hAnsi="Arial" w:cs="Arial"/>
              </w:rPr>
            </w:pPr>
            <w:r w:rsidRPr="006B0147">
              <w:rPr>
                <w:rFonts w:ascii="Arial" w:hAnsi="Arial" w:cs="Arial"/>
              </w:rPr>
              <w:t>9 leyes</w:t>
            </w:r>
          </w:p>
          <w:p w14:paraId="105C190F" w14:textId="77777777" w:rsidR="003E009C" w:rsidRPr="006B0147" w:rsidRDefault="003E009C" w:rsidP="003E009C">
            <w:pPr>
              <w:pStyle w:val="Prrafodelista"/>
              <w:numPr>
                <w:ilvl w:val="0"/>
                <w:numId w:val="23"/>
              </w:numPr>
              <w:spacing w:after="160"/>
              <w:jc w:val="both"/>
              <w:rPr>
                <w:rFonts w:ascii="Arial" w:hAnsi="Arial" w:cs="Arial"/>
              </w:rPr>
            </w:pPr>
            <w:r w:rsidRPr="006B0147">
              <w:rPr>
                <w:rFonts w:ascii="Arial" w:hAnsi="Arial" w:cs="Arial"/>
              </w:rPr>
              <w:t>Recursos computacionales</w:t>
            </w:r>
          </w:p>
          <w:p w14:paraId="6AC51471" w14:textId="75AF84E7" w:rsidR="003D232E" w:rsidRPr="003E009C" w:rsidRDefault="003E009C" w:rsidP="003E009C">
            <w:pPr>
              <w:pStyle w:val="Prrafodelista"/>
              <w:numPr>
                <w:ilvl w:val="1"/>
                <w:numId w:val="23"/>
              </w:numPr>
              <w:spacing w:after="160"/>
              <w:jc w:val="both"/>
              <w:rPr>
                <w:rFonts w:ascii="Arial" w:hAnsi="Arial" w:cs="Arial"/>
              </w:rPr>
            </w:pPr>
            <w:r w:rsidRPr="006B0147">
              <w:rPr>
                <w:rFonts w:ascii="Arial" w:hAnsi="Arial" w:cs="Arial"/>
              </w:rPr>
              <w:t>Tiempo y memoria</w:t>
            </w:r>
          </w:p>
        </w:tc>
      </w:tr>
    </w:tbl>
    <w:p w14:paraId="4433187F" w14:textId="77777777" w:rsidR="00B77225" w:rsidRDefault="00B77225" w:rsidP="00B77225">
      <w:pPr>
        <w:spacing w:line="360" w:lineRule="auto"/>
        <w:rPr>
          <w:rFonts w:ascii="Arial" w:eastAsia="Times New Roman" w:hAnsi="Arial" w:cs="Arial"/>
          <w:b/>
          <w:color w:val="000000"/>
          <w:bdr w:val="none" w:sz="0" w:space="0" w:color="auto" w:frame="1"/>
          <w:lang w:val="es-ES"/>
        </w:rPr>
      </w:pPr>
    </w:p>
    <w:p w14:paraId="7BF5D9AC" w14:textId="38DD24DC" w:rsidR="00376077" w:rsidRPr="001E3E2C" w:rsidRDefault="003D232E" w:rsidP="001E3E2C">
      <w:pPr>
        <w:spacing w:line="360" w:lineRule="auto"/>
        <w:jc w:val="center"/>
        <w:rPr>
          <w:rFonts w:ascii="Arial" w:hAnsi="Arial" w:cs="Arial"/>
          <w:b/>
          <w:color w:val="000000" w:themeColor="text1"/>
        </w:rPr>
      </w:pPr>
      <w:r w:rsidRPr="00D35B86">
        <w:rPr>
          <w:rFonts w:ascii="Arial" w:hAnsi="Arial" w:cs="Arial"/>
          <w:b/>
          <w:color w:val="000000" w:themeColor="text1"/>
        </w:rPr>
        <w:t>Caracterización de recursos computacionales para la fase de preprocesamiento de minería de textos</w:t>
      </w:r>
      <w:bookmarkStart w:id="1" w:name="_Toc102855271"/>
      <w:bookmarkStart w:id="2" w:name="_Toc103273927"/>
    </w:p>
    <w:p w14:paraId="3D7D3B1C" w14:textId="6BDF73DC" w:rsidR="003D232E" w:rsidRPr="00D35B86" w:rsidRDefault="003D232E" w:rsidP="00705CAC">
      <w:pPr>
        <w:pStyle w:val="Ttulo2"/>
        <w:rPr>
          <w:rFonts w:cs="Arial"/>
          <w:szCs w:val="24"/>
        </w:rPr>
      </w:pPr>
      <w:bookmarkStart w:id="3" w:name="_Toc116368915"/>
      <w:bookmarkEnd w:id="1"/>
      <w:bookmarkEnd w:id="2"/>
      <w:r w:rsidRPr="00D35B86">
        <w:rPr>
          <w:rFonts w:cs="Arial"/>
          <w:szCs w:val="24"/>
        </w:rPr>
        <w:t>A</w:t>
      </w:r>
      <w:bookmarkEnd w:id="3"/>
      <w:r w:rsidRPr="00D35B86">
        <w:rPr>
          <w:rFonts w:cs="Arial"/>
          <w:szCs w:val="24"/>
        </w:rPr>
        <w:t>lcances</w:t>
      </w:r>
    </w:p>
    <w:p w14:paraId="5E4A2772" w14:textId="77777777" w:rsidR="003E009C" w:rsidRDefault="003E009C" w:rsidP="003E009C">
      <w:pPr>
        <w:pStyle w:val="Prrafodelista"/>
        <w:numPr>
          <w:ilvl w:val="0"/>
          <w:numId w:val="24"/>
        </w:numPr>
        <w:jc w:val="both"/>
        <w:rPr>
          <w:rFonts w:ascii="Arial" w:hAnsi="Arial" w:cs="Arial"/>
        </w:rPr>
      </w:pPr>
      <w:r w:rsidRPr="00A0251F">
        <w:rPr>
          <w:rFonts w:ascii="Arial" w:hAnsi="Arial" w:cs="Arial"/>
        </w:rPr>
        <w:t>Se abordarán las tres primeras fases de CRISP-DM mediante las tareas de pre-procesamiento de datos las cuales se agrupan en genéricas como comprensión del negocio, comprensión de los datos y preparación de los datos; en especializadas como transformación pdf a texto, convertir texto plano a json, identificación de identidades y etiquetar los textos de la fase de preparación de</w:t>
      </w:r>
      <w:r>
        <w:rPr>
          <w:rFonts w:ascii="Arial" w:hAnsi="Arial" w:cs="Arial"/>
        </w:rPr>
        <w:t xml:space="preserve"> datos que se va a utilizar. </w:t>
      </w:r>
    </w:p>
    <w:p w14:paraId="5DD81D53" w14:textId="77777777" w:rsidR="003E009C" w:rsidRDefault="003E009C" w:rsidP="003E009C">
      <w:pPr>
        <w:pStyle w:val="Prrafodelista"/>
        <w:numPr>
          <w:ilvl w:val="0"/>
          <w:numId w:val="24"/>
        </w:numPr>
        <w:jc w:val="both"/>
        <w:rPr>
          <w:rFonts w:ascii="Arial" w:hAnsi="Arial" w:cs="Arial"/>
        </w:rPr>
      </w:pPr>
      <w:r w:rsidRPr="00A0251F">
        <w:rPr>
          <w:rFonts w:ascii="Arial" w:hAnsi="Arial" w:cs="Arial"/>
        </w:rPr>
        <w:lastRenderedPageBreak/>
        <w:t>Utilizar Python con sus librerías, como herramienta de minería de</w:t>
      </w:r>
      <w:r>
        <w:rPr>
          <w:rFonts w:ascii="Arial" w:hAnsi="Arial" w:cs="Arial"/>
        </w:rPr>
        <w:t xml:space="preserve"> textos y/o preprocesamiento.</w:t>
      </w:r>
    </w:p>
    <w:p w14:paraId="46E9DBFC" w14:textId="77777777" w:rsidR="003E009C" w:rsidRDefault="003E009C" w:rsidP="003E009C">
      <w:pPr>
        <w:pStyle w:val="Prrafodelista"/>
        <w:numPr>
          <w:ilvl w:val="0"/>
          <w:numId w:val="24"/>
        </w:numPr>
        <w:jc w:val="both"/>
        <w:rPr>
          <w:rFonts w:ascii="Arial" w:hAnsi="Arial" w:cs="Arial"/>
        </w:rPr>
      </w:pPr>
      <w:r w:rsidRPr="00A0251F">
        <w:rPr>
          <w:rFonts w:ascii="Arial" w:hAnsi="Arial" w:cs="Arial"/>
        </w:rPr>
        <w:t>Analizar 9 leyes ambientales mexicanas de ámbito federal, las leyes a utilizar en el dis</w:t>
      </w:r>
      <w:r>
        <w:rPr>
          <w:rFonts w:ascii="Arial" w:hAnsi="Arial" w:cs="Arial"/>
        </w:rPr>
        <w:t>eño experimental serán:</w:t>
      </w:r>
    </w:p>
    <w:p w14:paraId="14A91C6E" w14:textId="77777777" w:rsidR="003E009C" w:rsidRDefault="003E009C" w:rsidP="003E009C">
      <w:pPr>
        <w:pStyle w:val="Prrafodelista"/>
        <w:numPr>
          <w:ilvl w:val="1"/>
          <w:numId w:val="24"/>
        </w:numPr>
        <w:jc w:val="both"/>
        <w:rPr>
          <w:rFonts w:ascii="Arial" w:hAnsi="Arial" w:cs="Arial"/>
        </w:rPr>
      </w:pPr>
      <w:r w:rsidRPr="00A0251F">
        <w:rPr>
          <w:rFonts w:ascii="Arial" w:hAnsi="Arial" w:cs="Arial"/>
        </w:rPr>
        <w:t>GEEPA: Ley General del Equilibrio Ecológic</w:t>
      </w:r>
      <w:r>
        <w:rPr>
          <w:rFonts w:ascii="Arial" w:hAnsi="Arial" w:cs="Arial"/>
        </w:rPr>
        <w:t>o y la Protección al Ambiente</w:t>
      </w:r>
    </w:p>
    <w:p w14:paraId="36B45F2F" w14:textId="77777777" w:rsidR="003E009C" w:rsidRDefault="003E009C" w:rsidP="003E009C">
      <w:pPr>
        <w:pStyle w:val="Prrafodelista"/>
        <w:numPr>
          <w:ilvl w:val="1"/>
          <w:numId w:val="24"/>
        </w:numPr>
        <w:jc w:val="both"/>
        <w:rPr>
          <w:rFonts w:ascii="Arial" w:hAnsi="Arial" w:cs="Arial"/>
        </w:rPr>
      </w:pPr>
      <w:r>
        <w:rPr>
          <w:rFonts w:ascii="Arial" w:hAnsi="Arial" w:cs="Arial"/>
        </w:rPr>
        <w:t>LAN: Ley de Aguas Nacionales</w:t>
      </w:r>
    </w:p>
    <w:p w14:paraId="40B462E5" w14:textId="77777777" w:rsidR="003E009C" w:rsidRDefault="003E009C" w:rsidP="003E009C">
      <w:pPr>
        <w:pStyle w:val="Prrafodelista"/>
        <w:numPr>
          <w:ilvl w:val="1"/>
          <w:numId w:val="24"/>
        </w:numPr>
        <w:jc w:val="both"/>
        <w:rPr>
          <w:rFonts w:ascii="Arial" w:hAnsi="Arial" w:cs="Arial"/>
        </w:rPr>
      </w:pPr>
      <w:r w:rsidRPr="00A0251F">
        <w:rPr>
          <w:rFonts w:ascii="Arial" w:hAnsi="Arial" w:cs="Arial"/>
        </w:rPr>
        <w:t>LDRS: Ley de</w:t>
      </w:r>
      <w:r>
        <w:rPr>
          <w:rFonts w:ascii="Arial" w:hAnsi="Arial" w:cs="Arial"/>
        </w:rPr>
        <w:t xml:space="preserve"> Desarrollo Rural Sustentable</w:t>
      </w:r>
    </w:p>
    <w:p w14:paraId="6342B658" w14:textId="77777777" w:rsidR="003E009C" w:rsidRDefault="003E009C" w:rsidP="003E009C">
      <w:pPr>
        <w:pStyle w:val="Prrafodelista"/>
        <w:numPr>
          <w:ilvl w:val="1"/>
          <w:numId w:val="24"/>
        </w:numPr>
        <w:jc w:val="both"/>
        <w:rPr>
          <w:rFonts w:ascii="Arial" w:hAnsi="Arial" w:cs="Arial"/>
        </w:rPr>
      </w:pPr>
      <w:r w:rsidRPr="00A0251F">
        <w:rPr>
          <w:rFonts w:ascii="Arial" w:hAnsi="Arial" w:cs="Arial"/>
        </w:rPr>
        <w:t>LGPAS: Ley General de Pes</w:t>
      </w:r>
      <w:r>
        <w:rPr>
          <w:rFonts w:ascii="Arial" w:hAnsi="Arial" w:cs="Arial"/>
        </w:rPr>
        <w:t>ca y Acuacultura Sustentable</w:t>
      </w:r>
    </w:p>
    <w:p w14:paraId="115A2EEE" w14:textId="77777777" w:rsidR="003E009C" w:rsidRDefault="003E009C" w:rsidP="003E009C">
      <w:pPr>
        <w:pStyle w:val="Prrafodelista"/>
        <w:numPr>
          <w:ilvl w:val="1"/>
          <w:numId w:val="24"/>
        </w:numPr>
        <w:jc w:val="both"/>
        <w:rPr>
          <w:rFonts w:ascii="Arial" w:hAnsi="Arial" w:cs="Arial"/>
        </w:rPr>
      </w:pPr>
      <w:r w:rsidRPr="00A0251F">
        <w:rPr>
          <w:rFonts w:ascii="Arial" w:hAnsi="Arial" w:cs="Arial"/>
        </w:rPr>
        <w:t>LGVS: Ley General de Vi</w:t>
      </w:r>
      <w:r>
        <w:rPr>
          <w:rFonts w:ascii="Arial" w:hAnsi="Arial" w:cs="Arial"/>
        </w:rPr>
        <w:t>da Silvestre</w:t>
      </w:r>
    </w:p>
    <w:p w14:paraId="4BC71596" w14:textId="77777777" w:rsidR="003E009C" w:rsidRDefault="003E009C" w:rsidP="003E009C">
      <w:pPr>
        <w:pStyle w:val="Prrafodelista"/>
        <w:numPr>
          <w:ilvl w:val="1"/>
          <w:numId w:val="24"/>
        </w:numPr>
        <w:jc w:val="both"/>
        <w:rPr>
          <w:rFonts w:ascii="Arial" w:hAnsi="Arial" w:cs="Arial"/>
        </w:rPr>
      </w:pPr>
      <w:r w:rsidRPr="00A0251F">
        <w:rPr>
          <w:rFonts w:ascii="Arial" w:hAnsi="Arial" w:cs="Arial"/>
        </w:rPr>
        <w:t>LGDFS: Ley General de De</w:t>
      </w:r>
      <w:r>
        <w:rPr>
          <w:rFonts w:ascii="Arial" w:hAnsi="Arial" w:cs="Arial"/>
        </w:rPr>
        <w:t>sarrollo Forestal Sustentable</w:t>
      </w:r>
    </w:p>
    <w:p w14:paraId="2F93ED04" w14:textId="77777777" w:rsidR="003E009C" w:rsidRDefault="003E009C" w:rsidP="003E009C">
      <w:pPr>
        <w:pStyle w:val="Prrafodelista"/>
        <w:numPr>
          <w:ilvl w:val="1"/>
          <w:numId w:val="24"/>
        </w:numPr>
        <w:jc w:val="both"/>
        <w:rPr>
          <w:rFonts w:ascii="Arial" w:hAnsi="Arial" w:cs="Arial"/>
        </w:rPr>
      </w:pPr>
      <w:r w:rsidRPr="00A0251F">
        <w:rPr>
          <w:rFonts w:ascii="Arial" w:hAnsi="Arial" w:cs="Arial"/>
        </w:rPr>
        <w:t>LGPGIR: Ley General Para la Prevención y</w:t>
      </w:r>
      <w:r>
        <w:rPr>
          <w:rFonts w:ascii="Arial" w:hAnsi="Arial" w:cs="Arial"/>
        </w:rPr>
        <w:t xml:space="preserve"> Gestión Integral de Residuos</w:t>
      </w:r>
    </w:p>
    <w:p w14:paraId="58F87DE8" w14:textId="77777777" w:rsidR="003E009C" w:rsidRDefault="003E009C" w:rsidP="003E009C">
      <w:pPr>
        <w:pStyle w:val="Prrafodelista"/>
        <w:numPr>
          <w:ilvl w:val="1"/>
          <w:numId w:val="24"/>
        </w:numPr>
        <w:jc w:val="both"/>
        <w:rPr>
          <w:rFonts w:ascii="Arial" w:hAnsi="Arial" w:cs="Arial"/>
        </w:rPr>
      </w:pPr>
      <w:r w:rsidRPr="00A0251F">
        <w:rPr>
          <w:rFonts w:ascii="Arial" w:hAnsi="Arial" w:cs="Arial"/>
        </w:rPr>
        <w:t>LFBOGB: Ley Federal de Bioseguridad de Organis</w:t>
      </w:r>
      <w:r>
        <w:rPr>
          <w:rFonts w:ascii="Arial" w:hAnsi="Arial" w:cs="Arial"/>
        </w:rPr>
        <w:t>mos Genéticamente Modificados</w:t>
      </w:r>
    </w:p>
    <w:p w14:paraId="500303BF" w14:textId="77777777" w:rsidR="003E009C" w:rsidRPr="00A0251F" w:rsidRDefault="003E009C" w:rsidP="003E009C">
      <w:pPr>
        <w:pStyle w:val="Prrafodelista"/>
        <w:numPr>
          <w:ilvl w:val="1"/>
          <w:numId w:val="24"/>
        </w:numPr>
        <w:jc w:val="both"/>
        <w:rPr>
          <w:rFonts w:ascii="Arial" w:hAnsi="Arial" w:cs="Arial"/>
        </w:rPr>
      </w:pPr>
      <w:r w:rsidRPr="00A0251F">
        <w:rPr>
          <w:rFonts w:ascii="Arial" w:hAnsi="Arial" w:cs="Arial"/>
        </w:rPr>
        <w:t>LGCC: Ley General de Cambio Climático</w:t>
      </w:r>
    </w:p>
    <w:p w14:paraId="1EB3A7C1" w14:textId="77777777" w:rsidR="003E009C" w:rsidRDefault="003E009C" w:rsidP="003E009C">
      <w:pPr>
        <w:numPr>
          <w:ilvl w:val="0"/>
          <w:numId w:val="19"/>
        </w:numPr>
        <w:spacing w:before="120" w:after="200"/>
        <w:jc w:val="both"/>
        <w:rPr>
          <w:rFonts w:ascii="Arial" w:hAnsi="Arial" w:cs="Arial"/>
        </w:rPr>
      </w:pPr>
      <w:r w:rsidRPr="00A0251F">
        <w:rPr>
          <w:rFonts w:ascii="Arial" w:hAnsi="Arial" w:cs="Arial"/>
        </w:rPr>
        <w:t>Los recursos computacionales de interés son el tiempo y memoria RAM.</w:t>
      </w:r>
    </w:p>
    <w:p w14:paraId="6D376A22" w14:textId="77777777" w:rsidR="003E009C" w:rsidRPr="00846B42" w:rsidRDefault="003E009C" w:rsidP="003E009C">
      <w:pPr>
        <w:numPr>
          <w:ilvl w:val="0"/>
          <w:numId w:val="19"/>
        </w:numPr>
        <w:spacing w:before="120" w:after="200"/>
        <w:jc w:val="both"/>
        <w:rPr>
          <w:rFonts w:ascii="Arial" w:hAnsi="Arial" w:cs="Arial"/>
        </w:rPr>
      </w:pPr>
      <w:r w:rsidRPr="00A0251F">
        <w:rPr>
          <w:rFonts w:ascii="Arial" w:hAnsi="Arial" w:cs="Arial"/>
        </w:rPr>
        <w:t>Las características técnicas de la computadora donde se monitorearán los</w:t>
      </w:r>
      <w:r w:rsidRPr="00846B42">
        <w:rPr>
          <w:rFonts w:ascii="Arial" w:hAnsi="Arial" w:cs="Arial"/>
        </w:rPr>
        <w:t xml:space="preserve"> recursos (tiempo y memoria) cuenta con (Memoria RAM de 3 GB. Disco duro de 500 GB. Procesador AMD 1.60 Ghz x64. Windows 8.1 Pro.). Las versiones utilizadas en la ejecución de la tarea de preprocesamiento (extracción de texto del archivo pdf) son Python 3.10, pdfplumber 0.1.2, pypdf2 2.10.3.</w:t>
      </w:r>
    </w:p>
    <w:p w14:paraId="01EF7E16" w14:textId="77777777" w:rsidR="003E009C" w:rsidRPr="00376077" w:rsidRDefault="003E009C" w:rsidP="003E009C">
      <w:pPr>
        <w:rPr>
          <w:rFonts w:ascii="Arial" w:hAnsi="Arial" w:cs="Arial"/>
          <w:b/>
        </w:rPr>
      </w:pPr>
      <w:bookmarkStart w:id="4" w:name="_Toc102855272"/>
      <w:bookmarkStart w:id="5" w:name="_Toc103273928"/>
      <w:r w:rsidRPr="00376077">
        <w:rPr>
          <w:rFonts w:ascii="Arial" w:hAnsi="Arial" w:cs="Arial"/>
          <w:b/>
        </w:rPr>
        <w:t>Limitaciones</w:t>
      </w:r>
      <w:bookmarkEnd w:id="4"/>
      <w:bookmarkEnd w:id="5"/>
    </w:p>
    <w:p w14:paraId="139712CF" w14:textId="7AFC04B5" w:rsidR="00705CAC" w:rsidRPr="003E009C" w:rsidRDefault="003E009C" w:rsidP="003E009C">
      <w:pPr>
        <w:pStyle w:val="Prrafodelista"/>
        <w:numPr>
          <w:ilvl w:val="0"/>
          <w:numId w:val="21"/>
        </w:numPr>
        <w:spacing w:before="120" w:after="200"/>
        <w:jc w:val="both"/>
        <w:rPr>
          <w:rFonts w:ascii="Arial" w:hAnsi="Arial" w:cs="Arial"/>
        </w:rPr>
      </w:pPr>
      <w:r w:rsidRPr="00376077">
        <w:rPr>
          <w:rFonts w:ascii="Arial" w:hAnsi="Arial" w:cs="Arial"/>
        </w:rPr>
        <w:t>Limitación en la instancia EC2 de AWS pues que se trata de la capa gratuita únicamente.</w:t>
      </w:r>
    </w:p>
    <w:sectPr w:rsidR="00705CAC" w:rsidRPr="003E009C" w:rsidSect="00C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C44623"/>
    <w:multiLevelType w:val="hybridMultilevel"/>
    <w:tmpl w:val="D57C7B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3"/>
  </w:num>
  <w:num w:numId="2">
    <w:abstractNumId w:val="16"/>
  </w:num>
  <w:num w:numId="3">
    <w:abstractNumId w:val="20"/>
  </w:num>
  <w:num w:numId="4">
    <w:abstractNumId w:val="11"/>
  </w:num>
  <w:num w:numId="5">
    <w:abstractNumId w:val="3"/>
  </w:num>
  <w:num w:numId="6">
    <w:abstractNumId w:val="9"/>
  </w:num>
  <w:num w:numId="7">
    <w:abstractNumId w:val="2"/>
  </w:num>
  <w:num w:numId="8">
    <w:abstractNumId w:val="5"/>
  </w:num>
  <w:num w:numId="9">
    <w:abstractNumId w:val="18"/>
  </w:num>
  <w:num w:numId="10">
    <w:abstractNumId w:val="21"/>
  </w:num>
  <w:num w:numId="11">
    <w:abstractNumId w:val="4"/>
  </w:num>
  <w:num w:numId="12">
    <w:abstractNumId w:val="13"/>
  </w:num>
  <w:num w:numId="13">
    <w:abstractNumId w:val="6"/>
  </w:num>
  <w:num w:numId="14">
    <w:abstractNumId w:val="14"/>
  </w:num>
  <w:num w:numId="15">
    <w:abstractNumId w:val="8"/>
  </w:num>
  <w:num w:numId="16">
    <w:abstractNumId w:val="7"/>
  </w:num>
  <w:num w:numId="17">
    <w:abstractNumId w:val="19"/>
  </w:num>
  <w:num w:numId="18">
    <w:abstractNumId w:val="15"/>
  </w:num>
  <w:num w:numId="19">
    <w:abstractNumId w:val="0"/>
  </w:num>
  <w:num w:numId="20">
    <w:abstractNumId w:val="22"/>
  </w:num>
  <w:num w:numId="21">
    <w:abstractNumId w:val="12"/>
  </w:num>
  <w:num w:numId="22">
    <w:abstractNumId w:val="10"/>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74DFB"/>
    <w:rsid w:val="0008422D"/>
    <w:rsid w:val="000A7897"/>
    <w:rsid w:val="000B7979"/>
    <w:rsid w:val="000D1224"/>
    <w:rsid w:val="000F42AD"/>
    <w:rsid w:val="000F4F3A"/>
    <w:rsid w:val="00111DB7"/>
    <w:rsid w:val="00151EEA"/>
    <w:rsid w:val="001524C3"/>
    <w:rsid w:val="00155E1E"/>
    <w:rsid w:val="001632DD"/>
    <w:rsid w:val="0018693D"/>
    <w:rsid w:val="00196222"/>
    <w:rsid w:val="001B6314"/>
    <w:rsid w:val="001C1E79"/>
    <w:rsid w:val="001C2B33"/>
    <w:rsid w:val="001C7BCE"/>
    <w:rsid w:val="001E3E2C"/>
    <w:rsid w:val="002156D3"/>
    <w:rsid w:val="0024552D"/>
    <w:rsid w:val="00265A1F"/>
    <w:rsid w:val="00266CAF"/>
    <w:rsid w:val="00267F81"/>
    <w:rsid w:val="002771D3"/>
    <w:rsid w:val="00281CC4"/>
    <w:rsid w:val="002C68DC"/>
    <w:rsid w:val="002D5889"/>
    <w:rsid w:val="002F5814"/>
    <w:rsid w:val="003030C1"/>
    <w:rsid w:val="00316366"/>
    <w:rsid w:val="00344B29"/>
    <w:rsid w:val="003540AC"/>
    <w:rsid w:val="00371D67"/>
    <w:rsid w:val="00376077"/>
    <w:rsid w:val="003972DE"/>
    <w:rsid w:val="003A3942"/>
    <w:rsid w:val="003B6467"/>
    <w:rsid w:val="003D232E"/>
    <w:rsid w:val="003E009C"/>
    <w:rsid w:val="004363CC"/>
    <w:rsid w:val="0048217A"/>
    <w:rsid w:val="004B0C32"/>
    <w:rsid w:val="004E7B97"/>
    <w:rsid w:val="004F15E5"/>
    <w:rsid w:val="00501268"/>
    <w:rsid w:val="00524CCF"/>
    <w:rsid w:val="005542DA"/>
    <w:rsid w:val="0056088C"/>
    <w:rsid w:val="005842F4"/>
    <w:rsid w:val="00592474"/>
    <w:rsid w:val="005957DB"/>
    <w:rsid w:val="005A2193"/>
    <w:rsid w:val="005C166D"/>
    <w:rsid w:val="005C300F"/>
    <w:rsid w:val="0061318E"/>
    <w:rsid w:val="00634BA2"/>
    <w:rsid w:val="006369BB"/>
    <w:rsid w:val="006719B7"/>
    <w:rsid w:val="006B0147"/>
    <w:rsid w:val="006E2E52"/>
    <w:rsid w:val="006F261D"/>
    <w:rsid w:val="00705CAC"/>
    <w:rsid w:val="00705FBE"/>
    <w:rsid w:val="00726430"/>
    <w:rsid w:val="0076313A"/>
    <w:rsid w:val="00781FB1"/>
    <w:rsid w:val="00786F3A"/>
    <w:rsid w:val="0078736A"/>
    <w:rsid w:val="007B6545"/>
    <w:rsid w:val="007C4D6F"/>
    <w:rsid w:val="007E2754"/>
    <w:rsid w:val="00812A4B"/>
    <w:rsid w:val="00842961"/>
    <w:rsid w:val="00861A38"/>
    <w:rsid w:val="008640B2"/>
    <w:rsid w:val="00883449"/>
    <w:rsid w:val="008967DB"/>
    <w:rsid w:val="008A472A"/>
    <w:rsid w:val="008C1D7F"/>
    <w:rsid w:val="008C45C4"/>
    <w:rsid w:val="009079BA"/>
    <w:rsid w:val="009302B9"/>
    <w:rsid w:val="00931E69"/>
    <w:rsid w:val="009A3EA9"/>
    <w:rsid w:val="009E1649"/>
    <w:rsid w:val="009E5603"/>
    <w:rsid w:val="00A12CE4"/>
    <w:rsid w:val="00A1341D"/>
    <w:rsid w:val="00A16801"/>
    <w:rsid w:val="00AA2566"/>
    <w:rsid w:val="00AA3E26"/>
    <w:rsid w:val="00B77225"/>
    <w:rsid w:val="00B82F25"/>
    <w:rsid w:val="00B86354"/>
    <w:rsid w:val="00B90209"/>
    <w:rsid w:val="00BC22CE"/>
    <w:rsid w:val="00BD1273"/>
    <w:rsid w:val="00BE5286"/>
    <w:rsid w:val="00BE579A"/>
    <w:rsid w:val="00BE76A0"/>
    <w:rsid w:val="00C56B0C"/>
    <w:rsid w:val="00C6236A"/>
    <w:rsid w:val="00C80ECD"/>
    <w:rsid w:val="00C84054"/>
    <w:rsid w:val="00C846FD"/>
    <w:rsid w:val="00C90D05"/>
    <w:rsid w:val="00CA3F5F"/>
    <w:rsid w:val="00CA40EC"/>
    <w:rsid w:val="00CA7006"/>
    <w:rsid w:val="00CB0BAE"/>
    <w:rsid w:val="00CB73A6"/>
    <w:rsid w:val="00CE66A7"/>
    <w:rsid w:val="00D04815"/>
    <w:rsid w:val="00D231AA"/>
    <w:rsid w:val="00D35B86"/>
    <w:rsid w:val="00D36551"/>
    <w:rsid w:val="00D45460"/>
    <w:rsid w:val="00D83DD8"/>
    <w:rsid w:val="00DA01B9"/>
    <w:rsid w:val="00DA3ED0"/>
    <w:rsid w:val="00DB6F67"/>
    <w:rsid w:val="00DD0815"/>
    <w:rsid w:val="00DD54DD"/>
    <w:rsid w:val="00E933F4"/>
    <w:rsid w:val="00E97153"/>
    <w:rsid w:val="00EF07FA"/>
    <w:rsid w:val="00F0425B"/>
    <w:rsid w:val="00F066AE"/>
    <w:rsid w:val="00F216F5"/>
    <w:rsid w:val="00F56F7F"/>
    <w:rsid w:val="00F86D1F"/>
    <w:rsid w:val="00F94989"/>
    <w:rsid w:val="00FA2B13"/>
    <w:rsid w:val="00FA74D0"/>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Props1.xml><?xml version="1.0" encoding="utf-8"?>
<ds:datastoreItem xmlns:ds="http://schemas.openxmlformats.org/officeDocument/2006/customXml" ds:itemID="{EBDB30F5-06D6-4673-AEC8-615C20584E77}">
  <ds:schemaRefs>
    <ds:schemaRef ds:uri="http://schemas.microsoft.com/sharepoint/v3/contenttype/forms"/>
  </ds:schemaRefs>
</ds:datastoreItem>
</file>

<file path=customXml/itemProps2.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Pages>
  <Words>454</Words>
  <Characters>2502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99</cp:revision>
  <cp:lastPrinted>2022-06-13T08:23:00Z</cp:lastPrinted>
  <dcterms:created xsi:type="dcterms:W3CDTF">2022-05-11T13:39:00Z</dcterms:created>
  <dcterms:modified xsi:type="dcterms:W3CDTF">2022-12-15T16:20:00Z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