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DB45A" w14:textId="73F32380" w:rsidR="003D232E" w:rsidRPr="00D35B86" w:rsidRDefault="003D232E" w:rsidP="00705CAC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D35B86">
        <w:rPr>
          <w:rFonts w:ascii="Arial" w:hAnsi="Arial" w:cs="Arial"/>
          <w:b/>
          <w:lang w:val="en-US"/>
        </w:rPr>
        <w:t>Inventario de Recursos</w:t>
      </w:r>
    </w:p>
    <w:p w14:paraId="004CA39C" w14:textId="77777777" w:rsidR="003D232E" w:rsidRPr="00D35B86" w:rsidRDefault="003D232E" w:rsidP="00705CAC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3D232E" w:rsidRPr="00D35B86" w14:paraId="031B189A" w14:textId="77777777" w:rsidTr="00AA7D66">
        <w:tc>
          <w:tcPr>
            <w:tcW w:w="3397" w:type="dxa"/>
          </w:tcPr>
          <w:p w14:paraId="172D5305" w14:textId="77777777" w:rsidR="003D232E" w:rsidRPr="00D35B86" w:rsidRDefault="003D232E" w:rsidP="00705CA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>Título del proyecto de tesis:</w:t>
            </w:r>
          </w:p>
        </w:tc>
        <w:tc>
          <w:tcPr>
            <w:tcW w:w="5953" w:type="dxa"/>
          </w:tcPr>
          <w:p w14:paraId="40D694E6" w14:textId="77777777" w:rsidR="003D232E" w:rsidRPr="00D35B86" w:rsidRDefault="003D232E" w:rsidP="00705CAC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D35B86">
              <w:rPr>
                <w:rFonts w:ascii="Arial" w:hAnsi="Arial" w:cs="Arial"/>
                <w:color w:val="000000" w:themeColor="text1"/>
              </w:rPr>
              <w:t>Caracterización de recursos computacionales para la fase de preprocesamiento de minería de textos</w:t>
            </w:r>
          </w:p>
        </w:tc>
      </w:tr>
      <w:tr w:rsidR="003D232E" w:rsidRPr="00D35B86" w14:paraId="6D558441" w14:textId="77777777" w:rsidTr="00AA7D66">
        <w:tc>
          <w:tcPr>
            <w:tcW w:w="3397" w:type="dxa"/>
          </w:tcPr>
          <w:p w14:paraId="418B77DB" w14:textId="35EDD81F" w:rsidR="003D232E" w:rsidRPr="00D35B86" w:rsidRDefault="003D232E" w:rsidP="00705CA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 xml:space="preserve">Datos de </w:t>
            </w:r>
            <w:r w:rsidR="002156D3" w:rsidRPr="00D35B86">
              <w:rPr>
                <w:rFonts w:ascii="Arial" w:hAnsi="Arial" w:cs="Arial"/>
              </w:rPr>
              <w:t>interés</w:t>
            </w:r>
            <w:r w:rsidRPr="00D35B86">
              <w:rPr>
                <w:rFonts w:ascii="Arial" w:hAnsi="Arial" w:cs="Arial"/>
              </w:rPr>
              <w:t>:</w:t>
            </w:r>
          </w:p>
        </w:tc>
        <w:tc>
          <w:tcPr>
            <w:tcW w:w="5953" w:type="dxa"/>
          </w:tcPr>
          <w:p w14:paraId="68ADC46D" w14:textId="6CCB021D" w:rsidR="003D232E" w:rsidRPr="00D35B86" w:rsidRDefault="00D35B86" w:rsidP="00705CA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>La legislación ambiental mexicana presenta formatos y contenidos que no se apegan a una estructura determinada, por lo que su análisis resulta más desafiante. Si bien la minería de textos utiliza técnicas y algoritmos para preprocesar documentos, no siempre se está consciente del consumo de recursos computacionales requeridos para realizar una o más tareas específicas. En este sentido, resulta de interés que además de ejecutar tareas genéricas y específicas de preparación de los documentos, en este caso en los textos ambientales seleccionados como corpus, se ofrezcan datos cuantitativos acerca de la memoria y tiempo transcurridos para las distintas configuraciones de tareas de preprocesamiento aplicadas, bajo una infraestructura de</w:t>
            </w:r>
            <w:r w:rsidRPr="00D35B86">
              <w:rPr>
                <w:rFonts w:ascii="Arial" w:hAnsi="Arial" w:cs="Arial"/>
                <w:i/>
              </w:rPr>
              <w:t xml:space="preserve"> hardware</w:t>
            </w:r>
            <w:r w:rsidRPr="00D35B86">
              <w:rPr>
                <w:rFonts w:ascii="Arial" w:hAnsi="Arial" w:cs="Arial"/>
              </w:rPr>
              <w:t xml:space="preserve"> determinadas.</w:t>
            </w:r>
            <w:r w:rsidR="003D232E" w:rsidRPr="00D35B86" w:rsidDel="00347A4B">
              <w:rPr>
                <w:rFonts w:ascii="Arial" w:hAnsi="Arial" w:cs="Arial"/>
              </w:rPr>
              <w:t xml:space="preserve"> </w:t>
            </w:r>
          </w:p>
        </w:tc>
      </w:tr>
      <w:tr w:rsidR="003D232E" w:rsidRPr="00D35B86" w14:paraId="25AE26AB" w14:textId="77777777" w:rsidTr="00AA7D66">
        <w:tc>
          <w:tcPr>
            <w:tcW w:w="3397" w:type="dxa"/>
          </w:tcPr>
          <w:p w14:paraId="7E785E42" w14:textId="3F61C6D6" w:rsidR="003D232E" w:rsidRPr="00D35B86" w:rsidRDefault="00D04815" w:rsidP="00705CA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</w:t>
            </w:r>
            <w:r w:rsidR="003D232E" w:rsidRPr="00D35B86">
              <w:rPr>
                <w:rFonts w:ascii="Arial" w:hAnsi="Arial" w:cs="Arial"/>
              </w:rPr>
              <w:t>:</w:t>
            </w:r>
          </w:p>
        </w:tc>
        <w:tc>
          <w:tcPr>
            <w:tcW w:w="5953" w:type="dxa"/>
          </w:tcPr>
          <w:p w14:paraId="53653410" w14:textId="77777777" w:rsidR="00705CAC" w:rsidRPr="00D35B86" w:rsidRDefault="00705CAC" w:rsidP="00705CAC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 xml:space="preserve">Lista de recursos computacionales </w:t>
            </w:r>
          </w:p>
          <w:p w14:paraId="6C8B2F0A" w14:textId="77777777" w:rsidR="00705CAC" w:rsidRPr="00D35B86" w:rsidRDefault="00705CAC" w:rsidP="00705CAC">
            <w:pPr>
              <w:pStyle w:val="Prrafodelista"/>
              <w:numPr>
                <w:ilvl w:val="1"/>
                <w:numId w:val="23"/>
              </w:numPr>
              <w:spacing w:after="160"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>Inventario (CC y Personal)</w:t>
            </w:r>
          </w:p>
          <w:p w14:paraId="32987BAF" w14:textId="77777777" w:rsidR="00705CAC" w:rsidRPr="00D35B86" w:rsidRDefault="00705CAC" w:rsidP="00705CAC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 xml:space="preserve">Recursos humanos </w:t>
            </w:r>
          </w:p>
          <w:p w14:paraId="1ECDB587" w14:textId="77777777" w:rsidR="00705CAC" w:rsidRPr="00D35B86" w:rsidRDefault="00705CAC" w:rsidP="00705CAC">
            <w:pPr>
              <w:pStyle w:val="Prrafodelista"/>
              <w:numPr>
                <w:ilvl w:val="1"/>
                <w:numId w:val="23"/>
              </w:numPr>
              <w:spacing w:after="160"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>Director del proyecto, codirector del proyecto con el expertise</w:t>
            </w:r>
          </w:p>
          <w:p w14:paraId="54B9C46C" w14:textId="77777777" w:rsidR="00705CAC" w:rsidRPr="00D35B86" w:rsidRDefault="00705CAC" w:rsidP="00705CAC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>Software</w:t>
            </w:r>
          </w:p>
          <w:p w14:paraId="75B14EE7" w14:textId="77777777" w:rsidR="00705CAC" w:rsidRPr="00D35B86" w:rsidRDefault="00705CAC" w:rsidP="00705CAC">
            <w:pPr>
              <w:pStyle w:val="Prrafodelista"/>
              <w:numPr>
                <w:ilvl w:val="1"/>
                <w:numId w:val="23"/>
              </w:numPr>
              <w:spacing w:after="160"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>Python y bibliotecas, Github (Tika, NLTK, PyPDF2 + 2 más)</w:t>
            </w:r>
          </w:p>
          <w:p w14:paraId="2E2CF4CC" w14:textId="77777777" w:rsidR="00705CAC" w:rsidRPr="00D35B86" w:rsidRDefault="00705CAC" w:rsidP="00705CAC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>Listado de restricciones</w:t>
            </w:r>
          </w:p>
          <w:p w14:paraId="0DB7F9C6" w14:textId="77777777" w:rsidR="00705CAC" w:rsidRPr="00D35B86" w:rsidRDefault="00705CAC" w:rsidP="00705CAC">
            <w:pPr>
              <w:pStyle w:val="Prrafodelista"/>
              <w:numPr>
                <w:ilvl w:val="1"/>
                <w:numId w:val="23"/>
              </w:numPr>
              <w:spacing w:after="160"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>9 leyes</w:t>
            </w:r>
          </w:p>
          <w:p w14:paraId="65F5D53A" w14:textId="77777777" w:rsidR="00705CAC" w:rsidRPr="00D35B86" w:rsidRDefault="00705CAC" w:rsidP="00705CAC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t>Recursos computacionales</w:t>
            </w:r>
          </w:p>
          <w:p w14:paraId="6AC51471" w14:textId="7B9B9A02" w:rsidR="003D232E" w:rsidRPr="00D35B86" w:rsidRDefault="00705CAC" w:rsidP="00705CAC">
            <w:pPr>
              <w:pStyle w:val="Prrafodelista"/>
              <w:numPr>
                <w:ilvl w:val="1"/>
                <w:numId w:val="23"/>
              </w:numPr>
              <w:spacing w:after="160" w:line="360" w:lineRule="auto"/>
              <w:jc w:val="both"/>
              <w:rPr>
                <w:rFonts w:ascii="Arial" w:hAnsi="Arial" w:cs="Arial"/>
              </w:rPr>
            </w:pPr>
            <w:r w:rsidRPr="00D35B86">
              <w:rPr>
                <w:rFonts w:ascii="Arial" w:hAnsi="Arial" w:cs="Arial"/>
              </w:rPr>
              <w:lastRenderedPageBreak/>
              <w:t>Tiempo y memoria</w:t>
            </w:r>
          </w:p>
        </w:tc>
      </w:tr>
    </w:tbl>
    <w:p w14:paraId="4433187F" w14:textId="77777777" w:rsidR="00B77225" w:rsidRDefault="00B77225" w:rsidP="00B77225">
      <w:pPr>
        <w:spacing w:line="360" w:lineRule="auto"/>
        <w:rPr>
          <w:rFonts w:ascii="Arial" w:eastAsia="Times New Roman" w:hAnsi="Arial" w:cs="Arial"/>
          <w:b/>
          <w:color w:val="000000"/>
          <w:bdr w:val="none" w:sz="0" w:space="0" w:color="auto" w:frame="1"/>
          <w:lang w:val="es-ES"/>
        </w:rPr>
      </w:pPr>
    </w:p>
    <w:p w14:paraId="7BF5D9AC" w14:textId="38DD24DC" w:rsidR="00376077" w:rsidRPr="001E3E2C" w:rsidRDefault="003D232E" w:rsidP="001E3E2C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D35B86">
        <w:rPr>
          <w:rFonts w:ascii="Arial" w:hAnsi="Arial" w:cs="Arial"/>
          <w:b/>
          <w:color w:val="000000" w:themeColor="text1"/>
        </w:rPr>
        <w:t>Caracterización de recursos computacionales para la fase de preprocesamiento de minería de textos</w:t>
      </w:r>
      <w:bookmarkStart w:id="0" w:name="_Toc102855271"/>
      <w:bookmarkStart w:id="1" w:name="_Toc103273927"/>
      <w:bookmarkStart w:id="2" w:name="_GoBack"/>
      <w:bookmarkEnd w:id="2"/>
    </w:p>
    <w:p w14:paraId="3D7D3B1C" w14:textId="6BDF73DC" w:rsidR="003D232E" w:rsidRPr="00D35B86" w:rsidRDefault="003D232E" w:rsidP="00705CAC">
      <w:pPr>
        <w:pStyle w:val="Ttulo2"/>
        <w:rPr>
          <w:rFonts w:cs="Arial"/>
          <w:szCs w:val="24"/>
        </w:rPr>
      </w:pPr>
      <w:bookmarkStart w:id="3" w:name="_Toc116368915"/>
      <w:bookmarkEnd w:id="0"/>
      <w:bookmarkEnd w:id="1"/>
      <w:r w:rsidRPr="00D35B86">
        <w:rPr>
          <w:rFonts w:cs="Arial"/>
          <w:szCs w:val="24"/>
        </w:rPr>
        <w:t>A</w:t>
      </w:r>
      <w:bookmarkEnd w:id="3"/>
      <w:r w:rsidRPr="00D35B86">
        <w:rPr>
          <w:rFonts w:cs="Arial"/>
          <w:szCs w:val="24"/>
        </w:rPr>
        <w:t>lcances</w:t>
      </w:r>
    </w:p>
    <w:p w14:paraId="08518727" w14:textId="77777777" w:rsidR="003D232E" w:rsidRPr="00D35B86" w:rsidRDefault="003D232E" w:rsidP="00705CAC">
      <w:pPr>
        <w:pStyle w:val="Prrafodelista"/>
        <w:numPr>
          <w:ilvl w:val="0"/>
          <w:numId w:val="22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 xml:space="preserve">Se abordarán las tres primeras fases de CRISP-DM mediante las tareas de pre-procesamiento de datos las cuales se agrupan en genéricas como comprensión del negocio, comprensión de los datos y preparación de los datos; en especializadas como transformación pdf a texto, convertir texto plano a json, identificación de identidades y etiquetar los textos de la fase de preparación de datos que se va a utilizar. </w:t>
      </w:r>
    </w:p>
    <w:p w14:paraId="3ABA9ED0" w14:textId="77777777" w:rsidR="003D232E" w:rsidRPr="00D35B86" w:rsidRDefault="003D232E" w:rsidP="00705CAC">
      <w:pPr>
        <w:pStyle w:val="Prrafodelista"/>
        <w:numPr>
          <w:ilvl w:val="0"/>
          <w:numId w:val="22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Utilizar Python con sus librerías, como herramienta de minería de textos y/o preprocesamiento.</w:t>
      </w:r>
    </w:p>
    <w:p w14:paraId="246B5B85" w14:textId="77777777" w:rsidR="003D232E" w:rsidRPr="00D35B86" w:rsidRDefault="003D232E" w:rsidP="00705CAC">
      <w:pPr>
        <w:pStyle w:val="Prrafodelista"/>
        <w:numPr>
          <w:ilvl w:val="0"/>
          <w:numId w:val="22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Analizar 9 leyes ambientales mexicanas de ámbito federal, las leyes a utilizar en el diseño experimental serán:</w:t>
      </w:r>
    </w:p>
    <w:p w14:paraId="45A2BB82" w14:textId="77777777" w:rsidR="003D232E" w:rsidRPr="00D35B86" w:rsidRDefault="003D232E" w:rsidP="00705CAC">
      <w:pPr>
        <w:pStyle w:val="Prrafodelista"/>
        <w:numPr>
          <w:ilvl w:val="1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GEEPA: Ley General del Equilibrio Ecológico y la Protección al Ambiente</w:t>
      </w:r>
    </w:p>
    <w:p w14:paraId="0F003AED" w14:textId="77777777" w:rsidR="003D232E" w:rsidRPr="00D35B86" w:rsidRDefault="003D232E" w:rsidP="00705CAC">
      <w:pPr>
        <w:pStyle w:val="Prrafodelista"/>
        <w:numPr>
          <w:ilvl w:val="1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LAN: Ley de Aguas Nacionales</w:t>
      </w:r>
    </w:p>
    <w:p w14:paraId="16E161A1" w14:textId="77777777" w:rsidR="003D232E" w:rsidRPr="00D35B86" w:rsidRDefault="003D232E" w:rsidP="00705CAC">
      <w:pPr>
        <w:pStyle w:val="Prrafodelista"/>
        <w:numPr>
          <w:ilvl w:val="1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 xml:space="preserve"> LDRS: Ley de Desarrollo Rural Sustentable</w:t>
      </w:r>
    </w:p>
    <w:p w14:paraId="5F6B148F" w14:textId="77777777" w:rsidR="003D232E" w:rsidRPr="00D35B86" w:rsidRDefault="003D232E" w:rsidP="00705CAC">
      <w:pPr>
        <w:pStyle w:val="Prrafodelista"/>
        <w:numPr>
          <w:ilvl w:val="1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LGPAS: Ley General de Pesca y Acuacultura Sustentable</w:t>
      </w:r>
    </w:p>
    <w:p w14:paraId="2A009F32" w14:textId="77777777" w:rsidR="003D232E" w:rsidRPr="00D35B86" w:rsidRDefault="003D232E" w:rsidP="00705CAC">
      <w:pPr>
        <w:pStyle w:val="Prrafodelista"/>
        <w:numPr>
          <w:ilvl w:val="1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 xml:space="preserve"> LGVS: Ley General de Vida Silvestre</w:t>
      </w:r>
    </w:p>
    <w:p w14:paraId="74E8148E" w14:textId="77777777" w:rsidR="003D232E" w:rsidRPr="00D35B86" w:rsidRDefault="003D232E" w:rsidP="00705CAC">
      <w:pPr>
        <w:pStyle w:val="Prrafodelista"/>
        <w:numPr>
          <w:ilvl w:val="1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LGDFS: Ley General de Desarrollo Forestal Sustentable</w:t>
      </w:r>
    </w:p>
    <w:p w14:paraId="06699229" w14:textId="77777777" w:rsidR="003D232E" w:rsidRPr="00D35B86" w:rsidRDefault="003D232E" w:rsidP="00705CAC">
      <w:pPr>
        <w:pStyle w:val="Prrafodelista"/>
        <w:numPr>
          <w:ilvl w:val="1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LGPGIR: Ley General Para la Prevención y Gestión Integral de Residuos</w:t>
      </w:r>
    </w:p>
    <w:p w14:paraId="1B18EB11" w14:textId="77777777" w:rsidR="003D232E" w:rsidRPr="00D35B86" w:rsidRDefault="003D232E" w:rsidP="00705CAC">
      <w:pPr>
        <w:pStyle w:val="Prrafodelista"/>
        <w:numPr>
          <w:ilvl w:val="1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LFBOGB: Ley Federal de Bioseguridad de Organismos Genéticamente Modificados</w:t>
      </w:r>
    </w:p>
    <w:p w14:paraId="25FE992F" w14:textId="77777777" w:rsidR="003D232E" w:rsidRPr="00D35B86" w:rsidRDefault="003D232E" w:rsidP="00705CAC">
      <w:pPr>
        <w:pStyle w:val="Prrafodelista"/>
        <w:numPr>
          <w:ilvl w:val="1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LGCC: Ley General de Cambio Climático.</w:t>
      </w:r>
    </w:p>
    <w:p w14:paraId="334767C8" w14:textId="77777777" w:rsidR="003D232E" w:rsidRPr="00D35B86" w:rsidRDefault="003D232E" w:rsidP="00705CAC">
      <w:pPr>
        <w:numPr>
          <w:ilvl w:val="0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Los recursos computacionales de interés son el tiempo y memoria RAM.</w:t>
      </w:r>
    </w:p>
    <w:p w14:paraId="556536FA" w14:textId="77777777" w:rsidR="003D232E" w:rsidRPr="00D35B86" w:rsidRDefault="003D232E" w:rsidP="00705CAC">
      <w:pPr>
        <w:numPr>
          <w:ilvl w:val="0"/>
          <w:numId w:val="19"/>
        </w:numPr>
        <w:spacing w:before="120" w:after="200" w:line="360" w:lineRule="auto"/>
        <w:jc w:val="both"/>
        <w:rPr>
          <w:rFonts w:ascii="Arial" w:hAnsi="Arial" w:cs="Arial"/>
        </w:rPr>
      </w:pPr>
      <w:r w:rsidRPr="00D35B86">
        <w:rPr>
          <w:rFonts w:ascii="Arial" w:hAnsi="Arial" w:cs="Arial"/>
        </w:rPr>
        <w:t>Las características técnicas de la computadora donde se monitorearán los recursos (tiempo y memoria) cuenta con memoria RAM de 8 GB. Disco duro de 500 GB. Procesador Intel Celeron Processor 1.60 Ghz x64. Windows 10 Home.</w:t>
      </w:r>
    </w:p>
    <w:p w14:paraId="26FAEE10" w14:textId="5A4DAC91" w:rsidR="003D232E" w:rsidRPr="00D35B86" w:rsidRDefault="003D232E" w:rsidP="00705CAC">
      <w:pPr>
        <w:pStyle w:val="Ttulo2"/>
        <w:rPr>
          <w:rFonts w:cs="Arial"/>
          <w:szCs w:val="24"/>
        </w:rPr>
      </w:pPr>
      <w:bookmarkStart w:id="4" w:name="_Toc102855272"/>
      <w:bookmarkStart w:id="5" w:name="_Toc116368916"/>
      <w:r w:rsidRPr="00D35B86">
        <w:rPr>
          <w:rFonts w:cs="Arial"/>
          <w:szCs w:val="24"/>
        </w:rPr>
        <w:lastRenderedPageBreak/>
        <w:t>L</w:t>
      </w:r>
      <w:bookmarkEnd w:id="4"/>
      <w:bookmarkEnd w:id="5"/>
      <w:r w:rsidRPr="00D35B86">
        <w:rPr>
          <w:rFonts w:cs="Arial"/>
          <w:szCs w:val="24"/>
        </w:rPr>
        <w:t>imitaciones</w:t>
      </w:r>
    </w:p>
    <w:p w14:paraId="205CB64D" w14:textId="1A7FD193" w:rsidR="00D35B86" w:rsidRDefault="003D232E" w:rsidP="00705CAC">
      <w:pPr>
        <w:spacing w:line="360" w:lineRule="auto"/>
        <w:jc w:val="both"/>
        <w:rPr>
          <w:rFonts w:ascii="Arial" w:hAnsi="Arial" w:cs="Arial"/>
          <w:b/>
        </w:rPr>
      </w:pPr>
      <w:r w:rsidRPr="00D35B86">
        <w:rPr>
          <w:rFonts w:ascii="Arial" w:hAnsi="Arial" w:cs="Arial"/>
        </w:rPr>
        <w:t>Limitación en la instancia EC2 de AWS pues que se trata de la capa gratuita únicamente</w:t>
      </w:r>
      <w:r w:rsidR="00B77225">
        <w:rPr>
          <w:rFonts w:ascii="Arial" w:hAnsi="Arial" w:cs="Arial"/>
          <w:b/>
        </w:rPr>
        <w:t>.</w:t>
      </w:r>
    </w:p>
    <w:p w14:paraId="139712CF" w14:textId="6D07FFF5" w:rsidR="00705CAC" w:rsidRPr="001E3E2C" w:rsidRDefault="00705CAC" w:rsidP="001E3E2C">
      <w:pPr>
        <w:spacing w:after="160" w:line="360" w:lineRule="auto"/>
        <w:jc w:val="both"/>
        <w:rPr>
          <w:rFonts w:ascii="Arial" w:hAnsi="Arial" w:cs="Arial"/>
        </w:rPr>
      </w:pPr>
    </w:p>
    <w:sectPr w:rsidR="00705CAC" w:rsidRPr="001E3E2C" w:rsidSect="00C62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274F"/>
    <w:multiLevelType w:val="multilevel"/>
    <w:tmpl w:val="862E02D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2053961"/>
    <w:multiLevelType w:val="hybridMultilevel"/>
    <w:tmpl w:val="F490B9A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17E"/>
    <w:multiLevelType w:val="hybridMultilevel"/>
    <w:tmpl w:val="DEAE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4317A"/>
    <w:multiLevelType w:val="hybridMultilevel"/>
    <w:tmpl w:val="8CF41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3B57A5"/>
    <w:multiLevelType w:val="hybridMultilevel"/>
    <w:tmpl w:val="40E4B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937EF"/>
    <w:multiLevelType w:val="hybridMultilevel"/>
    <w:tmpl w:val="3234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01608"/>
    <w:multiLevelType w:val="hybridMultilevel"/>
    <w:tmpl w:val="C6484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D0D1A"/>
    <w:multiLevelType w:val="multilevel"/>
    <w:tmpl w:val="AA589B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843395"/>
    <w:multiLevelType w:val="hybridMultilevel"/>
    <w:tmpl w:val="24D67866"/>
    <w:lvl w:ilvl="0" w:tplc="47201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4F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620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61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9A2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685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84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89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2A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912E48"/>
    <w:multiLevelType w:val="hybridMultilevel"/>
    <w:tmpl w:val="692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32F97"/>
    <w:multiLevelType w:val="hybridMultilevel"/>
    <w:tmpl w:val="5D66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62591"/>
    <w:multiLevelType w:val="multilevel"/>
    <w:tmpl w:val="C562E80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397F88"/>
    <w:multiLevelType w:val="hybridMultilevel"/>
    <w:tmpl w:val="9E80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4541D"/>
    <w:multiLevelType w:val="hybridMultilevel"/>
    <w:tmpl w:val="6082F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671D5"/>
    <w:multiLevelType w:val="hybridMultilevel"/>
    <w:tmpl w:val="A76099FA"/>
    <w:lvl w:ilvl="0" w:tplc="9C829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EB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0E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65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02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9E0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C6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06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0B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962D5A"/>
    <w:multiLevelType w:val="multilevel"/>
    <w:tmpl w:val="2770633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9C2763"/>
    <w:multiLevelType w:val="multilevel"/>
    <w:tmpl w:val="6C5A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743D39"/>
    <w:multiLevelType w:val="hybridMultilevel"/>
    <w:tmpl w:val="7A0A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1703B"/>
    <w:multiLevelType w:val="hybridMultilevel"/>
    <w:tmpl w:val="C7104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E5F55"/>
    <w:multiLevelType w:val="multilevel"/>
    <w:tmpl w:val="39BE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234A71"/>
    <w:multiLevelType w:val="hybridMultilevel"/>
    <w:tmpl w:val="AF5C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077D6"/>
    <w:multiLevelType w:val="hybridMultilevel"/>
    <w:tmpl w:val="E646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D7D6D"/>
    <w:multiLevelType w:val="multilevel"/>
    <w:tmpl w:val="0F14D0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19"/>
  </w:num>
  <w:num w:numId="4">
    <w:abstractNumId w:val="11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17"/>
  </w:num>
  <w:num w:numId="10">
    <w:abstractNumId w:val="20"/>
  </w:num>
  <w:num w:numId="11">
    <w:abstractNumId w:val="4"/>
  </w:num>
  <w:num w:numId="12">
    <w:abstractNumId w:val="13"/>
  </w:num>
  <w:num w:numId="13">
    <w:abstractNumId w:val="6"/>
  </w:num>
  <w:num w:numId="14">
    <w:abstractNumId w:val="14"/>
  </w:num>
  <w:num w:numId="15">
    <w:abstractNumId w:val="8"/>
  </w:num>
  <w:num w:numId="16">
    <w:abstractNumId w:val="7"/>
  </w:num>
  <w:num w:numId="17">
    <w:abstractNumId w:val="18"/>
  </w:num>
  <w:num w:numId="18">
    <w:abstractNumId w:val="15"/>
  </w:num>
  <w:num w:numId="19">
    <w:abstractNumId w:val="0"/>
  </w:num>
  <w:num w:numId="20">
    <w:abstractNumId w:val="21"/>
  </w:num>
  <w:num w:numId="21">
    <w:abstractNumId w:val="12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1D"/>
    <w:rsid w:val="00074DFB"/>
    <w:rsid w:val="0008422D"/>
    <w:rsid w:val="000A7897"/>
    <w:rsid w:val="000B7979"/>
    <w:rsid w:val="000D1224"/>
    <w:rsid w:val="000F42AD"/>
    <w:rsid w:val="000F4F3A"/>
    <w:rsid w:val="00111DB7"/>
    <w:rsid w:val="00151EEA"/>
    <w:rsid w:val="001524C3"/>
    <w:rsid w:val="00155E1E"/>
    <w:rsid w:val="001632DD"/>
    <w:rsid w:val="0018693D"/>
    <w:rsid w:val="00196222"/>
    <w:rsid w:val="001B6314"/>
    <w:rsid w:val="001C1E79"/>
    <w:rsid w:val="001C2B33"/>
    <w:rsid w:val="001C7BCE"/>
    <w:rsid w:val="001E3E2C"/>
    <w:rsid w:val="002156D3"/>
    <w:rsid w:val="0024552D"/>
    <w:rsid w:val="00265A1F"/>
    <w:rsid w:val="00266CAF"/>
    <w:rsid w:val="00267F81"/>
    <w:rsid w:val="002771D3"/>
    <w:rsid w:val="00281CC4"/>
    <w:rsid w:val="002C68DC"/>
    <w:rsid w:val="002D5889"/>
    <w:rsid w:val="002F5814"/>
    <w:rsid w:val="003030C1"/>
    <w:rsid w:val="00316366"/>
    <w:rsid w:val="00344B29"/>
    <w:rsid w:val="003540AC"/>
    <w:rsid w:val="00371D67"/>
    <w:rsid w:val="00376077"/>
    <w:rsid w:val="003972DE"/>
    <w:rsid w:val="003A3942"/>
    <w:rsid w:val="003B6467"/>
    <w:rsid w:val="003D232E"/>
    <w:rsid w:val="004363CC"/>
    <w:rsid w:val="0048217A"/>
    <w:rsid w:val="004B0C32"/>
    <w:rsid w:val="004E7B97"/>
    <w:rsid w:val="004F15E5"/>
    <w:rsid w:val="00501268"/>
    <w:rsid w:val="00524CCF"/>
    <w:rsid w:val="005542DA"/>
    <w:rsid w:val="0056088C"/>
    <w:rsid w:val="005842F4"/>
    <w:rsid w:val="00592474"/>
    <w:rsid w:val="005957DB"/>
    <w:rsid w:val="005A2193"/>
    <w:rsid w:val="005C166D"/>
    <w:rsid w:val="005C300F"/>
    <w:rsid w:val="0061318E"/>
    <w:rsid w:val="00634BA2"/>
    <w:rsid w:val="006369BB"/>
    <w:rsid w:val="006719B7"/>
    <w:rsid w:val="006B0147"/>
    <w:rsid w:val="006E2E52"/>
    <w:rsid w:val="006F261D"/>
    <w:rsid w:val="00705CAC"/>
    <w:rsid w:val="00705FBE"/>
    <w:rsid w:val="00726430"/>
    <w:rsid w:val="0076313A"/>
    <w:rsid w:val="00781FB1"/>
    <w:rsid w:val="00786F3A"/>
    <w:rsid w:val="0078736A"/>
    <w:rsid w:val="007B6545"/>
    <w:rsid w:val="007C4D6F"/>
    <w:rsid w:val="007E2754"/>
    <w:rsid w:val="00812A4B"/>
    <w:rsid w:val="00842961"/>
    <w:rsid w:val="00861A38"/>
    <w:rsid w:val="008640B2"/>
    <w:rsid w:val="00883449"/>
    <w:rsid w:val="008967DB"/>
    <w:rsid w:val="008A472A"/>
    <w:rsid w:val="008C1D7F"/>
    <w:rsid w:val="008C45C4"/>
    <w:rsid w:val="009079BA"/>
    <w:rsid w:val="009302B9"/>
    <w:rsid w:val="00931E69"/>
    <w:rsid w:val="009A3EA9"/>
    <w:rsid w:val="009E1649"/>
    <w:rsid w:val="009E5603"/>
    <w:rsid w:val="00A12CE4"/>
    <w:rsid w:val="00A1341D"/>
    <w:rsid w:val="00A16801"/>
    <w:rsid w:val="00AA2566"/>
    <w:rsid w:val="00AA3E26"/>
    <w:rsid w:val="00B77225"/>
    <w:rsid w:val="00B82F25"/>
    <w:rsid w:val="00B86354"/>
    <w:rsid w:val="00B90209"/>
    <w:rsid w:val="00BC22CE"/>
    <w:rsid w:val="00BD1273"/>
    <w:rsid w:val="00BE5286"/>
    <w:rsid w:val="00BE579A"/>
    <w:rsid w:val="00BE76A0"/>
    <w:rsid w:val="00C56B0C"/>
    <w:rsid w:val="00C6236A"/>
    <w:rsid w:val="00C80ECD"/>
    <w:rsid w:val="00C84054"/>
    <w:rsid w:val="00C846FD"/>
    <w:rsid w:val="00C90D05"/>
    <w:rsid w:val="00CA3F5F"/>
    <w:rsid w:val="00CA40EC"/>
    <w:rsid w:val="00CA7006"/>
    <w:rsid w:val="00CB0BAE"/>
    <w:rsid w:val="00CB73A6"/>
    <w:rsid w:val="00CE66A7"/>
    <w:rsid w:val="00D04815"/>
    <w:rsid w:val="00D231AA"/>
    <w:rsid w:val="00D35B86"/>
    <w:rsid w:val="00D36551"/>
    <w:rsid w:val="00D45460"/>
    <w:rsid w:val="00D83DD8"/>
    <w:rsid w:val="00DA01B9"/>
    <w:rsid w:val="00DA3ED0"/>
    <w:rsid w:val="00DB6F67"/>
    <w:rsid w:val="00DD0815"/>
    <w:rsid w:val="00DD54DD"/>
    <w:rsid w:val="00E933F4"/>
    <w:rsid w:val="00E97153"/>
    <w:rsid w:val="00EF07FA"/>
    <w:rsid w:val="00F0425B"/>
    <w:rsid w:val="00F066AE"/>
    <w:rsid w:val="00F216F5"/>
    <w:rsid w:val="00F56F7F"/>
    <w:rsid w:val="00F86D1F"/>
    <w:rsid w:val="00F94989"/>
    <w:rsid w:val="00FA2B13"/>
    <w:rsid w:val="00FA74D0"/>
    <w:rsid w:val="00FC6D20"/>
    <w:rsid w:val="00FC746D"/>
    <w:rsid w:val="00FE3310"/>
    <w:rsid w:val="00FF0E7D"/>
    <w:rsid w:val="00FF4861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2874"/>
  <w15:chartTrackingRefBased/>
  <w15:docId w15:val="{8610EB99-71F4-1149-82F6-0430F64A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9BA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76077"/>
    <w:pPr>
      <w:keepNext/>
      <w:keepLines/>
      <w:spacing w:before="240" w:after="200" w:line="480" w:lineRule="auto"/>
      <w:jc w:val="both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077"/>
    <w:pPr>
      <w:keepNext/>
      <w:keepLines/>
      <w:spacing w:before="40" w:after="20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7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msolistparagraph">
    <w:name w:val="x_xmsolistparagraph"/>
    <w:basedOn w:val="Normal"/>
    <w:rsid w:val="009E56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xmsonormal">
    <w:name w:val="x_xmsonormal"/>
    <w:basedOn w:val="Normal"/>
    <w:rsid w:val="009E56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Prrafodelista">
    <w:name w:val="List Paragraph"/>
    <w:basedOn w:val="Normal"/>
    <w:uiPriority w:val="34"/>
    <w:qFormat/>
    <w:rsid w:val="005957DB"/>
    <w:pPr>
      <w:ind w:left="720"/>
      <w:contextualSpacing/>
    </w:pPr>
  </w:style>
  <w:style w:type="paragraph" w:customStyle="1" w:styleId="7xqay8a">
    <w:name w:val="_7xqay8_a"/>
    <w:basedOn w:val="Normal"/>
    <w:rsid w:val="00B863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vwvqnvr9">
    <w:name w:val="_vwvqnvr9"/>
    <w:basedOn w:val="Fuentedeprrafopredeter"/>
    <w:rsid w:val="00B86354"/>
  </w:style>
  <w:style w:type="character" w:customStyle="1" w:styleId="Ttulo1Car">
    <w:name w:val="Título 1 Car"/>
    <w:basedOn w:val="Fuentedeprrafopredeter"/>
    <w:link w:val="Ttulo1"/>
    <w:uiPriority w:val="9"/>
    <w:rsid w:val="00376077"/>
    <w:rPr>
      <w:rFonts w:ascii="Arial" w:eastAsiaTheme="majorEastAsia" w:hAnsi="Arial" w:cstheme="majorBidi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376077"/>
    <w:rPr>
      <w:rFonts w:ascii="Arial" w:eastAsiaTheme="majorEastAsia" w:hAnsi="Arial" w:cstheme="majorBidi"/>
      <w:b/>
      <w:color w:val="000000" w:themeColor="text1"/>
      <w:szCs w:val="26"/>
      <w:lang w:val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376077"/>
    <w:pPr>
      <w:spacing w:before="120" w:after="200" w:line="480" w:lineRule="auto"/>
      <w:jc w:val="both"/>
    </w:pPr>
    <w:rPr>
      <w:rFonts w:ascii="Arial" w:hAnsi="Arial"/>
      <w:i/>
      <w:iCs/>
      <w:color w:val="44546A" w:themeColor="text2"/>
      <w:sz w:val="18"/>
      <w:szCs w:val="18"/>
      <w:lang w:val="es-MX"/>
    </w:rPr>
  </w:style>
  <w:style w:type="table" w:styleId="Cuadrculadetablaclara">
    <w:name w:val="Grid Table Light"/>
    <w:basedOn w:val="Tablanormal"/>
    <w:uiPriority w:val="40"/>
    <w:rsid w:val="005C16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-nfasis3">
    <w:name w:val="Grid Table 1 Light Accent 3"/>
    <w:basedOn w:val="Tablanormal"/>
    <w:uiPriority w:val="46"/>
    <w:rsid w:val="00CA3F5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CA3F5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CA3F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c7626e-cfc2-45f5-9630-9744c835ff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13EBBD9616154A97359DF61FEB5ABF" ma:contentTypeVersion="3" ma:contentTypeDescription="Crear nuevo documento." ma:contentTypeScope="" ma:versionID="f5e72084cec8e1f86e2c080c3ad27926">
  <xsd:schema xmlns:xsd="http://www.w3.org/2001/XMLSchema" xmlns:xs="http://www.w3.org/2001/XMLSchema" xmlns:p="http://schemas.microsoft.com/office/2006/metadata/properties" xmlns:ns2="c0c7626e-cfc2-45f5-9630-9744c835ffb2" targetNamespace="http://schemas.microsoft.com/office/2006/metadata/properties" ma:root="true" ma:fieldsID="a233c622f3aa3a562bd65ad2f0572bc2" ns2:_="">
    <xsd:import namespace="c0c7626e-cfc2-45f5-9630-9744c835ff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7626e-cfc2-45f5-9630-9744c835ff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C9D1E-D252-463E-B145-7C4E17A67F2F}">
  <ds:schemaRefs>
    <ds:schemaRef ds:uri="http://schemas.microsoft.com/office/2006/metadata/properties"/>
    <ds:schemaRef ds:uri="http://schemas.microsoft.com/office/infopath/2007/PartnerControls"/>
    <ds:schemaRef ds:uri="c0c7626e-cfc2-45f5-9630-9744c835ffb2"/>
  </ds:schemaRefs>
</ds:datastoreItem>
</file>

<file path=customXml/itemProps2.xml><?xml version="1.0" encoding="utf-8"?>
<ds:datastoreItem xmlns:ds="http://schemas.openxmlformats.org/officeDocument/2006/customXml" ds:itemID="{4568425A-E9AD-467B-ABD0-D582445C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c7626e-cfc2-45f5-9630-9744c835f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DB30F5-06D6-4673-AEC8-615C20584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Lagunes Barradas</dc:creator>
  <cp:keywords/>
  <dc:description/>
  <cp:lastModifiedBy>YESSENIA DIAZ ALVAREZ</cp:lastModifiedBy>
  <cp:revision>98</cp:revision>
  <cp:lastPrinted>2022-06-13T08:23:00Z</cp:lastPrinted>
  <dcterms:created xsi:type="dcterms:W3CDTF">2022-05-11T13:39:00Z</dcterms:created>
  <dcterms:modified xsi:type="dcterms:W3CDTF">2022-10-21T22:37:00Z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0x0101007213EBBD9616154A97359DF61FEB5ABF</vt:lpwstr>
  </property>
</Properties>
</file>