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E3256" w14:textId="77777777" w:rsidR="002D3FDC" w:rsidRPr="008F265A" w:rsidRDefault="00BC71EF" w:rsidP="00BC71EF">
      <w:pPr>
        <w:jc w:val="center"/>
        <w:rPr>
          <w:sz w:val="56"/>
          <w:szCs w:val="56"/>
        </w:rPr>
      </w:pPr>
      <w:r w:rsidRPr="008F265A">
        <w:rPr>
          <w:sz w:val="56"/>
          <w:szCs w:val="56"/>
        </w:rPr>
        <w:t xml:space="preserve">Speech Varilux S </w:t>
      </w:r>
      <w:proofErr w:type="spellStart"/>
      <w:r w:rsidRPr="008F265A">
        <w:rPr>
          <w:sz w:val="56"/>
          <w:szCs w:val="56"/>
        </w:rPr>
        <w:t>series</w:t>
      </w:r>
      <w:proofErr w:type="spellEnd"/>
      <w:r w:rsidRPr="008F265A">
        <w:rPr>
          <w:sz w:val="56"/>
          <w:szCs w:val="56"/>
        </w:rPr>
        <w:t xml:space="preserve"> </w:t>
      </w:r>
    </w:p>
    <w:p w14:paraId="0A7BDA72" w14:textId="77777777" w:rsidR="008F265A" w:rsidRDefault="008F265A" w:rsidP="005B5E1C">
      <w:pPr>
        <w:rPr>
          <w:b/>
          <w:u w:val="single"/>
        </w:rPr>
      </w:pPr>
    </w:p>
    <w:p w14:paraId="314B553A" w14:textId="798532EC" w:rsidR="008F265A" w:rsidRDefault="008F265A" w:rsidP="008F265A">
      <w:r>
        <w:t>A</w:t>
      </w:r>
      <w:r w:rsidRPr="00C708EE">
        <w:t>ujourd’hui, je vais</w:t>
      </w:r>
      <w:r>
        <w:t xml:space="preserve"> m’employer pour vous parler du Varilux S </w:t>
      </w:r>
      <w:proofErr w:type="spellStart"/>
      <w:r>
        <w:t>series</w:t>
      </w:r>
      <w:proofErr w:type="spellEnd"/>
      <w:r>
        <w:t xml:space="preserve"> : </w:t>
      </w:r>
    </w:p>
    <w:p w14:paraId="22C975EC" w14:textId="13001A6A" w:rsidR="008F265A" w:rsidRDefault="008F265A" w:rsidP="008F265A">
      <w:pPr>
        <w:pStyle w:val="Paragraphedeliste"/>
        <w:numPr>
          <w:ilvl w:val="2"/>
          <w:numId w:val="8"/>
        </w:numPr>
        <w:spacing w:line="276" w:lineRule="auto"/>
        <w:rPr>
          <w:b/>
          <w:bCs/>
          <w:color w:val="31849B" w:themeColor="accent5" w:themeShade="BF"/>
          <w:sz w:val="28"/>
          <w:szCs w:val="28"/>
          <w:u w:val="single"/>
        </w:rPr>
      </w:pPr>
      <w:proofErr w:type="gramStart"/>
      <w:r w:rsidRPr="008F265A">
        <w:rPr>
          <w:b/>
          <w:bCs/>
          <w:color w:val="31849B" w:themeColor="accent5" w:themeShade="BF"/>
          <w:sz w:val="28"/>
          <w:szCs w:val="28"/>
          <w:u w:val="single"/>
        </w:rPr>
        <w:t>Contexte  de</w:t>
      </w:r>
      <w:proofErr w:type="gramEnd"/>
      <w:r w:rsidRPr="008F265A">
        <w:rPr>
          <w:b/>
          <w:bCs/>
          <w:color w:val="31849B" w:themeColor="accent5" w:themeShade="BF"/>
          <w:sz w:val="28"/>
          <w:szCs w:val="28"/>
          <w:u w:val="single"/>
        </w:rPr>
        <w:t xml:space="preserve"> création </w:t>
      </w:r>
      <w:proofErr w:type="gramStart"/>
      <w:r w:rsidRPr="008F265A">
        <w:rPr>
          <w:b/>
          <w:bCs/>
          <w:color w:val="31849B" w:themeColor="accent5" w:themeShade="BF"/>
          <w:sz w:val="28"/>
          <w:szCs w:val="28"/>
          <w:u w:val="single"/>
        </w:rPr>
        <w:t>ou  Problématique</w:t>
      </w:r>
      <w:proofErr w:type="gramEnd"/>
      <w:r w:rsidRPr="008F265A">
        <w:rPr>
          <w:b/>
          <w:bCs/>
          <w:color w:val="31849B" w:themeColor="accent5" w:themeShade="BF"/>
          <w:sz w:val="28"/>
          <w:szCs w:val="28"/>
          <w:u w:val="single"/>
        </w:rPr>
        <w:t xml:space="preserve">  identifiée </w:t>
      </w:r>
    </w:p>
    <w:p w14:paraId="0A439E8E" w14:textId="22F1DF2E" w:rsidR="008F265A" w:rsidRDefault="00207C33" w:rsidP="008F265A">
      <w:pPr>
        <w:spacing w:after="0" w:line="240" w:lineRule="auto"/>
        <w:ind w:left="360"/>
      </w:pPr>
      <w:r>
        <w:t>En dépit (m</w:t>
      </w:r>
      <w:r w:rsidR="008F265A" w:rsidRPr="003E115D">
        <w:t>algré</w:t>
      </w:r>
      <w:r>
        <w:t>)</w:t>
      </w:r>
      <w:r w:rsidR="008F265A" w:rsidRPr="003E115D">
        <w:t xml:space="preserve"> </w:t>
      </w:r>
      <w:r>
        <w:t xml:space="preserve">de </w:t>
      </w:r>
      <w:r w:rsidR="008F265A" w:rsidRPr="003E115D">
        <w:t xml:space="preserve">toutes les </w:t>
      </w:r>
      <w:r>
        <w:t xml:space="preserve">améliorations </w:t>
      </w:r>
      <w:r w:rsidR="008F265A" w:rsidRPr="003E115D">
        <w:t>apportées aux verres progressifs</w:t>
      </w:r>
      <w:r w:rsidRPr="00207C33">
        <w:t xml:space="preserve"> certains utilisateurs demeurent insatisfaits, y compris ceux qui utilisent les modèles les plus </w:t>
      </w:r>
      <w:r w:rsidR="00CA1599" w:rsidRPr="00207C33">
        <w:t>performants.</w:t>
      </w:r>
      <w:r w:rsidR="008F265A" w:rsidRPr="003E115D">
        <w:t xml:space="preserve"> </w:t>
      </w:r>
    </w:p>
    <w:p w14:paraId="5F266DF3" w14:textId="77777777" w:rsidR="008F265A" w:rsidRPr="003E115D" w:rsidRDefault="008F265A" w:rsidP="008F265A">
      <w:pPr>
        <w:spacing w:after="0" w:line="240" w:lineRule="auto"/>
        <w:ind w:left="360"/>
      </w:pPr>
      <w:r w:rsidRPr="003E115D">
        <w:t> </w:t>
      </w:r>
    </w:p>
    <w:p w14:paraId="2A43A3E1" w14:textId="625F2A95" w:rsidR="00207C33" w:rsidRDefault="008F265A" w:rsidP="008F265A">
      <w:pPr>
        <w:spacing w:after="0" w:line="240" w:lineRule="auto"/>
        <w:ind w:left="360"/>
      </w:pPr>
      <w:r w:rsidRPr="003E115D">
        <w:t xml:space="preserve"> </w:t>
      </w:r>
      <w:r w:rsidR="00207C33">
        <w:t>L</w:t>
      </w:r>
      <w:r w:rsidRPr="003E115D">
        <w:t>es</w:t>
      </w:r>
      <w:r w:rsidR="00B4631A">
        <w:t xml:space="preserve"> p</w:t>
      </w:r>
      <w:r w:rsidR="00CA1599">
        <w:t>rincipales</w:t>
      </w:r>
      <w:r w:rsidRPr="003E115D">
        <w:t xml:space="preserve"> plaintes ressenties</w:t>
      </w:r>
      <w:r w:rsidR="00E30B41">
        <w:t xml:space="preserve"> </w:t>
      </w:r>
      <w:r w:rsidR="00207C33">
        <w:t xml:space="preserve">: </w:t>
      </w:r>
    </w:p>
    <w:p w14:paraId="53EEE307" w14:textId="0BE973D3" w:rsidR="00CA1599" w:rsidRDefault="00CA1599" w:rsidP="00CA1599">
      <w:pPr>
        <w:pStyle w:val="Paragraphedeliste"/>
        <w:numPr>
          <w:ilvl w:val="0"/>
          <w:numId w:val="12"/>
        </w:numPr>
        <w:spacing w:after="0" w:line="240" w:lineRule="auto"/>
      </w:pPr>
      <w:r w:rsidRPr="00E30B41">
        <w:rPr>
          <w:b/>
          <w:bCs/>
        </w:rPr>
        <w:t>Un environnement qui bouge</w:t>
      </w:r>
      <w:r>
        <w:t xml:space="preserve"> :    </w:t>
      </w:r>
      <w:r w:rsidR="00207C33">
        <w:t>L</w:t>
      </w:r>
      <w:r w:rsidR="008F265A" w:rsidRPr="003E115D">
        <w:t xml:space="preserve">ors de la </w:t>
      </w:r>
      <w:r w:rsidR="00207C33">
        <w:t>d</w:t>
      </w:r>
      <w:r w:rsidR="008F265A" w:rsidRPr="003E115D">
        <w:t xml:space="preserve">escente </w:t>
      </w:r>
      <w:r>
        <w:t>les</w:t>
      </w:r>
      <w:r w:rsidR="008F265A" w:rsidRPr="003E115D">
        <w:t xml:space="preserve"> escaliers</w:t>
      </w:r>
      <w:r>
        <w:t xml:space="preserve"> </w:t>
      </w:r>
      <w:r w:rsidR="008F265A" w:rsidRPr="003E115D">
        <w:t>semblent être en mouvement</w:t>
      </w:r>
      <w:r w:rsidR="00207C33">
        <w:t>)</w:t>
      </w:r>
    </w:p>
    <w:p w14:paraId="6B9CB38F" w14:textId="77F17476" w:rsidR="00CA1599" w:rsidRDefault="00CA1599" w:rsidP="00CA1599">
      <w:pPr>
        <w:pStyle w:val="Paragraphedeliste"/>
        <w:numPr>
          <w:ilvl w:val="0"/>
          <w:numId w:val="12"/>
        </w:numPr>
        <w:spacing w:after="0" w:line="240" w:lineRule="auto"/>
      </w:pPr>
      <w:r w:rsidRPr="00E30B41">
        <w:rPr>
          <w:b/>
          <w:bCs/>
        </w:rPr>
        <w:t>Un champ de</w:t>
      </w:r>
      <w:r w:rsidR="00E30B41">
        <w:rPr>
          <w:b/>
          <w:bCs/>
        </w:rPr>
        <w:t xml:space="preserve"> </w:t>
      </w:r>
      <w:r w:rsidRPr="00E30B41">
        <w:rPr>
          <w:b/>
          <w:bCs/>
        </w:rPr>
        <w:t>vision encore réduit</w:t>
      </w:r>
      <w:r>
        <w:t xml:space="preserve"> : </w:t>
      </w:r>
      <w:r w:rsidR="00207C33">
        <w:t xml:space="preserve">Lors </w:t>
      </w:r>
      <w:r w:rsidR="008F265A" w:rsidRPr="003E115D">
        <w:t xml:space="preserve">de </w:t>
      </w:r>
      <w:r w:rsidR="00207C33">
        <w:t xml:space="preserve">la </w:t>
      </w:r>
      <w:r w:rsidR="008F265A" w:rsidRPr="003E115D">
        <w:t xml:space="preserve">lecture et les activités statiques  </w:t>
      </w:r>
    </w:p>
    <w:p w14:paraId="4E3AA95D" w14:textId="77777777" w:rsidR="00CA1599" w:rsidRDefault="00CA1599" w:rsidP="00CA1599">
      <w:pPr>
        <w:spacing w:after="0" w:line="240" w:lineRule="auto"/>
      </w:pPr>
    </w:p>
    <w:p w14:paraId="5DC7B03A" w14:textId="12264717" w:rsidR="008F265A" w:rsidRPr="003E115D" w:rsidRDefault="00207C33" w:rsidP="00CA1599">
      <w:pPr>
        <w:spacing w:after="0" w:line="240" w:lineRule="auto"/>
        <w:ind w:left="360"/>
      </w:pPr>
      <w:r>
        <w:t>Il est important de signaler que t</w:t>
      </w:r>
      <w:r w:rsidR="008F265A" w:rsidRPr="003E115D">
        <w:t xml:space="preserve">outes </w:t>
      </w:r>
      <w:r w:rsidR="00CA1599">
        <w:t>c</w:t>
      </w:r>
      <w:r w:rsidR="008F265A" w:rsidRPr="003E115D">
        <w:t xml:space="preserve">es insatisfactions sont </w:t>
      </w:r>
      <w:r w:rsidRPr="003E115D">
        <w:t>du</w:t>
      </w:r>
      <w:r>
        <w:t>e</w:t>
      </w:r>
      <w:r w:rsidRPr="003E115D">
        <w:t>s</w:t>
      </w:r>
      <w:r w:rsidR="00CA1599">
        <w:t> :</w:t>
      </w:r>
    </w:p>
    <w:p w14:paraId="50C084B9" w14:textId="6181F8C6" w:rsidR="008F265A" w:rsidRPr="003E115D" w:rsidRDefault="00207C33" w:rsidP="00207C33">
      <w:pPr>
        <w:pStyle w:val="Paragraphedeliste"/>
        <w:numPr>
          <w:ilvl w:val="0"/>
          <w:numId w:val="12"/>
        </w:numPr>
        <w:spacing w:after="0" w:line="240" w:lineRule="auto"/>
      </w:pPr>
      <w:r>
        <w:t>E</w:t>
      </w:r>
      <w:r w:rsidR="008F265A" w:rsidRPr="003E115D">
        <w:t xml:space="preserve">ssentiellement au compromis </w:t>
      </w:r>
      <w:r w:rsidR="00CA1599">
        <w:t>*</w:t>
      </w:r>
      <w:r w:rsidR="008F265A" w:rsidRPr="003E115D">
        <w:t xml:space="preserve">  </w:t>
      </w:r>
    </w:p>
    <w:p w14:paraId="7B581CCA" w14:textId="17E06C0E" w:rsidR="008F265A" w:rsidRPr="00753C27" w:rsidRDefault="00654F42" w:rsidP="00753C27">
      <w:pPr>
        <w:pStyle w:val="Paragraphedeliste"/>
        <w:numPr>
          <w:ilvl w:val="0"/>
          <w:numId w:val="12"/>
        </w:numPr>
        <w:spacing w:after="0" w:line="240" w:lineRule="auto"/>
      </w:pPr>
      <w:r w:rsidRPr="00654F42">
        <w:t xml:space="preserve">Un style de vie et un environnement en constante mutation </w:t>
      </w:r>
      <w:r w:rsidR="008F265A" w:rsidRPr="003E115D">
        <w:t xml:space="preserve">qui sollicitent fortement notre vision </w:t>
      </w:r>
    </w:p>
    <w:p w14:paraId="086FBF8B" w14:textId="7DCEB22D" w:rsidR="00A01BC8" w:rsidRDefault="00F12EB4" w:rsidP="00B60314">
      <w:pPr>
        <w:pStyle w:val="Paragraphedeliste"/>
        <w:spacing w:line="276" w:lineRule="auto"/>
        <w:ind w:left="360"/>
        <w:rPr>
          <w:b/>
          <w:bCs/>
          <w:color w:val="31849B" w:themeColor="accent5" w:themeShade="BF"/>
          <w:sz w:val="28"/>
          <w:szCs w:val="28"/>
          <w:u w:val="single"/>
        </w:rPr>
      </w:pPr>
      <w:r>
        <w:rPr>
          <w:b/>
          <w:bCs/>
          <w:noProof/>
          <w:color w:val="31849B" w:themeColor="accent5" w:themeShade="BF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0FFFB5" wp14:editId="64A735FA">
                <wp:simplePos x="0" y="0"/>
                <wp:positionH relativeFrom="column">
                  <wp:posOffset>59055</wp:posOffset>
                </wp:positionH>
                <wp:positionV relativeFrom="paragraph">
                  <wp:posOffset>94615</wp:posOffset>
                </wp:positionV>
                <wp:extent cx="5848350" cy="1854200"/>
                <wp:effectExtent l="6350" t="8890" r="12700" b="13335"/>
                <wp:wrapNone/>
                <wp:docPr id="56960055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8350" cy="18542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58CE981" w14:textId="77777777" w:rsidR="00B60314" w:rsidRPr="00E30B41" w:rsidRDefault="00B60314" w:rsidP="00B60314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B6031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Complément d’information – </w:t>
                            </w:r>
                            <w:r w:rsidRPr="00E30B41"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Le mot compromis </w:t>
                            </w:r>
                          </w:p>
                          <w:p w14:paraId="213E8C48" w14:textId="0A8549F2" w:rsidR="00B60314" w:rsidRDefault="00B60314" w:rsidP="00B6031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t xml:space="preserve">La conception du design d’un verre progressif est contrainte par un compromis obligatoire entre </w:t>
                            </w:r>
                            <w:r w:rsidRPr="00B60314">
                              <w:rPr>
                                <w:b/>
                                <w:bCs/>
                              </w:rPr>
                              <w:t>effet de tangage</w:t>
                            </w:r>
                            <w:r>
                              <w:t xml:space="preserve"> et </w:t>
                            </w:r>
                            <w:r w:rsidRPr="00B60314">
                              <w:rPr>
                                <w:b/>
                                <w:bCs/>
                              </w:rPr>
                              <w:t>champs de vision</w:t>
                            </w:r>
                            <w:r>
                              <w:t>.</w:t>
                            </w:r>
                          </w:p>
                          <w:p w14:paraId="06388615" w14:textId="6CC08D77" w:rsidR="00B60314" w:rsidRDefault="00B60314" w:rsidP="00B60314">
                            <w:pPr>
                              <w:spacing w:after="0" w:line="240" w:lineRule="auto"/>
                            </w:pPr>
                            <w:r w:rsidRPr="00B60314">
                              <w:t>En effet l’amélioration de l’un</w:t>
                            </w:r>
                            <w:r>
                              <w:t xml:space="preserve"> se fait au détriment de l’autre.</w:t>
                            </w:r>
                          </w:p>
                          <w:p w14:paraId="27FB2A90" w14:textId="3D6C9B0E" w:rsidR="00B60314" w:rsidRPr="00A01BC8" w:rsidRDefault="00B60314" w:rsidP="00DB7A51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31849B" w:themeColor="accent5" w:themeShade="BF"/>
                              </w:rPr>
                            </w:pPr>
                            <w:r>
                              <w:t xml:space="preserve">Pour gérer ce compromis, </w:t>
                            </w:r>
                            <w:r w:rsidR="00DB7A51">
                              <w:t>c</w:t>
                            </w:r>
                            <w:r>
                              <w:t>haque verrier fait un</w:t>
                            </w:r>
                            <w:r w:rsidR="00E30B41">
                              <w:t xml:space="preserve"> </w:t>
                            </w:r>
                            <w:r>
                              <w:t>choix pour optimise</w:t>
                            </w:r>
                            <w:r w:rsidR="00DB7A51">
                              <w:t>r</w:t>
                            </w:r>
                            <w:r>
                              <w:t xml:space="preserve"> ses </w:t>
                            </w:r>
                            <w:r w:rsidR="00DB7A51">
                              <w:t>p</w:t>
                            </w:r>
                            <w:r>
                              <w:t xml:space="preserve">roduits </w:t>
                            </w:r>
                            <w:r w:rsidR="00DB7A51">
                              <w:t xml:space="preserve">par rapport à la courbe du compromis, soit il opte pour </w:t>
                            </w:r>
                            <w:r w:rsidR="00DB7A51" w:rsidRPr="00A01BC8">
                              <w:rPr>
                                <w:b/>
                                <w:bCs/>
                              </w:rPr>
                              <w:t>un design DUR</w:t>
                            </w:r>
                            <w:r w:rsidR="00DB7A51">
                              <w:t xml:space="preserve"> qui comporte </w:t>
                            </w:r>
                            <w:r w:rsidR="00DB7A51" w:rsidRPr="00A01BC8">
                              <w:rPr>
                                <w:b/>
                                <w:bCs/>
                                <w:color w:val="31849B" w:themeColor="accent5" w:themeShade="BF"/>
                              </w:rPr>
                              <w:t>des champs plus larges</w:t>
                            </w:r>
                            <w:r w:rsidR="00DB7A51">
                              <w:t xml:space="preserve"> mais avec un </w:t>
                            </w:r>
                            <w:r w:rsidR="00DB7A51" w:rsidRPr="00A01BC8">
                              <w:rPr>
                                <w:b/>
                                <w:bCs/>
                                <w:color w:val="31849B" w:themeColor="accent5" w:themeShade="BF"/>
                              </w:rPr>
                              <w:t>niveau élevé d’effet de tangage</w:t>
                            </w:r>
                            <w:r w:rsidR="00DB7A51">
                              <w:t>, du fait du repoussement des</w:t>
                            </w:r>
                            <w:r w:rsidR="00A01BC8">
                              <w:t xml:space="preserve"> aberrations</w:t>
                            </w:r>
                            <w:r w:rsidR="00DB7A51">
                              <w:t xml:space="preserve"> a</w:t>
                            </w:r>
                            <w:r w:rsidR="00A01BC8">
                              <w:t xml:space="preserve">u bord, soit il décide d’aller vers un </w:t>
                            </w:r>
                            <w:r w:rsidR="00A01BC8" w:rsidRPr="00A01BC8">
                              <w:rPr>
                                <w:b/>
                                <w:bCs/>
                              </w:rPr>
                              <w:t>design DOUX</w:t>
                            </w:r>
                            <w:r w:rsidR="00A01BC8">
                              <w:t xml:space="preserve"> avec </w:t>
                            </w:r>
                            <w:r w:rsidR="00A01BC8" w:rsidRPr="00A01BC8">
                              <w:rPr>
                                <w:b/>
                                <w:bCs/>
                                <w:color w:val="31849B" w:themeColor="accent5" w:themeShade="BF"/>
                              </w:rPr>
                              <w:t>des effets de tangage plus faibles</w:t>
                            </w:r>
                            <w:r w:rsidR="00A01BC8">
                              <w:t xml:space="preserve">, mais </w:t>
                            </w:r>
                            <w:r w:rsidR="00A01BC8" w:rsidRPr="00A01BC8">
                              <w:rPr>
                                <w:b/>
                                <w:bCs/>
                                <w:color w:val="31849B" w:themeColor="accent5" w:themeShade="BF"/>
                              </w:rPr>
                              <w:t xml:space="preserve">des champs de vision plus étroits </w:t>
                            </w:r>
                            <w:r w:rsidRPr="00A01BC8">
                              <w:rPr>
                                <w:b/>
                                <w:bCs/>
                                <w:color w:val="31849B" w:themeColor="accent5" w:themeShade="BF"/>
                              </w:rPr>
                              <w:t xml:space="preserve">    </w:t>
                            </w:r>
                          </w:p>
                          <w:p w14:paraId="3CEDFBA8" w14:textId="77777777" w:rsidR="00B60314" w:rsidRDefault="00B6031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0FFFB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4.65pt;margin-top:7.45pt;width:460.5pt;height:14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" fillcolor="#b6dde8 [1304]">
                <v:textbox>
                  <w:txbxContent>
                    <w:p w14:paraId="358CE981" w14:textId="77777777" w:rsidR="00B60314" w:rsidRPr="00E30B41" w:rsidRDefault="00B60314" w:rsidP="00B60314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B60314">
                        <w:rPr>
                          <w:b/>
                          <w:bCs/>
                          <w:sz w:val="28"/>
                          <w:szCs w:val="28"/>
                        </w:rPr>
                        <w:t xml:space="preserve">Complément d’information – </w:t>
                      </w:r>
                      <w:r w:rsidRPr="00E30B41"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Le mot compromis </w:t>
                      </w:r>
                    </w:p>
                    <w:p w14:paraId="213E8C48" w14:textId="0A8549F2" w:rsidR="00B60314" w:rsidRDefault="00B60314" w:rsidP="00B60314">
                      <w:pPr>
                        <w:spacing w:after="0" w:line="24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t xml:space="preserve">La conception du design d’un verre progressif est contrainte par un compromis obligatoire entre </w:t>
                      </w:r>
                      <w:r w:rsidRPr="00B60314">
                        <w:rPr>
                          <w:b/>
                          <w:bCs/>
                        </w:rPr>
                        <w:t>effet de tangage</w:t>
                      </w:r>
                      <w:r>
                        <w:t xml:space="preserve"> et </w:t>
                      </w:r>
                      <w:r w:rsidRPr="00B60314">
                        <w:rPr>
                          <w:b/>
                          <w:bCs/>
                        </w:rPr>
                        <w:t>champs de vision</w:t>
                      </w:r>
                      <w:r>
                        <w:t>.</w:t>
                      </w:r>
                    </w:p>
                    <w:p w14:paraId="06388615" w14:textId="6CC08D77" w:rsidR="00B60314" w:rsidRDefault="00B60314" w:rsidP="00B60314">
                      <w:pPr>
                        <w:spacing w:after="0" w:line="240" w:lineRule="auto"/>
                      </w:pPr>
                      <w:r w:rsidRPr="00B60314">
                        <w:t>En effet l’amélioration de l’un</w:t>
                      </w:r>
                      <w:r>
                        <w:t xml:space="preserve"> se fait au détriment de l’autre.</w:t>
                      </w:r>
                    </w:p>
                    <w:p w14:paraId="27FB2A90" w14:textId="3D6C9B0E" w:rsidR="00B60314" w:rsidRPr="00A01BC8" w:rsidRDefault="00B60314" w:rsidP="00DB7A51">
                      <w:pPr>
                        <w:spacing w:after="0" w:line="240" w:lineRule="auto"/>
                        <w:rPr>
                          <w:b/>
                          <w:bCs/>
                          <w:color w:val="31849B" w:themeColor="accent5" w:themeShade="BF"/>
                        </w:rPr>
                      </w:pPr>
                      <w:r>
                        <w:t xml:space="preserve">Pour gérer ce compromis, </w:t>
                      </w:r>
                      <w:r w:rsidR="00DB7A51">
                        <w:t>c</w:t>
                      </w:r>
                      <w:r>
                        <w:t>haque verrier fait un</w:t>
                      </w:r>
                      <w:r w:rsidR="00E30B41">
                        <w:t xml:space="preserve"> </w:t>
                      </w:r>
                      <w:r>
                        <w:t>choix pour optimise</w:t>
                      </w:r>
                      <w:r w:rsidR="00DB7A51">
                        <w:t>r</w:t>
                      </w:r>
                      <w:r>
                        <w:t xml:space="preserve"> ses </w:t>
                      </w:r>
                      <w:r w:rsidR="00DB7A51">
                        <w:t>p</w:t>
                      </w:r>
                      <w:r>
                        <w:t xml:space="preserve">roduits </w:t>
                      </w:r>
                      <w:r w:rsidR="00DB7A51">
                        <w:t xml:space="preserve">par rapport à la courbe du compromis, soit il opte pour </w:t>
                      </w:r>
                      <w:r w:rsidR="00DB7A51" w:rsidRPr="00A01BC8">
                        <w:rPr>
                          <w:b/>
                          <w:bCs/>
                        </w:rPr>
                        <w:t>un design DUR</w:t>
                      </w:r>
                      <w:r w:rsidR="00DB7A51">
                        <w:t xml:space="preserve"> qui comporte </w:t>
                      </w:r>
                      <w:r w:rsidR="00DB7A51" w:rsidRPr="00A01BC8">
                        <w:rPr>
                          <w:b/>
                          <w:bCs/>
                          <w:color w:val="31849B" w:themeColor="accent5" w:themeShade="BF"/>
                        </w:rPr>
                        <w:t>des champs plus larges</w:t>
                      </w:r>
                      <w:r w:rsidR="00DB7A51">
                        <w:t xml:space="preserve"> mais avec un </w:t>
                      </w:r>
                      <w:r w:rsidR="00DB7A51" w:rsidRPr="00A01BC8">
                        <w:rPr>
                          <w:b/>
                          <w:bCs/>
                          <w:color w:val="31849B" w:themeColor="accent5" w:themeShade="BF"/>
                        </w:rPr>
                        <w:t>niveau élevé d’effet de tangage</w:t>
                      </w:r>
                      <w:r w:rsidR="00DB7A51">
                        <w:t>, du fait du repoussement des</w:t>
                      </w:r>
                      <w:r w:rsidR="00A01BC8">
                        <w:t xml:space="preserve"> aberrations</w:t>
                      </w:r>
                      <w:r w:rsidR="00DB7A51">
                        <w:t xml:space="preserve"> a</w:t>
                      </w:r>
                      <w:r w:rsidR="00A01BC8">
                        <w:t xml:space="preserve">u bord, soit il décide d’aller vers un </w:t>
                      </w:r>
                      <w:r w:rsidR="00A01BC8" w:rsidRPr="00A01BC8">
                        <w:rPr>
                          <w:b/>
                          <w:bCs/>
                        </w:rPr>
                        <w:t>design DOUX</w:t>
                      </w:r>
                      <w:r w:rsidR="00A01BC8">
                        <w:t xml:space="preserve"> avec </w:t>
                      </w:r>
                      <w:r w:rsidR="00A01BC8" w:rsidRPr="00A01BC8">
                        <w:rPr>
                          <w:b/>
                          <w:bCs/>
                          <w:color w:val="31849B" w:themeColor="accent5" w:themeShade="BF"/>
                        </w:rPr>
                        <w:t>des effets de tangage plus faibles</w:t>
                      </w:r>
                      <w:r w:rsidR="00A01BC8">
                        <w:t xml:space="preserve">, mais </w:t>
                      </w:r>
                      <w:r w:rsidR="00A01BC8" w:rsidRPr="00A01BC8">
                        <w:rPr>
                          <w:b/>
                          <w:bCs/>
                          <w:color w:val="31849B" w:themeColor="accent5" w:themeShade="BF"/>
                        </w:rPr>
                        <w:t xml:space="preserve">des champs de vision plus étroits </w:t>
                      </w:r>
                      <w:r w:rsidRPr="00A01BC8">
                        <w:rPr>
                          <w:b/>
                          <w:bCs/>
                          <w:color w:val="31849B" w:themeColor="accent5" w:themeShade="BF"/>
                        </w:rPr>
                        <w:t xml:space="preserve">    </w:t>
                      </w:r>
                    </w:p>
                    <w:p w14:paraId="3CEDFBA8" w14:textId="77777777" w:rsidR="00B60314" w:rsidRDefault="00B60314"/>
                  </w:txbxContent>
                </v:textbox>
              </v:shape>
            </w:pict>
          </mc:Fallback>
        </mc:AlternateContent>
      </w:r>
    </w:p>
    <w:p w14:paraId="14044348" w14:textId="77777777" w:rsidR="00A01BC8" w:rsidRDefault="00A01BC8" w:rsidP="00B60314">
      <w:pPr>
        <w:pStyle w:val="Paragraphedeliste"/>
        <w:spacing w:line="276" w:lineRule="auto"/>
        <w:ind w:left="360"/>
        <w:rPr>
          <w:b/>
          <w:bCs/>
          <w:color w:val="31849B" w:themeColor="accent5" w:themeShade="BF"/>
          <w:sz w:val="28"/>
          <w:szCs w:val="28"/>
          <w:u w:val="single"/>
        </w:rPr>
      </w:pPr>
    </w:p>
    <w:p w14:paraId="4D15EDF7" w14:textId="77777777" w:rsidR="00A01BC8" w:rsidRDefault="00A01BC8" w:rsidP="00B60314">
      <w:pPr>
        <w:pStyle w:val="Paragraphedeliste"/>
        <w:spacing w:line="276" w:lineRule="auto"/>
        <w:ind w:left="360"/>
        <w:rPr>
          <w:b/>
          <w:bCs/>
          <w:color w:val="31849B" w:themeColor="accent5" w:themeShade="BF"/>
          <w:sz w:val="28"/>
          <w:szCs w:val="28"/>
          <w:u w:val="single"/>
        </w:rPr>
      </w:pPr>
    </w:p>
    <w:p w14:paraId="6E0FD2C3" w14:textId="77777777" w:rsidR="00A01BC8" w:rsidRDefault="00A01BC8" w:rsidP="00B60314">
      <w:pPr>
        <w:pStyle w:val="Paragraphedeliste"/>
        <w:spacing w:line="276" w:lineRule="auto"/>
        <w:ind w:left="360"/>
        <w:rPr>
          <w:b/>
          <w:bCs/>
          <w:color w:val="31849B" w:themeColor="accent5" w:themeShade="BF"/>
          <w:sz w:val="28"/>
          <w:szCs w:val="28"/>
          <w:u w:val="single"/>
        </w:rPr>
      </w:pPr>
    </w:p>
    <w:p w14:paraId="0093D9E3" w14:textId="77777777" w:rsidR="00A01BC8" w:rsidRDefault="00A01BC8" w:rsidP="00B60314">
      <w:pPr>
        <w:pStyle w:val="Paragraphedeliste"/>
        <w:spacing w:line="276" w:lineRule="auto"/>
        <w:ind w:left="360"/>
        <w:rPr>
          <w:b/>
          <w:bCs/>
          <w:color w:val="31849B" w:themeColor="accent5" w:themeShade="BF"/>
          <w:sz w:val="28"/>
          <w:szCs w:val="28"/>
          <w:u w:val="single"/>
        </w:rPr>
      </w:pPr>
    </w:p>
    <w:p w14:paraId="6D55C2F2" w14:textId="77777777" w:rsidR="00A01BC8" w:rsidRDefault="00A01BC8" w:rsidP="00B60314">
      <w:pPr>
        <w:pStyle w:val="Paragraphedeliste"/>
        <w:spacing w:line="276" w:lineRule="auto"/>
        <w:ind w:left="360"/>
        <w:rPr>
          <w:b/>
          <w:bCs/>
          <w:color w:val="31849B" w:themeColor="accent5" w:themeShade="BF"/>
          <w:sz w:val="28"/>
          <w:szCs w:val="28"/>
          <w:u w:val="single"/>
        </w:rPr>
      </w:pPr>
    </w:p>
    <w:p w14:paraId="2F3D1DA6" w14:textId="77777777" w:rsidR="00A01BC8" w:rsidRDefault="00A01BC8" w:rsidP="00B60314">
      <w:pPr>
        <w:pStyle w:val="Paragraphedeliste"/>
        <w:spacing w:line="276" w:lineRule="auto"/>
        <w:ind w:left="360"/>
        <w:rPr>
          <w:b/>
          <w:bCs/>
          <w:color w:val="31849B" w:themeColor="accent5" w:themeShade="BF"/>
          <w:sz w:val="28"/>
          <w:szCs w:val="28"/>
          <w:u w:val="single"/>
        </w:rPr>
      </w:pPr>
    </w:p>
    <w:p w14:paraId="306BE860" w14:textId="269A3E40" w:rsidR="008F265A" w:rsidRPr="00753C27" w:rsidRDefault="00F12EB4" w:rsidP="00753C27">
      <w:pPr>
        <w:spacing w:line="276" w:lineRule="auto"/>
        <w:rPr>
          <w:b/>
          <w:bCs/>
          <w:color w:val="31849B" w:themeColor="accent5" w:themeShade="BF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F4798F" wp14:editId="247E9155">
                <wp:simplePos x="0" y="0"/>
                <wp:positionH relativeFrom="column">
                  <wp:posOffset>1104900</wp:posOffset>
                </wp:positionH>
                <wp:positionV relativeFrom="paragraph">
                  <wp:posOffset>6121400</wp:posOffset>
                </wp:positionV>
                <wp:extent cx="6013450" cy="1809750"/>
                <wp:effectExtent l="0" t="0" r="6350" b="0"/>
                <wp:wrapNone/>
                <wp:docPr id="101399476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3450" cy="18097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6D1784" w14:textId="77777777" w:rsidR="00B60314" w:rsidRPr="002B5147" w:rsidRDefault="00B60314" w:rsidP="00B60314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u w:val="single"/>
                              </w:rPr>
                            </w:pPr>
                            <w:r w:rsidRPr="002B5147">
                              <w:rPr>
                                <w:b/>
                                <w:bCs/>
                                <w:i/>
                                <w:iCs/>
                                <w:u w:val="single"/>
                              </w:rPr>
                              <w:t xml:space="preserve">Complément d’information :  </w:t>
                            </w:r>
                          </w:p>
                          <w:p w14:paraId="1B2BFD8B" w14:textId="77777777" w:rsidR="00B60314" w:rsidRPr="002B5147" w:rsidRDefault="00B60314" w:rsidP="00B60314">
                            <w:pPr>
                              <w:spacing w:after="0" w:line="240" w:lineRule="auto"/>
                            </w:pPr>
                            <w:r w:rsidRPr="002B5147">
                              <w:t xml:space="preserve">Il est important de </w:t>
                            </w:r>
                            <w:proofErr w:type="gramStart"/>
                            <w:r w:rsidRPr="002B5147">
                              <w:t>savoir  que</w:t>
                            </w:r>
                            <w:proofErr w:type="gramEnd"/>
                            <w:r w:rsidRPr="002B5147">
                              <w:t xml:space="preserve">  </w:t>
                            </w:r>
                            <w:proofErr w:type="gramStart"/>
                            <w:r w:rsidRPr="002B5147">
                              <w:t>la  vision</w:t>
                            </w:r>
                            <w:proofErr w:type="gramEnd"/>
                            <w:r w:rsidRPr="002B514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Pr="002B5147">
                              <w:t xml:space="preserve">est optimale lorsque les deux yeux voient des images similaires et travaillent ensemble - en synergie car il est plus facile  </w:t>
                            </w:r>
                          </w:p>
                          <w:p w14:paraId="01AA8821" w14:textId="77777777" w:rsidR="00B60314" w:rsidRPr="002B5147" w:rsidRDefault="00B60314" w:rsidP="00B60314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</w:pPr>
                            <w:r w:rsidRPr="002B5147">
                              <w:t>1- pour Voir le moindre détail</w:t>
                            </w:r>
                          </w:p>
                          <w:p w14:paraId="06350A2C" w14:textId="77777777" w:rsidR="00B60314" w:rsidRDefault="00B60314" w:rsidP="00B60314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</w:pPr>
                            <w:r w:rsidRPr="002B5147">
                              <w:t xml:space="preserve">2- </w:t>
                            </w:r>
                            <w:proofErr w:type="gramStart"/>
                            <w:r w:rsidRPr="002B5147">
                              <w:t>pour  bien</w:t>
                            </w:r>
                            <w:proofErr w:type="gramEnd"/>
                            <w:r w:rsidRPr="002B5147">
                              <w:t xml:space="preserve"> Estimer </w:t>
                            </w:r>
                            <w:proofErr w:type="gramStart"/>
                            <w:r w:rsidRPr="002B5147">
                              <w:t>les  distances</w:t>
                            </w:r>
                            <w:proofErr w:type="gramEnd"/>
                            <w:r w:rsidRPr="002B5147">
                              <w:t xml:space="preserve"> </w:t>
                            </w:r>
                          </w:p>
                          <w:p w14:paraId="3BD3E598" w14:textId="77777777" w:rsidR="00B60314" w:rsidRDefault="00B60314" w:rsidP="00B60314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</w:pPr>
                            <w:r>
                              <w:t xml:space="preserve">3- </w:t>
                            </w:r>
                            <w:proofErr w:type="gramStart"/>
                            <w:r w:rsidRPr="002B5147">
                              <w:t>pour  Changer</w:t>
                            </w:r>
                            <w:proofErr w:type="gramEnd"/>
                            <w:r w:rsidRPr="002B5147">
                              <w:t xml:space="preserve"> rapidement de focalisation </w:t>
                            </w:r>
                          </w:p>
                          <w:p w14:paraId="4B1BDE1D" w14:textId="77777777" w:rsidR="00B60314" w:rsidRDefault="00B60314" w:rsidP="00B60314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</w:pPr>
                          </w:p>
                          <w:p w14:paraId="0724CA4B" w14:textId="77777777" w:rsidR="00B60314" w:rsidRPr="002B5147" w:rsidRDefault="00B60314" w:rsidP="00B60314">
                            <w:pPr>
                              <w:spacing w:after="0" w:line="240" w:lineRule="auto"/>
                            </w:pPr>
                            <w:proofErr w:type="gramStart"/>
                            <w:r w:rsidRPr="002B5147">
                              <w:t>Donc  il</w:t>
                            </w:r>
                            <w:proofErr w:type="gramEnd"/>
                            <w:r w:rsidRPr="002B5147">
                              <w:t xml:space="preserve"> est </w:t>
                            </w:r>
                            <w:proofErr w:type="gramStart"/>
                            <w:r w:rsidRPr="002B5147">
                              <w:t>évident  qu’en</w:t>
                            </w:r>
                            <w:proofErr w:type="gramEnd"/>
                            <w:r w:rsidRPr="002B5147">
                              <w:t xml:space="preserve"> </w:t>
                            </w:r>
                            <w:proofErr w:type="gramStart"/>
                            <w:r w:rsidRPr="002B5147">
                              <w:t>regardant  à</w:t>
                            </w:r>
                            <w:proofErr w:type="gramEnd"/>
                            <w:r w:rsidRPr="002B5147">
                              <w:t xml:space="preserve"> différentes distances à travers un verre </w:t>
                            </w:r>
                            <w:proofErr w:type="gramStart"/>
                            <w:r w:rsidRPr="002B5147">
                              <w:t>progressifs  en</w:t>
                            </w:r>
                            <w:proofErr w:type="gramEnd"/>
                            <w:r w:rsidRPr="002B5147">
                              <w:t xml:space="preserve"> </w:t>
                            </w:r>
                            <w:proofErr w:type="gramStart"/>
                            <w:r w:rsidRPr="002B5147">
                              <w:t>ayant  une</w:t>
                            </w:r>
                            <w:proofErr w:type="gramEnd"/>
                            <w:r w:rsidRPr="002B5147">
                              <w:t xml:space="preserve"> différence de prescription entre les yeux</w:t>
                            </w:r>
                            <w:r>
                              <w:t xml:space="preserve">, </w:t>
                            </w:r>
                            <w:r w:rsidRPr="002B5147">
                              <w:t xml:space="preserve">La </w:t>
                            </w:r>
                            <w:proofErr w:type="gramStart"/>
                            <w:r w:rsidRPr="002B5147">
                              <w:t>vision  binoculaire</w:t>
                            </w:r>
                            <w:proofErr w:type="gramEnd"/>
                            <w:r w:rsidRPr="002B5147">
                              <w:t xml:space="preserve">  </w:t>
                            </w:r>
                            <w:r>
                              <w:t>(</w:t>
                            </w:r>
                            <w:proofErr w:type="gramStart"/>
                            <w:r w:rsidRPr="002B5147">
                              <w:t>la  vision</w:t>
                            </w:r>
                            <w:proofErr w:type="gramEnd"/>
                            <w:r w:rsidRPr="002B5147">
                              <w:t xml:space="preserve"> </w:t>
                            </w:r>
                            <w:proofErr w:type="gramStart"/>
                            <w:r w:rsidRPr="002B5147">
                              <w:t>des  deux</w:t>
                            </w:r>
                            <w:proofErr w:type="gramEnd"/>
                            <w:r w:rsidRPr="002B5147">
                              <w:t xml:space="preserve"> </w:t>
                            </w:r>
                            <w:proofErr w:type="gramStart"/>
                            <w:r w:rsidRPr="002B5147">
                              <w:t>yeux</w:t>
                            </w:r>
                            <w:r>
                              <w:t xml:space="preserve">) </w:t>
                            </w:r>
                            <w:r w:rsidRPr="002B5147">
                              <w:t xml:space="preserve"> peut</w:t>
                            </w:r>
                            <w:proofErr w:type="gramEnd"/>
                            <w:r w:rsidRPr="002B5147">
                              <w:t xml:space="preserve"> être perturbée et ralentisse même la mise au point</w:t>
                            </w:r>
                          </w:p>
                          <w:p w14:paraId="297144DD" w14:textId="77777777" w:rsidR="00B60314" w:rsidRDefault="00B60314" w:rsidP="00B603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4798F" id="Zone de texte 1" o:spid="_x0000_s1027" type="#_x0000_t202" style="position:absolute;margin-left:87pt;margin-top:482pt;width:473.5pt;height:14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" fillcolor="#dbe5f1 [660]" strokeweight=".5pt">
                <v:path arrowok="t"/>
                <v:textbox>
                  <w:txbxContent>
                    <w:p w14:paraId="536D1784" w14:textId="77777777" w:rsidR="00B60314" w:rsidRPr="002B5147" w:rsidRDefault="00B60314" w:rsidP="00B60314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u w:val="single"/>
                        </w:rPr>
                      </w:pPr>
                      <w:r w:rsidRPr="002B5147">
                        <w:rPr>
                          <w:b/>
                          <w:bCs/>
                          <w:i/>
                          <w:iCs/>
                          <w:u w:val="single"/>
                        </w:rPr>
                        <w:t xml:space="preserve">Complément d’information :  </w:t>
                      </w:r>
                    </w:p>
                    <w:p w14:paraId="1B2BFD8B" w14:textId="77777777" w:rsidR="00B60314" w:rsidRPr="002B5147" w:rsidRDefault="00B60314" w:rsidP="00B60314">
                      <w:pPr>
                        <w:spacing w:after="0" w:line="240" w:lineRule="auto"/>
                      </w:pPr>
                      <w:r w:rsidRPr="002B5147">
                        <w:t xml:space="preserve">Il est important de </w:t>
                      </w:r>
                      <w:proofErr w:type="gramStart"/>
                      <w:r w:rsidRPr="002B5147">
                        <w:t>savoir  que</w:t>
                      </w:r>
                      <w:proofErr w:type="gramEnd"/>
                      <w:r w:rsidRPr="002B5147">
                        <w:t xml:space="preserve">  </w:t>
                      </w:r>
                      <w:proofErr w:type="gramStart"/>
                      <w:r w:rsidRPr="002B5147">
                        <w:t>la  vision</w:t>
                      </w:r>
                      <w:proofErr w:type="gramEnd"/>
                      <w:r w:rsidRPr="002B5147">
                        <w:rPr>
                          <w:b/>
                          <w:bCs/>
                        </w:rPr>
                        <w:t xml:space="preserve">  </w:t>
                      </w:r>
                      <w:r w:rsidRPr="002B5147">
                        <w:t xml:space="preserve">est optimale lorsque les deux yeux voient des images similaires et travaillent ensemble - en synergie car il est plus facile  </w:t>
                      </w:r>
                    </w:p>
                    <w:p w14:paraId="01AA8821" w14:textId="77777777" w:rsidR="00B60314" w:rsidRPr="002B5147" w:rsidRDefault="00B60314" w:rsidP="00B60314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</w:pPr>
                      <w:r w:rsidRPr="002B5147">
                        <w:t>1- pour Voir le moindre détail</w:t>
                      </w:r>
                    </w:p>
                    <w:p w14:paraId="06350A2C" w14:textId="77777777" w:rsidR="00B60314" w:rsidRDefault="00B60314" w:rsidP="00B60314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</w:pPr>
                      <w:r w:rsidRPr="002B5147">
                        <w:t xml:space="preserve">2- </w:t>
                      </w:r>
                      <w:proofErr w:type="gramStart"/>
                      <w:r w:rsidRPr="002B5147">
                        <w:t>pour  bien</w:t>
                      </w:r>
                      <w:proofErr w:type="gramEnd"/>
                      <w:r w:rsidRPr="002B5147">
                        <w:t xml:space="preserve"> Estimer </w:t>
                      </w:r>
                      <w:proofErr w:type="gramStart"/>
                      <w:r w:rsidRPr="002B5147">
                        <w:t>les  distances</w:t>
                      </w:r>
                      <w:proofErr w:type="gramEnd"/>
                      <w:r w:rsidRPr="002B5147">
                        <w:t xml:space="preserve"> </w:t>
                      </w:r>
                    </w:p>
                    <w:p w14:paraId="3BD3E598" w14:textId="77777777" w:rsidR="00B60314" w:rsidRDefault="00B60314" w:rsidP="00B60314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</w:pPr>
                      <w:r>
                        <w:t xml:space="preserve">3- </w:t>
                      </w:r>
                      <w:proofErr w:type="gramStart"/>
                      <w:r w:rsidRPr="002B5147">
                        <w:t>pour  Changer</w:t>
                      </w:r>
                      <w:proofErr w:type="gramEnd"/>
                      <w:r w:rsidRPr="002B5147">
                        <w:t xml:space="preserve"> rapidement de focalisation </w:t>
                      </w:r>
                    </w:p>
                    <w:p w14:paraId="4B1BDE1D" w14:textId="77777777" w:rsidR="00B60314" w:rsidRDefault="00B60314" w:rsidP="00B60314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</w:pPr>
                    </w:p>
                    <w:p w14:paraId="0724CA4B" w14:textId="77777777" w:rsidR="00B60314" w:rsidRPr="002B5147" w:rsidRDefault="00B60314" w:rsidP="00B60314">
                      <w:pPr>
                        <w:spacing w:after="0" w:line="240" w:lineRule="auto"/>
                      </w:pPr>
                      <w:proofErr w:type="gramStart"/>
                      <w:r w:rsidRPr="002B5147">
                        <w:t>Donc  il</w:t>
                      </w:r>
                      <w:proofErr w:type="gramEnd"/>
                      <w:r w:rsidRPr="002B5147">
                        <w:t xml:space="preserve"> est </w:t>
                      </w:r>
                      <w:proofErr w:type="gramStart"/>
                      <w:r w:rsidRPr="002B5147">
                        <w:t>évident  qu’en</w:t>
                      </w:r>
                      <w:proofErr w:type="gramEnd"/>
                      <w:r w:rsidRPr="002B5147">
                        <w:t xml:space="preserve"> </w:t>
                      </w:r>
                      <w:proofErr w:type="gramStart"/>
                      <w:r w:rsidRPr="002B5147">
                        <w:t>regardant  à</w:t>
                      </w:r>
                      <w:proofErr w:type="gramEnd"/>
                      <w:r w:rsidRPr="002B5147">
                        <w:t xml:space="preserve"> différentes distances à travers un verre </w:t>
                      </w:r>
                      <w:proofErr w:type="gramStart"/>
                      <w:r w:rsidRPr="002B5147">
                        <w:t>progressifs  en</w:t>
                      </w:r>
                      <w:proofErr w:type="gramEnd"/>
                      <w:r w:rsidRPr="002B5147">
                        <w:t xml:space="preserve"> </w:t>
                      </w:r>
                      <w:proofErr w:type="gramStart"/>
                      <w:r w:rsidRPr="002B5147">
                        <w:t>ayant  une</w:t>
                      </w:r>
                      <w:proofErr w:type="gramEnd"/>
                      <w:r w:rsidRPr="002B5147">
                        <w:t xml:space="preserve"> différence de prescription entre les yeux</w:t>
                      </w:r>
                      <w:r>
                        <w:t xml:space="preserve">, </w:t>
                      </w:r>
                      <w:r w:rsidRPr="002B5147">
                        <w:t xml:space="preserve">La </w:t>
                      </w:r>
                      <w:proofErr w:type="gramStart"/>
                      <w:r w:rsidRPr="002B5147">
                        <w:t>vision  binoculaire</w:t>
                      </w:r>
                      <w:proofErr w:type="gramEnd"/>
                      <w:r w:rsidRPr="002B5147">
                        <w:t xml:space="preserve">  </w:t>
                      </w:r>
                      <w:r>
                        <w:t>(</w:t>
                      </w:r>
                      <w:proofErr w:type="gramStart"/>
                      <w:r w:rsidRPr="002B5147">
                        <w:t>la  vision</w:t>
                      </w:r>
                      <w:proofErr w:type="gramEnd"/>
                      <w:r w:rsidRPr="002B5147">
                        <w:t xml:space="preserve"> </w:t>
                      </w:r>
                      <w:proofErr w:type="gramStart"/>
                      <w:r w:rsidRPr="002B5147">
                        <w:t>des  deux</w:t>
                      </w:r>
                      <w:proofErr w:type="gramEnd"/>
                      <w:r w:rsidRPr="002B5147">
                        <w:t xml:space="preserve"> </w:t>
                      </w:r>
                      <w:proofErr w:type="gramStart"/>
                      <w:r w:rsidRPr="002B5147">
                        <w:t>yeux</w:t>
                      </w:r>
                      <w:r>
                        <w:t xml:space="preserve">) </w:t>
                      </w:r>
                      <w:r w:rsidRPr="002B5147">
                        <w:t xml:space="preserve"> peut</w:t>
                      </w:r>
                      <w:proofErr w:type="gramEnd"/>
                      <w:r w:rsidRPr="002B5147">
                        <w:t xml:space="preserve"> être perturbée et ralentisse même la mise au point</w:t>
                      </w:r>
                    </w:p>
                    <w:p w14:paraId="297144DD" w14:textId="77777777" w:rsidR="00B60314" w:rsidRDefault="00B60314" w:rsidP="00B60314"/>
                  </w:txbxContent>
                </v:textbox>
              </v:shape>
            </w:pict>
          </mc:Fallback>
        </mc:AlternateContent>
      </w:r>
    </w:p>
    <w:p w14:paraId="4A478F58" w14:textId="555E2A4D" w:rsidR="008F265A" w:rsidRPr="008F265A" w:rsidRDefault="008F265A" w:rsidP="008F265A">
      <w:pPr>
        <w:pStyle w:val="Paragraphedeliste"/>
        <w:numPr>
          <w:ilvl w:val="2"/>
          <w:numId w:val="8"/>
        </w:numPr>
        <w:spacing w:line="276" w:lineRule="auto"/>
        <w:rPr>
          <w:b/>
          <w:bCs/>
          <w:color w:val="31849B" w:themeColor="accent5" w:themeShade="BF"/>
          <w:sz w:val="28"/>
          <w:szCs w:val="28"/>
          <w:u w:val="single"/>
        </w:rPr>
      </w:pPr>
      <w:r>
        <w:rPr>
          <w:b/>
          <w:bCs/>
          <w:color w:val="31849B" w:themeColor="accent5" w:themeShade="BF"/>
          <w:sz w:val="28"/>
          <w:szCs w:val="28"/>
          <w:u w:val="single"/>
        </w:rPr>
        <w:t>Apports technologiques &amp; Avantage</w:t>
      </w:r>
      <w:r w:rsidR="0034646F">
        <w:rPr>
          <w:b/>
          <w:bCs/>
          <w:color w:val="31849B" w:themeColor="accent5" w:themeShade="BF"/>
          <w:sz w:val="28"/>
          <w:szCs w:val="28"/>
          <w:u w:val="single"/>
        </w:rPr>
        <w:t>s</w:t>
      </w:r>
      <w:r>
        <w:rPr>
          <w:b/>
          <w:bCs/>
          <w:color w:val="31849B" w:themeColor="accent5" w:themeShade="BF"/>
          <w:sz w:val="28"/>
          <w:szCs w:val="28"/>
          <w:u w:val="single"/>
        </w:rPr>
        <w:t xml:space="preserve"> du design  </w:t>
      </w:r>
    </w:p>
    <w:p w14:paraId="504D497D" w14:textId="4D5140CB" w:rsidR="00753C27" w:rsidRDefault="00753C27" w:rsidP="00753C27">
      <w:pPr>
        <w:spacing w:after="0" w:line="240" w:lineRule="auto"/>
      </w:pPr>
      <w:r w:rsidRPr="003E115D">
        <w:t xml:space="preserve">Pour la première fois, Essilor casse ce </w:t>
      </w:r>
      <w:r w:rsidR="00733F55" w:rsidRPr="003E115D">
        <w:t>compromis avec</w:t>
      </w:r>
      <w:r w:rsidRPr="003E115D">
        <w:t xml:space="preserve"> l’innovation du </w:t>
      </w:r>
      <w:proofErr w:type="gramStart"/>
      <w:r w:rsidRPr="003E115D">
        <w:t>varilux</w:t>
      </w:r>
      <w:r w:rsidR="0034646F">
        <w:t xml:space="preserve">  </w:t>
      </w:r>
      <w:proofErr w:type="spellStart"/>
      <w:r w:rsidRPr="003E115D">
        <w:t>Sseries</w:t>
      </w:r>
      <w:proofErr w:type="spellEnd"/>
      <w:proofErr w:type="gramEnd"/>
      <w:r w:rsidRPr="003E115D">
        <w:t xml:space="preserve"> </w:t>
      </w:r>
      <w:r>
        <w:t xml:space="preserve">et pour y parvenir, </w:t>
      </w:r>
      <w:r w:rsidR="0034646F">
        <w:t>02</w:t>
      </w:r>
      <w:r>
        <w:t xml:space="preserve"> technologies innovatrices </w:t>
      </w:r>
      <w:r w:rsidRPr="007A4710">
        <w:t>ont été mises en œuvre</w:t>
      </w:r>
      <w:r>
        <w:t xml:space="preserve"> :  </w:t>
      </w:r>
    </w:p>
    <w:p w14:paraId="24F32ED0" w14:textId="77777777" w:rsidR="00753C27" w:rsidRDefault="00753C27" w:rsidP="00753C27">
      <w:pPr>
        <w:spacing w:after="0" w:line="240" w:lineRule="auto"/>
      </w:pPr>
    </w:p>
    <w:p w14:paraId="27B0E3AE" w14:textId="293C6A02" w:rsidR="00733F55" w:rsidRPr="00753C27" w:rsidRDefault="00733F55" w:rsidP="00733F55">
      <w:pPr>
        <w:ind w:left="720"/>
      </w:pPr>
      <w:r w:rsidRPr="00733F55">
        <w:rPr>
          <w:b/>
          <w:bCs/>
        </w:rPr>
        <w:t>Technologie NANOPTIX®</w:t>
      </w:r>
      <w:r w:rsidRPr="00733F55">
        <w:t xml:space="preserve"> </w:t>
      </w:r>
      <w:r w:rsidR="00753C27">
        <w:t xml:space="preserve">: </w:t>
      </w:r>
      <w:r>
        <w:t xml:space="preserve">Repense la structure fondamentale du verre (microéléments virtuels) pour </w:t>
      </w:r>
      <w:r w:rsidR="00753C27" w:rsidRPr="00753C27">
        <w:t>réduire les effets de déformation</w:t>
      </w:r>
      <w:r>
        <w:t xml:space="preserve"> </w:t>
      </w:r>
      <w:r w:rsidRPr="00733F55">
        <w:t>même avec de fortes additions</w:t>
      </w:r>
      <w:r>
        <w:t xml:space="preserve"> </w:t>
      </w:r>
      <w:r w:rsidR="00753C27" w:rsidRPr="00753C27">
        <w:t xml:space="preserve">ainsi offrir une </w:t>
      </w:r>
      <w:r w:rsidR="00753C27" w:rsidRPr="00733F55">
        <w:rPr>
          <w:color w:val="31849B" w:themeColor="accent5" w:themeShade="BF"/>
        </w:rPr>
        <w:t>vision équilibrée et stable</w:t>
      </w:r>
      <w:r w:rsidR="00753C27" w:rsidRPr="00753C27">
        <w:t xml:space="preserve">, </w:t>
      </w:r>
      <w:r>
        <w:t xml:space="preserve">même </w:t>
      </w:r>
      <w:r w:rsidR="00753C27" w:rsidRPr="00753C27">
        <w:t>en mouvement.​</w:t>
      </w:r>
    </w:p>
    <w:p w14:paraId="5FA93C81" w14:textId="4402F51C" w:rsidR="00753C27" w:rsidRPr="004001DC" w:rsidRDefault="00753C27" w:rsidP="004001DC">
      <w:pPr>
        <w:pStyle w:val="Paragraphedeliste"/>
        <w:numPr>
          <w:ilvl w:val="0"/>
          <w:numId w:val="14"/>
        </w:numPr>
        <w:spacing w:after="0" w:line="240" w:lineRule="auto"/>
        <w:rPr>
          <w:b/>
          <w:bCs/>
        </w:rPr>
      </w:pPr>
      <w:r w:rsidRPr="00733F55">
        <w:rPr>
          <w:b/>
          <w:bCs/>
        </w:rPr>
        <w:t>Technologie SYNCHRONEYES™</w:t>
      </w:r>
    </w:p>
    <w:p w14:paraId="43EC898C" w14:textId="61B3D387" w:rsidR="004001DC" w:rsidRPr="00753C27" w:rsidRDefault="005662D7" w:rsidP="004001DC">
      <w:pPr>
        <w:spacing w:after="0" w:line="240" w:lineRule="auto"/>
        <w:ind w:left="720"/>
      </w:pPr>
      <w:r>
        <w:t>A</w:t>
      </w:r>
      <w:r w:rsidRPr="005662D7">
        <w:t xml:space="preserve">ide les yeux à mieux fonctionner ensemble, </w:t>
      </w:r>
      <w:r w:rsidR="004001DC">
        <w:t xml:space="preserve">moyennant une sommation binoculaire </w:t>
      </w:r>
      <w:r w:rsidR="0034646F">
        <w:t>entre les</w:t>
      </w:r>
      <w:r w:rsidR="004001DC">
        <w:t xml:space="preserve"> design</w:t>
      </w:r>
      <w:r w:rsidR="0034646F">
        <w:t>s</w:t>
      </w:r>
      <w:r w:rsidR="004001DC">
        <w:t xml:space="preserve"> </w:t>
      </w:r>
      <w:r w:rsidR="0034646F">
        <w:t>de l’OD et l’OG</w:t>
      </w:r>
      <w:r w:rsidR="004001DC" w:rsidRPr="00753C27">
        <w:t xml:space="preserve">. Elle permet ainsi </w:t>
      </w:r>
      <w:r w:rsidR="004001DC">
        <w:t>d’</w:t>
      </w:r>
      <w:r w:rsidR="004001DC" w:rsidRPr="00753C27">
        <w:t>offr</w:t>
      </w:r>
      <w:r w:rsidR="004001DC">
        <w:t xml:space="preserve">ir </w:t>
      </w:r>
      <w:r w:rsidR="004001DC" w:rsidRPr="00753C27">
        <w:rPr>
          <w:color w:val="31849B" w:themeColor="accent5" w:themeShade="BF"/>
        </w:rPr>
        <w:t>des champs de vision extra-larges</w:t>
      </w:r>
      <w:r w:rsidR="004001DC" w:rsidRPr="00753C27">
        <w:t>. </w:t>
      </w:r>
    </w:p>
    <w:p w14:paraId="38572469" w14:textId="77777777" w:rsidR="005662D7" w:rsidRDefault="005662D7" w:rsidP="005662D7"/>
    <w:p w14:paraId="1F396B2A" w14:textId="77777777" w:rsidR="005662D7" w:rsidRDefault="005662D7" w:rsidP="005662D7"/>
    <w:p w14:paraId="44F4A0D8" w14:textId="77777777" w:rsidR="0034646F" w:rsidRDefault="0034646F" w:rsidP="005662D7"/>
    <w:p w14:paraId="4D5873C5" w14:textId="77777777" w:rsidR="0034646F" w:rsidRDefault="0034646F" w:rsidP="005662D7"/>
    <w:p w14:paraId="68EA152C" w14:textId="77777777" w:rsidR="008F265A" w:rsidRPr="008D5777" w:rsidRDefault="008F265A" w:rsidP="008F265A">
      <w:pPr>
        <w:pStyle w:val="Paragraphedeliste"/>
        <w:numPr>
          <w:ilvl w:val="2"/>
          <w:numId w:val="8"/>
        </w:numPr>
        <w:spacing w:line="276" w:lineRule="auto"/>
        <w:rPr>
          <w:b/>
          <w:bCs/>
          <w:color w:val="31849B" w:themeColor="accent5" w:themeShade="BF"/>
          <w:sz w:val="28"/>
          <w:szCs w:val="28"/>
          <w:u w:val="single"/>
        </w:rPr>
      </w:pPr>
      <w:proofErr w:type="gramStart"/>
      <w:r w:rsidRPr="008D5777">
        <w:rPr>
          <w:b/>
          <w:bCs/>
          <w:color w:val="31849B" w:themeColor="accent5" w:themeShade="BF"/>
          <w:sz w:val="28"/>
          <w:szCs w:val="28"/>
          <w:u w:val="single"/>
        </w:rPr>
        <w:lastRenderedPageBreak/>
        <w:t>Bénéfices  porteur</w:t>
      </w:r>
      <w:proofErr w:type="gramEnd"/>
      <w:r w:rsidRPr="008D5777">
        <w:rPr>
          <w:b/>
          <w:bCs/>
          <w:color w:val="31849B" w:themeColor="accent5" w:themeShade="BF"/>
          <w:sz w:val="28"/>
          <w:szCs w:val="28"/>
          <w:u w:val="single"/>
        </w:rPr>
        <w:t xml:space="preserve">  :</w:t>
      </w:r>
    </w:p>
    <w:p w14:paraId="773B2FF8" w14:textId="77777777" w:rsidR="008F265A" w:rsidRPr="00C93D4E" w:rsidRDefault="008F265A" w:rsidP="008F265A">
      <w:r w:rsidRPr="00C93D4E">
        <w:t>En résumé, vos clients bénéficient de :</w:t>
      </w:r>
    </w:p>
    <w:p w14:paraId="356CB1C6" w14:textId="78E9EFC2" w:rsidR="0034646F" w:rsidRPr="0034646F" w:rsidRDefault="0034646F" w:rsidP="0034646F">
      <w:pPr>
        <w:pStyle w:val="Paragraphedeliste"/>
        <w:numPr>
          <w:ilvl w:val="0"/>
          <w:numId w:val="14"/>
        </w:numPr>
        <w:rPr>
          <w:sz w:val="16"/>
          <w:szCs w:val="16"/>
        </w:rPr>
      </w:pPr>
      <w:r w:rsidRPr="0034646F">
        <w:rPr>
          <w:b/>
          <w:bCs/>
        </w:rPr>
        <w:t xml:space="preserve">Vision stabilisée : </w:t>
      </w:r>
      <w:r w:rsidRPr="0034646F">
        <w:t>Jusqu’à moins 90% d’effet de tangage</w:t>
      </w:r>
      <w:r w:rsidRPr="0034646F">
        <w:rPr>
          <w:b/>
          <w:bCs/>
        </w:rPr>
        <w:t xml:space="preserve"> </w:t>
      </w:r>
      <w:r w:rsidRPr="0034646F">
        <w:rPr>
          <w:b/>
          <w:bCs/>
          <w:sz w:val="16"/>
          <w:szCs w:val="16"/>
        </w:rPr>
        <w:t>(</w:t>
      </w:r>
      <w:r w:rsidRPr="0034646F">
        <w:rPr>
          <w:sz w:val="16"/>
          <w:szCs w:val="16"/>
        </w:rPr>
        <w:t xml:space="preserve">comparé aux verres les plus durs du marché) </w:t>
      </w:r>
    </w:p>
    <w:p w14:paraId="094D6205" w14:textId="3682C7C7" w:rsidR="0034646F" w:rsidRDefault="0034646F" w:rsidP="0034646F">
      <w:pPr>
        <w:pStyle w:val="Paragraphedeliste"/>
        <w:numPr>
          <w:ilvl w:val="0"/>
          <w:numId w:val="14"/>
        </w:numPr>
        <w:rPr>
          <w:sz w:val="16"/>
          <w:szCs w:val="16"/>
        </w:rPr>
      </w:pPr>
      <w:r w:rsidRPr="0034646F">
        <w:rPr>
          <w:b/>
          <w:bCs/>
        </w:rPr>
        <w:t>▪Vision grand angle</w:t>
      </w:r>
      <w:r>
        <w:rPr>
          <w:b/>
          <w:bCs/>
        </w:rPr>
        <w:t xml:space="preserve"> : </w:t>
      </w:r>
      <w:r w:rsidRPr="0034646F">
        <w:rPr>
          <w:b/>
          <w:bCs/>
        </w:rPr>
        <w:t xml:space="preserve"> </w:t>
      </w:r>
      <w:r w:rsidRPr="0034646F">
        <w:t>Jusqu’à 50% d’élargissement des champs de vision</w:t>
      </w:r>
      <w:r>
        <w:rPr>
          <w:b/>
          <w:bCs/>
        </w:rPr>
        <w:t xml:space="preserve"> </w:t>
      </w:r>
      <w:r w:rsidR="00C93D4E" w:rsidRPr="0034646F">
        <w:rPr>
          <w:sz w:val="16"/>
          <w:szCs w:val="16"/>
        </w:rPr>
        <w:t>(comparé</w:t>
      </w:r>
      <w:r w:rsidRPr="0034646F">
        <w:rPr>
          <w:sz w:val="16"/>
          <w:szCs w:val="16"/>
        </w:rPr>
        <w:t xml:space="preserve"> aux designs les plus doux du marché</w:t>
      </w:r>
      <w:r>
        <w:rPr>
          <w:sz w:val="16"/>
          <w:szCs w:val="16"/>
        </w:rPr>
        <w:t>)</w:t>
      </w:r>
      <w:r w:rsidRPr="0034646F">
        <w:rPr>
          <w:sz w:val="16"/>
          <w:szCs w:val="16"/>
        </w:rPr>
        <w:t xml:space="preserve"> </w:t>
      </w:r>
    </w:p>
    <w:p w14:paraId="2CA43A76" w14:textId="77777777" w:rsidR="00C93D4E" w:rsidRPr="0034646F" w:rsidRDefault="00C93D4E" w:rsidP="0034646F">
      <w:pPr>
        <w:pStyle w:val="Paragraphedeliste"/>
        <w:numPr>
          <w:ilvl w:val="0"/>
          <w:numId w:val="14"/>
        </w:numPr>
        <w:rPr>
          <w:sz w:val="16"/>
          <w:szCs w:val="16"/>
        </w:rPr>
      </w:pPr>
    </w:p>
    <w:p w14:paraId="05F95128" w14:textId="5236F46F" w:rsidR="008F265A" w:rsidRPr="008D5777" w:rsidRDefault="008F265A" w:rsidP="008D5777">
      <w:pPr>
        <w:pStyle w:val="Paragraphedeliste"/>
        <w:numPr>
          <w:ilvl w:val="2"/>
          <w:numId w:val="8"/>
        </w:numPr>
        <w:spacing w:line="276" w:lineRule="auto"/>
        <w:rPr>
          <w:b/>
          <w:bCs/>
          <w:color w:val="31849B" w:themeColor="accent5" w:themeShade="BF"/>
          <w:sz w:val="28"/>
          <w:szCs w:val="28"/>
          <w:u w:val="single"/>
        </w:rPr>
      </w:pPr>
      <w:r w:rsidRPr="008D5777">
        <w:rPr>
          <w:b/>
          <w:bCs/>
          <w:color w:val="31849B" w:themeColor="accent5" w:themeShade="BF"/>
          <w:sz w:val="28"/>
          <w:szCs w:val="28"/>
          <w:u w:val="single"/>
        </w:rPr>
        <w:t>À qui le recommander ?</w:t>
      </w:r>
    </w:p>
    <w:p w14:paraId="48AB224E" w14:textId="354F5167" w:rsidR="008F265A" w:rsidRPr="00C708EE" w:rsidRDefault="008F265A" w:rsidP="008F265A">
      <w:r w:rsidRPr="00B52CAE">
        <w:t>Généralement le</w:t>
      </w:r>
      <w:r>
        <w:rPr>
          <w:b/>
          <w:bCs/>
        </w:rPr>
        <w:t xml:space="preserve"> </w:t>
      </w:r>
      <w:r w:rsidRPr="00C708EE">
        <w:rPr>
          <w:b/>
          <w:bCs/>
        </w:rPr>
        <w:t xml:space="preserve">Varilux </w:t>
      </w:r>
      <w:r w:rsidR="00C93D4E">
        <w:rPr>
          <w:b/>
          <w:bCs/>
        </w:rPr>
        <w:t xml:space="preserve">S </w:t>
      </w:r>
      <w:proofErr w:type="spellStart"/>
      <w:r w:rsidR="00C93D4E">
        <w:rPr>
          <w:b/>
          <w:bCs/>
        </w:rPr>
        <w:t>series</w:t>
      </w:r>
      <w:proofErr w:type="spellEnd"/>
      <w:r w:rsidR="00C93D4E">
        <w:rPr>
          <w:b/>
          <w:bCs/>
        </w:rPr>
        <w:t xml:space="preserve"> </w:t>
      </w:r>
      <w:r w:rsidRPr="00B52CAE">
        <w:t>est recommandé </w:t>
      </w:r>
      <w:r w:rsidR="00F12EB4">
        <w:t xml:space="preserve">aux presbytes </w:t>
      </w:r>
      <w:r w:rsidRPr="00B52CAE">
        <w:t>:</w:t>
      </w:r>
      <w:r>
        <w:rPr>
          <w:b/>
          <w:bCs/>
        </w:rPr>
        <w:t xml:space="preserve"> </w:t>
      </w:r>
    </w:p>
    <w:p w14:paraId="5C899954" w14:textId="42FCD82E" w:rsidR="00F12EB4" w:rsidRDefault="00F12EB4" w:rsidP="00F12EB4">
      <w:pPr>
        <w:pStyle w:val="Paragraphedeliste"/>
        <w:numPr>
          <w:ilvl w:val="1"/>
          <w:numId w:val="16"/>
        </w:numPr>
      </w:pPr>
      <w:r>
        <w:t xml:space="preserve">Actifs </w:t>
      </w:r>
      <w:r w:rsidRPr="00F12EB4">
        <w:t>et dynamiques.</w:t>
      </w:r>
    </w:p>
    <w:p w14:paraId="223D9FF8" w14:textId="38CC4137" w:rsidR="00F12EB4" w:rsidRDefault="00F12EB4" w:rsidP="00F12EB4">
      <w:pPr>
        <w:pStyle w:val="Paragraphedeliste"/>
        <w:numPr>
          <w:ilvl w:val="1"/>
          <w:numId w:val="16"/>
        </w:numPr>
      </w:pPr>
      <w:proofErr w:type="spellStart"/>
      <w:r>
        <w:t>Anisométropes</w:t>
      </w:r>
      <w:proofErr w:type="spellEnd"/>
      <w:r>
        <w:t xml:space="preserve"> (</w:t>
      </w:r>
      <w:r w:rsidRPr="00F12EB4">
        <w:t>une différence de prescription entre les deux yeux</w:t>
      </w:r>
      <w:r>
        <w:t>)</w:t>
      </w:r>
      <w:r w:rsidRPr="00F12EB4">
        <w:t xml:space="preserve">. </w:t>
      </w:r>
    </w:p>
    <w:p w14:paraId="02677192" w14:textId="7CAEB759" w:rsidR="008F265A" w:rsidRPr="00C708EE" w:rsidRDefault="00F12EB4" w:rsidP="00F12EB4">
      <w:pPr>
        <w:pStyle w:val="Paragraphedeliste"/>
        <w:numPr>
          <w:ilvl w:val="1"/>
          <w:numId w:val="16"/>
        </w:numPr>
      </w:pPr>
      <w:r>
        <w:t xml:space="preserve"> </w:t>
      </w:r>
      <w:proofErr w:type="gramStart"/>
      <w:r>
        <w:t xml:space="preserve">Actuels </w:t>
      </w:r>
      <w:r w:rsidRPr="00F12EB4">
        <w:t xml:space="preserve"> évoluant</w:t>
      </w:r>
      <w:proofErr w:type="gramEnd"/>
      <w:r w:rsidR="00B4631A">
        <w:t xml:space="preserve"> </w:t>
      </w:r>
      <w:r w:rsidRPr="00F12EB4">
        <w:t>en addition et recherchant le meilleur confort de vision possible</w:t>
      </w:r>
    </w:p>
    <w:p w14:paraId="17B81D5A" w14:textId="77777777" w:rsidR="00F12EB4" w:rsidRDefault="00F12EB4" w:rsidP="008F265A">
      <w:pPr>
        <w:rPr>
          <w:b/>
          <w:bCs/>
        </w:rPr>
      </w:pPr>
    </w:p>
    <w:p w14:paraId="557CA1BD" w14:textId="6ED5B61B" w:rsidR="008F265A" w:rsidRPr="00C708EE" w:rsidRDefault="008F265A" w:rsidP="008F265A">
      <w:r w:rsidRPr="00C708EE">
        <w:rPr>
          <w:b/>
          <w:bCs/>
        </w:rPr>
        <w:t>J’espère avoir été clair ! Avez-vous des questions (Partie Q/R avec un arbre décisionnel) ?</w:t>
      </w:r>
    </w:p>
    <w:p w14:paraId="1628391E" w14:textId="0D4ABCC5" w:rsidR="00BD019A" w:rsidRPr="0056358D" w:rsidRDefault="00BD019A" w:rsidP="00222E9E"/>
    <w:sectPr w:rsidR="00BD019A" w:rsidRPr="0056358D" w:rsidSect="002D3F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25pt;height:11.25pt" o:bullet="t">
        <v:imagedata r:id="rId1" o:title="msoD49A"/>
      </v:shape>
    </w:pict>
  </w:numPicBullet>
  <w:abstractNum w:abstractNumId="0" w15:restartNumberingAfterBreak="0">
    <w:nsid w:val="02F65564"/>
    <w:multiLevelType w:val="hybridMultilevel"/>
    <w:tmpl w:val="645ECE26"/>
    <w:lvl w:ilvl="0" w:tplc="CE2030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B3757"/>
    <w:multiLevelType w:val="multilevel"/>
    <w:tmpl w:val="7028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0094E"/>
    <w:multiLevelType w:val="multilevel"/>
    <w:tmpl w:val="A7107C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4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12C7052B"/>
    <w:multiLevelType w:val="hybridMultilevel"/>
    <w:tmpl w:val="1E309EDC"/>
    <w:lvl w:ilvl="0" w:tplc="1C7E7A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A67D9"/>
    <w:multiLevelType w:val="multilevel"/>
    <w:tmpl w:val="84C0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552F7"/>
    <w:multiLevelType w:val="hybridMultilevel"/>
    <w:tmpl w:val="043A8DA8"/>
    <w:lvl w:ilvl="0" w:tplc="3E8A9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1A27D2"/>
    <w:multiLevelType w:val="multilevel"/>
    <w:tmpl w:val="A2F6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27CC1"/>
    <w:multiLevelType w:val="multilevel"/>
    <w:tmpl w:val="7D3A8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2"/>
      <w:numFmt w:val="decimalZero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-"/>
      <w:lvlJc w:val="left"/>
      <w:pPr>
        <w:ind w:left="927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8A3E0C"/>
    <w:multiLevelType w:val="multilevel"/>
    <w:tmpl w:val="0BB6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E62EA"/>
    <w:multiLevelType w:val="hybridMultilevel"/>
    <w:tmpl w:val="380447D0"/>
    <w:lvl w:ilvl="0" w:tplc="D5C45D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3F203F"/>
    <w:multiLevelType w:val="hybridMultilevel"/>
    <w:tmpl w:val="9D287FDE"/>
    <w:lvl w:ilvl="0" w:tplc="F3C471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583D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A0F4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145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5035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BE36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2CD9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82B6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EC2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4212A81"/>
    <w:multiLevelType w:val="multilevel"/>
    <w:tmpl w:val="33CA4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5522521D"/>
    <w:multiLevelType w:val="multilevel"/>
    <w:tmpl w:val="754C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17FCD"/>
    <w:multiLevelType w:val="hybridMultilevel"/>
    <w:tmpl w:val="FC78143C"/>
    <w:lvl w:ilvl="0" w:tplc="29F272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702658"/>
    <w:multiLevelType w:val="multilevel"/>
    <w:tmpl w:val="754C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8D7F88"/>
    <w:multiLevelType w:val="hybridMultilevel"/>
    <w:tmpl w:val="E80CC6EE"/>
    <w:lvl w:ilvl="0" w:tplc="040C0007">
      <w:start w:val="1"/>
      <w:numFmt w:val="bullet"/>
      <w:lvlText w:val=""/>
      <w:lvlPicBulletId w:val="0"/>
      <w:lvlJc w:val="left"/>
      <w:pPr>
        <w:ind w:left="11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num w:numId="1" w16cid:durableId="367921989">
    <w:abstractNumId w:val="9"/>
  </w:num>
  <w:num w:numId="2" w16cid:durableId="21103010">
    <w:abstractNumId w:val="5"/>
  </w:num>
  <w:num w:numId="3" w16cid:durableId="1475415200">
    <w:abstractNumId w:val="0"/>
  </w:num>
  <w:num w:numId="4" w16cid:durableId="1762987552">
    <w:abstractNumId w:val="15"/>
  </w:num>
  <w:num w:numId="5" w16cid:durableId="1591356591">
    <w:abstractNumId w:val="3"/>
  </w:num>
  <w:num w:numId="6" w16cid:durableId="2051958070">
    <w:abstractNumId w:val="4"/>
  </w:num>
  <w:num w:numId="7" w16cid:durableId="1155296444">
    <w:abstractNumId w:val="1"/>
  </w:num>
  <w:num w:numId="8" w16cid:durableId="1924606379">
    <w:abstractNumId w:val="7"/>
  </w:num>
  <w:num w:numId="9" w16cid:durableId="1718553878">
    <w:abstractNumId w:val="8"/>
  </w:num>
  <w:num w:numId="10" w16cid:durableId="2024473091">
    <w:abstractNumId w:val="11"/>
  </w:num>
  <w:num w:numId="11" w16cid:durableId="1890412601">
    <w:abstractNumId w:val="2"/>
  </w:num>
  <w:num w:numId="12" w16cid:durableId="1484547265">
    <w:abstractNumId w:val="13"/>
  </w:num>
  <w:num w:numId="13" w16cid:durableId="1918712014">
    <w:abstractNumId w:val="10"/>
  </w:num>
  <w:num w:numId="14" w16cid:durableId="1028720250">
    <w:abstractNumId w:val="14"/>
  </w:num>
  <w:num w:numId="15" w16cid:durableId="826677283">
    <w:abstractNumId w:val="6"/>
  </w:num>
  <w:num w:numId="16" w16cid:durableId="3173484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1EF"/>
    <w:rsid w:val="000361F3"/>
    <w:rsid w:val="001F259C"/>
    <w:rsid w:val="00207C33"/>
    <w:rsid w:val="00222E9E"/>
    <w:rsid w:val="00223CF0"/>
    <w:rsid w:val="002D3FDC"/>
    <w:rsid w:val="00344324"/>
    <w:rsid w:val="0034646F"/>
    <w:rsid w:val="003A1CB3"/>
    <w:rsid w:val="003A1D80"/>
    <w:rsid w:val="003B5238"/>
    <w:rsid w:val="003C6365"/>
    <w:rsid w:val="003C7EBF"/>
    <w:rsid w:val="004001DC"/>
    <w:rsid w:val="00444DBC"/>
    <w:rsid w:val="00464FCA"/>
    <w:rsid w:val="004F270C"/>
    <w:rsid w:val="00556167"/>
    <w:rsid w:val="0056358D"/>
    <w:rsid w:val="005662D7"/>
    <w:rsid w:val="005B5E1C"/>
    <w:rsid w:val="00624510"/>
    <w:rsid w:val="00654F42"/>
    <w:rsid w:val="00733F55"/>
    <w:rsid w:val="00753C27"/>
    <w:rsid w:val="00807CF4"/>
    <w:rsid w:val="00821571"/>
    <w:rsid w:val="008D5777"/>
    <w:rsid w:val="008D67D6"/>
    <w:rsid w:val="008F265A"/>
    <w:rsid w:val="0094414F"/>
    <w:rsid w:val="00A01BC8"/>
    <w:rsid w:val="00AC00E4"/>
    <w:rsid w:val="00B04FB8"/>
    <w:rsid w:val="00B4631A"/>
    <w:rsid w:val="00B60314"/>
    <w:rsid w:val="00B62174"/>
    <w:rsid w:val="00B65721"/>
    <w:rsid w:val="00BC71EF"/>
    <w:rsid w:val="00BD019A"/>
    <w:rsid w:val="00BD3CFE"/>
    <w:rsid w:val="00C93D4E"/>
    <w:rsid w:val="00CA1599"/>
    <w:rsid w:val="00DA7623"/>
    <w:rsid w:val="00DB7A51"/>
    <w:rsid w:val="00E30B41"/>
    <w:rsid w:val="00E560B1"/>
    <w:rsid w:val="00E834B4"/>
    <w:rsid w:val="00F12EB4"/>
    <w:rsid w:val="00F9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0BC66"/>
  <w15:docId w15:val="{66B46395-B0C9-4E5A-81B7-1524E17EC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1EF"/>
    <w:pPr>
      <w:spacing w:after="160" w:line="259" w:lineRule="auto"/>
    </w:pPr>
    <w:rPr>
      <w:kern w:val="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C00E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53C2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1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317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Ines CHAARI</cp:lastModifiedBy>
  <cp:revision>5</cp:revision>
  <dcterms:created xsi:type="dcterms:W3CDTF">2025-08-06T12:15:00Z</dcterms:created>
  <dcterms:modified xsi:type="dcterms:W3CDTF">2025-08-13T10:10:00Z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9a4386-74b9-4603-ae20-950a659f9b6e_Enabled">
    <vt:lpwstr>true</vt:lpwstr>
  </property>
  <property fmtid="{D5CDD505-2E9C-101B-9397-08002B2CF9AE}" pid="3" name="MSIP_Label_2e9a4386-74b9-4603-ae20-950a659f9b6e_SetDate">
    <vt:lpwstr>2025-07-28T12:10:52Z</vt:lpwstr>
  </property>
  <property fmtid="{D5CDD505-2E9C-101B-9397-08002B2CF9AE}" pid="4" name="MSIP_Label_2e9a4386-74b9-4603-ae20-950a659f9b6e_Method">
    <vt:lpwstr>Standard</vt:lpwstr>
  </property>
  <property fmtid="{D5CDD505-2E9C-101B-9397-08002B2CF9AE}" pid="5" name="MSIP_Label_2e9a4386-74b9-4603-ae20-950a659f9b6e_Name">
    <vt:lpwstr>Internal Use Only</vt:lpwstr>
  </property>
  <property fmtid="{D5CDD505-2E9C-101B-9397-08002B2CF9AE}" pid="6" name="MSIP_Label_2e9a4386-74b9-4603-ae20-950a659f9b6e_SiteId">
    <vt:lpwstr>c7d1a8f7-0546-4a0c-8cf5-3ddaebf97d51</vt:lpwstr>
  </property>
  <property fmtid="{D5CDD505-2E9C-101B-9397-08002B2CF9AE}" pid="7" name="MSIP_Label_2e9a4386-74b9-4603-ae20-950a659f9b6e_ActionId">
    <vt:lpwstr>db14bce8-d472-486a-9bb6-67bc2664f630</vt:lpwstr>
  </property>
  <property fmtid="{D5CDD505-2E9C-101B-9397-08002B2CF9AE}" pid="8" name="MSIP_Label_2e9a4386-74b9-4603-ae20-950a659f9b6e_ContentBits">
    <vt:lpwstr>0</vt:lpwstr>
  </property>
  <property fmtid="{D5CDD505-2E9C-101B-9397-08002B2CF9AE}" pid="9" name="MSIP_Label_2e9a4386-74b9-4603-ae20-950a659f9b6e_Tag">
    <vt:lpwstr>10, 3, 0, 1</vt:lpwstr>
  </property>
</Properties>
</file>