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CA7E3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 Введение</w:t>
      </w:r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CA7E35">
        <w:rPr>
          <w:rFonts w:eastAsia="Times New Roman" w:cs="Times New Roman"/>
          <w:b/>
          <w:bCs/>
          <w:sz w:val="36"/>
          <w:szCs w:val="36"/>
          <w:lang w:eastAsia="ru-RU"/>
        </w:rPr>
        <w:t>1.1 Назначение документа</w:t>
      </w:r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>Данный документ описывает бизнес-процессы и основные функции информационной системы ProInstall, предназначенной для автоматизации деятельности строительной организации.</w:t>
      </w:r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>Документ преследует следующие цели:</w:t>
      </w:r>
    </w:p>
    <w:p w:rsidR="00934838" w:rsidRPr="00CA7E35" w:rsidRDefault="00934838" w:rsidP="0093483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Описать назначение и основные функции системы ProInstall. </w:t>
      </w:r>
    </w:p>
    <w:p w:rsidR="00934838" w:rsidRPr="00CA7E35" w:rsidRDefault="00934838" w:rsidP="0093483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Определить основные бизнес-процессы строительной организации. </w:t>
      </w:r>
    </w:p>
    <w:p w:rsidR="00934838" w:rsidRPr="00CA7E35" w:rsidRDefault="00934838" w:rsidP="0093483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Описать процессы, подлежащие автоматизации. </w:t>
      </w:r>
    </w:p>
    <w:p w:rsidR="00934838" w:rsidRPr="00CA7E35" w:rsidRDefault="00934838" w:rsidP="0093483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Описать архитектуру и основные компоненты системы. </w:t>
      </w:r>
    </w:p>
    <w:p w:rsidR="00934838" w:rsidRPr="00CA7E35" w:rsidRDefault="00934838" w:rsidP="0093483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Подготовить основу для дальнейшего проектирования информационной системы. </w:t>
      </w:r>
      <w:bookmarkStart w:id="0" w:name="_GoBack"/>
      <w:bookmarkEnd w:id="0"/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>Документ предназначен для разработчиков системы, руководителей проекта, и других участников процесса разработки.</w:t>
      </w:r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CA7E35">
        <w:rPr>
          <w:rFonts w:eastAsia="Times New Roman" w:cs="Times New Roman"/>
          <w:b/>
          <w:bCs/>
          <w:sz w:val="36"/>
          <w:szCs w:val="36"/>
          <w:lang w:eastAsia="ru-RU"/>
        </w:rPr>
        <w:t>1.2 Общие сведения</w:t>
      </w:r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>Основной разрабатываемый продукт — информационная система автоматизации строительной организации ProInstall.</w:t>
      </w:r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>Система предназначена для:</w:t>
      </w:r>
    </w:p>
    <w:p w:rsidR="00934838" w:rsidRPr="00CA7E35" w:rsidRDefault="00934838" w:rsidP="0093483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учета объектов строительства; </w:t>
      </w:r>
    </w:p>
    <w:p w:rsidR="00934838" w:rsidRPr="00CA7E35" w:rsidRDefault="00934838" w:rsidP="0093483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управления персоналом и бригадами; </w:t>
      </w:r>
    </w:p>
    <w:p w:rsidR="00934838" w:rsidRPr="00CA7E35" w:rsidRDefault="00934838" w:rsidP="0093483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учета строительной техники; </w:t>
      </w:r>
    </w:p>
    <w:p w:rsidR="00934838" w:rsidRPr="00CA7E35" w:rsidRDefault="00934838" w:rsidP="0093483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учета материалов; </w:t>
      </w:r>
    </w:p>
    <w:p w:rsidR="00934838" w:rsidRPr="00CA7E35" w:rsidRDefault="00934838" w:rsidP="0093483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формирования графиков выполнения работ; </w:t>
      </w:r>
    </w:p>
    <w:p w:rsidR="00934838" w:rsidRPr="00CA7E35" w:rsidRDefault="00934838" w:rsidP="0093483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формирования смет; </w:t>
      </w:r>
    </w:p>
    <w:p w:rsidR="00934838" w:rsidRPr="00CA7E35" w:rsidRDefault="00934838" w:rsidP="0093483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контроля сроков выполнения работ; </w:t>
      </w:r>
    </w:p>
    <w:p w:rsidR="00934838" w:rsidRPr="00CA7E35" w:rsidRDefault="00934838" w:rsidP="0093483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подготовки отчетности. </w:t>
      </w:r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>Система должна обеспечивать централизованное хранение информации и повышение эффективности управления строительными процессами.</w:t>
      </w:r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>Основными пользователями системы являются:</w:t>
      </w:r>
    </w:p>
    <w:p w:rsidR="00934838" w:rsidRPr="00CA7E35" w:rsidRDefault="00934838" w:rsidP="0093483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руководство строительной организации; </w:t>
      </w:r>
    </w:p>
    <w:p w:rsidR="00934838" w:rsidRPr="00CA7E35" w:rsidRDefault="00934838" w:rsidP="0093483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начальники строительных управлений; </w:t>
      </w:r>
    </w:p>
    <w:p w:rsidR="00934838" w:rsidRPr="00CA7E35" w:rsidRDefault="00934838" w:rsidP="0093483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начальники участков; </w:t>
      </w:r>
    </w:p>
    <w:p w:rsidR="00934838" w:rsidRPr="00CA7E35" w:rsidRDefault="00934838" w:rsidP="0093483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инженерно-технический персонал; </w:t>
      </w:r>
    </w:p>
    <w:p w:rsidR="00934838" w:rsidRPr="00CA7E35" w:rsidRDefault="00934838" w:rsidP="0093483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планово-экономический отдел; </w:t>
      </w:r>
    </w:p>
    <w:p w:rsidR="00934838" w:rsidRPr="00CA7E35" w:rsidRDefault="00934838" w:rsidP="0093483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бухгалтерия; </w:t>
      </w:r>
    </w:p>
    <w:p w:rsidR="00934838" w:rsidRPr="00CA7E35" w:rsidRDefault="00934838" w:rsidP="0093483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>сотрудники строительных бригад.</w:t>
      </w:r>
    </w:p>
    <w:p w:rsidR="000610C7" w:rsidRPr="00CA7E35" w:rsidRDefault="000610C7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CA7E35">
        <w:rPr>
          <w:rFonts w:eastAsia="Times New Roman" w:cs="Times New Roman"/>
          <w:b/>
          <w:bCs/>
          <w:sz w:val="36"/>
          <w:szCs w:val="36"/>
          <w:lang w:eastAsia="ru-RU"/>
        </w:rPr>
        <w:lastRenderedPageBreak/>
        <w:t>1.3 Сведения о документе</w:t>
      </w:r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>Данный документ содержит описание информационной системы ProInstall, ее основных функций, бизнес-процессов и компонентов.</w:t>
      </w:r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>В документе присутствуют следующие разделы:</w:t>
      </w:r>
    </w:p>
    <w:p w:rsidR="00934838" w:rsidRPr="00CA7E35" w:rsidRDefault="00934838" w:rsidP="0093483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описание системы и сфер ее применения; </w:t>
      </w:r>
    </w:p>
    <w:p w:rsidR="00934838" w:rsidRPr="00CA7E35" w:rsidRDefault="00934838" w:rsidP="0093483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описание пользователей системы; </w:t>
      </w:r>
    </w:p>
    <w:p w:rsidR="00934838" w:rsidRPr="00CA7E35" w:rsidRDefault="00934838" w:rsidP="0093483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описание основных функций системы; </w:t>
      </w:r>
    </w:p>
    <w:p w:rsidR="00934838" w:rsidRPr="00CA7E35" w:rsidRDefault="00934838" w:rsidP="0093483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описание архитектуры системы; </w:t>
      </w:r>
    </w:p>
    <w:p w:rsidR="00934838" w:rsidRPr="00CA7E35" w:rsidRDefault="00934838" w:rsidP="0093483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описание бизнес-процессов строительной организации; </w:t>
      </w:r>
    </w:p>
    <w:p w:rsidR="00934838" w:rsidRPr="00CA7E35" w:rsidRDefault="00934838" w:rsidP="0093483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описание процессов автоматизации; </w:t>
      </w:r>
    </w:p>
    <w:p w:rsidR="00934838" w:rsidRPr="00CA7E35" w:rsidRDefault="00934838" w:rsidP="0093483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>моделирование бизнес-процессов.</w:t>
      </w: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 w:rsidP="00934838">
      <w:pPr>
        <w:pStyle w:val="1"/>
        <w:ind w:left="0"/>
        <w:rPr>
          <w:rFonts w:ascii="Times New Roman" w:hAnsi="Times New Roman" w:cs="Times New Roman"/>
          <w:b/>
          <w:sz w:val="52"/>
        </w:rPr>
      </w:pPr>
      <w:r w:rsidRPr="00CA7E35">
        <w:rPr>
          <w:rFonts w:ascii="Times New Roman" w:hAnsi="Times New Roman" w:cs="Times New Roman"/>
          <w:b/>
          <w:sz w:val="36"/>
        </w:rPr>
        <w:lastRenderedPageBreak/>
        <w:t>2 Описание системы</w:t>
      </w:r>
    </w:p>
    <w:p w:rsidR="00934838" w:rsidRPr="00CA7E35" w:rsidRDefault="00934838" w:rsidP="00934838">
      <w:pPr>
        <w:pStyle w:val="a7"/>
      </w:pPr>
      <w:r w:rsidRPr="00CA7E35">
        <w:t>Информационная система ProInstall предназначена для автоматизации основных процессов строительной организации, связанных с управлением объектами строительства, персоналом, строительной техникой, материалами и выполнением строительных работ.</w:t>
      </w:r>
    </w:p>
    <w:p w:rsidR="00934838" w:rsidRPr="00CA7E35" w:rsidRDefault="00934838" w:rsidP="00934838">
      <w:pPr>
        <w:pStyle w:val="a7"/>
      </w:pPr>
      <w:r w:rsidRPr="00CA7E35">
        <w:t>Система обеспечивает централизованное хранение данных, контроль выполнения работ и формирование отчетности по строительным объектам.</w:t>
      </w:r>
    </w:p>
    <w:p w:rsidR="00934838" w:rsidRPr="00CA7E35" w:rsidRDefault="00934838" w:rsidP="00934838">
      <w:pPr>
        <w:rPr>
          <w:rFonts w:cs="Times New Roman"/>
        </w:rPr>
      </w:pPr>
    </w:p>
    <w:p w:rsidR="00934838" w:rsidRPr="00CA7E35" w:rsidRDefault="00934838" w:rsidP="00934838">
      <w:pPr>
        <w:pStyle w:val="2"/>
      </w:pPr>
      <w:r w:rsidRPr="00CA7E35">
        <w:t>2.1 Сферы применения системы</w:t>
      </w:r>
    </w:p>
    <w:p w:rsidR="00934838" w:rsidRPr="00CA7E35" w:rsidRDefault="00934838" w:rsidP="00934838">
      <w:pPr>
        <w:pStyle w:val="a7"/>
      </w:pPr>
      <w:r w:rsidRPr="00CA7E35">
        <w:t>Основными сферами применения системы являются:</w:t>
      </w:r>
    </w:p>
    <w:p w:rsidR="00934838" w:rsidRPr="00CA7E35" w:rsidRDefault="00934838" w:rsidP="0093483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Строительные организации. </w:t>
      </w:r>
    </w:p>
    <w:p w:rsidR="00934838" w:rsidRPr="00CA7E35" w:rsidRDefault="00934838" w:rsidP="0093483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Подрядные строительные компании. </w:t>
      </w:r>
    </w:p>
    <w:p w:rsidR="00934838" w:rsidRPr="00CA7E35" w:rsidRDefault="00934838" w:rsidP="0093483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Девелоперские организации. </w:t>
      </w:r>
    </w:p>
    <w:p w:rsidR="00934838" w:rsidRPr="00CA7E35" w:rsidRDefault="00934838" w:rsidP="0093483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Строительные управления и участки. </w:t>
      </w:r>
    </w:p>
    <w:p w:rsidR="00934838" w:rsidRPr="00CA7E35" w:rsidRDefault="00934838" w:rsidP="0093483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Организации, занимающиеся капитальным ремонтом и строительством объектов. </w:t>
      </w:r>
    </w:p>
    <w:p w:rsidR="00934838" w:rsidRPr="00CA7E35" w:rsidRDefault="00934838" w:rsidP="00934838">
      <w:pPr>
        <w:pStyle w:val="a7"/>
      </w:pPr>
      <w:r w:rsidRPr="00CA7E35">
        <w:t>Система может использоваться для управления строительством жилых, коммерческих и промышленных объектов.</w:t>
      </w:r>
    </w:p>
    <w:p w:rsidR="00934838" w:rsidRPr="00CA7E35" w:rsidRDefault="00934838" w:rsidP="00934838">
      <w:pPr>
        <w:pStyle w:val="a7"/>
      </w:pPr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CA7E35">
        <w:rPr>
          <w:rFonts w:eastAsia="Times New Roman" w:cs="Times New Roman"/>
          <w:b/>
          <w:bCs/>
          <w:sz w:val="36"/>
          <w:szCs w:val="36"/>
          <w:lang w:eastAsia="ru-RU"/>
        </w:rPr>
        <w:t>2.2 Основные функции системы</w:t>
      </w:r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>Система ProInstall должна обеспечивать выполнение следующих функций:</w:t>
      </w:r>
    </w:p>
    <w:p w:rsidR="00934838" w:rsidRPr="00CA7E35" w:rsidRDefault="00934838" w:rsidP="0093483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Ведение организационной структуры строительной организации. </w:t>
      </w:r>
    </w:p>
    <w:p w:rsidR="00934838" w:rsidRPr="00CA7E35" w:rsidRDefault="00934838" w:rsidP="0093483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Учет сотрудников, должностей и строительных бригад. </w:t>
      </w:r>
    </w:p>
    <w:p w:rsidR="00934838" w:rsidRPr="00CA7E35" w:rsidRDefault="00934838" w:rsidP="0093483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Учет объектов строительства. </w:t>
      </w:r>
    </w:p>
    <w:p w:rsidR="00934838" w:rsidRPr="00CA7E35" w:rsidRDefault="00934838" w:rsidP="0093483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Формирование графиков выполнения работ. </w:t>
      </w:r>
    </w:p>
    <w:p w:rsidR="00934838" w:rsidRPr="00CA7E35" w:rsidRDefault="00934838" w:rsidP="0093483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Учет строительной техники. </w:t>
      </w:r>
    </w:p>
    <w:p w:rsidR="00934838" w:rsidRPr="00CA7E35" w:rsidRDefault="00934838" w:rsidP="0093483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Учет строительных материалов. </w:t>
      </w:r>
    </w:p>
    <w:p w:rsidR="00934838" w:rsidRPr="00CA7E35" w:rsidRDefault="00934838" w:rsidP="0093483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Формирование смет. </w:t>
      </w:r>
    </w:p>
    <w:p w:rsidR="00934838" w:rsidRPr="00CA7E35" w:rsidRDefault="00934838" w:rsidP="0093483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Контроль сроков выполнения работ. </w:t>
      </w:r>
    </w:p>
    <w:p w:rsidR="00934838" w:rsidRPr="00CA7E35" w:rsidRDefault="00934838" w:rsidP="0093483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Контроль перерасхода материалов. </w:t>
      </w:r>
    </w:p>
    <w:p w:rsidR="00934838" w:rsidRPr="00CA7E35" w:rsidRDefault="00934838" w:rsidP="0093483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Формирование отчетности и аналитической информации. </w:t>
      </w:r>
    </w:p>
    <w:p w:rsidR="00934838" w:rsidRPr="00CA7E35" w:rsidRDefault="00934838" w:rsidP="00934838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CA7E35">
        <w:rPr>
          <w:rFonts w:eastAsia="Times New Roman" w:cs="Times New Roman"/>
          <w:b/>
          <w:bCs/>
          <w:sz w:val="36"/>
          <w:szCs w:val="36"/>
          <w:lang w:eastAsia="ru-RU"/>
        </w:rPr>
        <w:t>2.3 Пользователи системы</w:t>
      </w:r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>Основными пользователями системы являются:</w:t>
      </w:r>
    </w:p>
    <w:p w:rsidR="00934838" w:rsidRPr="00CA7E35" w:rsidRDefault="00934838" w:rsidP="0093483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Руководство строительной организации. </w:t>
      </w:r>
    </w:p>
    <w:p w:rsidR="00934838" w:rsidRPr="00CA7E35" w:rsidRDefault="00934838" w:rsidP="0093483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Начальники строительных управлений. </w:t>
      </w:r>
    </w:p>
    <w:p w:rsidR="00934838" w:rsidRPr="00CA7E35" w:rsidRDefault="00934838" w:rsidP="0093483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Начальники участков. </w:t>
      </w:r>
    </w:p>
    <w:p w:rsidR="00934838" w:rsidRPr="00CA7E35" w:rsidRDefault="00934838" w:rsidP="0093483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lastRenderedPageBreak/>
        <w:t xml:space="preserve">Инженерно-технический персонал. </w:t>
      </w:r>
    </w:p>
    <w:p w:rsidR="00934838" w:rsidRPr="00CA7E35" w:rsidRDefault="00934838" w:rsidP="0093483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Планово-экономический отдел. </w:t>
      </w:r>
    </w:p>
    <w:p w:rsidR="00934838" w:rsidRPr="00CA7E35" w:rsidRDefault="00934838" w:rsidP="0093483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Бухгалтерия. </w:t>
      </w:r>
    </w:p>
    <w:p w:rsidR="00934838" w:rsidRPr="00CA7E35" w:rsidRDefault="00934838" w:rsidP="0093483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Рабочие и строительные бригады. </w:t>
      </w:r>
    </w:p>
    <w:p w:rsidR="00934838" w:rsidRPr="00CA7E35" w:rsidRDefault="00934838" w:rsidP="0093483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Администраторы системы. </w:t>
      </w:r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>Каждая категория пользователей имеет собственный уровень доступа к функциям системы.</w:t>
      </w: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 w:rsidP="00934838">
      <w:pPr>
        <w:pStyle w:val="2"/>
      </w:pPr>
      <w:r w:rsidRPr="00CA7E35">
        <w:t>2.4 Интерфейсы системы</w:t>
      </w:r>
    </w:p>
    <w:p w:rsidR="00934838" w:rsidRPr="00CA7E35" w:rsidRDefault="00934838" w:rsidP="00934838">
      <w:pPr>
        <w:pStyle w:val="a7"/>
      </w:pPr>
      <w:r w:rsidRPr="00CA7E35">
        <w:t>Система является многопользовательской веб-платформой с возможностью доступа через браузер и мобильные устройства.</w:t>
      </w:r>
    </w:p>
    <w:p w:rsidR="00934838" w:rsidRPr="00CA7E35" w:rsidRDefault="00934838" w:rsidP="00934838">
      <w:pPr>
        <w:pStyle w:val="a7"/>
      </w:pPr>
      <w:r w:rsidRPr="00CA7E35">
        <w:t>Пользовательский интерфейс системы должен обеспечивать:</w:t>
      </w:r>
    </w:p>
    <w:p w:rsidR="00934838" w:rsidRPr="00CA7E35" w:rsidRDefault="00934838" w:rsidP="0093483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Авторизацию пользователей. </w:t>
      </w:r>
    </w:p>
    <w:p w:rsidR="00934838" w:rsidRPr="00CA7E35" w:rsidRDefault="00934838" w:rsidP="0093483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Просмотр информации по объектам строительства. </w:t>
      </w:r>
    </w:p>
    <w:p w:rsidR="00934838" w:rsidRPr="00CA7E35" w:rsidRDefault="00934838" w:rsidP="0093483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Формирование графиков работ. </w:t>
      </w:r>
    </w:p>
    <w:p w:rsidR="00934838" w:rsidRPr="00CA7E35" w:rsidRDefault="00934838" w:rsidP="0093483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Управление персоналом и бригадами. </w:t>
      </w:r>
    </w:p>
    <w:p w:rsidR="00934838" w:rsidRPr="00CA7E35" w:rsidRDefault="00934838" w:rsidP="0093483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Управление строительной техникой. </w:t>
      </w:r>
    </w:p>
    <w:p w:rsidR="00934838" w:rsidRPr="00CA7E35" w:rsidRDefault="00934838" w:rsidP="0093483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Формирование смет и отчетов. </w:t>
      </w:r>
    </w:p>
    <w:p w:rsidR="00934838" w:rsidRPr="00CA7E35" w:rsidRDefault="00934838" w:rsidP="0093483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Просмотр состояния выполнения работ. </w:t>
      </w:r>
    </w:p>
    <w:p w:rsidR="00934838" w:rsidRPr="00CA7E35" w:rsidRDefault="00934838" w:rsidP="00934838">
      <w:pPr>
        <w:pStyle w:val="a7"/>
      </w:pPr>
      <w:r w:rsidRPr="00CA7E35">
        <w:t>Интерфейс системы должен поддерживать русский и английский языки.</w:t>
      </w:r>
    </w:p>
    <w:p w:rsidR="00560022" w:rsidRPr="00CA7E35" w:rsidRDefault="00560022" w:rsidP="00560022">
      <w:pPr>
        <w:pStyle w:val="3"/>
        <w:ind w:firstLine="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CA7E35">
        <w:rPr>
          <w:rFonts w:ascii="Times New Roman" w:hAnsi="Times New Roman" w:cs="Times New Roman"/>
          <w:b/>
          <w:color w:val="auto"/>
          <w:sz w:val="36"/>
          <w:szCs w:val="36"/>
        </w:rPr>
        <w:t>2.4.1 Пользовательский интерфейс</w:t>
      </w:r>
    </w:p>
    <w:p w:rsidR="00560022" w:rsidRPr="00CA7E35" w:rsidRDefault="00560022" w:rsidP="00560022">
      <w:pPr>
        <w:pStyle w:val="a7"/>
      </w:pPr>
      <w:r w:rsidRPr="00CA7E35">
        <w:t>Пользовательский интерфейс системы должен обеспечивать:</w:t>
      </w:r>
    </w:p>
    <w:p w:rsidR="00560022" w:rsidRPr="00CA7E35" w:rsidRDefault="00560022" w:rsidP="0056002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Авторизацию пользователей. </w:t>
      </w:r>
    </w:p>
    <w:p w:rsidR="00560022" w:rsidRPr="00CA7E35" w:rsidRDefault="00560022" w:rsidP="0056002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Просмотр информации по объектам строительства. </w:t>
      </w:r>
    </w:p>
    <w:p w:rsidR="00560022" w:rsidRPr="00CA7E35" w:rsidRDefault="00560022" w:rsidP="0056002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Формирование графиков работ. </w:t>
      </w:r>
    </w:p>
    <w:p w:rsidR="00560022" w:rsidRPr="00CA7E35" w:rsidRDefault="00560022" w:rsidP="0056002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Управление персоналом и бригадами. </w:t>
      </w:r>
    </w:p>
    <w:p w:rsidR="00560022" w:rsidRPr="00CA7E35" w:rsidRDefault="00560022" w:rsidP="0056002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Управление строительной техникой. </w:t>
      </w:r>
    </w:p>
    <w:p w:rsidR="00560022" w:rsidRPr="00CA7E35" w:rsidRDefault="00560022" w:rsidP="0056002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Формирование смет и отчетов. </w:t>
      </w:r>
    </w:p>
    <w:p w:rsidR="00560022" w:rsidRPr="00CA7E35" w:rsidRDefault="00560022" w:rsidP="0056002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Просмотр состояния выполнения работ. </w:t>
      </w:r>
    </w:p>
    <w:p w:rsidR="00560022" w:rsidRPr="00CA7E35" w:rsidRDefault="00560022" w:rsidP="00560022">
      <w:pPr>
        <w:pStyle w:val="a7"/>
      </w:pPr>
      <w:r w:rsidRPr="00CA7E35">
        <w:t>Интерфейс системы должен поддерживать русский и английский языки.</w:t>
      </w:r>
    </w:p>
    <w:p w:rsidR="00560022" w:rsidRPr="00CA7E35" w:rsidRDefault="00560022" w:rsidP="00560022">
      <w:pPr>
        <w:rPr>
          <w:rFonts w:cs="Times New Roman"/>
        </w:rPr>
      </w:pPr>
    </w:p>
    <w:p w:rsidR="00560022" w:rsidRPr="00CA7E35" w:rsidRDefault="00560022" w:rsidP="00560022">
      <w:pPr>
        <w:rPr>
          <w:rFonts w:cs="Times New Roman"/>
        </w:rPr>
      </w:pPr>
    </w:p>
    <w:p w:rsidR="00560022" w:rsidRPr="00CA7E35" w:rsidRDefault="00560022" w:rsidP="00560022">
      <w:pPr>
        <w:pStyle w:val="3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CA7E35">
        <w:rPr>
          <w:rFonts w:ascii="Times New Roman" w:hAnsi="Times New Roman" w:cs="Times New Roman"/>
          <w:b/>
          <w:color w:val="auto"/>
          <w:sz w:val="36"/>
          <w:szCs w:val="36"/>
        </w:rPr>
        <w:lastRenderedPageBreak/>
        <w:t>2.4.2 Программные интерфейсы</w:t>
      </w:r>
    </w:p>
    <w:p w:rsidR="00560022" w:rsidRPr="00CA7E35" w:rsidRDefault="00560022" w:rsidP="00560022">
      <w:pPr>
        <w:pStyle w:val="a7"/>
      </w:pPr>
      <w:r w:rsidRPr="00CA7E35">
        <w:t>Система может предоставлять программный интерфейс API для интеграции с внешними системами.</w:t>
      </w:r>
    </w:p>
    <w:p w:rsidR="00560022" w:rsidRPr="00CA7E35" w:rsidRDefault="00560022" w:rsidP="00560022">
      <w:pPr>
        <w:pStyle w:val="a7"/>
      </w:pPr>
      <w:r w:rsidRPr="00CA7E35">
        <w:t>API может использоваться для:</w:t>
      </w:r>
    </w:p>
    <w:p w:rsidR="00560022" w:rsidRPr="00CA7E35" w:rsidRDefault="00560022" w:rsidP="00560022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передачи данных в бухгалтерские системы; </w:t>
      </w:r>
    </w:p>
    <w:p w:rsidR="00560022" w:rsidRPr="00CA7E35" w:rsidRDefault="00560022" w:rsidP="00560022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получения отчетности; </w:t>
      </w:r>
    </w:p>
    <w:p w:rsidR="00560022" w:rsidRPr="00CA7E35" w:rsidRDefault="00560022" w:rsidP="00560022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интеграции с системами хранения документов; </w:t>
      </w:r>
    </w:p>
    <w:p w:rsidR="00560022" w:rsidRPr="00CA7E35" w:rsidRDefault="00560022" w:rsidP="00560022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>обмена информацией между внешними сервисами.</w:t>
      </w:r>
    </w:p>
    <w:p w:rsidR="00934838" w:rsidRPr="00CA7E35" w:rsidRDefault="00934838">
      <w:pPr>
        <w:rPr>
          <w:rFonts w:cs="Times New Roman"/>
        </w:rPr>
      </w:pPr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CA7E35">
        <w:rPr>
          <w:rFonts w:eastAsia="Times New Roman" w:cs="Times New Roman"/>
          <w:b/>
          <w:bCs/>
          <w:sz w:val="36"/>
          <w:szCs w:val="36"/>
          <w:lang w:eastAsia="ru-RU"/>
        </w:rPr>
        <w:t>2.5 Архитектура системы</w:t>
      </w:r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>Система ProInstall состоит из следующих основных компонентов:</w:t>
      </w:r>
    </w:p>
    <w:p w:rsidR="00934838" w:rsidRPr="00CA7E35" w:rsidRDefault="00934838" w:rsidP="0093483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Клиентское веб-приложение. </w:t>
      </w:r>
    </w:p>
    <w:p w:rsidR="00934838" w:rsidRPr="00CA7E35" w:rsidRDefault="00934838" w:rsidP="0093483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Мобильное приложение. </w:t>
      </w:r>
    </w:p>
    <w:p w:rsidR="00934838" w:rsidRPr="00CA7E35" w:rsidRDefault="00934838" w:rsidP="0093483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Серверная часть системы. </w:t>
      </w:r>
    </w:p>
    <w:p w:rsidR="00934838" w:rsidRPr="00CA7E35" w:rsidRDefault="00934838" w:rsidP="0093483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База данных. </w:t>
      </w:r>
    </w:p>
    <w:p w:rsidR="00934838" w:rsidRPr="00CA7E35" w:rsidRDefault="00934838" w:rsidP="0093483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Сервис хранения файлов и документов. </w:t>
      </w:r>
    </w:p>
    <w:p w:rsidR="00934838" w:rsidRPr="00CA7E35" w:rsidRDefault="00934838" w:rsidP="0093483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Модуль формирования отчетности. </w:t>
      </w:r>
    </w:p>
    <w:p w:rsidR="00934838" w:rsidRPr="00CA7E35" w:rsidRDefault="00934838" w:rsidP="0093483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 xml:space="preserve">API для интеграции с внешними системами. </w:t>
      </w:r>
    </w:p>
    <w:p w:rsidR="00560022" w:rsidRPr="00CA7E35" w:rsidRDefault="009E1A4B" w:rsidP="0056002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01F5A718" wp14:editId="57EF9BF2">
            <wp:extent cx="5940425" cy="38334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A4B" w:rsidRPr="00CA7E35" w:rsidRDefault="009E1A4B" w:rsidP="0093483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</w:p>
    <w:p w:rsidR="00934838" w:rsidRPr="00CA7E35" w:rsidRDefault="00934838" w:rsidP="0093483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CA7E35">
        <w:rPr>
          <w:rFonts w:eastAsia="Times New Roman" w:cs="Times New Roman"/>
          <w:b/>
          <w:bCs/>
          <w:sz w:val="36"/>
          <w:szCs w:val="36"/>
          <w:lang w:eastAsia="ru-RU"/>
        </w:rPr>
        <w:lastRenderedPageBreak/>
        <w:t>2.6 Хранимые сущности системы</w:t>
      </w:r>
    </w:p>
    <w:p w:rsidR="009E1A4B" w:rsidRPr="00CA7E35" w:rsidRDefault="009E1A4B" w:rsidP="009E1A4B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szCs w:val="24"/>
          <w:lang w:eastAsia="ru-RU"/>
        </w:rPr>
        <w:t>В информационной системе ProInstall предусмотрено хранение следующих основных сущностей, необходимых для обеспечения функционирования бизнес-процессов строительной организации:</w:t>
      </w:r>
    </w:p>
    <w:p w:rsidR="009E1A4B" w:rsidRPr="00CA7E35" w:rsidRDefault="009E1A4B" w:rsidP="009E1A4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b/>
          <w:bCs/>
          <w:szCs w:val="24"/>
          <w:lang w:eastAsia="ru-RU"/>
        </w:rPr>
        <w:t>Пользователи системы</w:t>
      </w:r>
      <w:r w:rsidRPr="00CA7E35">
        <w:rPr>
          <w:rFonts w:eastAsia="Times New Roman" w:cs="Times New Roman"/>
          <w:szCs w:val="24"/>
          <w:lang w:eastAsia="ru-RU"/>
        </w:rPr>
        <w:br/>
        <w:t xml:space="preserve">Содержат учетные записи пользователей, данные авторизации, роли и права доступа. </w:t>
      </w:r>
    </w:p>
    <w:p w:rsidR="009E1A4B" w:rsidRPr="00CA7E35" w:rsidRDefault="009E1A4B" w:rsidP="009E1A4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b/>
          <w:bCs/>
          <w:szCs w:val="24"/>
          <w:lang w:eastAsia="ru-RU"/>
        </w:rPr>
        <w:t>Сотрудники</w:t>
      </w:r>
      <w:r w:rsidRPr="00CA7E35">
        <w:rPr>
          <w:rFonts w:eastAsia="Times New Roman" w:cs="Times New Roman"/>
          <w:szCs w:val="24"/>
          <w:lang w:eastAsia="ru-RU"/>
        </w:rPr>
        <w:br/>
        <w:t xml:space="preserve">Информация о персонале строительной организации, включая должности, квалификацию и принадлежность к подразделениям. </w:t>
      </w:r>
    </w:p>
    <w:p w:rsidR="009E1A4B" w:rsidRPr="00CA7E35" w:rsidRDefault="009E1A4B" w:rsidP="009E1A4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b/>
          <w:bCs/>
          <w:szCs w:val="24"/>
          <w:lang w:eastAsia="ru-RU"/>
        </w:rPr>
        <w:t>Строительные бригады</w:t>
      </w:r>
      <w:r w:rsidRPr="00CA7E35">
        <w:rPr>
          <w:rFonts w:eastAsia="Times New Roman" w:cs="Times New Roman"/>
          <w:szCs w:val="24"/>
          <w:lang w:eastAsia="ru-RU"/>
        </w:rPr>
        <w:br/>
        <w:t xml:space="preserve">Данные о составе бригад, назначении бригадиров и закреплении сотрудников. </w:t>
      </w:r>
    </w:p>
    <w:p w:rsidR="009E1A4B" w:rsidRPr="00CA7E35" w:rsidRDefault="009E1A4B" w:rsidP="009E1A4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b/>
          <w:bCs/>
          <w:szCs w:val="24"/>
          <w:lang w:eastAsia="ru-RU"/>
        </w:rPr>
        <w:t>Строительные объекты</w:t>
      </w:r>
      <w:r w:rsidRPr="00CA7E35">
        <w:rPr>
          <w:rFonts w:eastAsia="Times New Roman" w:cs="Times New Roman"/>
          <w:szCs w:val="24"/>
          <w:lang w:eastAsia="ru-RU"/>
        </w:rPr>
        <w:br/>
        <w:t xml:space="preserve">Сведения об объектах строительства, включая адрес, заказчика, тип объекта и текущее состояние. </w:t>
      </w:r>
    </w:p>
    <w:p w:rsidR="009E1A4B" w:rsidRPr="00CA7E35" w:rsidRDefault="009E1A4B" w:rsidP="009E1A4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b/>
          <w:bCs/>
          <w:szCs w:val="24"/>
          <w:lang w:eastAsia="ru-RU"/>
        </w:rPr>
        <w:t>Виды строительных работ</w:t>
      </w:r>
      <w:r w:rsidRPr="00CA7E35">
        <w:rPr>
          <w:rFonts w:eastAsia="Times New Roman" w:cs="Times New Roman"/>
          <w:szCs w:val="24"/>
          <w:lang w:eastAsia="ru-RU"/>
        </w:rPr>
        <w:br/>
        <w:t xml:space="preserve">Справочник работ, используемых при планировании и выполнении строительных процессов. </w:t>
      </w:r>
    </w:p>
    <w:p w:rsidR="009E1A4B" w:rsidRPr="00CA7E35" w:rsidRDefault="009E1A4B" w:rsidP="009E1A4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b/>
          <w:bCs/>
          <w:szCs w:val="24"/>
          <w:lang w:eastAsia="ru-RU"/>
        </w:rPr>
        <w:t>Материалы</w:t>
      </w:r>
      <w:r w:rsidRPr="00CA7E35">
        <w:rPr>
          <w:rFonts w:eastAsia="Times New Roman" w:cs="Times New Roman"/>
          <w:szCs w:val="24"/>
          <w:lang w:eastAsia="ru-RU"/>
        </w:rPr>
        <w:br/>
        <w:t xml:space="preserve">Справочник строительных материалов, включая учет плановых и фактических объемов использования. </w:t>
      </w:r>
    </w:p>
    <w:p w:rsidR="009E1A4B" w:rsidRPr="00CA7E35" w:rsidRDefault="009E1A4B" w:rsidP="009E1A4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b/>
          <w:bCs/>
          <w:szCs w:val="24"/>
          <w:lang w:eastAsia="ru-RU"/>
        </w:rPr>
        <w:t>Строительная техника</w:t>
      </w:r>
      <w:r w:rsidRPr="00CA7E35">
        <w:rPr>
          <w:rFonts w:eastAsia="Times New Roman" w:cs="Times New Roman"/>
          <w:szCs w:val="24"/>
          <w:lang w:eastAsia="ru-RU"/>
        </w:rPr>
        <w:br/>
        <w:t xml:space="preserve">Данные о доступной технике, инвентарных номерах и распределении по объектам. </w:t>
      </w:r>
    </w:p>
    <w:p w:rsidR="009E1A4B" w:rsidRPr="00CA7E35" w:rsidRDefault="009E1A4B" w:rsidP="009E1A4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b/>
          <w:bCs/>
          <w:szCs w:val="24"/>
          <w:lang w:eastAsia="ru-RU"/>
        </w:rPr>
        <w:t>Сметы</w:t>
      </w:r>
      <w:r w:rsidRPr="00CA7E35">
        <w:rPr>
          <w:rFonts w:eastAsia="Times New Roman" w:cs="Times New Roman"/>
          <w:szCs w:val="24"/>
          <w:lang w:eastAsia="ru-RU"/>
        </w:rPr>
        <w:br/>
        <w:t xml:space="preserve">Информация о планируемых затратах на материалы и работы по объектам строительства. </w:t>
      </w:r>
    </w:p>
    <w:p w:rsidR="009E1A4B" w:rsidRPr="00CA7E35" w:rsidRDefault="009E1A4B" w:rsidP="009E1A4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b/>
          <w:bCs/>
          <w:szCs w:val="24"/>
          <w:lang w:eastAsia="ru-RU"/>
        </w:rPr>
        <w:t>Графики выполнения работ</w:t>
      </w:r>
      <w:r w:rsidRPr="00CA7E35">
        <w:rPr>
          <w:rFonts w:eastAsia="Times New Roman" w:cs="Times New Roman"/>
          <w:szCs w:val="24"/>
          <w:lang w:eastAsia="ru-RU"/>
        </w:rPr>
        <w:br/>
        <w:t xml:space="preserve">Календарные планы выполнения строительных работ с указанием сроков и этапов. </w:t>
      </w:r>
    </w:p>
    <w:p w:rsidR="009E1A4B" w:rsidRPr="00CA7E35" w:rsidRDefault="009E1A4B" w:rsidP="009E1A4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b/>
          <w:bCs/>
          <w:szCs w:val="24"/>
          <w:lang w:eastAsia="ru-RU"/>
        </w:rPr>
        <w:t>Отчеты системы</w:t>
      </w:r>
      <w:r w:rsidRPr="00CA7E35">
        <w:rPr>
          <w:rFonts w:eastAsia="Times New Roman" w:cs="Times New Roman"/>
          <w:szCs w:val="24"/>
          <w:lang w:eastAsia="ru-RU"/>
        </w:rPr>
        <w:br/>
        <w:t xml:space="preserve">Сформированные аналитические и сводные отчеты по объектам, ресурсам и срокам выполнения работ. </w:t>
      </w:r>
    </w:p>
    <w:p w:rsidR="009E1A4B" w:rsidRPr="00CA7E35" w:rsidRDefault="009E1A4B" w:rsidP="009E1A4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A7E35">
        <w:rPr>
          <w:rFonts w:eastAsia="Times New Roman" w:cs="Times New Roman"/>
          <w:b/>
          <w:bCs/>
          <w:szCs w:val="24"/>
          <w:lang w:eastAsia="ru-RU"/>
        </w:rPr>
        <w:t>Документы и файлы</w:t>
      </w:r>
      <w:r w:rsidRPr="00CA7E35">
        <w:rPr>
          <w:rFonts w:eastAsia="Times New Roman" w:cs="Times New Roman"/>
          <w:szCs w:val="24"/>
          <w:lang w:eastAsia="ru-RU"/>
        </w:rPr>
        <w:br/>
        <w:t>Хранение проектной, исполнительной и сопроводительной документации.</w:t>
      </w:r>
    </w:p>
    <w:p w:rsidR="00934838" w:rsidRPr="00CA7E35" w:rsidRDefault="00934838">
      <w:pPr>
        <w:rPr>
          <w:rFonts w:cs="Times New Roman"/>
        </w:rPr>
      </w:pPr>
    </w:p>
    <w:p w:rsidR="009E1A4B" w:rsidRPr="00CA7E35" w:rsidRDefault="009E1A4B">
      <w:pPr>
        <w:rPr>
          <w:rFonts w:cs="Times New Roman"/>
        </w:rPr>
      </w:pPr>
    </w:p>
    <w:p w:rsidR="009E1A4B" w:rsidRPr="00CA7E35" w:rsidRDefault="009E1A4B">
      <w:pPr>
        <w:rPr>
          <w:rFonts w:cs="Times New Roman"/>
        </w:rPr>
      </w:pPr>
    </w:p>
    <w:p w:rsidR="009E1A4B" w:rsidRPr="00CA7E35" w:rsidRDefault="009E1A4B">
      <w:pPr>
        <w:rPr>
          <w:rFonts w:cs="Times New Roman"/>
        </w:rPr>
      </w:pPr>
    </w:p>
    <w:p w:rsidR="009E1A4B" w:rsidRPr="00CA7E35" w:rsidRDefault="009E1A4B">
      <w:pPr>
        <w:rPr>
          <w:rFonts w:cs="Times New Roman"/>
        </w:rPr>
      </w:pPr>
    </w:p>
    <w:p w:rsidR="009E1A4B" w:rsidRPr="00CA7E35" w:rsidRDefault="009E1A4B">
      <w:pPr>
        <w:rPr>
          <w:rFonts w:cs="Times New Roman"/>
        </w:rPr>
      </w:pPr>
    </w:p>
    <w:p w:rsidR="009E1A4B" w:rsidRPr="00CA7E35" w:rsidRDefault="009E1A4B">
      <w:pPr>
        <w:rPr>
          <w:rFonts w:cs="Times New Roman"/>
        </w:rPr>
      </w:pPr>
    </w:p>
    <w:p w:rsidR="009E1A4B" w:rsidRPr="00CA7E35" w:rsidRDefault="009E1A4B">
      <w:pPr>
        <w:rPr>
          <w:rFonts w:cs="Times New Roman"/>
        </w:rPr>
      </w:pPr>
    </w:p>
    <w:p w:rsidR="009E1A4B" w:rsidRPr="00CA7E35" w:rsidRDefault="009E1A4B">
      <w:pPr>
        <w:rPr>
          <w:rFonts w:cs="Times New Roman"/>
        </w:rPr>
      </w:pPr>
    </w:p>
    <w:p w:rsidR="009E1A4B" w:rsidRPr="00CA7E35" w:rsidRDefault="009E1A4B">
      <w:pPr>
        <w:rPr>
          <w:rFonts w:cs="Times New Roman"/>
        </w:rPr>
      </w:pPr>
    </w:p>
    <w:p w:rsidR="009E1A4B" w:rsidRPr="00CA7E35" w:rsidRDefault="009E1A4B">
      <w:pPr>
        <w:rPr>
          <w:rFonts w:cs="Times New Roman"/>
        </w:rPr>
      </w:pPr>
    </w:p>
    <w:p w:rsidR="009E1A4B" w:rsidRPr="00CA7E35" w:rsidRDefault="009E1A4B" w:rsidP="009E1A4B">
      <w:pPr>
        <w:pStyle w:val="1"/>
        <w:ind w:left="0"/>
        <w:rPr>
          <w:rFonts w:ascii="Times New Roman" w:hAnsi="Times New Roman" w:cs="Times New Roman"/>
          <w:b/>
          <w:sz w:val="36"/>
          <w:szCs w:val="36"/>
        </w:rPr>
      </w:pPr>
      <w:r w:rsidRPr="00CA7E35">
        <w:rPr>
          <w:rFonts w:ascii="Times New Roman" w:hAnsi="Times New Roman" w:cs="Times New Roman"/>
          <w:b/>
          <w:sz w:val="36"/>
          <w:szCs w:val="36"/>
        </w:rPr>
        <w:lastRenderedPageBreak/>
        <w:t>3 Бизнес-процессы системы</w:t>
      </w:r>
    </w:p>
    <w:p w:rsidR="009E1A4B" w:rsidRPr="00CA7E35" w:rsidRDefault="009E1A4B" w:rsidP="009E1A4B">
      <w:pPr>
        <w:pStyle w:val="2"/>
      </w:pPr>
      <w:r w:rsidRPr="00CA7E35">
        <w:t>3.1 Реализация строительного объекта</w:t>
      </w:r>
    </w:p>
    <w:p w:rsidR="009E1A4B" w:rsidRPr="00CA7E35" w:rsidRDefault="009E1A4B" w:rsidP="009E1A4B">
      <w:pPr>
        <w:pStyle w:val="a7"/>
      </w:pPr>
      <w:r w:rsidRPr="00CA7E35">
        <w:t>Ключевым бизнес-процессом информационной системы ProInstall является процесс реализации строительного объекта.</w:t>
      </w:r>
    </w:p>
    <w:p w:rsidR="009E1A4B" w:rsidRPr="00CA7E35" w:rsidRDefault="009E1A4B" w:rsidP="009E1A4B">
      <w:pPr>
        <w:pStyle w:val="a7"/>
      </w:pPr>
      <w:r w:rsidRPr="00CA7E35">
        <w:t>Данный процесс представляет собой комплекс взаимосвязанных действий, направленных на выполнение строительных работ в соответствии с проектной документацией, установленными сроками и бюджетом.</w:t>
      </w:r>
    </w:p>
    <w:p w:rsidR="009E1A4B" w:rsidRPr="00CA7E35" w:rsidRDefault="009E1A4B" w:rsidP="009E1A4B">
      <w:pPr>
        <w:pStyle w:val="a7"/>
      </w:pPr>
      <w:r w:rsidRPr="00CA7E35">
        <w:rPr>
          <w:rStyle w:val="a8"/>
        </w:rPr>
        <w:t>Цель процесса:</w:t>
      </w:r>
      <w:r w:rsidRPr="00CA7E35">
        <w:br/>
        <w:t>Выполнение строительства объекта и его сдача заказчику.</w:t>
      </w:r>
    </w:p>
    <w:p w:rsidR="009E1A4B" w:rsidRPr="00CA7E35" w:rsidRDefault="009E1A4B" w:rsidP="009E1A4B">
      <w:pPr>
        <w:pStyle w:val="a7"/>
      </w:pPr>
      <w:r w:rsidRPr="00CA7E35">
        <w:rPr>
          <w:rStyle w:val="a8"/>
        </w:rPr>
        <w:t>Инициатор процесса:</w:t>
      </w:r>
      <w:r w:rsidRPr="00CA7E35">
        <w:br/>
        <w:t>Руководство строительной организации или заказчик.</w:t>
      </w:r>
    </w:p>
    <w:p w:rsidR="009E1A4B" w:rsidRPr="00CA7E35" w:rsidRDefault="009E1A4B" w:rsidP="009E1A4B">
      <w:pPr>
        <w:pStyle w:val="a7"/>
      </w:pPr>
      <w:r w:rsidRPr="00CA7E35">
        <w:rPr>
          <w:rStyle w:val="a8"/>
        </w:rPr>
        <w:t>Входные данные процесса:</w:t>
      </w:r>
    </w:p>
    <w:p w:rsidR="009E1A4B" w:rsidRPr="00CA7E35" w:rsidRDefault="009E1A4B" w:rsidP="009E1A4B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проектная документация; </w:t>
      </w:r>
    </w:p>
    <w:p w:rsidR="009E1A4B" w:rsidRPr="00CA7E35" w:rsidRDefault="009E1A4B" w:rsidP="009E1A4B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договор на выполнение работ; </w:t>
      </w:r>
    </w:p>
    <w:p w:rsidR="009E1A4B" w:rsidRPr="00CA7E35" w:rsidRDefault="009E1A4B" w:rsidP="009E1A4B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сметная документация; </w:t>
      </w:r>
    </w:p>
    <w:p w:rsidR="009E1A4B" w:rsidRPr="00CA7E35" w:rsidRDefault="009E1A4B" w:rsidP="009E1A4B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график выполнения работ; </w:t>
      </w:r>
    </w:p>
    <w:p w:rsidR="009E1A4B" w:rsidRPr="00CA7E35" w:rsidRDefault="009E1A4B" w:rsidP="009E1A4B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информация о ресурсах (персонал, техника, материалы). </w:t>
      </w:r>
    </w:p>
    <w:p w:rsidR="009E1A4B" w:rsidRPr="00CA7E35" w:rsidRDefault="009E1A4B" w:rsidP="009E1A4B">
      <w:pPr>
        <w:pStyle w:val="a7"/>
      </w:pPr>
      <w:r w:rsidRPr="00CA7E35">
        <w:rPr>
          <w:rStyle w:val="a8"/>
        </w:rPr>
        <w:t>Выходные данные процесса:</w:t>
      </w:r>
    </w:p>
    <w:p w:rsidR="009E1A4B" w:rsidRPr="00CA7E35" w:rsidRDefault="009E1A4B" w:rsidP="009E1A4B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выполненные строительные работы; </w:t>
      </w:r>
    </w:p>
    <w:p w:rsidR="009E1A4B" w:rsidRPr="00CA7E35" w:rsidRDefault="009E1A4B" w:rsidP="009E1A4B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акты выполненных работ; </w:t>
      </w:r>
    </w:p>
    <w:p w:rsidR="009E1A4B" w:rsidRPr="00CA7E35" w:rsidRDefault="009E1A4B" w:rsidP="009E1A4B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исполнительная документация; </w:t>
      </w:r>
    </w:p>
    <w:p w:rsidR="009E1A4B" w:rsidRPr="00CA7E35" w:rsidRDefault="009E1A4B" w:rsidP="009E1A4B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отчет о завершении этапа или объекта. </w:t>
      </w:r>
    </w:p>
    <w:p w:rsidR="009E1A4B" w:rsidRPr="00CA7E35" w:rsidRDefault="009E1A4B" w:rsidP="009E1A4B">
      <w:pPr>
        <w:pStyle w:val="a7"/>
      </w:pPr>
      <w:r w:rsidRPr="00CA7E35">
        <w:rPr>
          <w:rStyle w:val="a8"/>
        </w:rPr>
        <w:t>Основные участники процесса:</w:t>
      </w:r>
    </w:p>
    <w:p w:rsidR="009E1A4B" w:rsidRPr="00CA7E35" w:rsidRDefault="009E1A4B" w:rsidP="009E1A4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руководство строительной организации; </w:t>
      </w:r>
    </w:p>
    <w:p w:rsidR="009E1A4B" w:rsidRPr="00CA7E35" w:rsidRDefault="009E1A4B" w:rsidP="009E1A4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начальники участков; </w:t>
      </w:r>
    </w:p>
    <w:p w:rsidR="009E1A4B" w:rsidRPr="00CA7E35" w:rsidRDefault="009E1A4B" w:rsidP="009E1A4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инженерно-технический персонал; </w:t>
      </w:r>
    </w:p>
    <w:p w:rsidR="009E1A4B" w:rsidRPr="00CA7E35" w:rsidRDefault="009E1A4B" w:rsidP="009E1A4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строительные бригады; </w:t>
      </w:r>
    </w:p>
    <w:p w:rsidR="009E1A4B" w:rsidRPr="00CA7E35" w:rsidRDefault="009E1A4B" w:rsidP="009E1A4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бухгалтерия); </w:t>
      </w:r>
    </w:p>
    <w:p w:rsidR="009E1A4B" w:rsidRPr="00CA7E35" w:rsidRDefault="009E1A4B" w:rsidP="009E1A4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заказчик. </w:t>
      </w:r>
    </w:p>
    <w:p w:rsidR="009E1A4B" w:rsidRPr="00CA7E35" w:rsidRDefault="009E1A4B" w:rsidP="009E1A4B">
      <w:pPr>
        <w:pStyle w:val="a7"/>
      </w:pPr>
      <w:r w:rsidRPr="00CA7E35">
        <w:rPr>
          <w:rStyle w:val="a8"/>
        </w:rPr>
        <w:t>Общее описание процесса:</w:t>
      </w:r>
    </w:p>
    <w:p w:rsidR="009E1A4B" w:rsidRPr="00CA7E35" w:rsidRDefault="009E1A4B" w:rsidP="009E1A4B">
      <w:pPr>
        <w:pStyle w:val="a7"/>
      </w:pPr>
      <w:r w:rsidRPr="00CA7E35">
        <w:t>Процесс начинается с получения и утверждения проектной и сметной документации. Далее формируется план выполнения работ и назначаются ответственные подразделения и бригады.</w:t>
      </w:r>
    </w:p>
    <w:p w:rsidR="009E1A4B" w:rsidRPr="00CA7E35" w:rsidRDefault="009E1A4B" w:rsidP="009E1A4B">
      <w:pPr>
        <w:pStyle w:val="a7"/>
      </w:pPr>
      <w:r w:rsidRPr="00CA7E35">
        <w:t>В ходе выполнения работ осуществляется контроль сроков, качества и использования ресурсов (материалов и техники). При необходимости выполняется корректировка графика работ и перераспределение ресурсов.</w:t>
      </w:r>
    </w:p>
    <w:p w:rsidR="009E1A4B" w:rsidRPr="00CA7E35" w:rsidRDefault="009E1A4B" w:rsidP="009E1A4B">
      <w:pPr>
        <w:pStyle w:val="a7"/>
      </w:pPr>
      <w:r w:rsidRPr="00CA7E35">
        <w:lastRenderedPageBreak/>
        <w:t>После завершения работ производится проверка выполненных объемов и формирование исполнительной документации. Финальным этапом является сдача объекта заказчику и закрытие строительного проекта.</w:t>
      </w:r>
    </w:p>
    <w:p w:rsidR="00081348" w:rsidRPr="00CA7E35" w:rsidRDefault="00081348" w:rsidP="009E1A4B">
      <w:pPr>
        <w:pStyle w:val="a7"/>
        <w:rPr>
          <w:b/>
          <w:sz w:val="36"/>
          <w:szCs w:val="36"/>
        </w:rPr>
      </w:pPr>
    </w:p>
    <w:p w:rsidR="00081348" w:rsidRPr="00CA7E35" w:rsidRDefault="00081348" w:rsidP="00081348">
      <w:pPr>
        <w:pStyle w:val="1"/>
        <w:ind w:left="0"/>
        <w:rPr>
          <w:rFonts w:ascii="Times New Roman" w:hAnsi="Times New Roman" w:cs="Times New Roman"/>
          <w:b/>
          <w:sz w:val="36"/>
          <w:szCs w:val="36"/>
        </w:rPr>
      </w:pPr>
      <w:r w:rsidRPr="00CA7E35">
        <w:rPr>
          <w:rFonts w:ascii="Times New Roman" w:hAnsi="Times New Roman" w:cs="Times New Roman"/>
          <w:b/>
          <w:sz w:val="36"/>
          <w:szCs w:val="36"/>
        </w:rPr>
        <w:t>3.2 Закупка строительных материалов</w:t>
      </w:r>
    </w:p>
    <w:p w:rsidR="00081348" w:rsidRPr="00CA7E35" w:rsidRDefault="00081348" w:rsidP="00081348">
      <w:pPr>
        <w:pStyle w:val="a7"/>
      </w:pPr>
      <w:r w:rsidRPr="00CA7E35">
        <w:t>Процесс закупки строительных материалов является вспомогательным бизнес-процессом информационной системы ProInstall и обеспечивает своевременное снабжение строительных объектов необходимыми ресурсами.</w:t>
      </w:r>
    </w:p>
    <w:p w:rsidR="00081348" w:rsidRPr="00CA7E35" w:rsidRDefault="00081348" w:rsidP="00081348">
      <w:pPr>
        <w:pStyle w:val="a7"/>
      </w:pPr>
      <w:r w:rsidRPr="00CA7E35">
        <w:rPr>
          <w:rStyle w:val="a8"/>
        </w:rPr>
        <w:t>Цель процесса:</w:t>
      </w:r>
      <w:r w:rsidRPr="00CA7E35">
        <w:br/>
        <w:t>Обеспечение строительных объектов материалами и оборудованием в необходимом объеме и в установленные сроки.</w:t>
      </w:r>
    </w:p>
    <w:p w:rsidR="00081348" w:rsidRPr="00CA7E35" w:rsidRDefault="00081348" w:rsidP="00081348">
      <w:pPr>
        <w:pStyle w:val="a7"/>
      </w:pPr>
      <w:r w:rsidRPr="00CA7E35">
        <w:rPr>
          <w:rStyle w:val="a8"/>
        </w:rPr>
        <w:t>Инициатор процесса:</w:t>
      </w:r>
      <w:r w:rsidRPr="00CA7E35">
        <w:br/>
        <w:t>Начальник участка или прораб при выявлении нехватки материалов.</w:t>
      </w:r>
    </w:p>
    <w:p w:rsidR="00081348" w:rsidRPr="00CA7E35" w:rsidRDefault="00081348" w:rsidP="00081348">
      <w:pPr>
        <w:pStyle w:val="a7"/>
      </w:pPr>
      <w:r w:rsidRPr="00CA7E35">
        <w:rPr>
          <w:rStyle w:val="a8"/>
        </w:rPr>
        <w:t>Входные данные процесса:</w:t>
      </w:r>
    </w:p>
    <w:p w:rsidR="00081348" w:rsidRPr="00CA7E35" w:rsidRDefault="00081348" w:rsidP="00081348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заявки на материалы от участков; </w:t>
      </w:r>
    </w:p>
    <w:p w:rsidR="00081348" w:rsidRPr="00CA7E35" w:rsidRDefault="00081348" w:rsidP="00081348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данные об остатках на складе; </w:t>
      </w:r>
    </w:p>
    <w:p w:rsidR="00081348" w:rsidRPr="00CA7E35" w:rsidRDefault="00081348" w:rsidP="00081348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сметная документация; </w:t>
      </w:r>
    </w:p>
    <w:p w:rsidR="00081348" w:rsidRPr="00CA7E35" w:rsidRDefault="00081348" w:rsidP="00081348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информация о текущих потребностях объекта. </w:t>
      </w:r>
    </w:p>
    <w:p w:rsidR="00081348" w:rsidRPr="00CA7E35" w:rsidRDefault="00081348" w:rsidP="00081348">
      <w:pPr>
        <w:pStyle w:val="a7"/>
      </w:pPr>
      <w:r w:rsidRPr="00CA7E35">
        <w:rPr>
          <w:rStyle w:val="a8"/>
        </w:rPr>
        <w:t>Выходные данные процесса:</w:t>
      </w:r>
    </w:p>
    <w:p w:rsidR="00081348" w:rsidRPr="00CA7E35" w:rsidRDefault="00081348" w:rsidP="00081348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оформленные заказы на поставку материалов; </w:t>
      </w:r>
    </w:p>
    <w:p w:rsidR="00081348" w:rsidRPr="00CA7E35" w:rsidRDefault="00081348" w:rsidP="00081348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поставленные материалы на объект или склад; </w:t>
      </w:r>
    </w:p>
    <w:p w:rsidR="00081348" w:rsidRPr="00CA7E35" w:rsidRDefault="00081348" w:rsidP="00081348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товарные накладные; </w:t>
      </w:r>
    </w:p>
    <w:p w:rsidR="00081348" w:rsidRPr="00CA7E35" w:rsidRDefault="00081348" w:rsidP="00081348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обновленные данные складского учета. </w:t>
      </w:r>
    </w:p>
    <w:p w:rsidR="00081348" w:rsidRPr="00CA7E35" w:rsidRDefault="00081348" w:rsidP="00081348">
      <w:pPr>
        <w:pStyle w:val="a7"/>
      </w:pPr>
      <w:r w:rsidRPr="00CA7E35">
        <w:rPr>
          <w:rStyle w:val="a8"/>
        </w:rPr>
        <w:t>Основные участники процесса:</w:t>
      </w:r>
    </w:p>
    <w:p w:rsidR="00081348" w:rsidRPr="00CA7E35" w:rsidRDefault="00081348" w:rsidP="00081348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начальник участка / прораб; </w:t>
      </w:r>
    </w:p>
    <w:p w:rsidR="00081348" w:rsidRPr="00CA7E35" w:rsidRDefault="00081348" w:rsidP="00081348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отдел снабжения; </w:t>
      </w:r>
    </w:p>
    <w:p w:rsidR="00081348" w:rsidRPr="00CA7E35" w:rsidRDefault="00081348" w:rsidP="00081348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поставщики; </w:t>
      </w:r>
    </w:p>
    <w:p w:rsidR="00081348" w:rsidRPr="00CA7E35" w:rsidRDefault="00081348" w:rsidP="00081348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бухгалтерия (учет и проведение документов); </w:t>
      </w:r>
    </w:p>
    <w:p w:rsidR="00081348" w:rsidRPr="00CA7E35" w:rsidRDefault="00081348" w:rsidP="00081348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складской персонал. </w:t>
      </w:r>
    </w:p>
    <w:p w:rsidR="00081348" w:rsidRPr="00CA7E35" w:rsidRDefault="00081348" w:rsidP="00081348">
      <w:pPr>
        <w:pStyle w:val="a7"/>
      </w:pPr>
      <w:r w:rsidRPr="00CA7E35">
        <w:rPr>
          <w:rStyle w:val="a8"/>
        </w:rPr>
        <w:t>Общее описание процесса:</w:t>
      </w:r>
    </w:p>
    <w:p w:rsidR="00081348" w:rsidRPr="00CA7E35" w:rsidRDefault="00081348" w:rsidP="00081348">
      <w:pPr>
        <w:pStyle w:val="a7"/>
      </w:pPr>
      <w:r w:rsidRPr="00CA7E35">
        <w:t>Процесс начинается с формирования заявки на материалы на основании потребностей строительного объекта. Заявка передается в отдел снабжения, где осуществляется подбор поставщиков и формирование заказа.</w:t>
      </w:r>
    </w:p>
    <w:p w:rsidR="00081348" w:rsidRPr="00CA7E35" w:rsidRDefault="00081348" w:rsidP="00081348">
      <w:pPr>
        <w:pStyle w:val="a7"/>
      </w:pPr>
      <w:r w:rsidRPr="00CA7E35">
        <w:t>После согласования условий поставки выполняется закупка и доставка материалов на склад или непосредственно на строительный объект.</w:t>
      </w:r>
    </w:p>
    <w:p w:rsidR="00081348" w:rsidRPr="00CA7E35" w:rsidRDefault="00081348" w:rsidP="00081348">
      <w:pPr>
        <w:pStyle w:val="a7"/>
      </w:pPr>
      <w:r w:rsidRPr="00CA7E35">
        <w:lastRenderedPageBreak/>
        <w:t>По факту поступления материалов осуществляется их учет и отражение в системе. Бухгалтерия фиксирует сопроводительные документы и затраты.</w:t>
      </w:r>
    </w:p>
    <w:p w:rsidR="00081348" w:rsidRPr="00CA7E35" w:rsidRDefault="00081348" w:rsidP="00081348">
      <w:pPr>
        <w:pStyle w:val="a7"/>
      </w:pPr>
      <w:r w:rsidRPr="00CA7E35">
        <w:t>Процесс завершается обновлением складских остатков и подтверждением доступности материалов для выполнения строительных работ.</w:t>
      </w:r>
    </w:p>
    <w:p w:rsidR="009E1A4B" w:rsidRPr="00CA7E35" w:rsidRDefault="009E1A4B">
      <w:pPr>
        <w:rPr>
          <w:rFonts w:cs="Times New Roman"/>
        </w:rPr>
      </w:pPr>
    </w:p>
    <w:p w:rsidR="00081348" w:rsidRPr="00CA7E35" w:rsidRDefault="00081348" w:rsidP="00081348">
      <w:pPr>
        <w:pStyle w:val="1"/>
        <w:ind w:left="0"/>
        <w:rPr>
          <w:rFonts w:ascii="Times New Roman" w:hAnsi="Times New Roman" w:cs="Times New Roman"/>
          <w:b/>
          <w:sz w:val="36"/>
          <w:szCs w:val="36"/>
        </w:rPr>
      </w:pPr>
      <w:r w:rsidRPr="00CA7E35">
        <w:rPr>
          <w:rFonts w:ascii="Times New Roman" w:hAnsi="Times New Roman" w:cs="Times New Roman"/>
          <w:b/>
          <w:sz w:val="36"/>
          <w:szCs w:val="36"/>
        </w:rPr>
        <w:t>3.3 Планирование работ и распределение ресурсов</w:t>
      </w:r>
    </w:p>
    <w:p w:rsidR="00081348" w:rsidRPr="00CA7E35" w:rsidRDefault="00081348" w:rsidP="00081348">
      <w:pPr>
        <w:pStyle w:val="a7"/>
      </w:pPr>
      <w:r w:rsidRPr="00CA7E35">
        <w:t>Процесс планирования работ и распределения ресурсов является вспомогательным бизнес-процессом информационной системы ProInstall и обеспечивает организацию выполнения строительных работ на объектах.</w:t>
      </w:r>
    </w:p>
    <w:p w:rsidR="00081348" w:rsidRPr="00CA7E35" w:rsidRDefault="00081348" w:rsidP="00081348">
      <w:pPr>
        <w:pStyle w:val="a7"/>
      </w:pPr>
      <w:r w:rsidRPr="00CA7E35">
        <w:rPr>
          <w:rStyle w:val="a8"/>
        </w:rPr>
        <w:t>Цель процесса:</w:t>
      </w:r>
      <w:r w:rsidRPr="00CA7E35">
        <w:br/>
        <w:t>Формирование календарного плана выполнения строительных работ и распределение необходимых ресурсов (персонала, техники и материалов).</w:t>
      </w:r>
    </w:p>
    <w:p w:rsidR="00081348" w:rsidRPr="00CA7E35" w:rsidRDefault="00081348" w:rsidP="00081348">
      <w:pPr>
        <w:pStyle w:val="a7"/>
      </w:pPr>
      <w:r w:rsidRPr="00CA7E35">
        <w:rPr>
          <w:rStyle w:val="a8"/>
        </w:rPr>
        <w:t>Инициатор процесса:</w:t>
      </w:r>
      <w:r w:rsidRPr="00CA7E35">
        <w:br/>
        <w:t>Главный инженер или руководство строительной организации.</w:t>
      </w:r>
    </w:p>
    <w:p w:rsidR="00081348" w:rsidRPr="00CA7E35" w:rsidRDefault="00081348" w:rsidP="00081348">
      <w:pPr>
        <w:pStyle w:val="a7"/>
      </w:pPr>
      <w:r w:rsidRPr="00CA7E35">
        <w:rPr>
          <w:rStyle w:val="a8"/>
        </w:rPr>
        <w:t>Входные данные процесса:</w:t>
      </w:r>
    </w:p>
    <w:p w:rsidR="00081348" w:rsidRPr="00CA7E35" w:rsidRDefault="00081348" w:rsidP="00081348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проектная документация; </w:t>
      </w:r>
    </w:p>
    <w:p w:rsidR="00081348" w:rsidRPr="00CA7E35" w:rsidRDefault="00081348" w:rsidP="00081348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сметная документация; </w:t>
      </w:r>
    </w:p>
    <w:p w:rsidR="00081348" w:rsidRPr="00CA7E35" w:rsidRDefault="00081348" w:rsidP="00081348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договорные сроки выполнения работ; </w:t>
      </w:r>
    </w:p>
    <w:p w:rsidR="00081348" w:rsidRPr="00CA7E35" w:rsidRDefault="00081348" w:rsidP="00081348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информация о доступности персонала; </w:t>
      </w:r>
    </w:p>
    <w:p w:rsidR="00081348" w:rsidRPr="00CA7E35" w:rsidRDefault="00081348" w:rsidP="00081348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информация о доступности строительной техники; </w:t>
      </w:r>
    </w:p>
    <w:p w:rsidR="00081348" w:rsidRPr="00CA7E35" w:rsidRDefault="00081348" w:rsidP="00081348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данные о наличии материалов. </w:t>
      </w:r>
    </w:p>
    <w:p w:rsidR="00081348" w:rsidRPr="00CA7E35" w:rsidRDefault="00081348" w:rsidP="00081348">
      <w:pPr>
        <w:pStyle w:val="a7"/>
      </w:pPr>
      <w:r w:rsidRPr="00CA7E35">
        <w:rPr>
          <w:rStyle w:val="a8"/>
        </w:rPr>
        <w:t>Выходные данные процесса:</w:t>
      </w:r>
    </w:p>
    <w:p w:rsidR="00081348" w:rsidRPr="00CA7E35" w:rsidRDefault="00081348" w:rsidP="00081348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календарный график выполнения работ; </w:t>
      </w:r>
    </w:p>
    <w:p w:rsidR="00081348" w:rsidRPr="00CA7E35" w:rsidRDefault="00081348" w:rsidP="00081348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назначенные бригады на виды работ; </w:t>
      </w:r>
    </w:p>
    <w:p w:rsidR="00081348" w:rsidRPr="00CA7E35" w:rsidRDefault="00081348" w:rsidP="00081348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распределение строительной техники; </w:t>
      </w:r>
    </w:p>
    <w:p w:rsidR="00081348" w:rsidRPr="00CA7E35" w:rsidRDefault="00081348" w:rsidP="00081348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сформированные наряды на выполнение работ. </w:t>
      </w:r>
    </w:p>
    <w:p w:rsidR="00081348" w:rsidRPr="00CA7E35" w:rsidRDefault="00081348" w:rsidP="00081348">
      <w:pPr>
        <w:pStyle w:val="a7"/>
      </w:pPr>
      <w:r w:rsidRPr="00CA7E35">
        <w:rPr>
          <w:rStyle w:val="a8"/>
        </w:rPr>
        <w:t>Основные участники процесса:</w:t>
      </w:r>
    </w:p>
    <w:p w:rsidR="00081348" w:rsidRPr="00CA7E35" w:rsidRDefault="00081348" w:rsidP="00081348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главный инженер; </w:t>
      </w:r>
    </w:p>
    <w:p w:rsidR="00081348" w:rsidRPr="00CA7E35" w:rsidRDefault="00081348" w:rsidP="00081348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планово-экономический отдел; </w:t>
      </w:r>
    </w:p>
    <w:p w:rsidR="00081348" w:rsidRPr="00CA7E35" w:rsidRDefault="00081348" w:rsidP="00081348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начальники участков; </w:t>
      </w:r>
    </w:p>
    <w:p w:rsidR="00081348" w:rsidRPr="00CA7E35" w:rsidRDefault="00081348" w:rsidP="00081348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CA7E35">
        <w:rPr>
          <w:rFonts w:cs="Times New Roman"/>
        </w:rPr>
        <w:t xml:space="preserve">диспетчер / производственно-технический отдел. </w:t>
      </w:r>
    </w:p>
    <w:p w:rsidR="00081348" w:rsidRPr="00CA7E35" w:rsidRDefault="00081348" w:rsidP="00081348">
      <w:pPr>
        <w:pStyle w:val="a7"/>
      </w:pPr>
      <w:r w:rsidRPr="00CA7E35">
        <w:rPr>
          <w:rStyle w:val="a8"/>
        </w:rPr>
        <w:t>Общее описание процесса:</w:t>
      </w:r>
    </w:p>
    <w:p w:rsidR="00081348" w:rsidRPr="00CA7E35" w:rsidRDefault="00081348" w:rsidP="00081348">
      <w:pPr>
        <w:pStyle w:val="a7"/>
      </w:pPr>
      <w:r w:rsidRPr="00CA7E35">
        <w:t>Процесс начинается с анализа проектной документации и определения объема необходимых работ. На основании сроков договора и доступных ресурсов формируется предварительный план выполнения строительных работ.</w:t>
      </w:r>
    </w:p>
    <w:p w:rsidR="00081348" w:rsidRPr="00CA7E35" w:rsidRDefault="00081348" w:rsidP="00081348">
      <w:pPr>
        <w:pStyle w:val="a7"/>
      </w:pPr>
      <w:r w:rsidRPr="00CA7E35">
        <w:lastRenderedPageBreak/>
        <w:t>Далее осуществляется распределение бригад, строительной техники и материалов по объектам и видам работ. При необходимости производится корректировка графика с учетом ограничений по ресурсам.</w:t>
      </w:r>
    </w:p>
    <w:p w:rsidR="00081348" w:rsidRPr="00CA7E35" w:rsidRDefault="00081348" w:rsidP="00081348">
      <w:pPr>
        <w:pStyle w:val="a7"/>
      </w:pPr>
      <w:r w:rsidRPr="00CA7E35">
        <w:t>После согласования план утверждается руководством и доводится до исполнителей в виде графика работ и нарядов.</w:t>
      </w:r>
    </w:p>
    <w:p w:rsidR="00081348" w:rsidRPr="00CA7E35" w:rsidRDefault="00081348" w:rsidP="00081348">
      <w:pPr>
        <w:pStyle w:val="1"/>
        <w:ind w:left="0"/>
        <w:rPr>
          <w:rFonts w:ascii="Times New Roman" w:hAnsi="Times New Roman" w:cs="Times New Roman"/>
          <w:b/>
          <w:sz w:val="36"/>
          <w:szCs w:val="36"/>
        </w:rPr>
      </w:pPr>
      <w:r w:rsidRPr="00CA7E35"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drawing>
          <wp:inline distT="0" distB="0" distL="0" distR="0" wp14:anchorId="090FB2E2" wp14:editId="2AA01678">
            <wp:extent cx="5940425" cy="29584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348" w:rsidRPr="00CA7E35" w:rsidRDefault="00081348">
      <w:pPr>
        <w:rPr>
          <w:rFonts w:cs="Times New Roman"/>
          <w:b/>
        </w:rPr>
      </w:pPr>
    </w:p>
    <w:sectPr w:rsidR="00081348" w:rsidRPr="00CA7E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B3150"/>
    <w:multiLevelType w:val="multilevel"/>
    <w:tmpl w:val="0776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62F2B"/>
    <w:multiLevelType w:val="multilevel"/>
    <w:tmpl w:val="6426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6196F"/>
    <w:multiLevelType w:val="multilevel"/>
    <w:tmpl w:val="CDACF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71C5B"/>
    <w:multiLevelType w:val="multilevel"/>
    <w:tmpl w:val="0EF6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F44FF"/>
    <w:multiLevelType w:val="multilevel"/>
    <w:tmpl w:val="6078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D5517"/>
    <w:multiLevelType w:val="multilevel"/>
    <w:tmpl w:val="1A906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A5368B"/>
    <w:multiLevelType w:val="multilevel"/>
    <w:tmpl w:val="864C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2357A"/>
    <w:multiLevelType w:val="multilevel"/>
    <w:tmpl w:val="7682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049B6"/>
    <w:multiLevelType w:val="multilevel"/>
    <w:tmpl w:val="01B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46EE1"/>
    <w:multiLevelType w:val="multilevel"/>
    <w:tmpl w:val="03647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962BF5"/>
    <w:multiLevelType w:val="multilevel"/>
    <w:tmpl w:val="433E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A37DE"/>
    <w:multiLevelType w:val="multilevel"/>
    <w:tmpl w:val="2342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E78F0"/>
    <w:multiLevelType w:val="multilevel"/>
    <w:tmpl w:val="DE4C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56388F"/>
    <w:multiLevelType w:val="multilevel"/>
    <w:tmpl w:val="29E45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E62C33"/>
    <w:multiLevelType w:val="multilevel"/>
    <w:tmpl w:val="DA0E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3453D"/>
    <w:multiLevelType w:val="multilevel"/>
    <w:tmpl w:val="E1D2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3749BE"/>
    <w:multiLevelType w:val="multilevel"/>
    <w:tmpl w:val="60FE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66E73"/>
    <w:multiLevelType w:val="multilevel"/>
    <w:tmpl w:val="11345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EB0C61"/>
    <w:multiLevelType w:val="multilevel"/>
    <w:tmpl w:val="0894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1537E"/>
    <w:multiLevelType w:val="multilevel"/>
    <w:tmpl w:val="8D2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C7F51"/>
    <w:multiLevelType w:val="multilevel"/>
    <w:tmpl w:val="5714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41DE1"/>
    <w:multiLevelType w:val="multilevel"/>
    <w:tmpl w:val="03C04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10"/>
  </w:num>
  <w:num w:numId="5">
    <w:abstractNumId w:val="12"/>
  </w:num>
  <w:num w:numId="6">
    <w:abstractNumId w:val="5"/>
  </w:num>
  <w:num w:numId="7">
    <w:abstractNumId w:val="13"/>
  </w:num>
  <w:num w:numId="8">
    <w:abstractNumId w:val="15"/>
  </w:num>
  <w:num w:numId="9">
    <w:abstractNumId w:val="6"/>
  </w:num>
  <w:num w:numId="10">
    <w:abstractNumId w:val="17"/>
  </w:num>
  <w:num w:numId="11">
    <w:abstractNumId w:val="9"/>
  </w:num>
  <w:num w:numId="12">
    <w:abstractNumId w:val="8"/>
  </w:num>
  <w:num w:numId="13">
    <w:abstractNumId w:val="21"/>
  </w:num>
  <w:num w:numId="14">
    <w:abstractNumId w:val="20"/>
  </w:num>
  <w:num w:numId="15">
    <w:abstractNumId w:val="19"/>
  </w:num>
  <w:num w:numId="16">
    <w:abstractNumId w:val="3"/>
  </w:num>
  <w:num w:numId="17">
    <w:abstractNumId w:val="18"/>
  </w:num>
  <w:num w:numId="18">
    <w:abstractNumId w:val="1"/>
  </w:num>
  <w:num w:numId="19">
    <w:abstractNumId w:val="4"/>
  </w:num>
  <w:num w:numId="20">
    <w:abstractNumId w:val="7"/>
  </w:num>
  <w:num w:numId="21">
    <w:abstractNumId w:val="16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238"/>
    <w:rsid w:val="000610C7"/>
    <w:rsid w:val="00081348"/>
    <w:rsid w:val="00157654"/>
    <w:rsid w:val="00356DF4"/>
    <w:rsid w:val="0043111F"/>
    <w:rsid w:val="004B0104"/>
    <w:rsid w:val="00560022"/>
    <w:rsid w:val="00692238"/>
    <w:rsid w:val="00751B66"/>
    <w:rsid w:val="007537E6"/>
    <w:rsid w:val="00833D78"/>
    <w:rsid w:val="00863E43"/>
    <w:rsid w:val="00934838"/>
    <w:rsid w:val="009E1A4B"/>
    <w:rsid w:val="00A112A5"/>
    <w:rsid w:val="00A20807"/>
    <w:rsid w:val="00B14853"/>
    <w:rsid w:val="00B20641"/>
    <w:rsid w:val="00CA7E35"/>
    <w:rsid w:val="00DC6862"/>
    <w:rsid w:val="00F8754B"/>
    <w:rsid w:val="00FF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8A0966-6722-4E9A-B42B-280FE0806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6DF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112A5"/>
    <w:pPr>
      <w:keepNext/>
      <w:keepLines/>
      <w:spacing w:after="240" w:line="240" w:lineRule="auto"/>
      <w:ind w:left="709" w:firstLine="0"/>
      <w:jc w:val="left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34838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8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2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a3">
    <w:name w:val="Body Text"/>
    <w:basedOn w:val="a"/>
    <w:link w:val="a4"/>
    <w:uiPriority w:val="99"/>
    <w:semiHidden/>
    <w:unhideWhenUsed/>
    <w:rsid w:val="00833D78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833D78"/>
    <w:rPr>
      <w:rFonts w:ascii="Times New Roman" w:hAnsi="Times New Roman"/>
      <w:sz w:val="24"/>
    </w:rPr>
  </w:style>
  <w:style w:type="paragraph" w:styleId="a5">
    <w:name w:val="Body Text First Indent"/>
    <w:basedOn w:val="a3"/>
    <w:link w:val="a6"/>
    <w:uiPriority w:val="99"/>
    <w:semiHidden/>
    <w:unhideWhenUsed/>
    <w:rsid w:val="00833D78"/>
    <w:pPr>
      <w:spacing w:after="0"/>
      <w:ind w:firstLine="360"/>
    </w:pPr>
  </w:style>
  <w:style w:type="character" w:customStyle="1" w:styleId="a6">
    <w:name w:val="Красная строка Знак"/>
    <w:basedOn w:val="a4"/>
    <w:link w:val="a5"/>
    <w:uiPriority w:val="99"/>
    <w:semiHidden/>
    <w:rsid w:val="00833D78"/>
    <w:rPr>
      <w:rFonts w:ascii="Times New Roman" w:hAnsi="Times New Roman"/>
      <w:sz w:val="24"/>
    </w:rPr>
  </w:style>
  <w:style w:type="character" w:customStyle="1" w:styleId="20">
    <w:name w:val="Заголовок 2 Знак"/>
    <w:basedOn w:val="a0"/>
    <w:link w:val="2"/>
    <w:uiPriority w:val="9"/>
    <w:rsid w:val="0093483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7">
    <w:name w:val="Normal (Web)"/>
    <w:basedOn w:val="a"/>
    <w:uiPriority w:val="99"/>
    <w:semiHidden/>
    <w:unhideWhenUsed/>
    <w:rsid w:val="0093483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3483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8">
    <w:name w:val="Strong"/>
    <w:basedOn w:val="a0"/>
    <w:uiPriority w:val="22"/>
    <w:qFormat/>
    <w:rsid w:val="009E1A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2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80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10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65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0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1662</Words>
  <Characters>9475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Князев</dc:creator>
  <cp:keywords/>
  <dc:description/>
  <cp:lastModifiedBy>Игорь Князев</cp:lastModifiedBy>
  <cp:revision>4</cp:revision>
  <dcterms:created xsi:type="dcterms:W3CDTF">2026-05-17T13:03:00Z</dcterms:created>
  <dcterms:modified xsi:type="dcterms:W3CDTF">2026-05-17T13:29:00Z</dcterms:modified>
</cp:coreProperties>
</file>