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95A" w:rsidRPr="00632090" w:rsidRDefault="00F7195A">
      <w:pPr>
        <w:rPr>
          <w:b/>
          <w:sz w:val="36"/>
        </w:rPr>
      </w:pPr>
      <w:r w:rsidRPr="00632090">
        <w:rPr>
          <w:b/>
          <w:sz w:val="36"/>
        </w:rPr>
        <w:t xml:space="preserve">GESTION DE RECHAZOS, FALTANTES </w:t>
      </w:r>
      <w:r w:rsidR="0075377C" w:rsidRPr="00632090">
        <w:rPr>
          <w:b/>
          <w:sz w:val="36"/>
        </w:rPr>
        <w:t>Y PALLETS</w:t>
      </w:r>
    </w:p>
    <w:p w:rsidR="00A33ADE" w:rsidRPr="00632090" w:rsidRDefault="00A33ADE">
      <w:pPr>
        <w:rPr>
          <w:highlight w:val="red"/>
        </w:rPr>
      </w:pPr>
      <w:r w:rsidRPr="00632090">
        <w:rPr>
          <w:highlight w:val="red"/>
        </w:rPr>
        <w:t>Requisitos:</w:t>
      </w:r>
    </w:p>
    <w:p w:rsidR="00A33ADE" w:rsidRDefault="00A33ADE">
      <w:r w:rsidRPr="00632090">
        <w:rPr>
          <w:highlight w:val="red"/>
        </w:rPr>
        <w:tab/>
        <w:t>Conectividad 100% en la distribución</w:t>
      </w:r>
    </w:p>
    <w:p w:rsidR="00A33ADE" w:rsidRDefault="00A33ADE"/>
    <w:p w:rsidR="00632090" w:rsidRPr="00632090" w:rsidRDefault="00632090">
      <w:pPr>
        <w:rPr>
          <w:sz w:val="28"/>
        </w:rPr>
      </w:pPr>
      <w:r w:rsidRPr="00632090">
        <w:rPr>
          <w:sz w:val="28"/>
          <w:highlight w:val="green"/>
        </w:rPr>
        <w:t>Aplicación web (</w:t>
      </w:r>
      <w:proofErr w:type="spellStart"/>
      <w:r w:rsidRPr="00632090">
        <w:rPr>
          <w:sz w:val="28"/>
          <w:highlight w:val="green"/>
        </w:rPr>
        <w:t>DataCenter</w:t>
      </w:r>
      <w:proofErr w:type="spellEnd"/>
      <w:r w:rsidRPr="00632090">
        <w:rPr>
          <w:sz w:val="28"/>
          <w:highlight w:val="green"/>
        </w:rPr>
        <w:t>)</w:t>
      </w:r>
      <w:r w:rsidRPr="00632090">
        <w:rPr>
          <w:sz w:val="28"/>
        </w:rPr>
        <w:t xml:space="preserve"> </w:t>
      </w:r>
    </w:p>
    <w:p w:rsidR="00F7195A" w:rsidRDefault="00147A82" w:rsidP="00147A82">
      <w:pPr>
        <w:ind w:left="708"/>
      </w:pPr>
      <w:r>
        <w:t>Permite a proveedor ingresar a</w:t>
      </w:r>
      <w:r w:rsidR="00F7195A" w:rsidRPr="00147A82">
        <w:t xml:space="preserve">viso </w:t>
      </w:r>
      <w:r>
        <w:t xml:space="preserve">al </w:t>
      </w:r>
      <w:proofErr w:type="spellStart"/>
      <w:r>
        <w:t>transportistapara</w:t>
      </w:r>
      <w:proofErr w:type="spellEnd"/>
      <w:r>
        <w:t xml:space="preserve"> retirar</w:t>
      </w:r>
      <w:r w:rsidR="00F7195A" w:rsidRPr="00147A82">
        <w:t xml:space="preserve"> mercadería (devolución</w:t>
      </w:r>
      <w:r>
        <w:t xml:space="preserve"> de cliente</w:t>
      </w:r>
      <w:r w:rsidR="00F7195A" w:rsidRPr="00147A82">
        <w:t>)</w:t>
      </w:r>
    </w:p>
    <w:p w:rsidR="00797F8D" w:rsidRDefault="00797F8D" w:rsidP="00F7195A">
      <w:r>
        <w:tab/>
      </w:r>
      <w:r>
        <w:tab/>
        <w:t>Se detalla: SKU, cantidad</w:t>
      </w:r>
    </w:p>
    <w:p w:rsidR="00753F41" w:rsidRDefault="001055FA">
      <w:r>
        <w:tab/>
        <w:t xml:space="preserve">Alerta </w:t>
      </w:r>
      <w:r w:rsidR="00753F41">
        <w:t xml:space="preserve">al proveedor </w:t>
      </w:r>
      <w:r>
        <w:t xml:space="preserve">de rechazo realizado </w:t>
      </w:r>
      <w:r w:rsidR="00753F41">
        <w:t xml:space="preserve">o faltante (diferencia con factura) </w:t>
      </w:r>
    </w:p>
    <w:p w:rsidR="007223AA" w:rsidRDefault="001055FA" w:rsidP="00753F41">
      <w:pPr>
        <w:ind w:left="708" w:firstLine="708"/>
      </w:pPr>
      <w:r>
        <w:t>(</w:t>
      </w:r>
      <w:proofErr w:type="spellStart"/>
      <w:proofErr w:type="gramStart"/>
      <w:r>
        <w:t>msg</w:t>
      </w:r>
      <w:proofErr w:type="spellEnd"/>
      <w:proofErr w:type="gramEnd"/>
      <w:r>
        <w:t xml:space="preserve"> en tiempo real)</w:t>
      </w:r>
    </w:p>
    <w:p w:rsidR="001055FA" w:rsidRDefault="001055FA">
      <w:r>
        <w:tab/>
      </w:r>
      <w:r>
        <w:tab/>
        <w:t>Por pantalla</w:t>
      </w:r>
    </w:p>
    <w:p w:rsidR="001055FA" w:rsidRDefault="001055FA">
      <w:r>
        <w:tab/>
      </w:r>
      <w:r>
        <w:tab/>
        <w:t>Configurable por mail</w:t>
      </w:r>
    </w:p>
    <w:p w:rsidR="001055FA" w:rsidRDefault="001055FA"/>
    <w:p w:rsidR="00F7195A" w:rsidRDefault="00753F41">
      <w:r>
        <w:t xml:space="preserve">Cuenta corriente de pallets por </w:t>
      </w:r>
    </w:p>
    <w:p w:rsidR="00753F41" w:rsidRDefault="00753F41">
      <w:r>
        <w:tab/>
        <w:t>Transportista</w:t>
      </w:r>
    </w:p>
    <w:p w:rsidR="00753F41" w:rsidRDefault="00753F41">
      <w:r>
        <w:tab/>
        <w:t>Cliente</w:t>
      </w:r>
    </w:p>
    <w:p w:rsidR="00F7195A" w:rsidRDefault="00F7195A"/>
    <w:p w:rsidR="00632090" w:rsidRDefault="00632090" w:rsidP="00632090">
      <w:r>
        <w:rPr>
          <w:highlight w:val="yellow"/>
        </w:rPr>
        <w:t xml:space="preserve">Estimación preliminar: </w:t>
      </w:r>
      <w:proofErr w:type="spellStart"/>
      <w:r>
        <w:rPr>
          <w:highlight w:val="yellow"/>
        </w:rPr>
        <w:t>xxhs</w:t>
      </w:r>
      <w:proofErr w:type="spellEnd"/>
      <w:r>
        <w:rPr>
          <w:highlight w:val="yellow"/>
        </w:rPr>
        <w:t>/</w:t>
      </w:r>
      <w:proofErr w:type="spellStart"/>
      <w:r>
        <w:rPr>
          <w:highlight w:val="yellow"/>
        </w:rPr>
        <w:t>xx</w:t>
      </w:r>
      <w:r w:rsidRPr="00D6403A">
        <w:rPr>
          <w:highlight w:val="yellow"/>
        </w:rPr>
        <w:t>hs</w:t>
      </w:r>
      <w:proofErr w:type="spellEnd"/>
    </w:p>
    <w:p w:rsidR="00632090" w:rsidRDefault="00632090" w:rsidP="00632090"/>
    <w:p w:rsidR="00632090" w:rsidRDefault="00632090" w:rsidP="00632090">
      <w:proofErr w:type="spellStart"/>
      <w:r>
        <w:t>Testing</w:t>
      </w:r>
      <w:proofErr w:type="spellEnd"/>
      <w:r>
        <w:tab/>
        <w:t>Aplicación web</w:t>
      </w:r>
    </w:p>
    <w:p w:rsidR="00632090" w:rsidRDefault="00632090" w:rsidP="00632090">
      <w:r>
        <w:rPr>
          <w:highlight w:val="yellow"/>
        </w:rPr>
        <w:t xml:space="preserve">Estimación preliminar: </w:t>
      </w:r>
      <w:proofErr w:type="spellStart"/>
      <w:r>
        <w:rPr>
          <w:highlight w:val="yellow"/>
        </w:rPr>
        <w:t>xxhs</w:t>
      </w:r>
      <w:proofErr w:type="spellEnd"/>
      <w:r>
        <w:rPr>
          <w:highlight w:val="yellow"/>
        </w:rPr>
        <w:t>/</w:t>
      </w:r>
      <w:proofErr w:type="spellStart"/>
      <w:r>
        <w:rPr>
          <w:highlight w:val="yellow"/>
        </w:rPr>
        <w:t>xx</w:t>
      </w:r>
      <w:r w:rsidRPr="00D6403A">
        <w:rPr>
          <w:highlight w:val="yellow"/>
        </w:rPr>
        <w:t>hs</w:t>
      </w:r>
      <w:proofErr w:type="spellEnd"/>
    </w:p>
    <w:p w:rsidR="00632090" w:rsidRDefault="00632090" w:rsidP="00632090">
      <w:r>
        <w:t>Implementación:</w:t>
      </w:r>
    </w:p>
    <w:p w:rsidR="00632090" w:rsidRDefault="00632090" w:rsidP="00632090">
      <w:r>
        <w:rPr>
          <w:highlight w:val="yellow"/>
        </w:rPr>
        <w:t xml:space="preserve">Estimación preliminar: </w:t>
      </w:r>
      <w:proofErr w:type="spellStart"/>
      <w:r>
        <w:rPr>
          <w:highlight w:val="yellow"/>
        </w:rPr>
        <w:t>xxhs</w:t>
      </w:r>
      <w:proofErr w:type="spellEnd"/>
      <w:r>
        <w:rPr>
          <w:highlight w:val="yellow"/>
        </w:rPr>
        <w:t>/</w:t>
      </w:r>
      <w:proofErr w:type="spellStart"/>
      <w:r>
        <w:rPr>
          <w:highlight w:val="yellow"/>
        </w:rPr>
        <w:t>xx</w:t>
      </w:r>
      <w:r w:rsidRPr="00D6403A">
        <w:rPr>
          <w:highlight w:val="yellow"/>
        </w:rPr>
        <w:t>hs</w:t>
      </w:r>
      <w:proofErr w:type="spellEnd"/>
    </w:p>
    <w:p w:rsidR="00632090" w:rsidRDefault="00632090"/>
    <w:p w:rsidR="00A76E5B" w:rsidRDefault="00A76E5B">
      <w:pPr>
        <w:rPr>
          <w:b/>
          <w:sz w:val="36"/>
        </w:rPr>
      </w:pPr>
      <w:r>
        <w:rPr>
          <w:b/>
          <w:sz w:val="36"/>
        </w:rPr>
        <w:br w:type="page"/>
      </w:r>
    </w:p>
    <w:p w:rsidR="007223AA" w:rsidRPr="00632090" w:rsidRDefault="00F3428E">
      <w:pPr>
        <w:rPr>
          <w:b/>
          <w:sz w:val="36"/>
        </w:rPr>
      </w:pPr>
      <w:r w:rsidRPr="00632090">
        <w:rPr>
          <w:b/>
          <w:sz w:val="36"/>
        </w:rPr>
        <w:lastRenderedPageBreak/>
        <w:t>DEVOLUCIONES</w:t>
      </w:r>
    </w:p>
    <w:p w:rsidR="007223AA" w:rsidRPr="00632090" w:rsidRDefault="001E10C2">
      <w:pPr>
        <w:rPr>
          <w:sz w:val="28"/>
        </w:rPr>
      </w:pPr>
      <w:r w:rsidRPr="00632090">
        <w:rPr>
          <w:sz w:val="28"/>
          <w:highlight w:val="green"/>
        </w:rPr>
        <w:t xml:space="preserve">App </w:t>
      </w:r>
      <w:proofErr w:type="spellStart"/>
      <w:r w:rsidRPr="00632090">
        <w:rPr>
          <w:sz w:val="28"/>
          <w:highlight w:val="green"/>
        </w:rPr>
        <w:t>Android</w:t>
      </w:r>
      <w:proofErr w:type="spellEnd"/>
      <w:r w:rsidR="00B838CB" w:rsidRPr="00632090">
        <w:rPr>
          <w:sz w:val="28"/>
          <w:highlight w:val="green"/>
        </w:rPr>
        <w:t>:</w:t>
      </w:r>
    </w:p>
    <w:p w:rsidR="00B838CB" w:rsidRDefault="00B838CB" w:rsidP="0078413D">
      <w:pPr>
        <w:ind w:left="708"/>
      </w:pPr>
      <w:r>
        <w:t>Leer el QR al retirar devoluciones</w:t>
      </w:r>
      <w:r w:rsidR="0078413D">
        <w:t xml:space="preserve"> (botón)</w:t>
      </w:r>
      <w:r>
        <w:t xml:space="preserve">, </w:t>
      </w:r>
      <w:r w:rsidR="00241944">
        <w:t xml:space="preserve">muestra </w:t>
      </w:r>
      <w:proofErr w:type="spellStart"/>
      <w:r w:rsidR="00241944">
        <w:t>nro</w:t>
      </w:r>
      <w:proofErr w:type="spellEnd"/>
      <w:r w:rsidR="00241944">
        <w:t xml:space="preserve"> de boleta, y </w:t>
      </w:r>
      <w:proofErr w:type="spellStart"/>
      <w:r w:rsidR="00241944">
        <w:t>envia</w:t>
      </w:r>
      <w:proofErr w:type="spellEnd"/>
      <w:r>
        <w:t xml:space="preserve"> </w:t>
      </w:r>
      <w:r w:rsidR="0078413D">
        <w:t xml:space="preserve">datos </w:t>
      </w:r>
      <w:r>
        <w:t xml:space="preserve">a </w:t>
      </w:r>
      <w:proofErr w:type="spellStart"/>
      <w:r>
        <w:t>app</w:t>
      </w:r>
      <w:proofErr w:type="spellEnd"/>
      <w:r>
        <w:t xml:space="preserve"> </w:t>
      </w:r>
      <w:r w:rsidR="00241944">
        <w:t>web (DC)</w:t>
      </w:r>
      <w:r w:rsidR="0078413D">
        <w:t xml:space="preserve">, incluyendo fecha, hora, </w:t>
      </w:r>
      <w:proofErr w:type="spellStart"/>
      <w:r w:rsidR="0078413D">
        <w:t>gps</w:t>
      </w:r>
      <w:proofErr w:type="spellEnd"/>
      <w:r w:rsidR="0078413D">
        <w:t>.</w:t>
      </w:r>
    </w:p>
    <w:p w:rsidR="00B838CB" w:rsidRDefault="00B838CB">
      <w:r>
        <w:tab/>
        <w:t xml:space="preserve">Mostrar lista </w:t>
      </w:r>
      <w:r w:rsidR="0078413D">
        <w:t xml:space="preserve">últimos n </w:t>
      </w:r>
      <w:r>
        <w:t xml:space="preserve">QR </w:t>
      </w:r>
      <w:proofErr w:type="spellStart"/>
      <w:r>
        <w:t>leidos</w:t>
      </w:r>
      <w:proofErr w:type="spellEnd"/>
      <w:r>
        <w:t xml:space="preserve"> y estados (subidos/sin subir)</w:t>
      </w:r>
    </w:p>
    <w:p w:rsidR="001E10C2" w:rsidRDefault="001E10C2">
      <w:r>
        <w:tab/>
        <w:t xml:space="preserve">Configuración usuario y </w:t>
      </w:r>
      <w:proofErr w:type="spellStart"/>
      <w:r>
        <w:t>pass</w:t>
      </w:r>
      <w:proofErr w:type="spellEnd"/>
      <w:r>
        <w:t>.</w:t>
      </w:r>
    </w:p>
    <w:p w:rsidR="00504F32" w:rsidRDefault="001E10C2">
      <w:r>
        <w:tab/>
      </w:r>
      <w:proofErr w:type="spellStart"/>
      <w:r>
        <w:t>Envios</w:t>
      </w:r>
      <w:proofErr w:type="spellEnd"/>
      <w:r>
        <w:t xml:space="preserve"> </w:t>
      </w:r>
      <w:r w:rsidR="0078413D">
        <w:t>se intentan c/x</w:t>
      </w:r>
      <w:r>
        <w:t xml:space="preserve"> min.</w:t>
      </w:r>
    </w:p>
    <w:p w:rsidR="001E10C2" w:rsidRDefault="001E10C2" w:rsidP="00316440">
      <w:pPr>
        <w:ind w:firstLine="708"/>
      </w:pPr>
      <w:r w:rsidRPr="00316440">
        <w:rPr>
          <w:highlight w:val="yellow"/>
        </w:rPr>
        <w:t>Estimación primaria</w:t>
      </w:r>
      <w:proofErr w:type="gramStart"/>
      <w:r w:rsidRPr="00316440">
        <w:rPr>
          <w:highlight w:val="yellow"/>
        </w:rPr>
        <w:t>:</w:t>
      </w:r>
      <w:r w:rsidR="0078413D" w:rsidRPr="00316440">
        <w:rPr>
          <w:highlight w:val="yellow"/>
        </w:rPr>
        <w:t xml:space="preserve">  30hs</w:t>
      </w:r>
      <w:proofErr w:type="gramEnd"/>
      <w:r w:rsidR="0078413D" w:rsidRPr="00316440">
        <w:rPr>
          <w:highlight w:val="yellow"/>
        </w:rPr>
        <w:t xml:space="preserve"> (interna)</w:t>
      </w:r>
      <w:r w:rsidR="00E0334E" w:rsidRPr="00316440">
        <w:rPr>
          <w:highlight w:val="yellow"/>
        </w:rPr>
        <w:t xml:space="preserve">/ 45 </w:t>
      </w:r>
      <w:proofErr w:type="spellStart"/>
      <w:r w:rsidR="00E0334E" w:rsidRPr="00316440">
        <w:rPr>
          <w:highlight w:val="yellow"/>
        </w:rPr>
        <w:t>hs</w:t>
      </w:r>
      <w:proofErr w:type="spellEnd"/>
    </w:p>
    <w:p w:rsidR="001E10C2" w:rsidRDefault="001E10C2"/>
    <w:p w:rsidR="00504F32" w:rsidRPr="00632090" w:rsidRDefault="00504F32">
      <w:pPr>
        <w:rPr>
          <w:sz w:val="28"/>
        </w:rPr>
      </w:pPr>
      <w:r w:rsidRPr="00632090">
        <w:rPr>
          <w:sz w:val="28"/>
          <w:highlight w:val="green"/>
        </w:rPr>
        <w:t>App</w:t>
      </w:r>
      <w:r w:rsidR="00F40CB5" w:rsidRPr="00632090">
        <w:rPr>
          <w:sz w:val="28"/>
          <w:highlight w:val="green"/>
        </w:rPr>
        <w:t xml:space="preserve"> web (</w:t>
      </w:r>
      <w:proofErr w:type="spellStart"/>
      <w:r w:rsidRPr="00632090">
        <w:rPr>
          <w:sz w:val="28"/>
          <w:highlight w:val="green"/>
        </w:rPr>
        <w:t>DataCenter</w:t>
      </w:r>
      <w:proofErr w:type="spellEnd"/>
      <w:r w:rsidR="00F40CB5" w:rsidRPr="00632090">
        <w:rPr>
          <w:sz w:val="28"/>
          <w:highlight w:val="green"/>
        </w:rPr>
        <w:t>)</w:t>
      </w:r>
      <w:r w:rsidRPr="00632090">
        <w:rPr>
          <w:sz w:val="28"/>
          <w:highlight w:val="green"/>
        </w:rPr>
        <w:t>:</w:t>
      </w:r>
      <w:r w:rsidRPr="00632090">
        <w:rPr>
          <w:sz w:val="28"/>
        </w:rPr>
        <w:t xml:space="preserve"> </w:t>
      </w:r>
    </w:p>
    <w:p w:rsidR="00E0334E" w:rsidRDefault="00E0334E" w:rsidP="00E0334E">
      <w:r>
        <w:t>Usuarios</w:t>
      </w:r>
    </w:p>
    <w:p w:rsidR="00E0334E" w:rsidRDefault="00E0334E" w:rsidP="00E0334E">
      <w:r>
        <w:t xml:space="preserve">     Creación masiva inicial de usuarios </w:t>
      </w:r>
      <w:proofErr w:type="spellStart"/>
      <w:r>
        <w:t>admin</w:t>
      </w:r>
      <w:proofErr w:type="spellEnd"/>
      <w:r>
        <w:t xml:space="preserve"> de clientes, en base a lista de </w:t>
      </w:r>
      <w:proofErr w:type="spellStart"/>
      <w:r>
        <w:t>lever</w:t>
      </w:r>
      <w:proofErr w:type="spellEnd"/>
      <w:r>
        <w:t xml:space="preserve">: </w:t>
      </w:r>
      <w:proofErr w:type="spellStart"/>
      <w:r>
        <w:t>rut</w:t>
      </w:r>
      <w:proofErr w:type="spellEnd"/>
      <w:r>
        <w:t xml:space="preserve">- casilla. </w:t>
      </w:r>
    </w:p>
    <w:p w:rsidR="00E0334E" w:rsidRDefault="00E0334E" w:rsidP="00E0334E">
      <w:r>
        <w:tab/>
        <w:t>GS1 envía mail c/link a c/casilla</w:t>
      </w:r>
    </w:p>
    <w:p w:rsidR="00E0334E" w:rsidRDefault="00E0334E" w:rsidP="00E0334E">
      <w:r>
        <w:t xml:space="preserve">     Creación de otros usuarios en cada cliente (RUT) la realiza el usuario </w:t>
      </w:r>
      <w:proofErr w:type="spellStart"/>
      <w:r>
        <w:t>admin</w:t>
      </w:r>
      <w:proofErr w:type="spellEnd"/>
      <w:r>
        <w:t xml:space="preserve"> del cliente</w:t>
      </w:r>
    </w:p>
    <w:p w:rsidR="00E0334E" w:rsidRDefault="00E0334E" w:rsidP="00E0334E">
      <w:r>
        <w:t xml:space="preserve">     Alta de nuevos clientes la realiza el usuario </w:t>
      </w:r>
      <w:proofErr w:type="spellStart"/>
      <w:r>
        <w:t>admin</w:t>
      </w:r>
      <w:proofErr w:type="spellEnd"/>
      <w:r>
        <w:t xml:space="preserve"> de cualquier proveedor. </w:t>
      </w:r>
    </w:p>
    <w:p w:rsidR="00E0334E" w:rsidRDefault="00E0334E" w:rsidP="00E0334E">
      <w:r>
        <w:t xml:space="preserve">     Crear modulo usuarios </w:t>
      </w:r>
      <w:proofErr w:type="spellStart"/>
      <w:r>
        <w:t>indep</w:t>
      </w:r>
      <w:proofErr w:type="spellEnd"/>
      <w:r>
        <w:t xml:space="preserve"> de RN, prever como opcional estructura p/single-</w:t>
      </w:r>
      <w:proofErr w:type="spellStart"/>
      <w:r>
        <w:t>sign</w:t>
      </w:r>
      <w:proofErr w:type="spellEnd"/>
      <w:r>
        <w:t xml:space="preserve"> </w:t>
      </w:r>
      <w:proofErr w:type="spellStart"/>
      <w:r>
        <w:t>on</w:t>
      </w:r>
      <w:proofErr w:type="spellEnd"/>
      <w:r>
        <w:t>: roles</w:t>
      </w:r>
    </w:p>
    <w:p w:rsidR="00E0334E" w:rsidRDefault="00364BE8" w:rsidP="00E0334E">
      <w:r>
        <w:tab/>
        <w:t xml:space="preserve">Usuario </w:t>
      </w:r>
      <w:proofErr w:type="spellStart"/>
      <w:r>
        <w:t>Lever</w:t>
      </w:r>
      <w:proofErr w:type="spellEnd"/>
      <w:r>
        <w:t xml:space="preserve"> </w:t>
      </w:r>
    </w:p>
    <w:p w:rsidR="00E0334E" w:rsidRDefault="00364BE8" w:rsidP="00E0334E">
      <w:r>
        <w:tab/>
        <w:t xml:space="preserve">Clientes de </w:t>
      </w:r>
      <w:proofErr w:type="spellStart"/>
      <w:r>
        <w:t>Lever</w:t>
      </w:r>
      <w:proofErr w:type="spellEnd"/>
      <w:r>
        <w:t xml:space="preserve"> </w:t>
      </w:r>
    </w:p>
    <w:p w:rsidR="00E0334E" w:rsidRPr="00316440" w:rsidRDefault="00E0334E" w:rsidP="00E0334E">
      <w:pPr>
        <w:ind w:left="708" w:firstLine="708"/>
        <w:rPr>
          <w:strike/>
        </w:rPr>
      </w:pPr>
      <w:r w:rsidRPr="00316440">
        <w:rPr>
          <w:strike/>
        </w:rPr>
        <w:t xml:space="preserve">El </w:t>
      </w:r>
      <w:proofErr w:type="spellStart"/>
      <w:r w:rsidRPr="00316440">
        <w:rPr>
          <w:strike/>
        </w:rPr>
        <w:t>admin</w:t>
      </w:r>
      <w:proofErr w:type="spellEnd"/>
      <w:r w:rsidRPr="00316440">
        <w:rPr>
          <w:strike/>
        </w:rPr>
        <w:t xml:space="preserve"> del cliente podrá restringir sus usuarios a un grupo de </w:t>
      </w:r>
      <w:proofErr w:type="spellStart"/>
      <w:r w:rsidRPr="00316440">
        <w:rPr>
          <w:strike/>
        </w:rPr>
        <w:t>GLNs</w:t>
      </w:r>
      <w:proofErr w:type="spellEnd"/>
      <w:r w:rsidRPr="00316440">
        <w:rPr>
          <w:strike/>
        </w:rPr>
        <w:t>.</w:t>
      </w:r>
    </w:p>
    <w:p w:rsidR="00E0334E" w:rsidRPr="00316440" w:rsidRDefault="00E0334E" w:rsidP="00E0334E">
      <w:pPr>
        <w:ind w:left="1416" w:firstLine="708"/>
        <w:rPr>
          <w:strike/>
        </w:rPr>
      </w:pPr>
      <w:r w:rsidRPr="00316440">
        <w:rPr>
          <w:strike/>
        </w:rPr>
        <w:t xml:space="preserve">(ej.: cliente Disco, distribución de </w:t>
      </w:r>
      <w:proofErr w:type="spellStart"/>
      <w:proofErr w:type="gramStart"/>
      <w:r w:rsidRPr="00316440">
        <w:rPr>
          <w:strike/>
        </w:rPr>
        <w:t>Monresa</w:t>
      </w:r>
      <w:proofErr w:type="spellEnd"/>
      <w:r w:rsidRPr="00316440">
        <w:rPr>
          <w:strike/>
        </w:rPr>
        <w:t xml:space="preserve"> )</w:t>
      </w:r>
      <w:proofErr w:type="gramEnd"/>
    </w:p>
    <w:p w:rsidR="00E0334E" w:rsidRDefault="00E0334E" w:rsidP="00E0334E">
      <w:r>
        <w:tab/>
        <w:t>Transportista (es una cedula)</w:t>
      </w:r>
    </w:p>
    <w:p w:rsidR="00E0334E" w:rsidRDefault="00E0334E" w:rsidP="00E0334E">
      <w:r>
        <w:tab/>
      </w:r>
      <w:r>
        <w:tab/>
        <w:t>Los crea el proveedor</w:t>
      </w:r>
    </w:p>
    <w:p w:rsidR="00E0334E" w:rsidRDefault="00E0334E" w:rsidP="00E0334E">
      <w:r>
        <w:tab/>
        <w:t xml:space="preserve">Administrador (GS1) </w:t>
      </w:r>
    </w:p>
    <w:p w:rsidR="00E0334E" w:rsidRDefault="00E0334E" w:rsidP="00E0334E">
      <w:r>
        <w:tab/>
      </w:r>
      <w:r>
        <w:tab/>
        <w:t>Para crear usuarios proveedores</w:t>
      </w:r>
    </w:p>
    <w:p w:rsidR="00E0334E" w:rsidRDefault="00D6403A" w:rsidP="00316440">
      <w:pPr>
        <w:ind w:firstLine="708"/>
      </w:pPr>
      <w:r w:rsidRPr="00D6403A">
        <w:rPr>
          <w:highlight w:val="yellow"/>
        </w:rPr>
        <w:t>Estimación preliminar: 20hs/30hs</w:t>
      </w:r>
    </w:p>
    <w:p w:rsidR="00316440" w:rsidRDefault="00316440" w:rsidP="00316440">
      <w:pPr>
        <w:ind w:firstLine="708"/>
      </w:pPr>
    </w:p>
    <w:p w:rsidR="00D6403A" w:rsidRDefault="00D6403A" w:rsidP="00D6403A">
      <w:r w:rsidRPr="00A76E5B">
        <w:t>Devoluciones:</w:t>
      </w:r>
    </w:p>
    <w:p w:rsidR="00C4570F" w:rsidRDefault="00C4570F" w:rsidP="00C4570F">
      <w:pPr>
        <w:ind w:left="708"/>
      </w:pPr>
      <w:r>
        <w:lastRenderedPageBreak/>
        <w:t xml:space="preserve">Una boleta de devolución contiene </w:t>
      </w:r>
      <w:r w:rsidR="00AC5218">
        <w:t>CPP, GTIN, descripción de artículo, cantidad a devolver.</w:t>
      </w:r>
    </w:p>
    <w:p w:rsidR="00364BE8" w:rsidRDefault="00364BE8" w:rsidP="00147A82">
      <w:pPr>
        <w:ind w:left="708"/>
      </w:pPr>
      <w:r>
        <w:t>Ingreso</w:t>
      </w:r>
      <w:r w:rsidR="00AC5218">
        <w:t xml:space="preserve"> de boletas de devolución</w:t>
      </w:r>
      <w:r>
        <w:t>:</w:t>
      </w:r>
    </w:p>
    <w:p w:rsidR="00147A82" w:rsidRDefault="00AC5218" w:rsidP="00364BE8">
      <w:pPr>
        <w:ind w:left="1416"/>
      </w:pPr>
      <w:r>
        <w:t>Permite al cliente crear</w:t>
      </w:r>
      <w:r w:rsidR="00504F32">
        <w:t xml:space="preserve"> </w:t>
      </w:r>
      <w:r w:rsidR="00147A82">
        <w:t xml:space="preserve">boletas de </w:t>
      </w:r>
      <w:r w:rsidR="00364BE8">
        <w:t xml:space="preserve">devoluciones para </w:t>
      </w:r>
      <w:proofErr w:type="spellStart"/>
      <w:r w:rsidR="00364BE8">
        <w:t>Lever</w:t>
      </w:r>
      <w:proofErr w:type="spellEnd"/>
      <w:r w:rsidR="00D6403A">
        <w:t xml:space="preserve">, </w:t>
      </w:r>
      <w:r w:rsidR="00504F32">
        <w:t xml:space="preserve">artículos que están en </w:t>
      </w:r>
      <w:r w:rsidR="00D6403A">
        <w:t>su</w:t>
      </w:r>
      <w:r w:rsidR="00504F32">
        <w:t xml:space="preserve"> catálogo</w:t>
      </w:r>
      <w:r w:rsidR="00364BE8">
        <w:t>, cargando únicamente la</w:t>
      </w:r>
      <w:r w:rsidR="00F40CB5">
        <w:t xml:space="preserve"> cantidad </w:t>
      </w:r>
      <w:r w:rsidR="00364BE8">
        <w:t>a devolver</w:t>
      </w:r>
      <w:r w:rsidR="00147A82">
        <w:t>.</w:t>
      </w:r>
    </w:p>
    <w:p w:rsidR="00D6403A" w:rsidRDefault="00D6403A" w:rsidP="00364BE8">
      <w:pPr>
        <w:ind w:left="708" w:firstLine="708"/>
      </w:pPr>
      <w:r>
        <w:rPr>
          <w:highlight w:val="yellow"/>
        </w:rPr>
        <w:t>Estimación preliminar: 30hs/50</w:t>
      </w:r>
      <w:r w:rsidRPr="00D6403A">
        <w:rPr>
          <w:highlight w:val="yellow"/>
        </w:rPr>
        <w:t>hs</w:t>
      </w:r>
    </w:p>
    <w:p w:rsidR="00364BE8" w:rsidRDefault="00364BE8" w:rsidP="004842FF">
      <w:pPr>
        <w:ind w:left="708"/>
      </w:pPr>
      <w:r>
        <w:t>Visor de boletas:</w:t>
      </w:r>
    </w:p>
    <w:p w:rsidR="00C4570F" w:rsidRDefault="004567EB" w:rsidP="00364BE8">
      <w:pPr>
        <w:ind w:left="1416"/>
      </w:pPr>
      <w:r>
        <w:t>Visor de boletas</w:t>
      </w:r>
      <w:r w:rsidR="00147A82">
        <w:t xml:space="preserve"> de devolución</w:t>
      </w:r>
      <w:r>
        <w:t xml:space="preserve"> </w:t>
      </w:r>
      <w:r w:rsidR="00147A82">
        <w:t>permite a proveedor y cliente visualizar devoluciones con filtros: por cliente</w:t>
      </w:r>
      <w:r w:rsidR="00AC5218">
        <w:t xml:space="preserve"> (solo para proveedor)</w:t>
      </w:r>
      <w:r w:rsidR="00147A82">
        <w:t xml:space="preserve">, </w:t>
      </w:r>
      <w:r w:rsidR="00E82F64">
        <w:t xml:space="preserve">y </w:t>
      </w:r>
      <w:r w:rsidR="00147A82">
        <w:t xml:space="preserve">por estado </w:t>
      </w:r>
      <w:r>
        <w:t>(</w:t>
      </w:r>
      <w:r w:rsidR="00147A82">
        <w:t>estado: ingresadas y cerradas)</w:t>
      </w:r>
      <w:r w:rsidR="00491A06">
        <w:t>.</w:t>
      </w:r>
      <w:r w:rsidR="00D6403A" w:rsidRPr="00D6403A">
        <w:t xml:space="preserve"> </w:t>
      </w:r>
    </w:p>
    <w:p w:rsidR="00C4570F" w:rsidRDefault="00C4570F" w:rsidP="00C4570F">
      <w:pPr>
        <w:ind w:left="2124"/>
      </w:pPr>
      <w:r>
        <w:t xml:space="preserve">Permite a </w:t>
      </w:r>
      <w:proofErr w:type="spellStart"/>
      <w:r>
        <w:t>Lever</w:t>
      </w:r>
      <w:proofErr w:type="spellEnd"/>
      <w:r>
        <w:t xml:space="preserve"> cerrar una boleta (aceptar la devolución). </w:t>
      </w:r>
    </w:p>
    <w:p w:rsidR="002F4337" w:rsidRDefault="00D6403A" w:rsidP="00C4570F">
      <w:pPr>
        <w:ind w:left="2124"/>
      </w:pPr>
      <w:r>
        <w:t xml:space="preserve">Permite </w:t>
      </w:r>
      <w:r w:rsidR="00C4570F">
        <w:t xml:space="preserve">al cliente </w:t>
      </w:r>
      <w:r>
        <w:t>imprimir una o varias cerradas</w:t>
      </w:r>
      <w:r w:rsidR="00364BE8">
        <w:t>.</w:t>
      </w:r>
    </w:p>
    <w:p w:rsidR="00504F32" w:rsidRDefault="004842FF" w:rsidP="00C4570F">
      <w:pPr>
        <w:ind w:left="2832"/>
      </w:pPr>
      <w:r>
        <w:t xml:space="preserve">La </w:t>
      </w:r>
      <w:proofErr w:type="gramStart"/>
      <w:r>
        <w:t>primer</w:t>
      </w:r>
      <w:proofErr w:type="gramEnd"/>
      <w:r>
        <w:t xml:space="preserve"> impresión debe </w:t>
      </w:r>
      <w:proofErr w:type="spellStart"/>
      <w:r>
        <w:t>incluír</w:t>
      </w:r>
      <w:proofErr w:type="spellEnd"/>
      <w:r>
        <w:t xml:space="preserve"> el texto “original”, y las otras “copia”</w:t>
      </w:r>
      <w:r w:rsidR="00C4570F">
        <w:t>.</w:t>
      </w:r>
    </w:p>
    <w:p w:rsidR="002F4337" w:rsidRDefault="002F4337" w:rsidP="00C4570F">
      <w:pPr>
        <w:ind w:left="2124" w:firstLine="708"/>
      </w:pPr>
      <w:r>
        <w:t xml:space="preserve">Deben </w:t>
      </w:r>
      <w:proofErr w:type="spellStart"/>
      <w:r>
        <w:t>incluír</w:t>
      </w:r>
      <w:proofErr w:type="spellEnd"/>
      <w:r>
        <w:t xml:space="preserve"> </w:t>
      </w:r>
      <w:proofErr w:type="spellStart"/>
      <w:r>
        <w:t>nro</w:t>
      </w:r>
      <w:proofErr w:type="spellEnd"/>
      <w:r>
        <w:t xml:space="preserve"> de boleta (secuencial del cliente) y QR.</w:t>
      </w:r>
    </w:p>
    <w:p w:rsidR="00832BE2" w:rsidRDefault="00832BE2" w:rsidP="00364BE8">
      <w:pPr>
        <w:ind w:left="708" w:firstLine="708"/>
      </w:pPr>
      <w:r>
        <w:rPr>
          <w:highlight w:val="yellow"/>
        </w:rPr>
        <w:t>Estimación preliminar: 20hs/30</w:t>
      </w:r>
      <w:r w:rsidRPr="00D6403A">
        <w:rPr>
          <w:highlight w:val="yellow"/>
        </w:rPr>
        <w:t>hs</w:t>
      </w:r>
      <w:bookmarkStart w:id="0" w:name="_GoBack"/>
      <w:bookmarkEnd w:id="0"/>
    </w:p>
    <w:p w:rsidR="00B838CB" w:rsidRDefault="001E10C2">
      <w:r>
        <w:tab/>
      </w:r>
      <w:proofErr w:type="spellStart"/>
      <w:r>
        <w:t>Webservice</w:t>
      </w:r>
      <w:proofErr w:type="spellEnd"/>
      <w:r>
        <w:t xml:space="preserve"> que recibe QR de transportistas. </w:t>
      </w:r>
      <w:r w:rsidR="00B838CB">
        <w:tab/>
      </w:r>
    </w:p>
    <w:p w:rsidR="00832BE2" w:rsidRDefault="00832BE2" w:rsidP="00316440">
      <w:pPr>
        <w:ind w:firstLine="708"/>
      </w:pPr>
      <w:r>
        <w:rPr>
          <w:highlight w:val="yellow"/>
        </w:rPr>
        <w:t>Estimación preliminar: 10hs/15</w:t>
      </w:r>
      <w:r w:rsidRPr="00D6403A">
        <w:rPr>
          <w:highlight w:val="yellow"/>
        </w:rPr>
        <w:t>hs</w:t>
      </w:r>
    </w:p>
    <w:p w:rsidR="00A643F3" w:rsidRDefault="00A643F3"/>
    <w:p w:rsidR="00316440" w:rsidRDefault="00316440">
      <w:proofErr w:type="spellStart"/>
      <w:r>
        <w:t>Testing</w:t>
      </w:r>
      <w:proofErr w:type="spellEnd"/>
    </w:p>
    <w:p w:rsidR="00316440" w:rsidRDefault="00316440">
      <w:r>
        <w:tab/>
        <w:t xml:space="preserve">Aplicación </w:t>
      </w:r>
      <w:proofErr w:type="spellStart"/>
      <w:r>
        <w:t>Android</w:t>
      </w:r>
      <w:proofErr w:type="spellEnd"/>
    </w:p>
    <w:p w:rsidR="00316440" w:rsidRDefault="00316440" w:rsidP="00316440">
      <w:pPr>
        <w:ind w:left="708"/>
      </w:pPr>
      <w:r>
        <w:rPr>
          <w:highlight w:val="yellow"/>
        </w:rPr>
        <w:t>Estimación preliminar: 7hs/10</w:t>
      </w:r>
      <w:r w:rsidRPr="00D6403A">
        <w:rPr>
          <w:highlight w:val="yellow"/>
        </w:rPr>
        <w:t>hs</w:t>
      </w:r>
    </w:p>
    <w:p w:rsidR="00316440" w:rsidRDefault="00316440">
      <w:r>
        <w:tab/>
        <w:t>Aplicación web</w:t>
      </w:r>
    </w:p>
    <w:p w:rsidR="00316440" w:rsidRDefault="00316440" w:rsidP="00316440">
      <w:pPr>
        <w:ind w:left="708"/>
      </w:pPr>
      <w:r>
        <w:rPr>
          <w:highlight w:val="yellow"/>
        </w:rPr>
        <w:t>Estimación preliminar: 12hs/18</w:t>
      </w:r>
      <w:r w:rsidRPr="00D6403A">
        <w:rPr>
          <w:highlight w:val="yellow"/>
        </w:rPr>
        <w:t>hs</w:t>
      </w:r>
    </w:p>
    <w:p w:rsidR="00316440" w:rsidRDefault="00316440"/>
    <w:p w:rsidR="00316440" w:rsidRDefault="00316440">
      <w:r>
        <w:t>Implementación (incluye envío masivo inicial de usuarios a clientes):</w:t>
      </w:r>
    </w:p>
    <w:p w:rsidR="00316440" w:rsidRDefault="00316440" w:rsidP="00316440">
      <w:r>
        <w:rPr>
          <w:highlight w:val="yellow"/>
        </w:rPr>
        <w:t>Estimación preliminar: 10hs/15</w:t>
      </w:r>
      <w:r w:rsidRPr="00D6403A">
        <w:rPr>
          <w:highlight w:val="yellow"/>
        </w:rPr>
        <w:t>hs</w:t>
      </w:r>
    </w:p>
    <w:p w:rsidR="00316440" w:rsidRDefault="00316440"/>
    <w:p w:rsidR="00316440" w:rsidRDefault="00316440">
      <w:r>
        <w:br w:type="page"/>
      </w:r>
    </w:p>
    <w:p w:rsidR="00316440" w:rsidRDefault="00316440">
      <w:r>
        <w:lastRenderedPageBreak/>
        <w:t>ESPECIFICACIÓN DE JUAN CARLOS:</w:t>
      </w:r>
    </w:p>
    <w:p w:rsidR="00A643F3" w:rsidRDefault="00A643F3" w:rsidP="00A643F3">
      <w:pPr>
        <w:spacing w:before="100" w:beforeAutospacing="1" w:after="100" w:afterAutospacing="1"/>
      </w:pPr>
      <w:proofErr w:type="spellStart"/>
      <w:r>
        <w:rPr>
          <w:rFonts w:ascii="Verdana" w:hAnsi="Verdana"/>
          <w:color w:val="1F497D"/>
        </w:rPr>
        <w:t>Lever</w:t>
      </w:r>
      <w:proofErr w:type="spellEnd"/>
      <w:r>
        <w:rPr>
          <w:rFonts w:ascii="Verdana" w:hAnsi="Verdana"/>
          <w:color w:val="1F497D"/>
        </w:rPr>
        <w:t xml:space="preserve"> tiene dos requerimientos que podrían ser resueltos por nuevas funcionalidades de RONDANET. Según comprendí son las siguientes:</w:t>
      </w:r>
    </w:p>
    <w:p w:rsidR="00A643F3" w:rsidRDefault="00A643F3" w:rsidP="00A643F3">
      <w:pPr>
        <w:spacing w:before="100" w:beforeAutospacing="1" w:after="100" w:afterAutospacing="1"/>
      </w:pPr>
      <w:r>
        <w:rPr>
          <w:rFonts w:ascii="Verdana" w:hAnsi="Verdana"/>
          <w:color w:val="1F497D"/>
        </w:rPr>
        <w:t> </w:t>
      </w:r>
    </w:p>
    <w:p w:rsidR="00A643F3" w:rsidRDefault="00A643F3" w:rsidP="00A643F3">
      <w:pPr>
        <w:numPr>
          <w:ilvl w:val="0"/>
          <w:numId w:val="1"/>
        </w:numPr>
        <w:spacing w:before="100" w:beforeAutospacing="1" w:after="100" w:afterAutospacing="1" w:line="240" w:lineRule="auto"/>
        <w:rPr>
          <w:color w:val="1F497D"/>
        </w:rPr>
      </w:pPr>
      <w:r>
        <w:rPr>
          <w:rFonts w:ascii="Verdana" w:hAnsi="Verdana"/>
          <w:color w:val="1F497D"/>
        </w:rPr>
        <w:t xml:space="preserve">Boleta de Devolución (BD). Es el documento que genera el cliente cuando tiene mercadería para devolverle a </w:t>
      </w:r>
      <w:proofErr w:type="spellStart"/>
      <w:r>
        <w:rPr>
          <w:rFonts w:ascii="Verdana" w:hAnsi="Verdana"/>
          <w:color w:val="1F497D"/>
        </w:rPr>
        <w:t>Lever</w:t>
      </w:r>
      <w:proofErr w:type="spellEnd"/>
      <w:r>
        <w:rPr>
          <w:rFonts w:ascii="Verdana" w:hAnsi="Verdana"/>
          <w:color w:val="1F497D"/>
        </w:rPr>
        <w:t xml:space="preserve">. </w:t>
      </w:r>
    </w:p>
    <w:p w:rsidR="00A643F3" w:rsidRDefault="00A643F3" w:rsidP="00A643F3">
      <w:pPr>
        <w:numPr>
          <w:ilvl w:val="1"/>
          <w:numId w:val="1"/>
        </w:numPr>
        <w:spacing w:before="100" w:beforeAutospacing="1" w:after="100" w:afterAutospacing="1" w:line="240" w:lineRule="auto"/>
        <w:rPr>
          <w:color w:val="1F497D"/>
        </w:rPr>
      </w:pPr>
      <w:r>
        <w:rPr>
          <w:rFonts w:ascii="Verdana" w:hAnsi="Verdana"/>
          <w:color w:val="1F497D"/>
        </w:rPr>
        <w:t xml:space="preserve">Hoy la escribe a mano el cliente con dos vías, una para el transporte y otra para el cliente, el transporte carga la mercadería y levanta la BD. Si el transporte pierde la BD esa mercadería no tiene un documento que la respalde y por lo tanto </w:t>
      </w:r>
      <w:proofErr w:type="spellStart"/>
      <w:r>
        <w:rPr>
          <w:rFonts w:ascii="Verdana" w:hAnsi="Verdana"/>
          <w:color w:val="1F497D"/>
        </w:rPr>
        <w:t>Lever</w:t>
      </w:r>
      <w:proofErr w:type="spellEnd"/>
      <w:r>
        <w:rPr>
          <w:rFonts w:ascii="Verdana" w:hAnsi="Verdana"/>
          <w:color w:val="1F497D"/>
        </w:rPr>
        <w:t xml:space="preserve"> no genera la correspondiente NC, además la mercadería se la puede quedar el transporte, o puede haber discusiones con la cantidad (ej. el cliente puede agregar más mercadería en la misma BD).</w:t>
      </w:r>
    </w:p>
    <w:p w:rsidR="00A643F3" w:rsidRDefault="00A643F3" w:rsidP="00A643F3">
      <w:pPr>
        <w:numPr>
          <w:ilvl w:val="1"/>
          <w:numId w:val="1"/>
        </w:numPr>
        <w:spacing w:before="100" w:beforeAutospacing="1" w:after="100" w:afterAutospacing="1" w:line="240" w:lineRule="auto"/>
        <w:rPr>
          <w:color w:val="1F497D"/>
        </w:rPr>
      </w:pPr>
      <w:r>
        <w:rPr>
          <w:rFonts w:ascii="Verdana" w:hAnsi="Verdana"/>
          <w:color w:val="1F497D"/>
        </w:rPr>
        <w:t xml:space="preserve">El modelo propuesto por </w:t>
      </w:r>
      <w:proofErr w:type="spellStart"/>
      <w:r>
        <w:rPr>
          <w:rFonts w:ascii="Verdana" w:hAnsi="Verdana"/>
          <w:color w:val="1F497D"/>
        </w:rPr>
        <w:t>Lever</w:t>
      </w:r>
      <w:proofErr w:type="spellEnd"/>
      <w:r>
        <w:rPr>
          <w:rFonts w:ascii="Verdana" w:hAnsi="Verdana"/>
          <w:color w:val="1F497D"/>
        </w:rPr>
        <w:t xml:space="preserve"> es:</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w:t>
      </w:r>
      <w:r>
        <w:rPr>
          <w:color w:val="1F497D"/>
          <w:sz w:val="14"/>
          <w:szCs w:val="14"/>
        </w:rPr>
        <w:t xml:space="preserve">    </w:t>
      </w:r>
      <w:r>
        <w:rPr>
          <w:rFonts w:ascii="Verdana" w:hAnsi="Verdana"/>
          <w:color w:val="1F497D"/>
        </w:rPr>
        <w:t xml:space="preserve">El cliente genera en el data </w:t>
      </w:r>
      <w:proofErr w:type="spellStart"/>
      <w:r>
        <w:rPr>
          <w:rFonts w:ascii="Verdana" w:hAnsi="Verdana"/>
          <w:color w:val="1F497D"/>
        </w:rPr>
        <w:t>entry</w:t>
      </w:r>
      <w:proofErr w:type="spellEnd"/>
      <w:r>
        <w:rPr>
          <w:rFonts w:ascii="Verdana" w:hAnsi="Verdana"/>
          <w:color w:val="1F497D"/>
        </w:rPr>
        <w:t xml:space="preserve"> de RONDANET una Boleta de Devolución electrónica con el detalle de la mercadería a devolver, que queda subida a RN visible por </w:t>
      </w:r>
      <w:proofErr w:type="spellStart"/>
      <w:r>
        <w:rPr>
          <w:rFonts w:ascii="Verdana" w:hAnsi="Verdana"/>
          <w:color w:val="1F497D"/>
        </w:rPr>
        <w:t>Lever</w:t>
      </w:r>
      <w:proofErr w:type="spellEnd"/>
      <w:r>
        <w:rPr>
          <w:rFonts w:ascii="Verdana" w:hAnsi="Verdana"/>
          <w:color w:val="1F497D"/>
        </w:rPr>
        <w:t xml:space="preserve"> y por el cliente en estado “ingresada”.</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ii.</w:t>
      </w:r>
      <w:r>
        <w:rPr>
          <w:color w:val="1F497D"/>
          <w:sz w:val="14"/>
          <w:szCs w:val="14"/>
        </w:rPr>
        <w:t xml:space="preserve">    </w:t>
      </w:r>
      <w:proofErr w:type="spellStart"/>
      <w:r>
        <w:rPr>
          <w:rFonts w:ascii="Verdana" w:hAnsi="Verdana"/>
          <w:color w:val="1F497D"/>
        </w:rPr>
        <w:t>Lever</w:t>
      </w:r>
      <w:proofErr w:type="spellEnd"/>
      <w:r>
        <w:rPr>
          <w:rFonts w:ascii="Verdana" w:hAnsi="Verdana"/>
          <w:color w:val="1F497D"/>
        </w:rPr>
        <w:t xml:space="preserve"> revisa la BD y cuando está de acuerdo </w:t>
      </w:r>
      <w:proofErr w:type="gramStart"/>
      <w:r>
        <w:rPr>
          <w:rFonts w:ascii="Verdana" w:hAnsi="Verdana"/>
          <w:color w:val="1F497D"/>
        </w:rPr>
        <w:t>la ”</w:t>
      </w:r>
      <w:proofErr w:type="gramEnd"/>
      <w:r>
        <w:rPr>
          <w:rFonts w:ascii="Verdana" w:hAnsi="Verdana"/>
          <w:color w:val="1F497D"/>
        </w:rPr>
        <w:t>cierra” para que ya no se pueda modificar. La BD queda en estado “cerrada”.</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iii.</w:t>
      </w:r>
      <w:r>
        <w:rPr>
          <w:color w:val="1F497D"/>
          <w:sz w:val="14"/>
          <w:szCs w:val="14"/>
        </w:rPr>
        <w:t xml:space="preserve">    </w:t>
      </w:r>
      <w:r>
        <w:rPr>
          <w:rFonts w:ascii="Verdana" w:hAnsi="Verdana"/>
          <w:color w:val="1F497D"/>
        </w:rPr>
        <w:t xml:space="preserve">El cliente entra a RONDANET y puede imprimir la BD (la primera vez es un original, las siguientes son copias). </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iv.</w:t>
      </w:r>
      <w:r>
        <w:rPr>
          <w:color w:val="1F497D"/>
          <w:sz w:val="14"/>
          <w:szCs w:val="14"/>
        </w:rPr>
        <w:t xml:space="preserve">    </w:t>
      </w:r>
      <w:r>
        <w:rPr>
          <w:rFonts w:ascii="Verdana" w:hAnsi="Verdana"/>
          <w:color w:val="1F497D"/>
        </w:rPr>
        <w:t xml:space="preserve">Cuando el transporte va a levantar la mercadería recibe la BD impresa por el cliente con la marca de “cerrada” de </w:t>
      </w:r>
      <w:proofErr w:type="spellStart"/>
      <w:r>
        <w:rPr>
          <w:rFonts w:ascii="Verdana" w:hAnsi="Verdana"/>
          <w:color w:val="1F497D"/>
        </w:rPr>
        <w:t>Lever</w:t>
      </w:r>
      <w:proofErr w:type="spellEnd"/>
      <w:r>
        <w:rPr>
          <w:rFonts w:ascii="Verdana" w:hAnsi="Verdana"/>
          <w:color w:val="1F497D"/>
        </w:rPr>
        <w:t>, en ese momento el transporte debe leer la BD para registrar que la levantó (podría tener un CB o QR). Pasa a estado “retirada”.</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v.</w:t>
      </w:r>
      <w:r>
        <w:rPr>
          <w:color w:val="1F497D"/>
          <w:sz w:val="14"/>
          <w:szCs w:val="14"/>
        </w:rPr>
        <w:t xml:space="preserve">    </w:t>
      </w:r>
      <w:r>
        <w:rPr>
          <w:rFonts w:ascii="Verdana" w:hAnsi="Verdana"/>
          <w:color w:val="1F497D"/>
        </w:rPr>
        <w:t>Queda por definir en una segunda etapa si desde RN se puede generar información para que SAP genere la correspondiente NC automática. Habría que numerar las BD de forma que en la NC se pueda hacer referencia a la BD que la originó.</w:t>
      </w:r>
    </w:p>
    <w:p w:rsidR="00A643F3" w:rsidRDefault="00A643F3" w:rsidP="00A643F3">
      <w:pPr>
        <w:numPr>
          <w:ilvl w:val="0"/>
          <w:numId w:val="2"/>
        </w:numPr>
        <w:spacing w:before="100" w:beforeAutospacing="1" w:after="100" w:afterAutospacing="1" w:line="240" w:lineRule="auto"/>
        <w:rPr>
          <w:color w:val="1F497D"/>
        </w:rPr>
      </w:pPr>
      <w:r>
        <w:rPr>
          <w:rFonts w:ascii="Verdana" w:hAnsi="Verdana"/>
          <w:color w:val="1F497D"/>
        </w:rPr>
        <w:t>Control de carga del transporte. La necesidad es registrar la mercadería subida al transporte de forma de controlarla contra la lista de carga electrónica y las facturas correspondientes.</w:t>
      </w:r>
      <w:r>
        <w:rPr>
          <w:color w:val="1F497D"/>
        </w:rPr>
        <w:t xml:space="preserve"> </w:t>
      </w:r>
    </w:p>
    <w:p w:rsidR="00A643F3" w:rsidRDefault="00A643F3" w:rsidP="00A643F3">
      <w:pPr>
        <w:numPr>
          <w:ilvl w:val="1"/>
          <w:numId w:val="2"/>
        </w:numPr>
        <w:spacing w:before="100" w:beforeAutospacing="1" w:after="100" w:afterAutospacing="1" w:line="240" w:lineRule="auto"/>
        <w:rPr>
          <w:color w:val="1F497D"/>
        </w:rPr>
      </w:pPr>
      <w:r>
        <w:rPr>
          <w:rFonts w:ascii="Verdana" w:hAnsi="Verdana"/>
          <w:color w:val="1F497D"/>
        </w:rPr>
        <w:lastRenderedPageBreak/>
        <w:t>Hoy se genera una lista de carga impresa del transporte y se tilda manualmente la mercadería subida al camión. Luego se controla que lo tildado en la lista de carga cierre con las facturas correspondientes.</w:t>
      </w:r>
    </w:p>
    <w:p w:rsidR="00A643F3" w:rsidRDefault="00A643F3" w:rsidP="00A643F3">
      <w:pPr>
        <w:numPr>
          <w:ilvl w:val="1"/>
          <w:numId w:val="2"/>
        </w:numPr>
        <w:spacing w:before="100" w:beforeAutospacing="1" w:after="100" w:afterAutospacing="1" w:line="240" w:lineRule="auto"/>
        <w:rPr>
          <w:color w:val="1F497D"/>
        </w:rPr>
      </w:pPr>
      <w:r>
        <w:rPr>
          <w:rFonts w:ascii="Verdana" w:hAnsi="Verdana"/>
          <w:color w:val="1F497D"/>
        </w:rPr>
        <w:t xml:space="preserve">El modelo propuesto por </w:t>
      </w:r>
      <w:proofErr w:type="spellStart"/>
      <w:r>
        <w:rPr>
          <w:rFonts w:ascii="Verdana" w:hAnsi="Verdana"/>
          <w:color w:val="1F497D"/>
        </w:rPr>
        <w:t>Lever</w:t>
      </w:r>
      <w:proofErr w:type="spellEnd"/>
      <w:r>
        <w:rPr>
          <w:rFonts w:ascii="Verdana" w:hAnsi="Verdana"/>
          <w:color w:val="1F497D"/>
        </w:rPr>
        <w:t xml:space="preserve"> es:</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w:t>
      </w:r>
      <w:r>
        <w:rPr>
          <w:color w:val="1F497D"/>
          <w:sz w:val="14"/>
          <w:szCs w:val="14"/>
        </w:rPr>
        <w:t xml:space="preserve">    </w:t>
      </w:r>
      <w:r>
        <w:rPr>
          <w:rFonts w:ascii="Verdana" w:hAnsi="Verdana"/>
          <w:color w:val="1F497D"/>
        </w:rPr>
        <w:t>Se genera la lista de carga (y se deja la mercadería correspondiente en el muelle como se hace hoy).</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ii.</w:t>
      </w:r>
      <w:r>
        <w:rPr>
          <w:color w:val="1F497D"/>
          <w:sz w:val="14"/>
          <w:szCs w:val="14"/>
        </w:rPr>
        <w:t xml:space="preserve">    </w:t>
      </w:r>
      <w:r>
        <w:rPr>
          <w:rFonts w:ascii="Verdana" w:hAnsi="Verdana"/>
          <w:color w:val="1F497D"/>
        </w:rPr>
        <w:t>El camionero carga la mercadería leyendo los códigos de barras de la misma.</w:t>
      </w:r>
    </w:p>
    <w:p w:rsidR="00A643F3" w:rsidRDefault="00A643F3" w:rsidP="00A643F3">
      <w:pPr>
        <w:spacing w:before="100" w:beforeAutospacing="1" w:after="100" w:afterAutospacing="1"/>
        <w:ind w:left="2160"/>
      </w:pPr>
      <w:r>
        <w:rPr>
          <w:color w:val="1F497D"/>
          <w:sz w:val="14"/>
          <w:szCs w:val="14"/>
        </w:rPr>
        <w:t xml:space="preserve">                                    </w:t>
      </w:r>
      <w:r>
        <w:rPr>
          <w:rFonts w:ascii="Verdana" w:hAnsi="Verdana"/>
          <w:color w:val="1F497D"/>
        </w:rPr>
        <w:t>iii.</w:t>
      </w:r>
      <w:r>
        <w:rPr>
          <w:color w:val="1F497D"/>
          <w:sz w:val="14"/>
          <w:szCs w:val="14"/>
        </w:rPr>
        <w:t xml:space="preserve">    </w:t>
      </w:r>
      <w:r>
        <w:rPr>
          <w:rFonts w:ascii="Verdana" w:hAnsi="Verdana"/>
          <w:color w:val="1F497D"/>
        </w:rPr>
        <w:t>Se hace automáticamente el control entre las facturas y los datos leídos.</w:t>
      </w:r>
    </w:p>
    <w:p w:rsidR="00A643F3" w:rsidRDefault="00A643F3" w:rsidP="00A643F3">
      <w:pPr>
        <w:spacing w:before="100" w:beforeAutospacing="1" w:after="100" w:afterAutospacing="1"/>
        <w:ind w:left="2160"/>
      </w:pPr>
      <w:r>
        <w:rPr>
          <w:rFonts w:ascii="Verdana" w:hAnsi="Verdana"/>
          <w:color w:val="1F497D"/>
        </w:rPr>
        <w:t> </w:t>
      </w:r>
    </w:p>
    <w:p w:rsidR="00A643F3" w:rsidRDefault="00A643F3" w:rsidP="00A643F3">
      <w:pPr>
        <w:spacing w:before="100" w:beforeAutospacing="1" w:after="100" w:afterAutospacing="1"/>
      </w:pPr>
      <w:r>
        <w:rPr>
          <w:rFonts w:ascii="Verdana" w:hAnsi="Verdana"/>
          <w:color w:val="1F497D"/>
        </w:rPr>
        <w:t>Dado que es razonable pensar que ambas funciones son replicables en muchas empresas, RONDANET podría incorporarlas como nuevas funcionalidades.</w:t>
      </w:r>
    </w:p>
    <w:p w:rsidR="00A643F3" w:rsidRDefault="00A643F3" w:rsidP="00A643F3">
      <w:pPr>
        <w:spacing w:before="100" w:beforeAutospacing="1" w:after="100" w:afterAutospacing="1"/>
      </w:pPr>
      <w:r>
        <w:rPr>
          <w:rFonts w:ascii="Verdana" w:hAnsi="Verdana"/>
          <w:color w:val="1F497D"/>
        </w:rPr>
        <w:t xml:space="preserve">Es relevante considerar que el caso de la BD está </w:t>
      </w:r>
      <w:proofErr w:type="gramStart"/>
      <w:r>
        <w:rPr>
          <w:rFonts w:ascii="Verdana" w:hAnsi="Verdana"/>
          <w:color w:val="1F497D"/>
        </w:rPr>
        <w:t>vinculada</w:t>
      </w:r>
      <w:proofErr w:type="gramEnd"/>
      <w:r>
        <w:rPr>
          <w:rFonts w:ascii="Verdana" w:hAnsi="Verdana"/>
          <w:color w:val="1F497D"/>
        </w:rPr>
        <w:t xml:space="preserve"> con el proceso de recepción de mercadería que estamos analizando con el grupo de trabajo.</w:t>
      </w:r>
    </w:p>
    <w:p w:rsidR="00A643F3" w:rsidRDefault="00A643F3" w:rsidP="00A643F3">
      <w:pPr>
        <w:spacing w:before="100" w:beforeAutospacing="1" w:after="100" w:afterAutospacing="1"/>
      </w:pPr>
      <w:r>
        <w:rPr>
          <w:rFonts w:ascii="Verdana" w:hAnsi="Verdana"/>
          <w:color w:val="1F497D"/>
        </w:rPr>
        <w:t> </w:t>
      </w:r>
    </w:p>
    <w:p w:rsidR="00A643F3" w:rsidRDefault="00A643F3" w:rsidP="00A643F3">
      <w:pPr>
        <w:spacing w:before="100" w:beforeAutospacing="1" w:after="100" w:afterAutospacing="1"/>
      </w:pPr>
      <w:r>
        <w:rPr>
          <w:rFonts w:ascii="Verdana" w:hAnsi="Verdana"/>
          <w:color w:val="1F497D"/>
        </w:rPr>
        <w:t>Quedo a la espera de tus comentarios y aclaraciones para asegurarnos que comprendimos las necesidades planteadas.</w:t>
      </w:r>
    </w:p>
    <w:p w:rsidR="00A643F3" w:rsidRDefault="00A643F3"/>
    <w:sectPr w:rsidR="00A64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26A"/>
    <w:multiLevelType w:val="multilevel"/>
    <w:tmpl w:val="1FFA187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BC82F69"/>
    <w:multiLevelType w:val="multilevel"/>
    <w:tmpl w:val="1FFA18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AA"/>
    <w:rsid w:val="000D5C0E"/>
    <w:rsid w:val="001055FA"/>
    <w:rsid w:val="00147A82"/>
    <w:rsid w:val="001E10C2"/>
    <w:rsid w:val="00241944"/>
    <w:rsid w:val="002F4337"/>
    <w:rsid w:val="00316440"/>
    <w:rsid w:val="00364BE8"/>
    <w:rsid w:val="00377839"/>
    <w:rsid w:val="00383015"/>
    <w:rsid w:val="004567EB"/>
    <w:rsid w:val="004842FF"/>
    <w:rsid w:val="00491A06"/>
    <w:rsid w:val="00504F32"/>
    <w:rsid w:val="005D2C89"/>
    <w:rsid w:val="00632090"/>
    <w:rsid w:val="007223AA"/>
    <w:rsid w:val="0075377C"/>
    <w:rsid w:val="00753F41"/>
    <w:rsid w:val="0078413D"/>
    <w:rsid w:val="00797F8D"/>
    <w:rsid w:val="00832BE2"/>
    <w:rsid w:val="0088449F"/>
    <w:rsid w:val="008F6970"/>
    <w:rsid w:val="009B7BD4"/>
    <w:rsid w:val="00A33ADE"/>
    <w:rsid w:val="00A643F3"/>
    <w:rsid w:val="00A76E5B"/>
    <w:rsid w:val="00AC5218"/>
    <w:rsid w:val="00B154F0"/>
    <w:rsid w:val="00B838CB"/>
    <w:rsid w:val="00C11846"/>
    <w:rsid w:val="00C4570F"/>
    <w:rsid w:val="00D6403A"/>
    <w:rsid w:val="00E0334E"/>
    <w:rsid w:val="00E50FC1"/>
    <w:rsid w:val="00E82F64"/>
    <w:rsid w:val="00F3428E"/>
    <w:rsid w:val="00F40CB5"/>
    <w:rsid w:val="00F7195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71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71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901</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GS1</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c:creator>
  <cp:lastModifiedBy>GS</cp:lastModifiedBy>
  <cp:revision>38</cp:revision>
  <dcterms:created xsi:type="dcterms:W3CDTF">2017-09-01T14:54:00Z</dcterms:created>
  <dcterms:modified xsi:type="dcterms:W3CDTF">2017-09-01T21:13:00Z</dcterms:modified>
</cp:coreProperties>
</file>