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7D" w:rsidRPr="00525915" w:rsidRDefault="0027607D" w:rsidP="0027607D">
      <w:pPr>
        <w:pageBreakBefore/>
        <w:rPr>
          <w:rStyle w:val="nfasisintenso"/>
          <w:rFonts w:ascii="Candara" w:hAnsi="Candara"/>
          <w:color w:val="C00000"/>
          <w:sz w:val="52"/>
          <w:szCs w:val="52"/>
        </w:rPr>
      </w:pPr>
      <w:r w:rsidRPr="00525915">
        <w:rPr>
          <w:rStyle w:val="nfasisintenso"/>
          <w:rFonts w:ascii="Candara" w:hAnsi="Candara"/>
          <w:color w:val="C00000"/>
          <w:sz w:val="52"/>
          <w:szCs w:val="52"/>
        </w:rPr>
        <w:t xml:space="preserve">Casos de uso narrativos </w:t>
      </w:r>
    </w:p>
    <w:p w:rsidR="0027607D" w:rsidRPr="00525915" w:rsidRDefault="0027607D" w:rsidP="0027607D">
      <w:pPr>
        <w:rPr>
          <w:rFonts w:ascii="Candara" w:hAnsi="Candara"/>
          <w:sz w:val="28"/>
          <w:szCs w:val="28"/>
        </w:rPr>
      </w:pPr>
    </w:p>
    <w:p w:rsidR="0027607D" w:rsidRPr="00FE2F85" w:rsidRDefault="0027607D" w:rsidP="0027607D">
      <w:pPr>
        <w:numPr>
          <w:ilvl w:val="0"/>
          <w:numId w:val="1"/>
        </w:numPr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</w:pPr>
      <w:bookmarkStart w:id="0" w:name="OLE_LINK14"/>
      <w:bookmarkStart w:id="1" w:name="OLE_LINK15"/>
      <w:bookmarkStart w:id="2" w:name="OLE_LINK16"/>
      <w:bookmarkStart w:id="3" w:name="OLE_LINK17"/>
      <w:bookmarkStart w:id="4" w:name="OLE_LINK18"/>
      <w:bookmarkStart w:id="5" w:name="OLE_LINK19"/>
      <w:r>
        <w:rPr>
          <w:rFonts w:ascii="Candara" w:hAnsi="Candara"/>
          <w:b/>
          <w:sz w:val="28"/>
          <w:szCs w:val="28"/>
        </w:rPr>
        <w:t>R</w:t>
      </w:r>
      <w:r w:rsidRPr="00162000">
        <w:rPr>
          <w:rFonts w:ascii="Candara" w:hAnsi="Candara"/>
          <w:b/>
          <w:sz w:val="28"/>
          <w:szCs w:val="28"/>
        </w:rPr>
        <w:t xml:space="preserve">egistro de </w:t>
      </w:r>
      <w:r w:rsidR="00661266">
        <w:rPr>
          <w:rFonts w:ascii="Candara" w:hAnsi="Candara"/>
          <w:b/>
          <w:sz w:val="28"/>
          <w:szCs w:val="28"/>
        </w:rPr>
        <w:t>trámite</w:t>
      </w:r>
      <w:r w:rsidRPr="00162000">
        <w:rPr>
          <w:rFonts w:ascii="Candara" w:hAnsi="Candara"/>
          <w:b/>
          <w:sz w:val="28"/>
          <w:szCs w:val="28"/>
        </w:rPr>
        <w:t xml:space="preserve"> </w:t>
      </w:r>
      <w:r>
        <w:rPr>
          <w:rFonts w:ascii="Candara" w:hAnsi="Candara"/>
          <w:b/>
          <w:sz w:val="28"/>
          <w:szCs w:val="28"/>
        </w:rPr>
        <w:t>(</w:t>
      </w:r>
      <w:r w:rsidRPr="00162000">
        <w:rPr>
          <w:rFonts w:ascii="Candara" w:hAnsi="Candara"/>
          <w:b/>
          <w:sz w:val="28"/>
          <w:szCs w:val="28"/>
        </w:rPr>
        <w:t>de la primera parte</w:t>
      </w:r>
      <w:bookmarkEnd w:id="0"/>
      <w:bookmarkEnd w:id="1"/>
      <w:bookmarkEnd w:id="2"/>
      <w:bookmarkEnd w:id="3"/>
      <w:bookmarkEnd w:id="4"/>
      <w:bookmarkEnd w:id="5"/>
      <w:r>
        <w:rPr>
          <w:rFonts w:ascii="Candara" w:hAnsi="Candara"/>
          <w:b/>
          <w:sz w:val="28"/>
          <w:szCs w:val="28"/>
        </w:rPr>
        <w:t>)</w:t>
      </w:r>
    </w:p>
    <w:p w:rsidR="0027607D" w:rsidRDefault="0027607D" w:rsidP="0027607D">
      <w:pPr>
        <w:rPr>
          <w:rFonts w:ascii="Candara" w:hAnsi="Candara"/>
          <w:b/>
          <w:sz w:val="28"/>
          <w:szCs w:val="28"/>
          <w:lang w:val="es-UY"/>
        </w:rPr>
      </w:pPr>
    </w:p>
    <w:p w:rsidR="0027607D" w:rsidRPr="00525915" w:rsidRDefault="0027607D" w:rsidP="0027607D">
      <w:pPr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</w:pPr>
      <w:r w:rsidRPr="00525915">
        <w:rPr>
          <w:rFonts w:ascii="Candara" w:eastAsia="Times New Roman" w:hAnsi="Candara" w:cs="Times New Roman"/>
          <w:kern w:val="0"/>
          <w:sz w:val="18"/>
          <w:szCs w:val="18"/>
          <w:lang w:val="es-UY" w:eastAsia="es-UY" w:bidi="ar-SA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2"/>
        <w:gridCol w:w="7116"/>
      </w:tblGrid>
      <w:tr w:rsidR="00661266" w:rsidRPr="00525915" w:rsidTr="00DF308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Nombre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Regist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ro en el sistema de un trámite.</w:t>
            </w:r>
          </w:p>
        </w:tc>
      </w:tr>
      <w:tr w:rsidR="00661266" w:rsidRPr="00525915" w:rsidTr="0066126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Autor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Yessy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Alvarez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–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Yeny</w:t>
            </w:r>
            <w:proofErr w:type="spellEnd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proofErr w:type="spellStart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Rosano</w:t>
            </w:r>
            <w:proofErr w:type="spellEnd"/>
          </w:p>
        </w:tc>
      </w:tr>
      <w:tr w:rsidR="00661266" w:rsidRPr="00525915" w:rsidTr="00DF3086">
        <w:trPr>
          <w:tblCellSpacing w:w="0" w:type="dxa"/>
        </w:trPr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Fecha</w:t>
            </w:r>
          </w:p>
        </w:tc>
        <w:tc>
          <w:tcPr>
            <w:tcW w:w="4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29/04/2018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Descripción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Permite ingresar los datos de un trámite al sistema.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CF3560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Actores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Cualquier usuario con el Rol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 Mantenimiento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CF3560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Precondiciones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usuario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debe autenticarse en el sistema de forma satisfactoria para acceder a esta funcionalidad.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Normal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Administrador accede desde el menú a la opción: “ABM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Tramite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” y dentro de </w:t>
            </w:r>
            <w:r w:rsidR="00CF3560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esta opción selecciona “Alta Tramite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”</w:t>
            </w:r>
          </w:p>
          <w:p w:rsidR="00661266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actor ingresa los datos necesarios para la creación de un </w:t>
            </w:r>
            <w:r w:rsidR="00066C17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Trámite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661266" w:rsidRPr="004948EF" w:rsidRDefault="00661266" w:rsidP="00661266"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El sistema valida los datos ingresados y muestra un mensaje de éxito.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Flujo Alternativo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: </w:t>
            </w:r>
          </w:p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bookmarkStart w:id="6" w:name="OLE_LINK24"/>
            <w:bookmarkStart w:id="7" w:name="OLE_LINK25"/>
            <w:bookmarkStart w:id="8" w:name="OLE_LINK26"/>
            <w:bookmarkStart w:id="9" w:name="OLE_LINK30"/>
            <w:bookmarkStart w:id="10" w:name="OLE_LINK31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2. El actor no ingresa los datos obligatorios mínimos para la creación</w:t>
            </w:r>
            <w:bookmarkStart w:id="11" w:name="OLE_LINK27"/>
            <w:bookmarkStart w:id="12" w:name="OLE_LINK28"/>
            <w:bookmarkStart w:id="13" w:name="OLE_LINK29"/>
            <w:bookmarkEnd w:id="6"/>
            <w:bookmarkEnd w:id="7"/>
            <w:bookmarkEnd w:id="8"/>
            <w:bookmarkEnd w:id="9"/>
            <w:bookmarkEnd w:id="10"/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</w:p>
          <w:p w:rsidR="00661266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 2.1 El sistema muestra el mensaje correspondiente a cada campo faltante obligatorio no ingresado.</w:t>
            </w:r>
            <w:bookmarkEnd w:id="11"/>
            <w:bookmarkEnd w:id="12"/>
            <w:bookmarkEnd w:id="13"/>
          </w:p>
          <w:p w:rsidR="00E421CE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3.</w:t>
            </w:r>
            <w:r w:rsidR="00E421CE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El actor ingresa un “Título” que ya existe en el sistema.</w:t>
            </w:r>
          </w:p>
          <w:p w:rsidR="00661266" w:rsidRDefault="00E421CE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         3.1 El sistema muestra un mensaje solic</w:t>
            </w:r>
            <w:r w:rsidR="00B87503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itando ingreso de otro Título. </w:t>
            </w:r>
          </w:p>
          <w:p w:rsidR="00B87503" w:rsidRDefault="00B87503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4. El actor no seleccionar “Agregar grupo”, y el sisma queda en espera de una acción.</w:t>
            </w:r>
          </w:p>
          <w:p w:rsidR="00B87503" w:rsidRPr="00B87503" w:rsidRDefault="00B87503" w:rsidP="00B87503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        5.El actor no selecciona “Crear Tramite”.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1266" w:rsidRDefault="00661266" w:rsidP="00661266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:lang w:val="es-UY" w:eastAsia="es-UY" w:bidi="ar-SA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Excepcional:</w:t>
            </w:r>
          </w:p>
          <w:p w:rsidR="00661266" w:rsidRPr="004948EF" w:rsidRDefault="00661266" w:rsidP="00661266">
            <w:pPr>
              <w:widowControl/>
              <w:suppressAutoHyphens w:val="0"/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r>
              <w:rPr>
                <w:rFonts w:ascii="Verdana" w:eastAsia="Times New Roman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interrumpe mientras que el actor ingresa los datos; el sistema pierde la información y no puede realizar devolución del vehículo.</w:t>
            </w:r>
          </w:p>
        </w:tc>
      </w:tr>
      <w:tr w:rsidR="00661266" w:rsidRPr="00525915" w:rsidTr="00DF308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61266" w:rsidRPr="004948EF" w:rsidRDefault="00661266" w:rsidP="00090AE6">
            <w:pPr>
              <w:widowControl/>
              <w:suppressAutoHyphens w:val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>Pos</w:t>
            </w:r>
            <w:proofErr w:type="spellEnd"/>
            <w:r w:rsidRPr="004948EF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condiciones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:</w:t>
            </w:r>
            <w:r w:rsidRPr="004948EF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br/>
              <w:t>      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El </w:t>
            </w:r>
            <w:r w:rsidR="00090AE6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Funcionario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 xml:space="preserve"> podrá ingresar en cualquier momento los datos para la creación de un nuevo </w:t>
            </w:r>
            <w:r w:rsidR="00090AE6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Trámite</w:t>
            </w:r>
            <w:r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val="es-UY" w:eastAsia="es-UY" w:bidi="ar-SA"/>
              </w:rPr>
              <w:t>.</w:t>
            </w:r>
            <w:bookmarkStart w:id="14" w:name="_GoBack"/>
            <w:bookmarkEnd w:id="14"/>
          </w:p>
        </w:tc>
      </w:tr>
    </w:tbl>
    <w:p w:rsidR="00D217B2" w:rsidRPr="0027607D" w:rsidRDefault="00090AE6">
      <w:pPr>
        <w:rPr>
          <w:lang w:val="es-UY"/>
        </w:rPr>
      </w:pPr>
    </w:p>
    <w:sectPr w:rsidR="00D217B2" w:rsidRPr="0027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C2BE6"/>
    <w:multiLevelType w:val="hybridMultilevel"/>
    <w:tmpl w:val="4C12A28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1092"/>
    <w:multiLevelType w:val="hybridMultilevel"/>
    <w:tmpl w:val="D40C858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D"/>
    <w:rsid w:val="00066C17"/>
    <w:rsid w:val="00090AE6"/>
    <w:rsid w:val="0027607D"/>
    <w:rsid w:val="002C4A62"/>
    <w:rsid w:val="00456307"/>
    <w:rsid w:val="00661266"/>
    <w:rsid w:val="00B82A15"/>
    <w:rsid w:val="00B87503"/>
    <w:rsid w:val="00CF3560"/>
    <w:rsid w:val="00E4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0AE8F"/>
  <w15:chartTrackingRefBased/>
  <w15:docId w15:val="{29CCA33B-1B4A-4A62-9584-0BF58D5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7D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val="es-U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uiPriority w:val="21"/>
    <w:qFormat/>
    <w:rsid w:val="0027607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</dc:creator>
  <cp:keywords/>
  <dc:description/>
  <cp:lastModifiedBy>Drako</cp:lastModifiedBy>
  <cp:revision>4</cp:revision>
  <dcterms:created xsi:type="dcterms:W3CDTF">2018-04-29T14:42:00Z</dcterms:created>
  <dcterms:modified xsi:type="dcterms:W3CDTF">2018-04-29T16:26:00Z</dcterms:modified>
</cp:coreProperties>
</file>