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limentaryClose"/>
        <w:spacing w:before="0" w:after="180"/>
        <w:rPr>
          <w:szCs w:val="24"/>
        </w:rPr>
      </w:pPr>
      <w:r>
        <w:rPr>
          <w:szCs w:val="24"/>
        </w:rPr>
        <w:drawing>
          <wp:anchor behindDoc="0" distT="0" distB="0" distL="114300" distR="0" simplePos="0" locked="0" layoutInCell="0" allowOverlap="1" relativeHeight="9">
            <wp:simplePos x="0" y="0"/>
            <wp:positionH relativeFrom="margin">
              <wp:align>right</wp:align>
            </wp:positionH>
            <wp:positionV relativeFrom="paragraph">
              <wp:posOffset>4445</wp:posOffset>
            </wp:positionV>
            <wp:extent cx="1190625" cy="1190625"/>
            <wp:effectExtent l="0" t="0" r="0" b="0"/>
            <wp:wrapSquare wrapText="bothSides"/>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scr=""/>
                    <pic:cNvPicPr>
                      <a:picLocks noChangeAspect="1" noChangeArrowheads="1"/>
                    </pic:cNvPicPr>
                  </pic:nvPicPr>
                  <pic:blipFill>
                    <a:blip r:embed="rId2"/>
                    <a:stretch>
                      <a:fillRect/>
                    </a:stretch>
                  </pic:blipFill>
                  <pic:spPr bwMode="auto">
                    <a:xfrm>
                      <a:off x="0" y="0"/>
                      <a:ext cx="1190625" cy="1190625"/>
                    </a:xfrm>
                    <a:prstGeom prst="rect">
                      <a:avLst/>
                    </a:prstGeom>
                  </pic:spPr>
                </pic:pic>
              </a:graphicData>
            </a:graphic>
          </wp:anchor>
        </w:drawing>
      </w:r>
    </w:p>
    <w:p>
      <w:pPr>
        <w:pStyle w:val="ComplimentaryClose"/>
        <w:spacing w:before="0" w:after="180"/>
        <w:rPr>
          <w:szCs w:val="24"/>
        </w:rPr>
      </w:pPr>
      <w:r>
        <w:rPr>
          <w:szCs w:val="24"/>
        </w:rPr>
        <w:t>Hello Jerome Mercado,
</w:t>
      </w:r>
    </w:p>
    <w:p>
      <w:pPr>
        <w:pStyle w:val="Normal"/>
        <w:rPr>
          <w:sz w:val="24"/>
          <w:szCs w:val="24"/>
        </w:rPr>
      </w:pPr>
      <w:r>
        <w:rPr>
          <w:sz w:val="24"/>
          <w:szCs w:val="24"/>
        </w:rPr>
        <w:t> We have taken some time to consider the immediate ramifications of the events of last night and today and we would like to reassure you all that there has been no change to Australia's commitment to the defence of East Timor. In fact, as we noted in our media release, Australia's commitment is to bolster the East Timorese Army through a variety of measures including training, equipment and logistics, intelligence, surveillance, target acquisition and reconnaissance, and air superiority capabilities. As part of this, the Army is investing $8.5 billion over the next four years, bringing total spending to over $10 billion. We understand that the threat to East Timor has increased and we understand the concerns that the public have had with the situation. We are acutely aware that in this climate, there are some voices that are calling for the end of the deployment. This will be a mistake. The Defence Force is prepared to carry out operations until the threat to our territory has passed.</w:t>
      </w:r>
    </w:p>
    <w:p>
      <w:pPr>
        <w:pStyle w:val="Normal"/>
        <w:rPr>
          <w:sz w:val="24"/>
          <w:szCs w:val="24"/>
        </w:rPr>
      </w:pPr>
      <w:r>
        <w:rPr>
          <w:sz w:val="24"/>
          <w:szCs w:val="24"/>
        </w:rPr>
        <w:t/>
      </w:r>
    </w:p>
    <w:p>
      <w:pPr>
        <w:pStyle w:val="Closing"/>
        <w:rPr>
          <w:szCs w:val="24"/>
        </w:rPr>
      </w:pPr>
      <w:r>
        <w:rPr>
          <w:szCs w:val="24"/>
        </w:rPr>
        <w:t>Sincerely</w:t>
      </w:r>
    </w:p>
    <w:p>
      <w:pPr>
        <w:pStyle w:val="Closing"/>
        <w:rPr>
          <w:szCs w:val="24"/>
        </w:rPr>
      </w:pPr>
      <w:r>
        <w:rPr/>
        <w:drawing>
          <wp:inline distT="0" distB="0" distL="0" distR="0">
            <wp:extent cx="2152650" cy="71755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 descr="Text, letter&#10;&#10;Description automatically generated"/>
                    <pic:cNvPicPr>
                      <a:picLocks noChangeAspect="1" noChangeArrowheads="1"/>
                    </pic:cNvPicPr>
                  </pic:nvPicPr>
                  <pic:blipFill>
                    <a:blip r:embed="rId3"/>
                    <a:stretch>
                      <a:fillRect/>
                    </a:stretch>
                  </pic:blipFill>
                  <pic:spPr bwMode="auto">
                    <a:xfrm>
                      <a:off x="0" y="0"/>
                      <a:ext cx="2152650" cy="717550"/>
                    </a:xfrm>
                    <a:prstGeom prst="rect">
                      <a:avLst/>
                    </a:prstGeom>
                  </pic:spPr>
                </pic:pic>
              </a:graphicData>
            </a:graphic>
          </wp:inline>
        </w:drawing>
      </w:r>
    </w:p>
    <w:p>
      <w:pPr>
        <w:pStyle w:val="Closing"/>
        <w:rPr>
          <w:szCs w:val="24"/>
        </w:rPr>
      </w:pPr>
      <w:r>
        <w:rPr>
          <w:szCs w:val="24"/>
        </w:rPr>
        <w:t>Alicia Dunlap</w:t>
      </w:r>
    </w:p>
    <w:p>
      <w:pPr>
        <w:pStyle w:val="Normal"/>
        <w:rPr>
          <w:rFonts w:eastAsia="" w:eastAsiaTheme="minorEastAsia"/>
        </w:rPr>
      </w:pPr>
      <w:r>
        <w:rPr>
          <w:rFonts w:eastAsia="" w:eastAsiaTheme="minorEastAsia"/>
        </w:rPr>
      </w:r>
    </w:p>
    <w:p>
      <w:pPr>
        <w:pStyle w:val="Normal"/>
        <w:rPr>
          <w:rFonts w:eastAsia="" w:cs="" w:cstheme="minorBidi" w:eastAsiaTheme="minorEastAsia"/>
          <w:bCs/>
          <w:color w:val="000000" w:themeColor="text1"/>
          <w:kern w:val="0"/>
          <w:sz w:val="24"/>
          <w:szCs w:val="24"/>
        </w:rPr>
      </w:pPr>
      <w:r>
        <w:rPr>
          <w:rFonts w:eastAsia="" w:cs="" w:cstheme="minorBidi" w:eastAsiaTheme="minorEastAsia"/>
          <w:bCs/>
          <w:color w:val="000000" w:themeColor="text1"/>
          <w:kern w:val="0"/>
          <w:sz w:val="24"/>
          <w:szCs w:val="24"/>
        </w:rPr>
      </w:r>
    </w:p>
    <w:p>
      <w:pPr>
        <w:pStyle w:val="Normal"/>
        <w:spacing w:before="0" w:after="100"/>
        <w:ind w:firstLine="720"/>
        <w:rPr/>
      </w:pPr>
      <w:r>
        <w:rPr/>
      </w:r>
    </w:p>
    <w:sectPr>
      <w:headerReference w:type="default" r:id="rId4"/>
      <w:footerReference w:type="default" r:id="rId5"/>
      <w:type w:val="nextPage"/>
      <w:pgSz w:w="12240" w:h="15840"/>
      <w:pgMar w:left="878" w:right="878" w:header="0" w:top="1152" w:footer="0" w:bottom="1267"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Palatino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2208" w:type="dxa"/>
      <w:jc w:val="left"/>
      <w:tblInd w:w="-856" w:type="dxa"/>
      <w:tblLayout w:type="fixed"/>
      <w:tblCellMar>
        <w:top w:w="0" w:type="dxa"/>
        <w:left w:w="0" w:type="dxa"/>
        <w:bottom w:w="0" w:type="dxa"/>
        <w:right w:w="0" w:type="dxa"/>
      </w:tblCellMar>
      <w:tblLook w:val="0000" w:noHBand="0" w:noVBand="0" w:firstColumn="0" w:lastRow="0" w:lastColumn="0" w:firstRow="0"/>
    </w:tblPr>
    <w:tblGrid>
      <w:gridCol w:w="3611"/>
      <w:gridCol w:w="3269"/>
      <w:gridCol w:w="5328"/>
    </w:tblGrid>
    <w:tr>
      <w:trPr>
        <w:trHeight w:val="477" w:hRule="atLeast"/>
      </w:trPr>
      <w:tc>
        <w:tcPr>
          <w:tcW w:w="3611" w:type="dxa"/>
          <w:tcBorders/>
        </w:tcPr>
        <w:p>
          <w:pPr>
            <w:pStyle w:val="Header"/>
            <w:widowControl w:val="false"/>
            <w:spacing w:before="0" w:after="0"/>
            <w:rPr/>
          </w:pPr>
          <w:r>
            <w:rPr/>
            <mc:AlternateContent>
              <mc:Choice Requires="wps">
                <w:drawing>
                  <wp:inline distT="0" distB="0" distL="0" distR="0" wp14:anchorId="151DE46B">
                    <wp:extent cx="2294255" cy="612775"/>
                    <wp:effectExtent l="0" t="0" r="0" b="0"/>
                    <wp:docPr id="8" name="Shape4"/>
                    <a:graphic xmlns:a="http://schemas.openxmlformats.org/drawingml/2006/main">
                      <a:graphicData uri="http://schemas.microsoft.com/office/word/2010/wordprocessingShape">
                        <wps:wsp>
                          <wps:cNvSpPr/>
                          <wps:spPr>
                            <a:xfrm>
                              <a:off x="0" y="0"/>
                              <a:ext cx="2293560" cy="612000"/>
                            </a:xfrm>
                            <a:prstGeom prst="rect">
                              <a:avLst/>
                            </a:prstGeom>
                            <a:noFill/>
                            <a:ln w="0">
                              <a:noFill/>
                            </a:ln>
                          </wps:spPr>
                          <wps:style>
                            <a:lnRef idx="0"/>
                            <a:fillRef idx="0"/>
                            <a:effectRef idx="0"/>
                            <a:fontRef idx="minor"/>
                          </wps:style>
                          <wps:txbx>
                            <w:txbxContent>
                              <w:p>
                                <w:pPr>
                                  <w:pStyle w:val="Heading4"/>
                                  <w:widowControl w:val="false"/>
                                  <w:spacing w:before="40" w:after="0"/>
                                  <w:rPr/>
                                </w:pPr>
                                <w:r>
                                  <w:rPr/>
                                  <w:t>94 Jensen Avenue</w:t>
                                </w:r>
                              </w:p>
                              <w:p>
                                <w:pPr>
                                  <w:pStyle w:val="Heading4"/>
                                  <w:widowControl w:val="false"/>
                                  <w:rPr/>
                                </w:pPr>
                                <w:r>
                                  <w:rPr/>
                                  <w:t>Powranna</w:t>
                                </w:r>
                              </w:p>
                              <w:p>
                                <w:pPr>
                                  <w:pStyle w:val="Heading4"/>
                                  <w:widowControl w:val="false"/>
                                  <w:rPr/>
                                </w:pPr>
                                <w:r>
                                  <w:rPr/>
                                  <w:t>TAS 7300</w:t>
                                </w:r>
                              </w:p>
                            </w:txbxContent>
                          </wps:txbx>
                          <wps:bodyPr lIns="457200" rIns="36360" tIns="36360" bIns="36360">
                            <a:spAutoFit/>
                          </wps:bodyPr>
                        </wps:wsp>
                      </a:graphicData>
                    </a:graphic>
                  </wp:inline>
                </w:drawing>
              </mc:Choice>
              <mc:Fallback>
                <w:pict>
                  <v:rect id="shape_0" ID="Shape4" stroked="f" style="position:absolute;margin-left:0pt;margin-top:-48.25pt;width:180.55pt;height:48.15pt;mso-wrap-style:square;v-text-anchor:top;mso-position-vertical:top" wp14:anchorId="151DE46B">
                    <v:fill o:detectmouseclick="t" on="false"/>
                    <v:stroke color="#3465a4" joinstyle="round" endcap="flat"/>
                    <v:textbox>
                      <w:txbxContent>
                        <w:p>
                          <w:pPr>
                            <w:pStyle w:val="Heading4"/>
                            <w:widowControl w:val="false"/>
                            <w:spacing w:before="40" w:after="0"/>
                            <w:rPr/>
                          </w:pPr>
                          <w:r>
                            <w:rPr/>
                            <w:t>94 Jensen Avenue</w:t>
                          </w:r>
                        </w:p>
                        <w:p>
                          <w:pPr>
                            <w:pStyle w:val="Heading4"/>
                            <w:widowControl w:val="false"/>
                            <w:rPr/>
                          </w:pPr>
                          <w:r>
                            <w:rPr/>
                            <w:t>Powranna</w:t>
                          </w:r>
                        </w:p>
                        <w:p>
                          <w:pPr>
                            <w:pStyle w:val="Heading4"/>
                            <w:widowControl w:val="false"/>
                            <w:rPr/>
                          </w:pPr>
                          <w:r>
                            <w:rPr/>
                            <w:t>TAS 7300</w:t>
                          </w:r>
                        </w:p>
                      </w:txbxContent>
                    </v:textbox>
                    <w10:wrap type="square"/>
                  </v:rect>
                </w:pict>
              </mc:Fallback>
            </mc:AlternateContent>
          </w:r>
        </w:p>
      </w:tc>
      <w:tc>
        <w:tcPr>
          <w:tcW w:w="3269" w:type="dxa"/>
          <w:tcBorders/>
        </w:tcPr>
        <w:p>
          <w:pPr>
            <w:pStyle w:val="Header"/>
            <w:widowControl w:val="false"/>
            <w:spacing w:before="0" w:after="0"/>
            <w:rPr/>
          </w:pPr>
          <w:r>
            <w:rPr/>
            <mc:AlternateContent>
              <mc:Choice Requires="wps">
                <w:drawing>
                  <wp:inline distT="0" distB="3810" distL="0" distR="8890" wp14:anchorId="7A2D38C7">
                    <wp:extent cx="2068830" cy="598805"/>
                    <wp:effectExtent l="0" t="0" r="8890" b="3810"/>
                    <wp:docPr id="10" name="Shape5"/>
                    <a:graphic xmlns:a="http://schemas.openxmlformats.org/drawingml/2006/main">
                      <a:graphicData uri="http://schemas.microsoft.com/office/word/2010/wordprocessingShape">
                        <wps:wsp>
                          <wps:cNvSpPr/>
                          <wps:spPr>
                            <a:xfrm>
                              <a:off x="0" y="0"/>
                              <a:ext cx="2068200" cy="598320"/>
                            </a:xfrm>
                            <a:prstGeom prst="rect">
                              <a:avLst/>
                            </a:prstGeom>
                            <a:noFill/>
                            <a:ln w="0">
                              <a:noFill/>
                            </a:ln>
                          </wps:spPr>
                          <wps:style>
                            <a:lnRef idx="0"/>
                            <a:fillRef idx="0"/>
                            <a:effectRef idx="0"/>
                            <a:fontRef idx="minor"/>
                          </wps:style>
                          <wps:txbx>
                            <w:txbxContent>
                              <w:p>
                                <w:pPr>
                                  <w:pStyle w:val="Heading4"/>
                                  <w:widowControl w:val="false"/>
                                  <w:spacing w:before="40" w:after="0"/>
                                  <w:rPr/>
                                </w:pPr>
                                <w:r>
                                  <w:rPr/>
                                  <w:t>Pho</w:t>
                                </w:r>
                                <w:r>
                                  <w:rPr>
                                    <w:rFonts w:eastAsia="" w:cs="Calibri" w:cstheme="minorHAnsi" w:eastAsiaTheme="majorEastAsia"/>
                                    <w:iCs/>
                                    <w:color w:val="373545" w:themeColor="text2"/>
                                    <w:kern w:val="2"/>
                                    <w:sz w:val="20"/>
                                  </w:rPr>
                                  <w:t>ne: (08) 5211 8942</w:t>
                                </w:r>
                              </w:p>
                              <w:p>
                                <w:pPr>
                                  <w:pStyle w:val="Footer"/>
                                  <w:widowControl w:val="false"/>
                                  <w:rPr/>
                                </w:pPr>
                                <w:hyperlink r:id="rId1">
                                  <w:r>
                                    <w:rPr>
                                      <w:rStyle w:val="InternetLink"/>
                                      <w:rFonts w:eastAsia="" w:cs="Calibri" w:cstheme="minorHAnsi" w:eastAsiaTheme="majorEastAsia"/>
                                      <w:iCs/>
                                      <w:color w:val="373545" w:themeColor="text2"/>
                                      <w:kern w:val="2"/>
                                      <w:sz w:val="20"/>
                                      <w:szCs w:val="24"/>
                                      <w:shd w:fill="FFFFFF" w:val="clear"/>
                                      <w:lang w:val="en-US" w:eastAsia="en-AU" w:bidi="ar-SA"/>
                                    </w:rPr>
                                    <w:t>hoffmancontent.com</w:t>
                                  </w:r>
                                </w:hyperlink>
                              </w:p>
                              <w:p>
                                <w:pPr>
                                  <w:pStyle w:val="Footer"/>
                                  <w:widowControl w:val="false"/>
                                  <w:spacing w:before="0" w:after="100"/>
                                  <w:rPr>
                                    <w:rFonts w:ascii="Calibri" w:hAnsi="Calibri" w:eastAsia="" w:cs="Calibri" w:cstheme="minorHAnsi" w:eastAsiaTheme="majorEastAsia"/>
                                    <w:iCs/>
                                    <w:color w:val="373545" w:themeColor="text2"/>
                                    <w:kern w:val="2"/>
                                    <w:sz w:val="20"/>
                                  </w:rPr>
                                </w:pPr>
                                <w:hyperlink r:id="rId2">
                                  <w:r>
                                    <w:rPr>
                                      <w:rStyle w:val="InternetLink"/>
                                      <w:rFonts w:eastAsia="" w:cs="Calibri" w:cstheme="minorHAnsi" w:eastAsiaTheme="majorEastAsia"/>
                                      <w:iCs/>
                                      <w:color w:val="373545" w:themeColor="text2"/>
                                      <w:kern w:val="2"/>
                                      <w:sz w:val="20"/>
                                      <w:szCs w:val="24"/>
                                      <w:shd w:fill="FFFFFF" w:val="clear"/>
                                      <w:lang w:val="en-US" w:eastAsia="en-AU" w:bidi="ar-SA"/>
                                    </w:rPr>
                                    <w:t>alicia.dunlap@hoffmancontent.com</w:t>
                                  </w:r>
                                </w:hyperlink>
                              </w:p>
                            </w:txbxContent>
                          </wps:txbx>
                          <wps:bodyPr lIns="0" rIns="0" bIns="0">
                            <a:spAutoFit/>
                          </wps:bodyPr>
                        </wps:wsp>
                      </a:graphicData>
                    </a:graphic>
                  </wp:inline>
                </w:drawing>
              </mc:Choice>
              <mc:Fallback>
                <w:pict>
                  <v:rect id="shape_0" ID="Shape5" stroked="f" style="position:absolute;margin-left:0pt;margin-top:-18.15pt;width:162.8pt;height:47.05pt;mso-wrap-style:square;v-text-anchor:top;mso-position-vertical:top" wp14:anchorId="7A2D38C7">
                    <v:fill o:detectmouseclick="t" on="false"/>
                    <v:stroke color="#3465a4" joinstyle="round" endcap="flat"/>
                    <v:textbox>
                      <w:txbxContent>
                        <w:p>
                          <w:pPr>
                            <w:pStyle w:val="Heading4"/>
                            <w:widowControl w:val="false"/>
                            <w:spacing w:before="40" w:after="0"/>
                            <w:rPr/>
                          </w:pPr>
                          <w:r>
                            <w:rPr/>
                            <w:t>Pho</w:t>
                          </w:r>
                          <w:r>
                            <w:rPr>
                              <w:rFonts w:eastAsia="" w:cs="Calibri" w:cstheme="minorHAnsi" w:eastAsiaTheme="majorEastAsia"/>
                              <w:iCs/>
                              <w:color w:val="373545" w:themeColor="text2"/>
                              <w:kern w:val="2"/>
                              <w:sz w:val="20"/>
                            </w:rPr>
                            <w:t>ne: (08) 5211 8942</w:t>
                          </w:r>
                        </w:p>
                        <w:p>
                          <w:pPr>
                            <w:pStyle w:val="Footer"/>
                            <w:widowControl w:val="false"/>
                            <w:rPr/>
                          </w:pPr>
                          <w:hyperlink r:id="rId3">
                            <w:r>
                              <w:rPr>
                                <w:rStyle w:val="InternetLink"/>
                                <w:rFonts w:eastAsia="" w:cs="Calibri" w:cstheme="minorHAnsi" w:eastAsiaTheme="majorEastAsia"/>
                                <w:iCs/>
                                <w:color w:val="373545" w:themeColor="text2"/>
                                <w:kern w:val="2"/>
                                <w:sz w:val="20"/>
                                <w:szCs w:val="24"/>
                                <w:shd w:fill="FFFFFF" w:val="clear"/>
                                <w:lang w:val="en-US" w:eastAsia="en-AU" w:bidi="ar-SA"/>
                              </w:rPr>
                              <w:t>hoffmancontent.com</w:t>
                            </w:r>
                          </w:hyperlink>
                        </w:p>
                        <w:p>
                          <w:pPr>
                            <w:pStyle w:val="Footer"/>
                            <w:widowControl w:val="false"/>
                            <w:spacing w:before="0" w:after="100"/>
                            <w:rPr>
                              <w:rFonts w:ascii="Calibri" w:hAnsi="Calibri" w:eastAsia="" w:cs="Calibri" w:cstheme="minorHAnsi" w:eastAsiaTheme="majorEastAsia"/>
                              <w:iCs/>
                              <w:color w:val="373545" w:themeColor="text2"/>
                              <w:kern w:val="2"/>
                              <w:sz w:val="20"/>
                            </w:rPr>
                          </w:pPr>
                          <w:hyperlink r:id="rId4">
                            <w:r>
                              <w:rPr>
                                <w:rStyle w:val="InternetLink"/>
                                <w:rFonts w:eastAsia="" w:cs="Calibri" w:cstheme="minorHAnsi" w:eastAsiaTheme="majorEastAsia"/>
                                <w:iCs/>
                                <w:color w:val="373545" w:themeColor="text2"/>
                                <w:kern w:val="2"/>
                                <w:sz w:val="20"/>
                                <w:szCs w:val="24"/>
                                <w:shd w:fill="FFFFFF" w:val="clear"/>
                                <w:lang w:val="en-US" w:eastAsia="en-AU" w:bidi="ar-SA"/>
                              </w:rPr>
                              <w:t>alicia.dunlap@hoffmancontent.com</w:t>
                            </w:r>
                          </w:hyperlink>
                        </w:p>
                      </w:txbxContent>
                    </v:textbox>
                    <w10:wrap type="square"/>
                  </v:rect>
                </w:pict>
              </mc:Fallback>
            </mc:AlternateContent>
          </w:r>
        </w:p>
      </w:tc>
      <w:tc>
        <w:tcPr>
          <w:tcW w:w="5328" w:type="dxa"/>
          <w:tcBorders/>
        </w:tcPr>
        <w:p>
          <w:pPr>
            <w:pStyle w:val="Header"/>
            <w:widowControl w:val="false"/>
            <w:spacing w:before="0" w:after="0"/>
            <w:jc w:val="right"/>
            <w:rPr/>
          </w:pPr>
          <w:r>
            <w:rPr/>
            <mc:AlternateContent>
              <mc:Choice Requires="wpg">
                <w:drawing>
                  <wp:inline distT="0" distB="0" distL="0" distR="0" wp14:anchorId="6A96B432">
                    <wp:extent cx="3150235" cy="896620"/>
                    <wp:effectExtent l="0" t="0" r="0" b="0"/>
                    <wp:docPr id="12" name="Shape6"/>
                    <a:graphic xmlns:a="http://schemas.openxmlformats.org/drawingml/2006/main">
                      <a:graphicData uri="http://schemas.microsoft.com/office/word/2010/wordprocessingGroup">
                        <wpg:wgp>
                          <wpg:cNvGrpSpPr/>
                          <wpg:grpSpPr>
                            <a:xfrm>
                              <a:off x="0" y="0"/>
                              <a:ext cx="3149640" cy="896040"/>
                            </a:xfrm>
                          </wpg:grpSpPr>
                          <pic:pic xmlns:pic="http://schemas.openxmlformats.org/drawingml/2006/picture">
                            <pic:nvPicPr>
                              <pic:cNvPr id="2" name="Graphic 24" descr="colored half circle"/>
                              <pic:cNvPicPr/>
                            </pic:nvPicPr>
                            <pic:blipFill>
                              <a:blip r:embed="rId5"/>
                              <a:stretch/>
                            </pic:blipFill>
                            <pic:spPr>
                              <a:xfrm rot="10800000">
                                <a:off x="0" y="0"/>
                                <a:ext cx="1790640" cy="896040"/>
                              </a:xfrm>
                              <a:prstGeom prst="rect">
                                <a:avLst/>
                              </a:prstGeom>
                              <a:ln w="0">
                                <a:noFill/>
                              </a:ln>
                            </pic:spPr>
                          </pic:pic>
                          <pic:pic xmlns:pic="http://schemas.openxmlformats.org/drawingml/2006/picture">
                            <pic:nvPicPr>
                              <pic:cNvPr id="3" name="Graphic 26" descr="colored half circle"/>
                              <pic:cNvPicPr/>
                            </pic:nvPicPr>
                            <pic:blipFill>
                              <a:blip r:embed="rId6"/>
                              <a:stretch/>
                            </pic:blipFill>
                            <pic:spPr>
                              <a:xfrm rot="10800000">
                                <a:off x="1359000" y="0"/>
                                <a:ext cx="1790640" cy="896040"/>
                              </a:xfrm>
                              <a:prstGeom prst="rect">
                                <a:avLst/>
                              </a:prstGeom>
                              <a:ln w="0">
                                <a:noFill/>
                              </a:ln>
                            </pic:spPr>
                          </pic:pic>
                        </wpg:wgp>
                      </a:graphicData>
                    </a:graphic>
                  </wp:inline>
                </w:drawing>
              </mc:Choice>
              <mc:Fallback>
                <w:pict>
                  <v:group id="shape_0" alt="Shape6" style="position:absolute;margin-left:-0.05pt;margin-top:-70.65pt;width:248pt;height:70.55pt" coordorigin="-1,-1413" coordsize="4960,1411">
                    <v:shape id="shape_0" ID="Graphic 24" stroked="f" style="position:absolute;left:0;top:-1412;width:2819;height:1410;mso-wrap-style:none;v-text-anchor:middle;rotation:180;mso-position-vertical:top" type="shapetype_75">
                      <v:imagedata r:id="rId5" o:detectmouseclick="t"/>
                      <v:stroke color="#3465a4" joinstyle="round" endcap="flat"/>
                      <w10:wrap type="square"/>
                    </v:shape>
                    <v:shape id="shape_0" ID="Graphic 26" stroked="f" style="position:absolute;left:2140;top:-1412;width:2819;height:1410;mso-wrap-style:none;v-text-anchor:middle;rotation:180;mso-position-vertical:top" type="shapetype_75">
                      <v:imagedata r:id="rId6" o:detectmouseclick="t"/>
                      <v:stroke color="#3465a4" joinstyle="round" endcap="flat"/>
                    </v:shape>
                  </v:group>
                </w:pict>
              </mc:Fallback>
            </mc:AlternateContent>
          </w:r>
        </w:p>
      </w:tc>
    </w:tr>
  </w:tbl>
  <w:p>
    <w:pPr>
      <w:pStyle w:val="Footer"/>
      <w:tabs>
        <w:tab w:val="clear" w:pos="4320"/>
        <w:tab w:val="clear" w:pos="8640"/>
        <w:tab w:val="left" w:pos="8040" w:leader="none"/>
      </w:tabs>
      <w:spacing w:before="0" w:after="0"/>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2208" w:type="dxa"/>
      <w:jc w:val="left"/>
      <w:tblInd w:w="-868" w:type="dxa"/>
      <w:tblLayout w:type="fixed"/>
      <w:tblCellMar>
        <w:top w:w="0" w:type="dxa"/>
        <w:left w:w="0" w:type="dxa"/>
        <w:bottom w:w="0" w:type="dxa"/>
        <w:right w:w="0" w:type="dxa"/>
      </w:tblCellMar>
      <w:tblLook w:val="0000" w:noHBand="0" w:noVBand="0" w:firstColumn="0" w:lastRow="0" w:lastColumn="0" w:firstRow="0"/>
    </w:tblPr>
    <w:tblGrid>
      <w:gridCol w:w="5878"/>
      <w:gridCol w:w="6329"/>
    </w:tblGrid>
    <w:tr>
      <w:trPr>
        <w:trHeight w:val="975" w:hRule="atLeast"/>
      </w:trPr>
      <w:tc>
        <w:tcPr>
          <w:tcW w:w="5878" w:type="dxa"/>
          <w:tcBorders/>
        </w:tcPr>
        <w:p>
          <w:pPr>
            <w:pStyle w:val="Header"/>
            <w:widowControl w:val="false"/>
            <w:spacing w:before="0" w:after="0"/>
            <w:rPr/>
          </w:pPr>
          <w:r>
            <w:rPr/>
            <mc:AlternateContent>
              <mc:Choice Requires="wpg">
                <w:drawing>
                  <wp:inline distT="0" distB="0" distL="0" distR="0" wp14:anchorId="3F1D5868">
                    <wp:extent cx="3150235" cy="896620"/>
                    <wp:effectExtent l="0" t="0" r="0" b="0"/>
                    <wp:docPr id="3" name="Shape1"/>
                    <a:graphic xmlns:a="http://schemas.openxmlformats.org/drawingml/2006/main">
                      <a:graphicData uri="http://schemas.microsoft.com/office/word/2010/wordprocessingGroup">
                        <wpg:wgp>
                          <wpg:cNvGrpSpPr/>
                          <wpg:grpSpPr>
                            <a:xfrm>
                              <a:off x="0" y="0"/>
                              <a:ext cx="3149640" cy="896040"/>
                            </a:xfrm>
                          </wpg:grpSpPr>
                          <pic:pic xmlns:pic="http://schemas.openxmlformats.org/drawingml/2006/picture">
                            <pic:nvPicPr>
                              <pic:cNvPr id="0" name="Graphic 20" descr="colored half circle"/>
                              <pic:cNvPicPr/>
                            </pic:nvPicPr>
                            <pic:blipFill>
                              <a:blip r:embed="rId1"/>
                              <a:stretch/>
                            </pic:blipFill>
                            <pic:spPr>
                              <a:xfrm>
                                <a:off x="1359000" y="0"/>
                                <a:ext cx="1790640" cy="896040"/>
                              </a:xfrm>
                              <a:prstGeom prst="rect">
                                <a:avLst/>
                              </a:prstGeom>
                              <a:ln w="0">
                                <a:noFill/>
                              </a:ln>
                            </pic:spPr>
                          </pic:pic>
                          <pic:pic xmlns:pic="http://schemas.openxmlformats.org/drawingml/2006/picture">
                            <pic:nvPicPr>
                              <pic:cNvPr id="1" name="Graphic 21" descr="colored half circle"/>
                              <pic:cNvPicPr/>
                            </pic:nvPicPr>
                            <pic:blipFill>
                              <a:blip r:embed="rId2"/>
                              <a:stretch/>
                            </pic:blipFill>
                            <pic:spPr>
                              <a:xfrm>
                                <a:off x="0" y="0"/>
                                <a:ext cx="1790640" cy="896040"/>
                              </a:xfrm>
                              <a:prstGeom prst="rect">
                                <a:avLst/>
                              </a:prstGeom>
                              <a:ln w="0">
                                <a:noFill/>
                              </a:ln>
                            </pic:spPr>
                          </pic:pic>
                        </wpg:wgp>
                      </a:graphicData>
                    </a:graphic>
                  </wp:inline>
                </w:drawing>
              </mc:Choice>
              <mc:Fallback>
                <w:pict>
                  <v:group id="shape_0" alt="Shape1" style="position:absolute;margin-left:0pt;margin-top:-70.6pt;width:248pt;height:70.55pt" coordorigin="0,-1412" coordsize="4960,141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20" stroked="f" style="position:absolute;left:2140;top:-1412;width:2819;height:1410;mso-wrap-style:none;v-text-anchor:middle;mso-position-vertical:top" type="shapetype_75">
                      <v:imagedata r:id="rId1" o:detectmouseclick="t"/>
                      <v:stroke color="#3465a4" joinstyle="round" endcap="flat"/>
                      <w10:wrap type="square"/>
                    </v:shape>
                    <v:shape id="shape_0" ID="Graphic 21" stroked="f" style="position:absolute;left:0;top:-1412;width:2819;height:1410;mso-wrap-style:none;v-text-anchor:middle;mso-position-vertical:top" type="shapetype_75">
                      <v:imagedata r:id="rId2" o:detectmouseclick="t"/>
                      <v:stroke color="#3465a4" joinstyle="round" endcap="flat"/>
                    </v:shape>
                  </v:group>
                </w:pict>
              </mc:Fallback>
            </mc:AlternateContent>
          </w:r>
        </w:p>
      </w:tc>
      <w:tc>
        <w:tcPr>
          <w:tcW w:w="6329" w:type="dxa"/>
          <w:tcBorders/>
          <w:vAlign w:val="bottom"/>
        </w:tcPr>
        <w:p>
          <w:pPr>
            <w:pStyle w:val="Header"/>
            <w:widowControl w:val="false"/>
            <w:spacing w:before="0" w:after="100"/>
            <w:jc w:val="right"/>
            <w:rPr/>
          </w:pPr>
          <w:r>
            <w:rPr/>
            <mc:AlternateContent>
              <mc:Choice Requires="wps">
                <w:drawing>
                  <wp:inline distT="0" distB="0" distL="0" distR="0" wp14:anchorId="0C73B642">
                    <wp:extent cx="4020820" cy="458470"/>
                    <wp:effectExtent l="0" t="0" r="0" b="0"/>
                    <wp:docPr id="4" name="Shape2"/>
                    <a:graphic xmlns:a="http://schemas.openxmlformats.org/drawingml/2006/main">
                      <a:graphicData uri="http://schemas.microsoft.com/office/word/2010/wordprocessingShape">
                        <wps:wsp>
                          <wps:cNvSpPr/>
                          <wps:spPr>
                            <a:xfrm>
                              <a:off x="0" y="0"/>
                              <a:ext cx="4020120" cy="457920"/>
                            </a:xfrm>
                            <a:prstGeom prst="rect">
                              <a:avLst/>
                            </a:prstGeom>
                            <a:noFill/>
                            <a:ln w="0">
                              <a:noFill/>
                            </a:ln>
                          </wps:spPr>
                          <wps:style>
                            <a:lnRef idx="0"/>
                            <a:fillRef idx="0"/>
                            <a:effectRef idx="0"/>
                            <a:fontRef idx="minor"/>
                          </wps:style>
                          <wps:txbx>
                            <w:txbxContent>
                              <w:p>
                                <w:pPr>
                                  <w:pStyle w:val="Heading1"/>
                                  <w:widowControl w:val="false"/>
                                  <w:jc w:val="right"/>
                                  <w:rPr>
                                    <w:sz w:val="22"/>
                                    <w:szCs w:val="22"/>
                                    <w:lang w:val="en-AU"/>
                                  </w:rPr>
                                </w:pPr>
                                <w:r>
                                  <w:rPr>
                                    <w:sz w:val="22"/>
                                    <w:szCs w:val="22"/>
                                    <w:lang w:val="en-AU"/>
                                  </w:rPr>
                                  <w:t>Hoffman Content</w:t>
                                </w:r>
                              </w:p>
                            </w:txbxContent>
                          </wps:txbx>
                          <wps:bodyPr lIns="36360" rIns="457200" tIns="36360" bIns="36360">
                            <a:noAutofit/>
                          </wps:bodyPr>
                        </wps:wsp>
                      </a:graphicData>
                    </a:graphic>
                  </wp:inline>
                </w:drawing>
              </mc:Choice>
              <mc:Fallback>
                <w:pict>
                  <v:rect id="shape_0" ID="Shape2" stroked="f" style="position:absolute;margin-left:0pt;margin-top:-36.1pt;width:316.5pt;height:36pt;mso-wrap-style:square;v-text-anchor:top;mso-position-vertical:top" wp14:anchorId="0C73B642">
                    <v:fill o:detectmouseclick="t" on="false"/>
                    <v:stroke color="#3465a4" joinstyle="round" endcap="flat"/>
                    <v:textbox>
                      <w:txbxContent>
                        <w:p>
                          <w:pPr>
                            <w:pStyle w:val="Heading1"/>
                            <w:widowControl w:val="false"/>
                            <w:jc w:val="right"/>
                            <w:rPr>
                              <w:sz w:val="22"/>
                              <w:szCs w:val="22"/>
                              <w:lang w:val="en-AU"/>
                            </w:rPr>
                          </w:pPr>
                          <w:r>
                            <w:rPr>
                              <w:sz w:val="22"/>
                              <w:szCs w:val="22"/>
                              <w:lang w:val="en-AU"/>
                            </w:rPr>
                            <w:t>Hoffman Content</w:t>
                          </w:r>
                        </w:p>
                      </w:txbxContent>
                    </v:textbox>
                    <w10:wrap type="square"/>
                  </v:rect>
                </w:pict>
              </mc:Fallback>
            </mc:AlternateContent>
          </w:r>
        </w:p>
      </w:tc>
    </w:tr>
    <w:tr>
      <w:trPr>
        <w:trHeight w:val="477" w:hRule="atLeast"/>
      </w:trPr>
      <w:tc>
        <w:tcPr>
          <w:tcW w:w="5878" w:type="dxa"/>
          <w:tcBorders/>
        </w:tcPr>
        <w:p>
          <w:pPr>
            <w:pStyle w:val="Header"/>
            <w:widowControl w:val="false"/>
            <w:spacing w:before="0" w:after="0"/>
            <w:rPr/>
          </w:pPr>
          <w:r>
            <w:rPr/>
          </w:r>
        </w:p>
      </w:tc>
      <w:tc>
        <w:tcPr>
          <w:tcW w:w="6329" w:type="dxa"/>
          <w:tcBorders/>
        </w:tcPr>
        <w:p>
          <w:pPr>
            <w:pStyle w:val="Header"/>
            <w:widowControl w:val="false"/>
            <w:spacing w:before="0" w:after="100"/>
            <w:jc w:val="right"/>
            <w:rPr/>
          </w:pPr>
          <w:r>
            <w:rPr/>
            <mc:AlternateContent>
              <mc:Choice Requires="wps">
                <w:drawing>
                  <wp:inline distT="0" distB="0" distL="0" distR="0" wp14:anchorId="49EF6095">
                    <wp:extent cx="2744470" cy="242570"/>
                    <wp:effectExtent l="0" t="0" r="0" b="0"/>
                    <wp:docPr id="6" name="Shape3"/>
                    <a:graphic xmlns:a="http://schemas.openxmlformats.org/drawingml/2006/main">
                      <a:graphicData uri="http://schemas.microsoft.com/office/word/2010/wordprocessingShape">
                        <wps:wsp>
                          <wps:cNvSpPr/>
                          <wps:spPr>
                            <a:xfrm>
                              <a:off x="0" y="0"/>
                              <a:ext cx="2743920" cy="241920"/>
                            </a:xfrm>
                            <a:prstGeom prst="rect">
                              <a:avLst/>
                            </a:prstGeom>
                            <a:noFill/>
                            <a:ln w="0">
                              <a:noFill/>
                            </a:ln>
                          </wps:spPr>
                          <wps:style>
                            <a:lnRef idx="0"/>
                            <a:fillRef idx="0"/>
                            <a:effectRef idx="0"/>
                            <a:fontRef idx="minor"/>
                          </wps:style>
                          <wps:txbx>
                            <w:txbxContent>
                              <w:p>
                                <w:pPr>
                                  <w:pStyle w:val="Subtitle"/>
                                  <w:widowControl w:val="false"/>
                                  <w:spacing w:before="0" w:after="160"/>
                                  <w:jc w:val="right"/>
                                  <w:rPr>
                                    <w:lang w:val="en-AU"/>
                                  </w:rPr>
                                </w:pPr>
                                <w:r>
                                  <w:rPr>
                                    <w:lang w:val="en-AU"/>
                                  </w:rPr>
                                  <w:t>Maximize ubiquitous metrics</w:t>
                                </w:r>
                              </w:p>
                            </w:txbxContent>
                          </wps:txbx>
                          <wps:bodyPr lIns="36360" rIns="457200" tIns="36360" bIns="36360">
                            <a:spAutoFit/>
                          </wps:bodyPr>
                        </wps:wsp>
                      </a:graphicData>
                    </a:graphic>
                  </wp:inline>
                </w:drawing>
              </mc:Choice>
              <mc:Fallback>
                <w:pict>
                  <v:rect id="shape_0" ID="Shape3" stroked="f" style="position:absolute;margin-left:0pt;margin-top:-19.1pt;width:216pt;height:19pt;mso-wrap-style:square;v-text-anchor:top;mso-position-vertical:top" wp14:anchorId="49EF6095">
                    <v:fill o:detectmouseclick="t" on="false"/>
                    <v:stroke color="#3465a4" joinstyle="round" endcap="flat"/>
                    <v:textbox>
                      <w:txbxContent>
                        <w:p>
                          <w:pPr>
                            <w:pStyle w:val="Subtitle"/>
                            <w:widowControl w:val="false"/>
                            <w:spacing w:before="0" w:after="160"/>
                            <w:jc w:val="right"/>
                            <w:rPr>
                              <w:lang w:val="en-AU"/>
                            </w:rPr>
                          </w:pPr>
                          <w:r>
                            <w:rPr>
                              <w:lang w:val="en-AU"/>
                            </w:rPr>
                            <w:t>Maximize ubiquitous metrics</w:t>
                          </w:r>
                        </w:p>
                      </w:txbxContent>
                    </v:textbox>
                    <w10:wrap type="square"/>
                  </v:rect>
                </w:pict>
              </mc:Fallback>
            </mc:AlternateConten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4"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009f"/>
    <w:pPr>
      <w:widowControl/>
      <w:suppressAutoHyphens w:val="true"/>
      <w:bidi w:val="0"/>
      <w:spacing w:before="0" w:after="100"/>
      <w:jc w:val="left"/>
    </w:pPr>
    <w:rPr>
      <w:rFonts w:ascii="Calibri" w:hAnsi="Calibri" w:eastAsia="Times New Roman" w:cs="Times New Roman" w:asciiTheme="minorHAnsi" w:hAnsiTheme="minorHAnsi"/>
      <w:color w:val="000000"/>
      <w:kern w:val="2"/>
      <w:sz w:val="22"/>
      <w:szCs w:val="20"/>
      <w:lang w:val="en-US" w:eastAsia="en-US" w:bidi="ar-SA"/>
    </w:rPr>
  </w:style>
  <w:style w:type="paragraph" w:styleId="Heading1">
    <w:name w:val="Heading 1"/>
    <w:next w:val="Normal"/>
    <w:qFormat/>
    <w:rsid w:val="00f5460f"/>
    <w:pPr>
      <w:keepNext w:val="true"/>
      <w:widowControl/>
      <w:suppressAutoHyphens w:val="true"/>
      <w:bidi w:val="0"/>
      <w:spacing w:before="0" w:after="0"/>
      <w:jc w:val="left"/>
      <w:outlineLvl w:val="0"/>
    </w:pPr>
    <w:rPr>
      <w:rFonts w:ascii="Calibri" w:hAnsi="Calibri" w:eastAsia="Times New Roman" w:cs="Arial" w:asciiTheme="majorHAnsi" w:hAnsiTheme="majorHAnsi"/>
      <w:b/>
      <w:bCs/>
      <w:color w:val="373545" w:themeColor="text2"/>
      <w:spacing w:val="30"/>
      <w:kern w:val="2"/>
      <w:sz w:val="36"/>
      <w:szCs w:val="28"/>
      <w:lang w:val="en-US" w:eastAsia="en-US" w:bidi="ar-SA"/>
    </w:rPr>
  </w:style>
  <w:style w:type="paragraph" w:styleId="Heading2">
    <w:name w:val="Heading 2"/>
    <w:basedOn w:val="Heading1"/>
    <w:next w:val="Normal"/>
    <w:qFormat/>
    <w:rsid w:val="00f5460f"/>
    <w:pPr>
      <w:outlineLvl w:val="1"/>
    </w:pPr>
    <w:rPr>
      <w:sz w:val="32"/>
    </w:rPr>
  </w:style>
  <w:style w:type="paragraph" w:styleId="Heading3">
    <w:name w:val="Heading 3"/>
    <w:basedOn w:val="Normal"/>
    <w:next w:val="Normal"/>
    <w:qFormat/>
    <w:rsid w:val="00764d79"/>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13009f"/>
    <w:pPr>
      <w:keepNext w:val="true"/>
      <w:keepLines/>
      <w:spacing w:before="40" w:after="0"/>
      <w:outlineLvl w:val="3"/>
    </w:pPr>
    <w:rPr>
      <w:rFonts w:eastAsia="" w:cs="Calibri" w:cstheme="minorHAnsi" w:eastAsiaTheme="majorEastAsia"/>
      <w:iCs/>
      <w:color w:val="373545" w:themeColor="text2"/>
      <w:sz w:val="20"/>
    </w:rPr>
  </w:style>
  <w:style w:type="paragraph" w:styleId="Heading7">
    <w:name w:val="Heading 7"/>
    <w:basedOn w:val="Normal"/>
    <w:next w:val="Normal"/>
    <w:link w:val="Heading7Char"/>
    <w:uiPriority w:val="9"/>
    <w:semiHidden/>
    <w:unhideWhenUsed/>
    <w:qFormat/>
    <w:rsid w:val="00f5460f"/>
    <w:pPr>
      <w:keepNext w:val="true"/>
      <w:keepLines/>
      <w:spacing w:before="40" w:after="0"/>
      <w:outlineLvl w:val="6"/>
    </w:pPr>
    <w:rPr>
      <w:rFonts w:ascii="Calibri" w:hAnsi="Calibri" w:eastAsia="" w:cs="" w:asciiTheme="majorHAnsi" w:cstheme="majorBidi" w:eastAsiaTheme="majorEastAsia" w:hAnsiTheme="majorHAnsi"/>
      <w:i/>
      <w:iCs/>
      <w:color w:val="593470"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647d3"/>
    <w:rPr>
      <w:rFonts w:ascii="Calibri" w:hAnsi="Calibri"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5460f"/>
    <w:rPr>
      <w:rFonts w:ascii="Calibri" w:hAnsi="Calibri" w:eastAsia="" w:cs="" w:asciiTheme="minorHAnsi" w:cstheme="minorBidi" w:eastAsiaTheme="minorEastAsia" w:hAnsiTheme="minorHAnsi"/>
      <w:color w:val="373545" w:themeColor="text2"/>
      <w:spacing w:val="15"/>
      <w:sz w:val="22"/>
      <w:szCs w:val="22"/>
    </w:rPr>
  </w:style>
  <w:style w:type="character" w:styleId="ClosingChar" w:customStyle="1">
    <w:name w:val="Closing Char"/>
    <w:basedOn w:val="DefaultParagraphFont"/>
    <w:link w:val="Closing"/>
    <w:uiPriority w:val="5"/>
    <w:qFormat/>
    <w:rsid w:val="00f5460f"/>
    <w:rPr>
      <w:rFonts w:ascii="Calibri" w:hAnsi="Calibri" w:eastAsia="" w:cs="" w:asciiTheme="minorHAnsi" w:cstheme="minorBidi" w:eastAsiaTheme="minorEastAsia" w:hAnsiTheme="minorHAnsi"/>
      <w:bCs/>
      <w:color w:val="000000" w:themeColor="text1"/>
      <w:sz w:val="24"/>
      <w:szCs w:val="18"/>
    </w:rPr>
  </w:style>
  <w:style w:type="character" w:styleId="SignatureChar" w:customStyle="1">
    <w:name w:val="Signature Char"/>
    <w:basedOn w:val="DefaultParagraphFont"/>
    <w:link w:val="Signature"/>
    <w:uiPriority w:val="6"/>
    <w:qFormat/>
    <w:rsid w:val="00f5460f"/>
    <w:rPr>
      <w:rFonts w:ascii="Calibri" w:hAnsi="Calibri" w:eastAsia="" w:cs="" w:asciiTheme="minorHAnsi" w:cstheme="minorBidi" w:eastAsiaTheme="minorEastAsia" w:hAnsiTheme="minorHAnsi"/>
      <w:bCs/>
      <w:color w:val="373545" w:themeColor="text2"/>
      <w:sz w:val="24"/>
      <w:szCs w:val="18"/>
    </w:rPr>
  </w:style>
  <w:style w:type="character" w:styleId="SalutationChar" w:customStyle="1">
    <w:name w:val="Salutation Char"/>
    <w:basedOn w:val="DefaultParagraphFont"/>
    <w:link w:val="Salutation"/>
    <w:uiPriority w:val="4"/>
    <w:qFormat/>
    <w:rsid w:val="00f5460f"/>
    <w:rPr>
      <w:rFonts w:ascii="Calibri" w:hAnsi="Calibri" w:eastAsia="" w:cs="" w:asciiTheme="minorHAnsi" w:cstheme="minorBidi" w:eastAsiaTheme="minorEastAsia" w:hAnsiTheme="minorHAnsi"/>
      <w:bCs/>
      <w:color w:val="373545" w:themeColor="text2"/>
      <w:sz w:val="24"/>
      <w:szCs w:val="18"/>
    </w:rPr>
  </w:style>
  <w:style w:type="character" w:styleId="PlaceholderText">
    <w:name w:val="Placeholder Text"/>
    <w:basedOn w:val="DefaultParagraphFont"/>
    <w:uiPriority w:val="99"/>
    <w:semiHidden/>
    <w:qFormat/>
    <w:rsid w:val="00f5460f"/>
    <w:rPr>
      <w:color w:val="808080"/>
    </w:rPr>
  </w:style>
  <w:style w:type="character" w:styleId="Heading7Char" w:customStyle="1">
    <w:name w:val="Heading 7 Char"/>
    <w:basedOn w:val="DefaultParagraphFont"/>
    <w:link w:val="Heading7"/>
    <w:uiPriority w:val="9"/>
    <w:semiHidden/>
    <w:qFormat/>
    <w:rsid w:val="00f5460f"/>
    <w:rPr>
      <w:rFonts w:ascii="Calibri" w:hAnsi="Calibri" w:eastAsia="" w:cs="" w:asciiTheme="majorHAnsi" w:cstheme="majorBidi" w:eastAsiaTheme="majorEastAsia" w:hAnsiTheme="majorHAnsi"/>
      <w:i/>
      <w:iCs/>
      <w:color w:val="593470" w:themeColor="accent1" w:themeShade="7f"/>
      <w:kern w:val="2"/>
      <w:sz w:val="22"/>
    </w:rPr>
  </w:style>
  <w:style w:type="character" w:styleId="Heading4Char" w:customStyle="1">
    <w:name w:val="Heading 4 Char"/>
    <w:basedOn w:val="DefaultParagraphFont"/>
    <w:link w:val="Heading4"/>
    <w:uiPriority w:val="9"/>
    <w:qFormat/>
    <w:rsid w:val="0013009f"/>
    <w:rPr>
      <w:rFonts w:ascii="Calibri" w:hAnsi="Calibri" w:eastAsia="" w:cs="Calibri" w:asciiTheme="minorHAnsi" w:cstheme="minorHAnsi" w:eastAsiaTheme="majorEastAsia" w:hAnsiTheme="minorHAnsi"/>
      <w:iCs/>
      <w:color w:val="373545" w:themeColor="text2"/>
      <w:kern w:val="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a4541e"/>
    <w:pPr>
      <w:tabs>
        <w:tab w:val="clear" w:pos="720"/>
        <w:tab w:val="center" w:pos="4320" w:leader="none"/>
        <w:tab w:val="right" w:pos="8640" w:leader="none"/>
      </w:tabs>
    </w:pPr>
    <w:rPr/>
  </w:style>
  <w:style w:type="paragraph" w:styleId="Footer">
    <w:name w:val="Footer"/>
    <w:basedOn w:val="Normal"/>
    <w:rsid w:val="00a4541e"/>
    <w:pPr>
      <w:tabs>
        <w:tab w:val="clear" w:pos="720"/>
        <w:tab w:val="center" w:pos="4320" w:leader="none"/>
        <w:tab w:val="right" w:pos="8640" w:leader="none"/>
      </w:tabs>
    </w:pPr>
    <w:rPr/>
  </w:style>
  <w:style w:type="paragraph" w:styleId="Title">
    <w:name w:val="Title"/>
    <w:basedOn w:val="Normal"/>
    <w:next w:val="Normal"/>
    <w:link w:val="TitleChar"/>
    <w:uiPriority w:val="10"/>
    <w:qFormat/>
    <w:rsid w:val="00f647d3"/>
    <w:pPr>
      <w:spacing w:before="0" w:after="100"/>
      <w:contextualSpacing/>
    </w:pPr>
    <w:rPr>
      <w:rFonts w:ascii="Calibri" w:hAnsi="Calibri" w:eastAsia="" w:cs="" w:asciiTheme="majorHAnsi" w:cstheme="majorBidi" w:eastAsiaTheme="majorEastAsia" w:hAnsiTheme="majorHAnsi"/>
      <w:color w:val="auto"/>
      <w:spacing w:val="-10"/>
      <w:sz w:val="56"/>
      <w:szCs w:val="56"/>
    </w:rPr>
  </w:style>
  <w:style w:type="paragraph" w:styleId="Address" w:customStyle="1">
    <w:name w:val="Address"/>
    <w:qFormat/>
    <w:rsid w:val="00764d79"/>
    <w:pPr>
      <w:widowControl/>
      <w:suppressAutoHyphens w:val="true"/>
      <w:bidi w:val="0"/>
      <w:spacing w:before="0" w:after="0"/>
      <w:jc w:val="center"/>
    </w:pPr>
    <w:rPr>
      <w:rFonts w:ascii="Palatino Linotype" w:hAnsi="Palatino Linotype" w:eastAsia="Times New Roman" w:cs="Times New Roman"/>
      <w:color w:val="auto"/>
      <w:kern w:val="2"/>
      <w:sz w:val="16"/>
      <w:szCs w:val="16"/>
      <w:lang w:val="en" w:eastAsia="en-US" w:bidi="ar-SA"/>
    </w:rPr>
  </w:style>
  <w:style w:type="paragraph" w:styleId="Subtitle">
    <w:name w:val="Subtitle"/>
    <w:basedOn w:val="Normal"/>
    <w:next w:val="Normal"/>
    <w:link w:val="SubtitleChar"/>
    <w:uiPriority w:val="11"/>
    <w:qFormat/>
    <w:rsid w:val="00f5460f"/>
    <w:pPr>
      <w:spacing w:before="0" w:after="160"/>
    </w:pPr>
    <w:rPr>
      <w:rFonts w:eastAsia="" w:cs="" w:cstheme="minorBidi" w:eastAsiaTheme="minorEastAsia"/>
      <w:color w:val="373545" w:themeColor="text2"/>
      <w:spacing w:val="15"/>
      <w:kern w:val="0"/>
      <w:szCs w:val="22"/>
    </w:rPr>
  </w:style>
  <w:style w:type="paragraph" w:styleId="Closing">
    <w:name w:val="Closing"/>
    <w:basedOn w:val="Normal"/>
    <w:next w:val="Signature"/>
    <w:link w:val="ClosingChar"/>
    <w:uiPriority w:val="5"/>
    <w:qFormat/>
    <w:rsid w:val="00f5460f"/>
    <w:pPr>
      <w:spacing w:lineRule="auto" w:line="259" w:before="720" w:after="160"/>
      <w:jc w:val="both"/>
    </w:pPr>
    <w:rPr>
      <w:rFonts w:eastAsia="" w:cs="" w:cstheme="minorBidi" w:eastAsiaTheme="minorEastAsia"/>
      <w:bCs/>
      <w:color w:val="000000" w:themeColor="text1"/>
      <w:kern w:val="0"/>
      <w:sz w:val="24"/>
      <w:szCs w:val="18"/>
    </w:rPr>
  </w:style>
  <w:style w:type="paragraph" w:styleId="Signature">
    <w:name w:val="Signature"/>
    <w:basedOn w:val="Normal"/>
    <w:next w:val="Normal"/>
    <w:link w:val="SignatureChar"/>
    <w:uiPriority w:val="6"/>
    <w:qFormat/>
    <w:rsid w:val="00f5460f"/>
    <w:pPr>
      <w:spacing w:lineRule="auto" w:line="259" w:before="720" w:after="280"/>
      <w:contextualSpacing/>
      <w:jc w:val="both"/>
    </w:pPr>
    <w:rPr>
      <w:rFonts w:eastAsia="" w:cs="" w:cstheme="minorBidi" w:eastAsiaTheme="minorEastAsia"/>
      <w:bCs/>
      <w:color w:val="373545" w:themeColor="text2"/>
      <w:kern w:val="0"/>
      <w:sz w:val="24"/>
      <w:szCs w:val="18"/>
    </w:rPr>
  </w:style>
  <w:style w:type="paragraph" w:styleId="ComplimentaryClose">
    <w:name w:val="Salutation"/>
    <w:basedOn w:val="Normal"/>
    <w:next w:val="Normal"/>
    <w:link w:val="SalutationChar"/>
    <w:uiPriority w:val="4"/>
    <w:qFormat/>
    <w:rsid w:val="00f5460f"/>
    <w:pPr>
      <w:spacing w:lineRule="auto" w:line="259" w:before="800" w:after="180"/>
      <w:jc w:val="both"/>
    </w:pPr>
    <w:rPr>
      <w:rFonts w:eastAsia="" w:cs="" w:cstheme="minorBidi" w:eastAsiaTheme="minorEastAsia"/>
      <w:bCs/>
      <w:color w:val="373545" w:themeColor="text2"/>
      <w:kern w:val="0"/>
      <w:sz w:val="24"/>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laurasdomain.com/folders?id=xyvp71&amp;key=C7MUTF&amp;query=nWz2fVa" TargetMode="External"/><Relationship Id="rId2" Type="http://schemas.openxmlformats.org/officeDocument/2006/relationships/hyperlink" Target="mailto:alicia.dunlap@hoffmancontent.com" TargetMode="External"/><Relationship Id="rId3" Type="http://schemas.openxmlformats.org/officeDocument/2006/relationships/hyperlink" Target="https://laurasdomain.com/folders?id=xyvp71&amp;key=C7MUTF&amp;query=nWz2fVa" TargetMode="External"/><Relationship Id="rId4" Type="http://schemas.openxmlformats.org/officeDocument/2006/relationships/hyperlink" Target="mailto:alicia.dunlap@hoffmancontent.com" TargetMode="External"/><Relationship Id="rId5" Type="http://schemas.openxmlformats.org/officeDocument/2006/relationships/image" Target="media/image5.png"/><Relationship Id="rId6"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57</TotalTime>
  <Application/>
  <AppVersion>15.0000</AppVersion>
  <Pages>1</Pages>
  <Words>36</Words>
  <Characters>221</Characters>
  <CharactersWithSpaces>244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2021-04-16T14:32:50Z</dcterms:created>
  <dc:creator>Alicia Dunlap</dc:creator>
  <dc:description/>
  <dc:language>en-AU</dc:language>
  <cp:lastModifiedBy>Alicia Dunlap</cp:lastModifiedBy>
  <dcterms:modified xsi:type="dcterms:W3CDTF">2021-05-10T09:20:28Z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TC060873401033</vt:lpwstr>
  </property>
</Properties>
</file>