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C3AD34" w14:textId="77777777" w:rsidR="005F2B21" w:rsidRPr="00B410A0" w:rsidRDefault="005F2B21" w:rsidP="005473EB">
      <w:pPr>
        <w:pStyle w:val="Title"/>
        <w:jc w:val="both"/>
        <w:rPr>
          <w:rFonts w:ascii="Trebuchet MS" w:hAnsi="Trebuchet MS"/>
        </w:rPr>
      </w:pPr>
    </w:p>
    <w:p w14:paraId="1EB7E573" w14:textId="77777777" w:rsidR="005F2B21" w:rsidRPr="00B410A0" w:rsidRDefault="005F2B21" w:rsidP="005473EB">
      <w:pPr>
        <w:pStyle w:val="Title"/>
        <w:jc w:val="both"/>
        <w:rPr>
          <w:rFonts w:ascii="Trebuchet MS" w:hAnsi="Trebuchet MS"/>
        </w:rPr>
      </w:pPr>
    </w:p>
    <w:p w14:paraId="1FEC6779" w14:textId="50D88D77" w:rsidR="006E678E" w:rsidRPr="00B410A0" w:rsidRDefault="006E678E" w:rsidP="005473EB">
      <w:pPr>
        <w:pStyle w:val="Title"/>
        <w:jc w:val="both"/>
        <w:rPr>
          <w:rFonts w:ascii="Trebuchet MS" w:hAnsi="Trebuchet MS"/>
        </w:rPr>
      </w:pPr>
      <w:r w:rsidRPr="00B410A0">
        <w:rPr>
          <w:rFonts w:ascii="Trebuchet MS" w:hAnsi="Trebuchet MS"/>
        </w:rPr>
        <w:t>A dissertation project on</w:t>
      </w:r>
    </w:p>
    <w:p w14:paraId="4B4A3DF6" w14:textId="77777777" w:rsidR="006E678E" w:rsidRPr="00B410A0" w:rsidRDefault="006E678E" w:rsidP="005473EB">
      <w:pPr>
        <w:pStyle w:val="Title"/>
        <w:jc w:val="both"/>
        <w:rPr>
          <w:rFonts w:ascii="Trebuchet MS" w:hAnsi="Trebuchet MS"/>
        </w:rPr>
      </w:pPr>
    </w:p>
    <w:p w14:paraId="7A37D843" w14:textId="77777777" w:rsidR="006E678E" w:rsidRPr="00B410A0" w:rsidRDefault="006E678E" w:rsidP="005473EB">
      <w:pPr>
        <w:pStyle w:val="Title"/>
        <w:jc w:val="both"/>
        <w:rPr>
          <w:rFonts w:ascii="Trebuchet MS" w:hAnsi="Trebuchet MS"/>
        </w:rPr>
      </w:pPr>
    </w:p>
    <w:p w14:paraId="4B7070A2" w14:textId="783C2807" w:rsidR="006E678E" w:rsidRPr="00B410A0" w:rsidRDefault="005F2B21" w:rsidP="005473EB">
      <w:pPr>
        <w:pStyle w:val="Title"/>
        <w:jc w:val="both"/>
        <w:rPr>
          <w:rFonts w:ascii="Trebuchet MS" w:hAnsi="Trebuchet MS"/>
        </w:rPr>
      </w:pPr>
      <w:r w:rsidRPr="00B410A0">
        <w:rPr>
          <w:rFonts w:ascii="Trebuchet MS" w:hAnsi="Trebuchet MS"/>
        </w:rPr>
        <w:t>Developing and validating</w:t>
      </w:r>
      <w:r w:rsidR="006E678E" w:rsidRPr="00B410A0">
        <w:rPr>
          <w:rFonts w:ascii="Trebuchet MS" w:hAnsi="Trebuchet MS"/>
        </w:rPr>
        <w:t xml:space="preserve"> machine learning models for predicting hospital readmission in heart failure patients.</w:t>
      </w:r>
    </w:p>
    <w:p w14:paraId="5E4C6948" w14:textId="77777777" w:rsidR="005F2B21" w:rsidRPr="00B410A0" w:rsidRDefault="005F2B21" w:rsidP="005473EB">
      <w:pPr>
        <w:jc w:val="both"/>
        <w:rPr>
          <w:rFonts w:ascii="Trebuchet MS" w:hAnsi="Trebuchet MS"/>
        </w:rPr>
      </w:pPr>
    </w:p>
    <w:p w14:paraId="339DDF14" w14:textId="77777777" w:rsidR="006E678E" w:rsidRPr="00B410A0" w:rsidRDefault="006E678E" w:rsidP="005473EB">
      <w:pPr>
        <w:pStyle w:val="Subtitle"/>
        <w:jc w:val="both"/>
        <w:rPr>
          <w:rFonts w:ascii="Trebuchet MS" w:hAnsi="Trebuchet MS"/>
        </w:rPr>
      </w:pPr>
      <w:r w:rsidRPr="00B410A0">
        <w:rPr>
          <w:rFonts w:ascii="Trebuchet MS" w:hAnsi="Trebuchet MS"/>
        </w:rPr>
        <w:t>By</w:t>
      </w:r>
    </w:p>
    <w:p w14:paraId="4A83CF24" w14:textId="77777777" w:rsidR="006E678E" w:rsidRPr="00B410A0" w:rsidRDefault="006E678E" w:rsidP="005473EB">
      <w:pPr>
        <w:pStyle w:val="Subtitle"/>
        <w:jc w:val="both"/>
        <w:rPr>
          <w:rFonts w:ascii="Trebuchet MS" w:hAnsi="Trebuchet MS"/>
        </w:rPr>
      </w:pPr>
    </w:p>
    <w:p w14:paraId="3DAE7FDB" w14:textId="77777777" w:rsidR="006E678E" w:rsidRPr="00B410A0" w:rsidRDefault="006E678E" w:rsidP="005473EB">
      <w:pPr>
        <w:pStyle w:val="Subtitle"/>
        <w:jc w:val="both"/>
        <w:rPr>
          <w:rFonts w:ascii="Trebuchet MS" w:hAnsi="Trebuchet MS"/>
        </w:rPr>
      </w:pPr>
      <w:r w:rsidRPr="00B410A0">
        <w:rPr>
          <w:rFonts w:ascii="Trebuchet MS" w:hAnsi="Trebuchet MS"/>
        </w:rPr>
        <w:t>Yetunde Adegunleye</w:t>
      </w:r>
    </w:p>
    <w:p w14:paraId="265C92D6" w14:textId="417A7C48" w:rsidR="005F2B21" w:rsidRPr="00B410A0" w:rsidRDefault="00AE73D8" w:rsidP="005473EB">
      <w:pPr>
        <w:jc w:val="both"/>
        <w:rPr>
          <w:rFonts w:ascii="Trebuchet MS" w:hAnsi="Trebuchet MS"/>
        </w:rPr>
      </w:pPr>
      <w:r w:rsidRPr="00B410A0">
        <w:rPr>
          <w:rFonts w:ascii="Trebuchet MS" w:hAnsi="Trebuchet MS"/>
        </w:rPr>
        <w:t xml:space="preserve">Student </w:t>
      </w:r>
      <w:r w:rsidR="008F38CE" w:rsidRPr="00B410A0">
        <w:rPr>
          <w:rFonts w:ascii="Trebuchet MS" w:hAnsi="Trebuchet MS"/>
        </w:rPr>
        <w:t>No:</w:t>
      </w:r>
      <w:r w:rsidR="008F38CE">
        <w:rPr>
          <w:rFonts w:ascii="Trebuchet MS" w:hAnsi="Trebuchet MS"/>
        </w:rPr>
        <w:t xml:space="preserve"> Q</w:t>
      </w:r>
      <w:r w:rsidRPr="00B410A0">
        <w:rPr>
          <w:rFonts w:ascii="Trebuchet MS" w:hAnsi="Trebuchet MS"/>
        </w:rPr>
        <w:t>10209</w:t>
      </w:r>
      <w:r w:rsidR="001A0F69" w:rsidRPr="00B410A0">
        <w:rPr>
          <w:rFonts w:ascii="Trebuchet MS" w:hAnsi="Trebuchet MS"/>
        </w:rPr>
        <w:t>2734</w:t>
      </w:r>
    </w:p>
    <w:p w14:paraId="6A6BBDFC" w14:textId="77777777" w:rsidR="006E678E" w:rsidRPr="00B410A0" w:rsidRDefault="006E678E" w:rsidP="005473EB">
      <w:pPr>
        <w:pStyle w:val="Title"/>
        <w:jc w:val="both"/>
        <w:rPr>
          <w:rFonts w:ascii="Trebuchet MS" w:hAnsi="Trebuchet MS"/>
        </w:rPr>
      </w:pPr>
    </w:p>
    <w:p w14:paraId="42646D0D" w14:textId="77777777" w:rsidR="006E678E" w:rsidRPr="00B410A0" w:rsidRDefault="006E678E" w:rsidP="005473EB">
      <w:pPr>
        <w:pStyle w:val="Title"/>
        <w:jc w:val="both"/>
        <w:rPr>
          <w:rFonts w:ascii="Trebuchet MS" w:hAnsi="Trebuchet MS"/>
        </w:rPr>
      </w:pPr>
    </w:p>
    <w:p w14:paraId="21B852E8" w14:textId="77777777" w:rsidR="006E678E" w:rsidRPr="00B410A0" w:rsidRDefault="006E678E" w:rsidP="005473EB">
      <w:pPr>
        <w:pStyle w:val="Title"/>
        <w:jc w:val="both"/>
        <w:rPr>
          <w:rFonts w:ascii="Trebuchet MS" w:hAnsi="Trebuchet MS"/>
        </w:rPr>
      </w:pPr>
      <w:r w:rsidRPr="00B410A0">
        <w:rPr>
          <w:rFonts w:ascii="Trebuchet MS" w:hAnsi="Trebuchet MS"/>
        </w:rPr>
        <w:t>MSC in Applied AI and Data Science</w:t>
      </w:r>
    </w:p>
    <w:p w14:paraId="37515730" w14:textId="77777777" w:rsidR="006E678E" w:rsidRPr="00B410A0" w:rsidRDefault="006E678E" w:rsidP="005473EB">
      <w:pPr>
        <w:pStyle w:val="Title"/>
        <w:jc w:val="both"/>
        <w:rPr>
          <w:rFonts w:ascii="Trebuchet MS" w:hAnsi="Trebuchet MS"/>
        </w:rPr>
      </w:pPr>
      <w:r w:rsidRPr="00B410A0">
        <w:rPr>
          <w:rFonts w:ascii="Trebuchet MS" w:hAnsi="Trebuchet MS"/>
        </w:rPr>
        <w:t>Solent University Southampton</w:t>
      </w:r>
    </w:p>
    <w:p w14:paraId="468A9C29" w14:textId="77777777" w:rsidR="006E678E" w:rsidRPr="00B410A0" w:rsidRDefault="006E678E" w:rsidP="005473EB">
      <w:pPr>
        <w:pStyle w:val="Title"/>
        <w:jc w:val="both"/>
        <w:rPr>
          <w:rFonts w:ascii="Trebuchet MS" w:hAnsi="Trebuchet MS"/>
        </w:rPr>
      </w:pPr>
    </w:p>
    <w:p w14:paraId="761511DE" w14:textId="7C360D1B" w:rsidR="009F523E" w:rsidRPr="00B410A0" w:rsidRDefault="009F523E" w:rsidP="005473EB">
      <w:pPr>
        <w:pStyle w:val="Heading1"/>
        <w:jc w:val="both"/>
        <w:rPr>
          <w:rFonts w:ascii="Trebuchet MS" w:hAnsi="Trebuchet MS"/>
        </w:rPr>
      </w:pPr>
    </w:p>
    <w:p w14:paraId="21F1A0D9" w14:textId="77777777" w:rsidR="00B8628A" w:rsidRPr="00B410A0" w:rsidRDefault="00B8628A" w:rsidP="005473EB">
      <w:pPr>
        <w:jc w:val="both"/>
        <w:rPr>
          <w:rFonts w:ascii="Trebuchet MS" w:hAnsi="Trebuchet MS"/>
        </w:rPr>
      </w:pPr>
    </w:p>
    <w:sdt>
      <w:sdtPr>
        <w:rPr>
          <w:rFonts w:ascii="Trebuchet MS" w:eastAsiaTheme="minorHAnsi" w:hAnsi="Trebuchet MS" w:cstheme="minorBidi"/>
          <w:color w:val="auto"/>
          <w:kern w:val="2"/>
          <w:sz w:val="24"/>
          <w:szCs w:val="24"/>
          <w:lang w:val="en-GB"/>
          <w14:ligatures w14:val="standardContextual"/>
        </w:rPr>
        <w:id w:val="947579309"/>
        <w:docPartObj>
          <w:docPartGallery w:val="Table of Contents"/>
          <w:docPartUnique/>
        </w:docPartObj>
      </w:sdtPr>
      <w:sdtEndPr>
        <w:rPr>
          <w:b/>
          <w:bCs/>
          <w:noProof/>
        </w:rPr>
      </w:sdtEndPr>
      <w:sdtContent>
        <w:p w14:paraId="215B6F28" w14:textId="167832B0" w:rsidR="009F523E" w:rsidRPr="00B410A0" w:rsidRDefault="009F523E" w:rsidP="005473EB">
          <w:pPr>
            <w:pStyle w:val="TOCHeading"/>
            <w:jc w:val="both"/>
            <w:rPr>
              <w:rStyle w:val="Heading1Char"/>
              <w:rFonts w:ascii="Trebuchet MS" w:hAnsi="Trebuchet MS"/>
            </w:rPr>
          </w:pPr>
          <w:r w:rsidRPr="00B410A0">
            <w:rPr>
              <w:rStyle w:val="Heading1Char"/>
              <w:rFonts w:ascii="Trebuchet MS" w:hAnsi="Trebuchet MS"/>
            </w:rPr>
            <w:t>Contents</w:t>
          </w:r>
        </w:p>
        <w:p w14:paraId="4A4329CC" w14:textId="1B9D4E08" w:rsidR="00284A94" w:rsidRDefault="009F523E">
          <w:pPr>
            <w:pStyle w:val="TOC1"/>
            <w:tabs>
              <w:tab w:val="right" w:leader="dot" w:pos="9016"/>
            </w:tabs>
            <w:rPr>
              <w:rFonts w:eastAsiaTheme="minorEastAsia"/>
              <w:noProof/>
              <w:lang w:eastAsia="en-GB"/>
            </w:rPr>
          </w:pPr>
          <w:r w:rsidRPr="00B410A0">
            <w:rPr>
              <w:rFonts w:ascii="Trebuchet MS" w:hAnsi="Trebuchet MS"/>
            </w:rPr>
            <w:fldChar w:fldCharType="begin"/>
          </w:r>
          <w:r w:rsidRPr="00B410A0">
            <w:rPr>
              <w:rFonts w:ascii="Trebuchet MS" w:hAnsi="Trebuchet MS"/>
            </w:rPr>
            <w:instrText xml:space="preserve"> TOC \o "1-3" \h \z \u </w:instrText>
          </w:r>
          <w:r w:rsidRPr="00B410A0">
            <w:rPr>
              <w:rFonts w:ascii="Trebuchet MS" w:hAnsi="Trebuchet MS"/>
            </w:rPr>
            <w:fldChar w:fldCharType="separate"/>
          </w:r>
          <w:hyperlink w:anchor="_Toc174954126" w:history="1">
            <w:r w:rsidR="00284A94" w:rsidRPr="003F68E4">
              <w:rPr>
                <w:rStyle w:val="Hyperlink"/>
                <w:rFonts w:ascii="Trebuchet MS" w:hAnsi="Trebuchet MS"/>
                <w:noProof/>
              </w:rPr>
              <w:t>List of Figures</w:t>
            </w:r>
            <w:r w:rsidR="00284A94">
              <w:rPr>
                <w:noProof/>
                <w:webHidden/>
              </w:rPr>
              <w:tab/>
            </w:r>
            <w:r w:rsidR="00284A94">
              <w:rPr>
                <w:noProof/>
                <w:webHidden/>
              </w:rPr>
              <w:fldChar w:fldCharType="begin"/>
            </w:r>
            <w:r w:rsidR="00284A94">
              <w:rPr>
                <w:noProof/>
                <w:webHidden/>
              </w:rPr>
              <w:instrText xml:space="preserve"> PAGEREF _Toc174954126 \h </w:instrText>
            </w:r>
            <w:r w:rsidR="00284A94">
              <w:rPr>
                <w:noProof/>
                <w:webHidden/>
              </w:rPr>
            </w:r>
            <w:r w:rsidR="00284A94">
              <w:rPr>
                <w:noProof/>
                <w:webHidden/>
              </w:rPr>
              <w:fldChar w:fldCharType="separate"/>
            </w:r>
            <w:r w:rsidR="00284A94">
              <w:rPr>
                <w:noProof/>
                <w:webHidden/>
              </w:rPr>
              <w:t>5</w:t>
            </w:r>
            <w:r w:rsidR="00284A94">
              <w:rPr>
                <w:noProof/>
                <w:webHidden/>
              </w:rPr>
              <w:fldChar w:fldCharType="end"/>
            </w:r>
          </w:hyperlink>
        </w:p>
        <w:p w14:paraId="0DA74869" w14:textId="3D4FEBBB" w:rsidR="00284A94" w:rsidRDefault="00284A94">
          <w:pPr>
            <w:pStyle w:val="TOC1"/>
            <w:tabs>
              <w:tab w:val="right" w:leader="dot" w:pos="9016"/>
            </w:tabs>
            <w:rPr>
              <w:rFonts w:eastAsiaTheme="minorEastAsia"/>
              <w:noProof/>
              <w:lang w:eastAsia="en-GB"/>
            </w:rPr>
          </w:pPr>
          <w:hyperlink w:anchor="_Toc174954127" w:history="1">
            <w:r w:rsidRPr="003F68E4">
              <w:rPr>
                <w:rStyle w:val="Hyperlink"/>
                <w:rFonts w:ascii="Trebuchet MS" w:hAnsi="Trebuchet MS"/>
                <w:noProof/>
              </w:rPr>
              <w:t>List of Table</w:t>
            </w:r>
            <w:r>
              <w:rPr>
                <w:noProof/>
                <w:webHidden/>
              </w:rPr>
              <w:tab/>
            </w:r>
            <w:r>
              <w:rPr>
                <w:noProof/>
                <w:webHidden/>
              </w:rPr>
              <w:fldChar w:fldCharType="begin"/>
            </w:r>
            <w:r>
              <w:rPr>
                <w:noProof/>
                <w:webHidden/>
              </w:rPr>
              <w:instrText xml:space="preserve"> PAGEREF _Toc174954127 \h </w:instrText>
            </w:r>
            <w:r>
              <w:rPr>
                <w:noProof/>
                <w:webHidden/>
              </w:rPr>
            </w:r>
            <w:r>
              <w:rPr>
                <w:noProof/>
                <w:webHidden/>
              </w:rPr>
              <w:fldChar w:fldCharType="separate"/>
            </w:r>
            <w:r>
              <w:rPr>
                <w:noProof/>
                <w:webHidden/>
              </w:rPr>
              <w:t>5</w:t>
            </w:r>
            <w:r>
              <w:rPr>
                <w:noProof/>
                <w:webHidden/>
              </w:rPr>
              <w:fldChar w:fldCharType="end"/>
            </w:r>
          </w:hyperlink>
        </w:p>
        <w:p w14:paraId="65919AB1" w14:textId="0FC4A31C" w:rsidR="00284A94" w:rsidRDefault="00284A94">
          <w:pPr>
            <w:pStyle w:val="TOC1"/>
            <w:tabs>
              <w:tab w:val="right" w:leader="dot" w:pos="9016"/>
            </w:tabs>
            <w:rPr>
              <w:rFonts w:eastAsiaTheme="minorEastAsia"/>
              <w:noProof/>
              <w:lang w:eastAsia="en-GB"/>
            </w:rPr>
          </w:pPr>
          <w:hyperlink w:anchor="_Toc174954128" w:history="1">
            <w:r w:rsidRPr="003F68E4">
              <w:rPr>
                <w:rStyle w:val="Hyperlink"/>
                <w:rFonts w:ascii="Trebuchet MS" w:hAnsi="Trebuchet MS"/>
                <w:noProof/>
              </w:rPr>
              <w:t>Abstract</w:t>
            </w:r>
            <w:r>
              <w:rPr>
                <w:noProof/>
                <w:webHidden/>
              </w:rPr>
              <w:tab/>
            </w:r>
            <w:r>
              <w:rPr>
                <w:noProof/>
                <w:webHidden/>
              </w:rPr>
              <w:fldChar w:fldCharType="begin"/>
            </w:r>
            <w:r>
              <w:rPr>
                <w:noProof/>
                <w:webHidden/>
              </w:rPr>
              <w:instrText xml:space="preserve"> PAGEREF _Toc174954128 \h </w:instrText>
            </w:r>
            <w:r>
              <w:rPr>
                <w:noProof/>
                <w:webHidden/>
              </w:rPr>
            </w:r>
            <w:r>
              <w:rPr>
                <w:noProof/>
                <w:webHidden/>
              </w:rPr>
              <w:fldChar w:fldCharType="separate"/>
            </w:r>
            <w:r>
              <w:rPr>
                <w:noProof/>
                <w:webHidden/>
              </w:rPr>
              <w:t>6</w:t>
            </w:r>
            <w:r>
              <w:rPr>
                <w:noProof/>
                <w:webHidden/>
              </w:rPr>
              <w:fldChar w:fldCharType="end"/>
            </w:r>
          </w:hyperlink>
        </w:p>
        <w:p w14:paraId="1DE85B22" w14:textId="5E2501CF" w:rsidR="00284A94" w:rsidRDefault="00284A94">
          <w:pPr>
            <w:pStyle w:val="TOC1"/>
            <w:tabs>
              <w:tab w:val="right" w:leader="dot" w:pos="9016"/>
            </w:tabs>
            <w:rPr>
              <w:rFonts w:eastAsiaTheme="minorEastAsia"/>
              <w:noProof/>
              <w:lang w:eastAsia="en-GB"/>
            </w:rPr>
          </w:pPr>
          <w:hyperlink w:anchor="_Toc174954129" w:history="1">
            <w:r w:rsidRPr="003F68E4">
              <w:rPr>
                <w:rStyle w:val="Hyperlink"/>
                <w:rFonts w:ascii="Trebuchet MS" w:hAnsi="Trebuchet MS"/>
                <w:noProof/>
              </w:rPr>
              <w:t>1. Introduction</w:t>
            </w:r>
            <w:r>
              <w:rPr>
                <w:noProof/>
                <w:webHidden/>
              </w:rPr>
              <w:tab/>
            </w:r>
            <w:r>
              <w:rPr>
                <w:noProof/>
                <w:webHidden/>
              </w:rPr>
              <w:fldChar w:fldCharType="begin"/>
            </w:r>
            <w:r>
              <w:rPr>
                <w:noProof/>
                <w:webHidden/>
              </w:rPr>
              <w:instrText xml:space="preserve"> PAGEREF _Toc174954129 \h </w:instrText>
            </w:r>
            <w:r>
              <w:rPr>
                <w:noProof/>
                <w:webHidden/>
              </w:rPr>
            </w:r>
            <w:r>
              <w:rPr>
                <w:noProof/>
                <w:webHidden/>
              </w:rPr>
              <w:fldChar w:fldCharType="separate"/>
            </w:r>
            <w:r>
              <w:rPr>
                <w:noProof/>
                <w:webHidden/>
              </w:rPr>
              <w:t>7</w:t>
            </w:r>
            <w:r>
              <w:rPr>
                <w:noProof/>
                <w:webHidden/>
              </w:rPr>
              <w:fldChar w:fldCharType="end"/>
            </w:r>
          </w:hyperlink>
        </w:p>
        <w:p w14:paraId="75FCF13A" w14:textId="1E67CCEA" w:rsidR="00284A94" w:rsidRDefault="00284A94">
          <w:pPr>
            <w:pStyle w:val="TOC2"/>
            <w:tabs>
              <w:tab w:val="right" w:leader="dot" w:pos="9016"/>
            </w:tabs>
            <w:rPr>
              <w:rFonts w:eastAsiaTheme="minorEastAsia"/>
              <w:noProof/>
              <w:lang w:eastAsia="en-GB"/>
            </w:rPr>
          </w:pPr>
          <w:hyperlink w:anchor="_Toc174954130" w:history="1">
            <w:r w:rsidRPr="003F68E4">
              <w:rPr>
                <w:rStyle w:val="Hyperlink"/>
                <w:rFonts w:ascii="Trebuchet MS" w:hAnsi="Trebuchet MS"/>
                <w:noProof/>
              </w:rPr>
              <w:t>1.1 Background</w:t>
            </w:r>
            <w:r>
              <w:rPr>
                <w:noProof/>
                <w:webHidden/>
              </w:rPr>
              <w:tab/>
            </w:r>
            <w:r>
              <w:rPr>
                <w:noProof/>
                <w:webHidden/>
              </w:rPr>
              <w:fldChar w:fldCharType="begin"/>
            </w:r>
            <w:r>
              <w:rPr>
                <w:noProof/>
                <w:webHidden/>
              </w:rPr>
              <w:instrText xml:space="preserve"> PAGEREF _Toc174954130 \h </w:instrText>
            </w:r>
            <w:r>
              <w:rPr>
                <w:noProof/>
                <w:webHidden/>
              </w:rPr>
            </w:r>
            <w:r>
              <w:rPr>
                <w:noProof/>
                <w:webHidden/>
              </w:rPr>
              <w:fldChar w:fldCharType="separate"/>
            </w:r>
            <w:r>
              <w:rPr>
                <w:noProof/>
                <w:webHidden/>
              </w:rPr>
              <w:t>7</w:t>
            </w:r>
            <w:r>
              <w:rPr>
                <w:noProof/>
                <w:webHidden/>
              </w:rPr>
              <w:fldChar w:fldCharType="end"/>
            </w:r>
          </w:hyperlink>
        </w:p>
        <w:p w14:paraId="03BF4206" w14:textId="6D471206" w:rsidR="00284A94" w:rsidRDefault="00284A94">
          <w:pPr>
            <w:pStyle w:val="TOC2"/>
            <w:tabs>
              <w:tab w:val="right" w:leader="dot" w:pos="9016"/>
            </w:tabs>
            <w:rPr>
              <w:rFonts w:eastAsiaTheme="minorEastAsia"/>
              <w:noProof/>
              <w:lang w:eastAsia="en-GB"/>
            </w:rPr>
          </w:pPr>
          <w:hyperlink w:anchor="_Toc174954131" w:history="1">
            <w:r w:rsidRPr="003F68E4">
              <w:rPr>
                <w:rStyle w:val="Hyperlink"/>
                <w:rFonts w:ascii="Trebuchet MS" w:hAnsi="Trebuchet MS"/>
                <w:noProof/>
              </w:rPr>
              <w:t>2.2 Problem Statement</w:t>
            </w:r>
            <w:r>
              <w:rPr>
                <w:noProof/>
                <w:webHidden/>
              </w:rPr>
              <w:tab/>
            </w:r>
            <w:r>
              <w:rPr>
                <w:noProof/>
                <w:webHidden/>
              </w:rPr>
              <w:fldChar w:fldCharType="begin"/>
            </w:r>
            <w:r>
              <w:rPr>
                <w:noProof/>
                <w:webHidden/>
              </w:rPr>
              <w:instrText xml:space="preserve"> PAGEREF _Toc174954131 \h </w:instrText>
            </w:r>
            <w:r>
              <w:rPr>
                <w:noProof/>
                <w:webHidden/>
              </w:rPr>
            </w:r>
            <w:r>
              <w:rPr>
                <w:noProof/>
                <w:webHidden/>
              </w:rPr>
              <w:fldChar w:fldCharType="separate"/>
            </w:r>
            <w:r>
              <w:rPr>
                <w:noProof/>
                <w:webHidden/>
              </w:rPr>
              <w:t>7</w:t>
            </w:r>
            <w:r>
              <w:rPr>
                <w:noProof/>
                <w:webHidden/>
              </w:rPr>
              <w:fldChar w:fldCharType="end"/>
            </w:r>
          </w:hyperlink>
        </w:p>
        <w:p w14:paraId="5B548EB5" w14:textId="66200567" w:rsidR="00284A94" w:rsidRDefault="00284A94">
          <w:pPr>
            <w:pStyle w:val="TOC2"/>
            <w:tabs>
              <w:tab w:val="right" w:leader="dot" w:pos="9016"/>
            </w:tabs>
            <w:rPr>
              <w:rFonts w:eastAsiaTheme="minorEastAsia"/>
              <w:noProof/>
              <w:lang w:eastAsia="en-GB"/>
            </w:rPr>
          </w:pPr>
          <w:hyperlink w:anchor="_Toc174954132" w:history="1">
            <w:r w:rsidRPr="003F68E4">
              <w:rPr>
                <w:rStyle w:val="Hyperlink"/>
                <w:rFonts w:ascii="Trebuchet MS" w:hAnsi="Trebuchet MS"/>
                <w:noProof/>
              </w:rPr>
              <w:t>2.3 Research Questions</w:t>
            </w:r>
            <w:r>
              <w:rPr>
                <w:noProof/>
                <w:webHidden/>
              </w:rPr>
              <w:tab/>
            </w:r>
            <w:r>
              <w:rPr>
                <w:noProof/>
                <w:webHidden/>
              </w:rPr>
              <w:fldChar w:fldCharType="begin"/>
            </w:r>
            <w:r>
              <w:rPr>
                <w:noProof/>
                <w:webHidden/>
              </w:rPr>
              <w:instrText xml:space="preserve"> PAGEREF _Toc174954132 \h </w:instrText>
            </w:r>
            <w:r>
              <w:rPr>
                <w:noProof/>
                <w:webHidden/>
              </w:rPr>
            </w:r>
            <w:r>
              <w:rPr>
                <w:noProof/>
                <w:webHidden/>
              </w:rPr>
              <w:fldChar w:fldCharType="separate"/>
            </w:r>
            <w:r>
              <w:rPr>
                <w:noProof/>
                <w:webHidden/>
              </w:rPr>
              <w:t>8</w:t>
            </w:r>
            <w:r>
              <w:rPr>
                <w:noProof/>
                <w:webHidden/>
              </w:rPr>
              <w:fldChar w:fldCharType="end"/>
            </w:r>
          </w:hyperlink>
        </w:p>
        <w:p w14:paraId="55F3AE3D" w14:textId="00A9D8FE" w:rsidR="00284A94" w:rsidRDefault="00284A94">
          <w:pPr>
            <w:pStyle w:val="TOC2"/>
            <w:tabs>
              <w:tab w:val="right" w:leader="dot" w:pos="9016"/>
            </w:tabs>
            <w:rPr>
              <w:rFonts w:eastAsiaTheme="minorEastAsia"/>
              <w:noProof/>
              <w:lang w:eastAsia="en-GB"/>
            </w:rPr>
          </w:pPr>
          <w:hyperlink w:anchor="_Toc174954133" w:history="1">
            <w:r w:rsidRPr="003F68E4">
              <w:rPr>
                <w:rStyle w:val="Hyperlink"/>
                <w:rFonts w:ascii="Trebuchet MS" w:hAnsi="Trebuchet MS"/>
                <w:noProof/>
              </w:rPr>
              <w:t>2.4 Objectives</w:t>
            </w:r>
            <w:r>
              <w:rPr>
                <w:noProof/>
                <w:webHidden/>
              </w:rPr>
              <w:tab/>
            </w:r>
            <w:r>
              <w:rPr>
                <w:noProof/>
                <w:webHidden/>
              </w:rPr>
              <w:fldChar w:fldCharType="begin"/>
            </w:r>
            <w:r>
              <w:rPr>
                <w:noProof/>
                <w:webHidden/>
              </w:rPr>
              <w:instrText xml:space="preserve"> PAGEREF _Toc174954133 \h </w:instrText>
            </w:r>
            <w:r>
              <w:rPr>
                <w:noProof/>
                <w:webHidden/>
              </w:rPr>
            </w:r>
            <w:r>
              <w:rPr>
                <w:noProof/>
                <w:webHidden/>
              </w:rPr>
              <w:fldChar w:fldCharType="separate"/>
            </w:r>
            <w:r>
              <w:rPr>
                <w:noProof/>
                <w:webHidden/>
              </w:rPr>
              <w:t>8</w:t>
            </w:r>
            <w:r>
              <w:rPr>
                <w:noProof/>
                <w:webHidden/>
              </w:rPr>
              <w:fldChar w:fldCharType="end"/>
            </w:r>
          </w:hyperlink>
        </w:p>
        <w:p w14:paraId="00703700" w14:textId="1C4EE74C" w:rsidR="00284A94" w:rsidRDefault="00284A94">
          <w:pPr>
            <w:pStyle w:val="TOC2"/>
            <w:tabs>
              <w:tab w:val="right" w:leader="dot" w:pos="9016"/>
            </w:tabs>
            <w:rPr>
              <w:rFonts w:eastAsiaTheme="minorEastAsia"/>
              <w:noProof/>
              <w:lang w:eastAsia="en-GB"/>
            </w:rPr>
          </w:pPr>
          <w:hyperlink w:anchor="_Toc174954134" w:history="1">
            <w:r w:rsidRPr="003F68E4">
              <w:rPr>
                <w:rStyle w:val="Hyperlink"/>
                <w:rFonts w:ascii="Trebuchet MS" w:hAnsi="Trebuchet MS"/>
                <w:noProof/>
              </w:rPr>
              <w:t>2.5 Significance of Study</w:t>
            </w:r>
            <w:r>
              <w:rPr>
                <w:noProof/>
                <w:webHidden/>
              </w:rPr>
              <w:tab/>
            </w:r>
            <w:r>
              <w:rPr>
                <w:noProof/>
                <w:webHidden/>
              </w:rPr>
              <w:fldChar w:fldCharType="begin"/>
            </w:r>
            <w:r>
              <w:rPr>
                <w:noProof/>
                <w:webHidden/>
              </w:rPr>
              <w:instrText xml:space="preserve"> PAGEREF _Toc174954134 \h </w:instrText>
            </w:r>
            <w:r>
              <w:rPr>
                <w:noProof/>
                <w:webHidden/>
              </w:rPr>
            </w:r>
            <w:r>
              <w:rPr>
                <w:noProof/>
                <w:webHidden/>
              </w:rPr>
              <w:fldChar w:fldCharType="separate"/>
            </w:r>
            <w:r>
              <w:rPr>
                <w:noProof/>
                <w:webHidden/>
              </w:rPr>
              <w:t>8</w:t>
            </w:r>
            <w:r>
              <w:rPr>
                <w:noProof/>
                <w:webHidden/>
              </w:rPr>
              <w:fldChar w:fldCharType="end"/>
            </w:r>
          </w:hyperlink>
        </w:p>
        <w:p w14:paraId="6BFAB07F" w14:textId="79B0D05C" w:rsidR="00284A94" w:rsidRDefault="00284A94">
          <w:pPr>
            <w:pStyle w:val="TOC2"/>
            <w:tabs>
              <w:tab w:val="right" w:leader="dot" w:pos="9016"/>
            </w:tabs>
            <w:rPr>
              <w:rFonts w:eastAsiaTheme="minorEastAsia"/>
              <w:noProof/>
              <w:lang w:eastAsia="en-GB"/>
            </w:rPr>
          </w:pPr>
          <w:hyperlink w:anchor="_Toc174954135" w:history="1">
            <w:r w:rsidRPr="003F68E4">
              <w:rPr>
                <w:rStyle w:val="Hyperlink"/>
                <w:rFonts w:ascii="Trebuchet MS" w:hAnsi="Trebuchet MS"/>
                <w:noProof/>
              </w:rPr>
              <w:t>2.6 Summary of Introduction Chapter</w:t>
            </w:r>
            <w:r>
              <w:rPr>
                <w:noProof/>
                <w:webHidden/>
              </w:rPr>
              <w:tab/>
            </w:r>
            <w:r>
              <w:rPr>
                <w:noProof/>
                <w:webHidden/>
              </w:rPr>
              <w:fldChar w:fldCharType="begin"/>
            </w:r>
            <w:r>
              <w:rPr>
                <w:noProof/>
                <w:webHidden/>
              </w:rPr>
              <w:instrText xml:space="preserve"> PAGEREF _Toc174954135 \h </w:instrText>
            </w:r>
            <w:r>
              <w:rPr>
                <w:noProof/>
                <w:webHidden/>
              </w:rPr>
            </w:r>
            <w:r>
              <w:rPr>
                <w:noProof/>
                <w:webHidden/>
              </w:rPr>
              <w:fldChar w:fldCharType="separate"/>
            </w:r>
            <w:r>
              <w:rPr>
                <w:noProof/>
                <w:webHidden/>
              </w:rPr>
              <w:t>9</w:t>
            </w:r>
            <w:r>
              <w:rPr>
                <w:noProof/>
                <w:webHidden/>
              </w:rPr>
              <w:fldChar w:fldCharType="end"/>
            </w:r>
          </w:hyperlink>
        </w:p>
        <w:p w14:paraId="0B51EC81" w14:textId="7FE36607" w:rsidR="00284A94" w:rsidRDefault="00284A94">
          <w:pPr>
            <w:pStyle w:val="TOC1"/>
            <w:tabs>
              <w:tab w:val="right" w:leader="dot" w:pos="9016"/>
            </w:tabs>
            <w:rPr>
              <w:rFonts w:eastAsiaTheme="minorEastAsia"/>
              <w:noProof/>
              <w:lang w:eastAsia="en-GB"/>
            </w:rPr>
          </w:pPr>
          <w:hyperlink w:anchor="_Toc174954136" w:history="1">
            <w:r w:rsidRPr="003F68E4">
              <w:rPr>
                <w:rStyle w:val="Hyperlink"/>
                <w:rFonts w:ascii="Trebuchet MS" w:hAnsi="Trebuchet MS"/>
                <w:noProof/>
              </w:rPr>
              <w:t>Chapter 3: Literature Review</w:t>
            </w:r>
            <w:r>
              <w:rPr>
                <w:noProof/>
                <w:webHidden/>
              </w:rPr>
              <w:tab/>
            </w:r>
            <w:r>
              <w:rPr>
                <w:noProof/>
                <w:webHidden/>
              </w:rPr>
              <w:fldChar w:fldCharType="begin"/>
            </w:r>
            <w:r>
              <w:rPr>
                <w:noProof/>
                <w:webHidden/>
              </w:rPr>
              <w:instrText xml:space="preserve"> PAGEREF _Toc174954136 \h </w:instrText>
            </w:r>
            <w:r>
              <w:rPr>
                <w:noProof/>
                <w:webHidden/>
              </w:rPr>
            </w:r>
            <w:r>
              <w:rPr>
                <w:noProof/>
                <w:webHidden/>
              </w:rPr>
              <w:fldChar w:fldCharType="separate"/>
            </w:r>
            <w:r>
              <w:rPr>
                <w:noProof/>
                <w:webHidden/>
              </w:rPr>
              <w:t>10</w:t>
            </w:r>
            <w:r>
              <w:rPr>
                <w:noProof/>
                <w:webHidden/>
              </w:rPr>
              <w:fldChar w:fldCharType="end"/>
            </w:r>
          </w:hyperlink>
        </w:p>
        <w:p w14:paraId="60EAD353" w14:textId="5DC668AF" w:rsidR="00284A94" w:rsidRDefault="00284A94">
          <w:pPr>
            <w:pStyle w:val="TOC2"/>
            <w:tabs>
              <w:tab w:val="right" w:leader="dot" w:pos="9016"/>
            </w:tabs>
            <w:rPr>
              <w:rFonts w:eastAsiaTheme="minorEastAsia"/>
              <w:noProof/>
              <w:lang w:eastAsia="en-GB"/>
            </w:rPr>
          </w:pPr>
          <w:hyperlink w:anchor="_Toc174954137" w:history="1">
            <w:r w:rsidRPr="003F68E4">
              <w:rPr>
                <w:rStyle w:val="Hyperlink"/>
                <w:rFonts w:ascii="Trebuchet MS" w:hAnsi="Trebuchet MS"/>
                <w:noProof/>
              </w:rPr>
              <w:t>3.1 Overview of Heart Failure</w:t>
            </w:r>
            <w:r>
              <w:rPr>
                <w:noProof/>
                <w:webHidden/>
              </w:rPr>
              <w:tab/>
            </w:r>
            <w:r>
              <w:rPr>
                <w:noProof/>
                <w:webHidden/>
              </w:rPr>
              <w:fldChar w:fldCharType="begin"/>
            </w:r>
            <w:r>
              <w:rPr>
                <w:noProof/>
                <w:webHidden/>
              </w:rPr>
              <w:instrText xml:space="preserve"> PAGEREF _Toc174954137 \h </w:instrText>
            </w:r>
            <w:r>
              <w:rPr>
                <w:noProof/>
                <w:webHidden/>
              </w:rPr>
            </w:r>
            <w:r>
              <w:rPr>
                <w:noProof/>
                <w:webHidden/>
              </w:rPr>
              <w:fldChar w:fldCharType="separate"/>
            </w:r>
            <w:r>
              <w:rPr>
                <w:noProof/>
                <w:webHidden/>
              </w:rPr>
              <w:t>10</w:t>
            </w:r>
            <w:r>
              <w:rPr>
                <w:noProof/>
                <w:webHidden/>
              </w:rPr>
              <w:fldChar w:fldCharType="end"/>
            </w:r>
          </w:hyperlink>
        </w:p>
        <w:p w14:paraId="2BB9F56A" w14:textId="5DC34CEB" w:rsidR="00284A94" w:rsidRDefault="00284A94">
          <w:pPr>
            <w:pStyle w:val="TOC3"/>
            <w:tabs>
              <w:tab w:val="right" w:leader="dot" w:pos="9016"/>
            </w:tabs>
            <w:rPr>
              <w:rFonts w:eastAsiaTheme="minorEastAsia"/>
              <w:noProof/>
              <w:lang w:eastAsia="en-GB"/>
            </w:rPr>
          </w:pPr>
          <w:hyperlink w:anchor="_Toc174954138" w:history="1">
            <w:r w:rsidRPr="003F68E4">
              <w:rPr>
                <w:rStyle w:val="Hyperlink"/>
                <w:rFonts w:ascii="Trebuchet MS" w:hAnsi="Trebuchet MS"/>
                <w:noProof/>
              </w:rPr>
              <w:t>3.1.1 Pathophysiology and Epidemiology</w:t>
            </w:r>
            <w:r>
              <w:rPr>
                <w:noProof/>
                <w:webHidden/>
              </w:rPr>
              <w:tab/>
            </w:r>
            <w:r>
              <w:rPr>
                <w:noProof/>
                <w:webHidden/>
              </w:rPr>
              <w:fldChar w:fldCharType="begin"/>
            </w:r>
            <w:r>
              <w:rPr>
                <w:noProof/>
                <w:webHidden/>
              </w:rPr>
              <w:instrText xml:space="preserve"> PAGEREF _Toc174954138 \h </w:instrText>
            </w:r>
            <w:r>
              <w:rPr>
                <w:noProof/>
                <w:webHidden/>
              </w:rPr>
            </w:r>
            <w:r>
              <w:rPr>
                <w:noProof/>
                <w:webHidden/>
              </w:rPr>
              <w:fldChar w:fldCharType="separate"/>
            </w:r>
            <w:r>
              <w:rPr>
                <w:noProof/>
                <w:webHidden/>
              </w:rPr>
              <w:t>10</w:t>
            </w:r>
            <w:r>
              <w:rPr>
                <w:noProof/>
                <w:webHidden/>
              </w:rPr>
              <w:fldChar w:fldCharType="end"/>
            </w:r>
          </w:hyperlink>
        </w:p>
        <w:p w14:paraId="1808AA51" w14:textId="7D1C062E" w:rsidR="00284A94" w:rsidRDefault="00284A94">
          <w:pPr>
            <w:pStyle w:val="TOC3"/>
            <w:tabs>
              <w:tab w:val="right" w:leader="dot" w:pos="9016"/>
            </w:tabs>
            <w:rPr>
              <w:rFonts w:eastAsiaTheme="minorEastAsia"/>
              <w:noProof/>
              <w:lang w:eastAsia="en-GB"/>
            </w:rPr>
          </w:pPr>
          <w:hyperlink w:anchor="_Toc174954139" w:history="1">
            <w:r w:rsidRPr="003F68E4">
              <w:rPr>
                <w:rStyle w:val="Hyperlink"/>
                <w:rFonts w:ascii="Trebuchet MS" w:hAnsi="Trebuchet MS"/>
                <w:noProof/>
              </w:rPr>
              <w:t>3.1.2 Clinical Management and Challenges</w:t>
            </w:r>
            <w:r>
              <w:rPr>
                <w:noProof/>
                <w:webHidden/>
              </w:rPr>
              <w:tab/>
            </w:r>
            <w:r>
              <w:rPr>
                <w:noProof/>
                <w:webHidden/>
              </w:rPr>
              <w:fldChar w:fldCharType="begin"/>
            </w:r>
            <w:r>
              <w:rPr>
                <w:noProof/>
                <w:webHidden/>
              </w:rPr>
              <w:instrText xml:space="preserve"> PAGEREF _Toc174954139 \h </w:instrText>
            </w:r>
            <w:r>
              <w:rPr>
                <w:noProof/>
                <w:webHidden/>
              </w:rPr>
            </w:r>
            <w:r>
              <w:rPr>
                <w:noProof/>
                <w:webHidden/>
              </w:rPr>
              <w:fldChar w:fldCharType="separate"/>
            </w:r>
            <w:r>
              <w:rPr>
                <w:noProof/>
                <w:webHidden/>
              </w:rPr>
              <w:t>10</w:t>
            </w:r>
            <w:r>
              <w:rPr>
                <w:noProof/>
                <w:webHidden/>
              </w:rPr>
              <w:fldChar w:fldCharType="end"/>
            </w:r>
          </w:hyperlink>
        </w:p>
        <w:p w14:paraId="1F7AB1DB" w14:textId="7D9B0ED0" w:rsidR="00284A94" w:rsidRDefault="00284A94">
          <w:pPr>
            <w:pStyle w:val="TOC2"/>
            <w:tabs>
              <w:tab w:val="right" w:leader="dot" w:pos="9016"/>
            </w:tabs>
            <w:rPr>
              <w:rFonts w:eastAsiaTheme="minorEastAsia"/>
              <w:noProof/>
              <w:lang w:eastAsia="en-GB"/>
            </w:rPr>
          </w:pPr>
          <w:hyperlink w:anchor="_Toc174954140" w:history="1">
            <w:r w:rsidRPr="003F68E4">
              <w:rPr>
                <w:rStyle w:val="Hyperlink"/>
                <w:rFonts w:ascii="Trebuchet MS" w:hAnsi="Trebuchet MS"/>
                <w:noProof/>
              </w:rPr>
              <w:t>3.2 Machine Learning in Healthcare</w:t>
            </w:r>
            <w:r>
              <w:rPr>
                <w:noProof/>
                <w:webHidden/>
              </w:rPr>
              <w:tab/>
            </w:r>
            <w:r>
              <w:rPr>
                <w:noProof/>
                <w:webHidden/>
              </w:rPr>
              <w:fldChar w:fldCharType="begin"/>
            </w:r>
            <w:r>
              <w:rPr>
                <w:noProof/>
                <w:webHidden/>
              </w:rPr>
              <w:instrText xml:space="preserve"> PAGEREF _Toc174954140 \h </w:instrText>
            </w:r>
            <w:r>
              <w:rPr>
                <w:noProof/>
                <w:webHidden/>
              </w:rPr>
            </w:r>
            <w:r>
              <w:rPr>
                <w:noProof/>
                <w:webHidden/>
              </w:rPr>
              <w:fldChar w:fldCharType="separate"/>
            </w:r>
            <w:r>
              <w:rPr>
                <w:noProof/>
                <w:webHidden/>
              </w:rPr>
              <w:t>11</w:t>
            </w:r>
            <w:r>
              <w:rPr>
                <w:noProof/>
                <w:webHidden/>
              </w:rPr>
              <w:fldChar w:fldCharType="end"/>
            </w:r>
          </w:hyperlink>
        </w:p>
        <w:p w14:paraId="4105DC86" w14:textId="352C3F09" w:rsidR="00284A94" w:rsidRDefault="00284A94">
          <w:pPr>
            <w:pStyle w:val="TOC3"/>
            <w:tabs>
              <w:tab w:val="right" w:leader="dot" w:pos="9016"/>
            </w:tabs>
            <w:rPr>
              <w:rFonts w:eastAsiaTheme="minorEastAsia"/>
              <w:noProof/>
              <w:lang w:eastAsia="en-GB"/>
            </w:rPr>
          </w:pPr>
          <w:hyperlink w:anchor="_Toc174954141" w:history="1">
            <w:r w:rsidRPr="003F68E4">
              <w:rPr>
                <w:rStyle w:val="Hyperlink"/>
                <w:rFonts w:ascii="Trebuchet MS" w:hAnsi="Trebuchet MS"/>
                <w:noProof/>
              </w:rPr>
              <w:t>3.2.1 Evolution and Application of Machine Learning in Healthcare</w:t>
            </w:r>
            <w:r>
              <w:rPr>
                <w:noProof/>
                <w:webHidden/>
              </w:rPr>
              <w:tab/>
            </w:r>
            <w:r>
              <w:rPr>
                <w:noProof/>
                <w:webHidden/>
              </w:rPr>
              <w:fldChar w:fldCharType="begin"/>
            </w:r>
            <w:r>
              <w:rPr>
                <w:noProof/>
                <w:webHidden/>
              </w:rPr>
              <w:instrText xml:space="preserve"> PAGEREF _Toc174954141 \h </w:instrText>
            </w:r>
            <w:r>
              <w:rPr>
                <w:noProof/>
                <w:webHidden/>
              </w:rPr>
            </w:r>
            <w:r>
              <w:rPr>
                <w:noProof/>
                <w:webHidden/>
              </w:rPr>
              <w:fldChar w:fldCharType="separate"/>
            </w:r>
            <w:r>
              <w:rPr>
                <w:noProof/>
                <w:webHidden/>
              </w:rPr>
              <w:t>11</w:t>
            </w:r>
            <w:r>
              <w:rPr>
                <w:noProof/>
                <w:webHidden/>
              </w:rPr>
              <w:fldChar w:fldCharType="end"/>
            </w:r>
          </w:hyperlink>
        </w:p>
        <w:p w14:paraId="18E9E2D7" w14:textId="7F45B0FF" w:rsidR="00284A94" w:rsidRDefault="00284A94">
          <w:pPr>
            <w:pStyle w:val="TOC3"/>
            <w:tabs>
              <w:tab w:val="right" w:leader="dot" w:pos="9016"/>
            </w:tabs>
            <w:rPr>
              <w:rFonts w:eastAsiaTheme="minorEastAsia"/>
              <w:noProof/>
              <w:lang w:eastAsia="en-GB"/>
            </w:rPr>
          </w:pPr>
          <w:hyperlink w:anchor="_Toc174954142" w:history="1">
            <w:r w:rsidRPr="003F68E4">
              <w:rPr>
                <w:rStyle w:val="Hyperlink"/>
                <w:rFonts w:ascii="Trebuchet MS" w:hAnsi="Trebuchet MS"/>
                <w:noProof/>
              </w:rPr>
              <w:t>3.2.2 Challenges and Ethical Considerations</w:t>
            </w:r>
            <w:r>
              <w:rPr>
                <w:noProof/>
                <w:webHidden/>
              </w:rPr>
              <w:tab/>
            </w:r>
            <w:r>
              <w:rPr>
                <w:noProof/>
                <w:webHidden/>
              </w:rPr>
              <w:fldChar w:fldCharType="begin"/>
            </w:r>
            <w:r>
              <w:rPr>
                <w:noProof/>
                <w:webHidden/>
              </w:rPr>
              <w:instrText xml:space="preserve"> PAGEREF _Toc174954142 \h </w:instrText>
            </w:r>
            <w:r>
              <w:rPr>
                <w:noProof/>
                <w:webHidden/>
              </w:rPr>
            </w:r>
            <w:r>
              <w:rPr>
                <w:noProof/>
                <w:webHidden/>
              </w:rPr>
              <w:fldChar w:fldCharType="separate"/>
            </w:r>
            <w:r>
              <w:rPr>
                <w:noProof/>
                <w:webHidden/>
              </w:rPr>
              <w:t>12</w:t>
            </w:r>
            <w:r>
              <w:rPr>
                <w:noProof/>
                <w:webHidden/>
              </w:rPr>
              <w:fldChar w:fldCharType="end"/>
            </w:r>
          </w:hyperlink>
        </w:p>
        <w:p w14:paraId="5FB003A2" w14:textId="1E32FF0C" w:rsidR="00284A94" w:rsidRDefault="00284A94">
          <w:pPr>
            <w:pStyle w:val="TOC2"/>
            <w:tabs>
              <w:tab w:val="right" w:leader="dot" w:pos="9016"/>
            </w:tabs>
            <w:rPr>
              <w:rFonts w:eastAsiaTheme="minorEastAsia"/>
              <w:noProof/>
              <w:lang w:eastAsia="en-GB"/>
            </w:rPr>
          </w:pPr>
          <w:hyperlink w:anchor="_Toc174954143" w:history="1">
            <w:r w:rsidRPr="003F68E4">
              <w:rPr>
                <w:rStyle w:val="Hyperlink"/>
                <w:rFonts w:ascii="Trebuchet MS" w:hAnsi="Trebuchet MS"/>
                <w:noProof/>
              </w:rPr>
              <w:t>3.3 Predictive Modelling for 30-Day Readmissions</w:t>
            </w:r>
            <w:r>
              <w:rPr>
                <w:noProof/>
                <w:webHidden/>
              </w:rPr>
              <w:tab/>
            </w:r>
            <w:r>
              <w:rPr>
                <w:noProof/>
                <w:webHidden/>
              </w:rPr>
              <w:fldChar w:fldCharType="begin"/>
            </w:r>
            <w:r>
              <w:rPr>
                <w:noProof/>
                <w:webHidden/>
              </w:rPr>
              <w:instrText xml:space="preserve"> PAGEREF _Toc174954143 \h </w:instrText>
            </w:r>
            <w:r>
              <w:rPr>
                <w:noProof/>
                <w:webHidden/>
              </w:rPr>
            </w:r>
            <w:r>
              <w:rPr>
                <w:noProof/>
                <w:webHidden/>
              </w:rPr>
              <w:fldChar w:fldCharType="separate"/>
            </w:r>
            <w:r>
              <w:rPr>
                <w:noProof/>
                <w:webHidden/>
              </w:rPr>
              <w:t>12</w:t>
            </w:r>
            <w:r>
              <w:rPr>
                <w:noProof/>
                <w:webHidden/>
              </w:rPr>
              <w:fldChar w:fldCharType="end"/>
            </w:r>
          </w:hyperlink>
        </w:p>
        <w:p w14:paraId="7E883A29" w14:textId="2F221A60" w:rsidR="00284A94" w:rsidRDefault="00284A94">
          <w:pPr>
            <w:pStyle w:val="TOC3"/>
            <w:tabs>
              <w:tab w:val="right" w:leader="dot" w:pos="9016"/>
            </w:tabs>
            <w:rPr>
              <w:rFonts w:eastAsiaTheme="minorEastAsia"/>
              <w:noProof/>
              <w:lang w:eastAsia="en-GB"/>
            </w:rPr>
          </w:pPr>
          <w:hyperlink w:anchor="_Toc174954144" w:history="1">
            <w:r w:rsidRPr="003F68E4">
              <w:rPr>
                <w:rStyle w:val="Hyperlink"/>
                <w:rFonts w:ascii="Trebuchet MS" w:hAnsi="Trebuchet MS"/>
                <w:noProof/>
              </w:rPr>
              <w:t>3.3.1 Importance of Predictive Modelling in Reducing Readmissions</w:t>
            </w:r>
            <w:r>
              <w:rPr>
                <w:noProof/>
                <w:webHidden/>
              </w:rPr>
              <w:tab/>
            </w:r>
            <w:r>
              <w:rPr>
                <w:noProof/>
                <w:webHidden/>
              </w:rPr>
              <w:fldChar w:fldCharType="begin"/>
            </w:r>
            <w:r>
              <w:rPr>
                <w:noProof/>
                <w:webHidden/>
              </w:rPr>
              <w:instrText xml:space="preserve"> PAGEREF _Toc174954144 \h </w:instrText>
            </w:r>
            <w:r>
              <w:rPr>
                <w:noProof/>
                <w:webHidden/>
              </w:rPr>
            </w:r>
            <w:r>
              <w:rPr>
                <w:noProof/>
                <w:webHidden/>
              </w:rPr>
              <w:fldChar w:fldCharType="separate"/>
            </w:r>
            <w:r>
              <w:rPr>
                <w:noProof/>
                <w:webHidden/>
              </w:rPr>
              <w:t>12</w:t>
            </w:r>
            <w:r>
              <w:rPr>
                <w:noProof/>
                <w:webHidden/>
              </w:rPr>
              <w:fldChar w:fldCharType="end"/>
            </w:r>
          </w:hyperlink>
        </w:p>
        <w:p w14:paraId="4B2C2EB4" w14:textId="689233D9" w:rsidR="00284A94" w:rsidRDefault="00284A94">
          <w:pPr>
            <w:pStyle w:val="TOC3"/>
            <w:tabs>
              <w:tab w:val="right" w:leader="dot" w:pos="9016"/>
            </w:tabs>
            <w:rPr>
              <w:rFonts w:eastAsiaTheme="minorEastAsia"/>
              <w:noProof/>
              <w:lang w:eastAsia="en-GB"/>
            </w:rPr>
          </w:pPr>
          <w:hyperlink w:anchor="_Toc174954145" w:history="1">
            <w:r w:rsidRPr="003F68E4">
              <w:rPr>
                <w:rStyle w:val="Hyperlink"/>
                <w:rFonts w:ascii="Trebuchet MS" w:hAnsi="Trebuchet MS"/>
                <w:noProof/>
              </w:rPr>
              <w:t>3.3.2 Machine Learning Techniques in Predictive Modelling</w:t>
            </w:r>
            <w:r>
              <w:rPr>
                <w:noProof/>
                <w:webHidden/>
              </w:rPr>
              <w:tab/>
            </w:r>
            <w:r>
              <w:rPr>
                <w:noProof/>
                <w:webHidden/>
              </w:rPr>
              <w:fldChar w:fldCharType="begin"/>
            </w:r>
            <w:r>
              <w:rPr>
                <w:noProof/>
                <w:webHidden/>
              </w:rPr>
              <w:instrText xml:space="preserve"> PAGEREF _Toc174954145 \h </w:instrText>
            </w:r>
            <w:r>
              <w:rPr>
                <w:noProof/>
                <w:webHidden/>
              </w:rPr>
            </w:r>
            <w:r>
              <w:rPr>
                <w:noProof/>
                <w:webHidden/>
              </w:rPr>
              <w:fldChar w:fldCharType="separate"/>
            </w:r>
            <w:r>
              <w:rPr>
                <w:noProof/>
                <w:webHidden/>
              </w:rPr>
              <w:t>13</w:t>
            </w:r>
            <w:r>
              <w:rPr>
                <w:noProof/>
                <w:webHidden/>
              </w:rPr>
              <w:fldChar w:fldCharType="end"/>
            </w:r>
          </w:hyperlink>
        </w:p>
        <w:p w14:paraId="79089A4F" w14:textId="5F7B275D" w:rsidR="00284A94" w:rsidRDefault="00284A94">
          <w:pPr>
            <w:pStyle w:val="TOC3"/>
            <w:tabs>
              <w:tab w:val="right" w:leader="dot" w:pos="9016"/>
            </w:tabs>
            <w:rPr>
              <w:rFonts w:eastAsiaTheme="minorEastAsia"/>
              <w:noProof/>
              <w:lang w:eastAsia="en-GB"/>
            </w:rPr>
          </w:pPr>
          <w:hyperlink w:anchor="_Toc174954146" w:history="1">
            <w:r w:rsidRPr="003F68E4">
              <w:rPr>
                <w:rStyle w:val="Hyperlink"/>
                <w:rFonts w:ascii="Trebuchet MS" w:hAnsi="Trebuchet MS"/>
                <w:noProof/>
              </w:rPr>
              <w:t>3.3.3 Limitations and Future Directions</w:t>
            </w:r>
            <w:r>
              <w:rPr>
                <w:noProof/>
                <w:webHidden/>
              </w:rPr>
              <w:tab/>
            </w:r>
            <w:r>
              <w:rPr>
                <w:noProof/>
                <w:webHidden/>
              </w:rPr>
              <w:fldChar w:fldCharType="begin"/>
            </w:r>
            <w:r>
              <w:rPr>
                <w:noProof/>
                <w:webHidden/>
              </w:rPr>
              <w:instrText xml:space="preserve"> PAGEREF _Toc174954146 \h </w:instrText>
            </w:r>
            <w:r>
              <w:rPr>
                <w:noProof/>
                <w:webHidden/>
              </w:rPr>
            </w:r>
            <w:r>
              <w:rPr>
                <w:noProof/>
                <w:webHidden/>
              </w:rPr>
              <w:fldChar w:fldCharType="separate"/>
            </w:r>
            <w:r>
              <w:rPr>
                <w:noProof/>
                <w:webHidden/>
              </w:rPr>
              <w:t>13</w:t>
            </w:r>
            <w:r>
              <w:rPr>
                <w:noProof/>
                <w:webHidden/>
              </w:rPr>
              <w:fldChar w:fldCharType="end"/>
            </w:r>
          </w:hyperlink>
        </w:p>
        <w:p w14:paraId="5A14D09E" w14:textId="6D0A4DA3" w:rsidR="00284A94" w:rsidRDefault="00284A94">
          <w:pPr>
            <w:pStyle w:val="TOC3"/>
            <w:tabs>
              <w:tab w:val="right" w:leader="dot" w:pos="9016"/>
            </w:tabs>
            <w:rPr>
              <w:rFonts w:eastAsiaTheme="minorEastAsia"/>
              <w:noProof/>
              <w:lang w:eastAsia="en-GB"/>
            </w:rPr>
          </w:pPr>
          <w:hyperlink w:anchor="_Toc174954147" w:history="1">
            <w:r w:rsidRPr="003F68E4">
              <w:rPr>
                <w:rStyle w:val="Hyperlink"/>
                <w:rFonts w:ascii="Trebuchet MS" w:hAnsi="Trebuchet MS"/>
                <w:noProof/>
              </w:rPr>
              <w:t>3.4 Conclusion of the literature review chapter</w:t>
            </w:r>
            <w:r>
              <w:rPr>
                <w:noProof/>
                <w:webHidden/>
              </w:rPr>
              <w:tab/>
            </w:r>
            <w:r>
              <w:rPr>
                <w:noProof/>
                <w:webHidden/>
              </w:rPr>
              <w:fldChar w:fldCharType="begin"/>
            </w:r>
            <w:r>
              <w:rPr>
                <w:noProof/>
                <w:webHidden/>
              </w:rPr>
              <w:instrText xml:space="preserve"> PAGEREF _Toc174954147 \h </w:instrText>
            </w:r>
            <w:r>
              <w:rPr>
                <w:noProof/>
                <w:webHidden/>
              </w:rPr>
            </w:r>
            <w:r>
              <w:rPr>
                <w:noProof/>
                <w:webHidden/>
              </w:rPr>
              <w:fldChar w:fldCharType="separate"/>
            </w:r>
            <w:r>
              <w:rPr>
                <w:noProof/>
                <w:webHidden/>
              </w:rPr>
              <w:t>14</w:t>
            </w:r>
            <w:r>
              <w:rPr>
                <w:noProof/>
                <w:webHidden/>
              </w:rPr>
              <w:fldChar w:fldCharType="end"/>
            </w:r>
          </w:hyperlink>
        </w:p>
        <w:p w14:paraId="6B942A6B" w14:textId="26ED8466" w:rsidR="00284A94" w:rsidRDefault="00284A94">
          <w:pPr>
            <w:pStyle w:val="TOC1"/>
            <w:tabs>
              <w:tab w:val="right" w:leader="dot" w:pos="9016"/>
            </w:tabs>
            <w:rPr>
              <w:rFonts w:eastAsiaTheme="minorEastAsia"/>
              <w:noProof/>
              <w:lang w:eastAsia="en-GB"/>
            </w:rPr>
          </w:pPr>
          <w:hyperlink w:anchor="_Toc174954148" w:history="1">
            <w:r w:rsidRPr="003F68E4">
              <w:rPr>
                <w:rStyle w:val="Hyperlink"/>
                <w:rFonts w:ascii="Trebuchet MS" w:hAnsi="Trebuchet MS"/>
                <w:noProof/>
              </w:rPr>
              <w:t>Chapter 4: Methodology</w:t>
            </w:r>
            <w:r>
              <w:rPr>
                <w:noProof/>
                <w:webHidden/>
              </w:rPr>
              <w:tab/>
            </w:r>
            <w:r>
              <w:rPr>
                <w:noProof/>
                <w:webHidden/>
              </w:rPr>
              <w:fldChar w:fldCharType="begin"/>
            </w:r>
            <w:r>
              <w:rPr>
                <w:noProof/>
                <w:webHidden/>
              </w:rPr>
              <w:instrText xml:space="preserve"> PAGEREF _Toc174954148 \h </w:instrText>
            </w:r>
            <w:r>
              <w:rPr>
                <w:noProof/>
                <w:webHidden/>
              </w:rPr>
            </w:r>
            <w:r>
              <w:rPr>
                <w:noProof/>
                <w:webHidden/>
              </w:rPr>
              <w:fldChar w:fldCharType="separate"/>
            </w:r>
            <w:r>
              <w:rPr>
                <w:noProof/>
                <w:webHidden/>
              </w:rPr>
              <w:t>15</w:t>
            </w:r>
            <w:r>
              <w:rPr>
                <w:noProof/>
                <w:webHidden/>
              </w:rPr>
              <w:fldChar w:fldCharType="end"/>
            </w:r>
          </w:hyperlink>
        </w:p>
        <w:p w14:paraId="2E2C2FBA" w14:textId="457F43EC" w:rsidR="00284A94" w:rsidRDefault="00284A94">
          <w:pPr>
            <w:pStyle w:val="TOC2"/>
            <w:tabs>
              <w:tab w:val="right" w:leader="dot" w:pos="9016"/>
            </w:tabs>
            <w:rPr>
              <w:rFonts w:eastAsiaTheme="minorEastAsia"/>
              <w:noProof/>
              <w:lang w:eastAsia="en-GB"/>
            </w:rPr>
          </w:pPr>
          <w:hyperlink w:anchor="_Toc174954149" w:history="1">
            <w:r w:rsidRPr="003F68E4">
              <w:rPr>
                <w:rStyle w:val="Hyperlink"/>
                <w:rFonts w:ascii="Trebuchet MS" w:hAnsi="Trebuchet MS"/>
                <w:noProof/>
              </w:rPr>
              <w:t>4.1 Data Collection</w:t>
            </w:r>
            <w:r>
              <w:rPr>
                <w:noProof/>
                <w:webHidden/>
              </w:rPr>
              <w:tab/>
            </w:r>
            <w:r>
              <w:rPr>
                <w:noProof/>
                <w:webHidden/>
              </w:rPr>
              <w:fldChar w:fldCharType="begin"/>
            </w:r>
            <w:r>
              <w:rPr>
                <w:noProof/>
                <w:webHidden/>
              </w:rPr>
              <w:instrText xml:space="preserve"> PAGEREF _Toc174954149 \h </w:instrText>
            </w:r>
            <w:r>
              <w:rPr>
                <w:noProof/>
                <w:webHidden/>
              </w:rPr>
            </w:r>
            <w:r>
              <w:rPr>
                <w:noProof/>
                <w:webHidden/>
              </w:rPr>
              <w:fldChar w:fldCharType="separate"/>
            </w:r>
            <w:r>
              <w:rPr>
                <w:noProof/>
                <w:webHidden/>
              </w:rPr>
              <w:t>15</w:t>
            </w:r>
            <w:r>
              <w:rPr>
                <w:noProof/>
                <w:webHidden/>
              </w:rPr>
              <w:fldChar w:fldCharType="end"/>
            </w:r>
          </w:hyperlink>
        </w:p>
        <w:p w14:paraId="702FB8ED" w14:textId="4B9A1BC5" w:rsidR="00284A94" w:rsidRDefault="00284A94">
          <w:pPr>
            <w:pStyle w:val="TOC2"/>
            <w:tabs>
              <w:tab w:val="right" w:leader="dot" w:pos="9016"/>
            </w:tabs>
            <w:rPr>
              <w:rFonts w:eastAsiaTheme="minorEastAsia"/>
              <w:noProof/>
              <w:lang w:eastAsia="en-GB"/>
            </w:rPr>
          </w:pPr>
          <w:hyperlink w:anchor="_Toc174954150" w:history="1">
            <w:r w:rsidRPr="003F68E4">
              <w:rPr>
                <w:rStyle w:val="Hyperlink"/>
                <w:rFonts w:ascii="Trebuchet MS" w:hAnsi="Trebuchet MS"/>
                <w:noProof/>
              </w:rPr>
              <w:t>4.2 Dataset Description</w:t>
            </w:r>
            <w:r>
              <w:rPr>
                <w:noProof/>
                <w:webHidden/>
              </w:rPr>
              <w:tab/>
            </w:r>
            <w:r>
              <w:rPr>
                <w:noProof/>
                <w:webHidden/>
              </w:rPr>
              <w:fldChar w:fldCharType="begin"/>
            </w:r>
            <w:r>
              <w:rPr>
                <w:noProof/>
                <w:webHidden/>
              </w:rPr>
              <w:instrText xml:space="preserve"> PAGEREF _Toc174954150 \h </w:instrText>
            </w:r>
            <w:r>
              <w:rPr>
                <w:noProof/>
                <w:webHidden/>
              </w:rPr>
            </w:r>
            <w:r>
              <w:rPr>
                <w:noProof/>
                <w:webHidden/>
              </w:rPr>
              <w:fldChar w:fldCharType="separate"/>
            </w:r>
            <w:r>
              <w:rPr>
                <w:noProof/>
                <w:webHidden/>
              </w:rPr>
              <w:t>15</w:t>
            </w:r>
            <w:r>
              <w:rPr>
                <w:noProof/>
                <w:webHidden/>
              </w:rPr>
              <w:fldChar w:fldCharType="end"/>
            </w:r>
          </w:hyperlink>
        </w:p>
        <w:p w14:paraId="71D64B70" w14:textId="06808B9F" w:rsidR="00284A94" w:rsidRDefault="00284A94">
          <w:pPr>
            <w:pStyle w:val="TOC3"/>
            <w:tabs>
              <w:tab w:val="right" w:leader="dot" w:pos="9016"/>
            </w:tabs>
            <w:rPr>
              <w:rFonts w:eastAsiaTheme="minorEastAsia"/>
              <w:noProof/>
              <w:lang w:eastAsia="en-GB"/>
            </w:rPr>
          </w:pPr>
          <w:hyperlink w:anchor="_Toc174954151" w:history="1">
            <w:r w:rsidRPr="003F68E4">
              <w:rPr>
                <w:rStyle w:val="Hyperlink"/>
                <w:rFonts w:ascii="Trebuchet MS" w:hAnsi="Trebuchet MS"/>
                <w:noProof/>
              </w:rPr>
              <w:t>4.1.2 Data Collection Process</w:t>
            </w:r>
            <w:r>
              <w:rPr>
                <w:noProof/>
                <w:webHidden/>
              </w:rPr>
              <w:tab/>
            </w:r>
            <w:r>
              <w:rPr>
                <w:noProof/>
                <w:webHidden/>
              </w:rPr>
              <w:fldChar w:fldCharType="begin"/>
            </w:r>
            <w:r>
              <w:rPr>
                <w:noProof/>
                <w:webHidden/>
              </w:rPr>
              <w:instrText xml:space="preserve"> PAGEREF _Toc174954151 \h </w:instrText>
            </w:r>
            <w:r>
              <w:rPr>
                <w:noProof/>
                <w:webHidden/>
              </w:rPr>
            </w:r>
            <w:r>
              <w:rPr>
                <w:noProof/>
                <w:webHidden/>
              </w:rPr>
              <w:fldChar w:fldCharType="separate"/>
            </w:r>
            <w:r>
              <w:rPr>
                <w:noProof/>
                <w:webHidden/>
              </w:rPr>
              <w:t>16</w:t>
            </w:r>
            <w:r>
              <w:rPr>
                <w:noProof/>
                <w:webHidden/>
              </w:rPr>
              <w:fldChar w:fldCharType="end"/>
            </w:r>
          </w:hyperlink>
        </w:p>
        <w:p w14:paraId="451904E5" w14:textId="5D16819F" w:rsidR="00284A94" w:rsidRDefault="00284A94">
          <w:pPr>
            <w:pStyle w:val="TOC2"/>
            <w:tabs>
              <w:tab w:val="right" w:leader="dot" w:pos="9016"/>
            </w:tabs>
            <w:rPr>
              <w:rFonts w:eastAsiaTheme="minorEastAsia"/>
              <w:noProof/>
              <w:lang w:eastAsia="en-GB"/>
            </w:rPr>
          </w:pPr>
          <w:hyperlink w:anchor="_Toc174954152" w:history="1">
            <w:r w:rsidRPr="003F68E4">
              <w:rPr>
                <w:rStyle w:val="Hyperlink"/>
                <w:rFonts w:ascii="Trebuchet MS" w:hAnsi="Trebuchet MS"/>
                <w:noProof/>
              </w:rPr>
              <w:t>4.2 Data Preprocessing</w:t>
            </w:r>
            <w:r>
              <w:rPr>
                <w:noProof/>
                <w:webHidden/>
              </w:rPr>
              <w:tab/>
            </w:r>
            <w:r>
              <w:rPr>
                <w:noProof/>
                <w:webHidden/>
              </w:rPr>
              <w:fldChar w:fldCharType="begin"/>
            </w:r>
            <w:r>
              <w:rPr>
                <w:noProof/>
                <w:webHidden/>
              </w:rPr>
              <w:instrText xml:space="preserve"> PAGEREF _Toc174954152 \h </w:instrText>
            </w:r>
            <w:r>
              <w:rPr>
                <w:noProof/>
                <w:webHidden/>
              </w:rPr>
            </w:r>
            <w:r>
              <w:rPr>
                <w:noProof/>
                <w:webHidden/>
              </w:rPr>
              <w:fldChar w:fldCharType="separate"/>
            </w:r>
            <w:r>
              <w:rPr>
                <w:noProof/>
                <w:webHidden/>
              </w:rPr>
              <w:t>16</w:t>
            </w:r>
            <w:r>
              <w:rPr>
                <w:noProof/>
                <w:webHidden/>
              </w:rPr>
              <w:fldChar w:fldCharType="end"/>
            </w:r>
          </w:hyperlink>
        </w:p>
        <w:p w14:paraId="6BDD8CBF" w14:textId="0285A20C" w:rsidR="00284A94" w:rsidRDefault="00284A94">
          <w:pPr>
            <w:pStyle w:val="TOC3"/>
            <w:tabs>
              <w:tab w:val="right" w:leader="dot" w:pos="9016"/>
            </w:tabs>
            <w:rPr>
              <w:rFonts w:eastAsiaTheme="minorEastAsia"/>
              <w:noProof/>
              <w:lang w:eastAsia="en-GB"/>
            </w:rPr>
          </w:pPr>
          <w:hyperlink w:anchor="_Toc174954153" w:history="1">
            <w:r w:rsidRPr="003F68E4">
              <w:rPr>
                <w:rStyle w:val="Hyperlink"/>
                <w:rFonts w:ascii="Trebuchet MS" w:hAnsi="Trebuchet MS"/>
                <w:noProof/>
              </w:rPr>
              <w:t>4.2.1 Handling Missing Data</w:t>
            </w:r>
            <w:r>
              <w:rPr>
                <w:noProof/>
                <w:webHidden/>
              </w:rPr>
              <w:tab/>
            </w:r>
            <w:r>
              <w:rPr>
                <w:noProof/>
                <w:webHidden/>
              </w:rPr>
              <w:fldChar w:fldCharType="begin"/>
            </w:r>
            <w:r>
              <w:rPr>
                <w:noProof/>
                <w:webHidden/>
              </w:rPr>
              <w:instrText xml:space="preserve"> PAGEREF _Toc174954153 \h </w:instrText>
            </w:r>
            <w:r>
              <w:rPr>
                <w:noProof/>
                <w:webHidden/>
              </w:rPr>
            </w:r>
            <w:r>
              <w:rPr>
                <w:noProof/>
                <w:webHidden/>
              </w:rPr>
              <w:fldChar w:fldCharType="separate"/>
            </w:r>
            <w:r>
              <w:rPr>
                <w:noProof/>
                <w:webHidden/>
              </w:rPr>
              <w:t>16</w:t>
            </w:r>
            <w:r>
              <w:rPr>
                <w:noProof/>
                <w:webHidden/>
              </w:rPr>
              <w:fldChar w:fldCharType="end"/>
            </w:r>
          </w:hyperlink>
        </w:p>
        <w:p w14:paraId="2D6D6723" w14:textId="2502171B" w:rsidR="00284A94" w:rsidRDefault="00284A94">
          <w:pPr>
            <w:pStyle w:val="TOC3"/>
            <w:tabs>
              <w:tab w:val="right" w:leader="dot" w:pos="9016"/>
            </w:tabs>
            <w:rPr>
              <w:rFonts w:eastAsiaTheme="minorEastAsia"/>
              <w:noProof/>
              <w:lang w:eastAsia="en-GB"/>
            </w:rPr>
          </w:pPr>
          <w:hyperlink w:anchor="_Toc174954154" w:history="1">
            <w:r w:rsidRPr="003F68E4">
              <w:rPr>
                <w:rStyle w:val="Hyperlink"/>
                <w:rFonts w:ascii="Trebuchet MS" w:hAnsi="Trebuchet MS"/>
                <w:noProof/>
              </w:rPr>
              <w:t>4.2.2 Data Transformation</w:t>
            </w:r>
            <w:r>
              <w:rPr>
                <w:noProof/>
                <w:webHidden/>
              </w:rPr>
              <w:tab/>
            </w:r>
            <w:r>
              <w:rPr>
                <w:noProof/>
                <w:webHidden/>
              </w:rPr>
              <w:fldChar w:fldCharType="begin"/>
            </w:r>
            <w:r>
              <w:rPr>
                <w:noProof/>
                <w:webHidden/>
              </w:rPr>
              <w:instrText xml:space="preserve"> PAGEREF _Toc174954154 \h </w:instrText>
            </w:r>
            <w:r>
              <w:rPr>
                <w:noProof/>
                <w:webHidden/>
              </w:rPr>
            </w:r>
            <w:r>
              <w:rPr>
                <w:noProof/>
                <w:webHidden/>
              </w:rPr>
              <w:fldChar w:fldCharType="separate"/>
            </w:r>
            <w:r>
              <w:rPr>
                <w:noProof/>
                <w:webHidden/>
              </w:rPr>
              <w:t>16</w:t>
            </w:r>
            <w:r>
              <w:rPr>
                <w:noProof/>
                <w:webHidden/>
              </w:rPr>
              <w:fldChar w:fldCharType="end"/>
            </w:r>
          </w:hyperlink>
        </w:p>
        <w:p w14:paraId="591A64FB" w14:textId="377A506A" w:rsidR="00284A94" w:rsidRDefault="00284A94">
          <w:pPr>
            <w:pStyle w:val="TOC3"/>
            <w:tabs>
              <w:tab w:val="right" w:leader="dot" w:pos="9016"/>
            </w:tabs>
            <w:rPr>
              <w:rFonts w:eastAsiaTheme="minorEastAsia"/>
              <w:noProof/>
              <w:lang w:eastAsia="en-GB"/>
            </w:rPr>
          </w:pPr>
          <w:hyperlink w:anchor="_Toc174954155" w:history="1">
            <w:r w:rsidRPr="003F68E4">
              <w:rPr>
                <w:rStyle w:val="Hyperlink"/>
                <w:rFonts w:ascii="Trebuchet MS" w:hAnsi="Trebuchet MS"/>
                <w:noProof/>
              </w:rPr>
              <w:t>4.2.3 Outlier Detection and Handling</w:t>
            </w:r>
            <w:r>
              <w:rPr>
                <w:noProof/>
                <w:webHidden/>
              </w:rPr>
              <w:tab/>
            </w:r>
            <w:r>
              <w:rPr>
                <w:noProof/>
                <w:webHidden/>
              </w:rPr>
              <w:fldChar w:fldCharType="begin"/>
            </w:r>
            <w:r>
              <w:rPr>
                <w:noProof/>
                <w:webHidden/>
              </w:rPr>
              <w:instrText xml:space="preserve"> PAGEREF _Toc174954155 \h </w:instrText>
            </w:r>
            <w:r>
              <w:rPr>
                <w:noProof/>
                <w:webHidden/>
              </w:rPr>
            </w:r>
            <w:r>
              <w:rPr>
                <w:noProof/>
                <w:webHidden/>
              </w:rPr>
              <w:fldChar w:fldCharType="separate"/>
            </w:r>
            <w:r>
              <w:rPr>
                <w:noProof/>
                <w:webHidden/>
              </w:rPr>
              <w:t>16</w:t>
            </w:r>
            <w:r>
              <w:rPr>
                <w:noProof/>
                <w:webHidden/>
              </w:rPr>
              <w:fldChar w:fldCharType="end"/>
            </w:r>
          </w:hyperlink>
        </w:p>
        <w:p w14:paraId="64A0E505" w14:textId="37F9D6B7" w:rsidR="00284A94" w:rsidRDefault="00284A94">
          <w:pPr>
            <w:pStyle w:val="TOC3"/>
            <w:tabs>
              <w:tab w:val="right" w:leader="dot" w:pos="9016"/>
            </w:tabs>
            <w:rPr>
              <w:rFonts w:eastAsiaTheme="minorEastAsia"/>
              <w:noProof/>
              <w:lang w:eastAsia="en-GB"/>
            </w:rPr>
          </w:pPr>
          <w:hyperlink w:anchor="_Toc174954156" w:history="1">
            <w:r w:rsidRPr="003F68E4">
              <w:rPr>
                <w:rStyle w:val="Hyperlink"/>
                <w:rFonts w:ascii="Trebuchet MS" w:hAnsi="Trebuchet MS"/>
                <w:noProof/>
              </w:rPr>
              <w:t>4.2.4 Splitting the Dataset</w:t>
            </w:r>
            <w:r>
              <w:rPr>
                <w:noProof/>
                <w:webHidden/>
              </w:rPr>
              <w:tab/>
            </w:r>
            <w:r>
              <w:rPr>
                <w:noProof/>
                <w:webHidden/>
              </w:rPr>
              <w:fldChar w:fldCharType="begin"/>
            </w:r>
            <w:r>
              <w:rPr>
                <w:noProof/>
                <w:webHidden/>
              </w:rPr>
              <w:instrText xml:space="preserve"> PAGEREF _Toc174954156 \h </w:instrText>
            </w:r>
            <w:r>
              <w:rPr>
                <w:noProof/>
                <w:webHidden/>
              </w:rPr>
            </w:r>
            <w:r>
              <w:rPr>
                <w:noProof/>
                <w:webHidden/>
              </w:rPr>
              <w:fldChar w:fldCharType="separate"/>
            </w:r>
            <w:r>
              <w:rPr>
                <w:noProof/>
                <w:webHidden/>
              </w:rPr>
              <w:t>17</w:t>
            </w:r>
            <w:r>
              <w:rPr>
                <w:noProof/>
                <w:webHidden/>
              </w:rPr>
              <w:fldChar w:fldCharType="end"/>
            </w:r>
          </w:hyperlink>
        </w:p>
        <w:p w14:paraId="0B7EE9FB" w14:textId="26D49D0C" w:rsidR="00284A94" w:rsidRDefault="00284A94">
          <w:pPr>
            <w:pStyle w:val="TOC2"/>
            <w:tabs>
              <w:tab w:val="right" w:leader="dot" w:pos="9016"/>
            </w:tabs>
            <w:rPr>
              <w:rFonts w:eastAsiaTheme="minorEastAsia"/>
              <w:noProof/>
              <w:lang w:eastAsia="en-GB"/>
            </w:rPr>
          </w:pPr>
          <w:hyperlink w:anchor="_Toc174954157" w:history="1">
            <w:r w:rsidRPr="003F68E4">
              <w:rPr>
                <w:rStyle w:val="Hyperlink"/>
                <w:rFonts w:ascii="Trebuchet MS" w:hAnsi="Trebuchet MS"/>
                <w:noProof/>
              </w:rPr>
              <w:t>4.3 Feature Selection</w:t>
            </w:r>
            <w:r>
              <w:rPr>
                <w:noProof/>
                <w:webHidden/>
              </w:rPr>
              <w:tab/>
            </w:r>
            <w:r>
              <w:rPr>
                <w:noProof/>
                <w:webHidden/>
              </w:rPr>
              <w:fldChar w:fldCharType="begin"/>
            </w:r>
            <w:r>
              <w:rPr>
                <w:noProof/>
                <w:webHidden/>
              </w:rPr>
              <w:instrText xml:space="preserve"> PAGEREF _Toc174954157 \h </w:instrText>
            </w:r>
            <w:r>
              <w:rPr>
                <w:noProof/>
                <w:webHidden/>
              </w:rPr>
            </w:r>
            <w:r>
              <w:rPr>
                <w:noProof/>
                <w:webHidden/>
              </w:rPr>
              <w:fldChar w:fldCharType="separate"/>
            </w:r>
            <w:r>
              <w:rPr>
                <w:noProof/>
                <w:webHidden/>
              </w:rPr>
              <w:t>17</w:t>
            </w:r>
            <w:r>
              <w:rPr>
                <w:noProof/>
                <w:webHidden/>
              </w:rPr>
              <w:fldChar w:fldCharType="end"/>
            </w:r>
          </w:hyperlink>
        </w:p>
        <w:p w14:paraId="1EE2EAA6" w14:textId="27B71AF7" w:rsidR="00284A94" w:rsidRDefault="00284A94">
          <w:pPr>
            <w:pStyle w:val="TOC3"/>
            <w:tabs>
              <w:tab w:val="right" w:leader="dot" w:pos="9016"/>
            </w:tabs>
            <w:rPr>
              <w:rFonts w:eastAsiaTheme="minorEastAsia"/>
              <w:noProof/>
              <w:lang w:eastAsia="en-GB"/>
            </w:rPr>
          </w:pPr>
          <w:hyperlink w:anchor="_Toc174954158" w:history="1">
            <w:r w:rsidRPr="003F68E4">
              <w:rPr>
                <w:rStyle w:val="Hyperlink"/>
                <w:rFonts w:ascii="Trebuchet MS" w:hAnsi="Trebuchet MS"/>
                <w:noProof/>
              </w:rPr>
              <w:t>4.3.1 Domain Knowledge-Based Selection</w:t>
            </w:r>
            <w:r>
              <w:rPr>
                <w:noProof/>
                <w:webHidden/>
              </w:rPr>
              <w:tab/>
            </w:r>
            <w:r>
              <w:rPr>
                <w:noProof/>
                <w:webHidden/>
              </w:rPr>
              <w:fldChar w:fldCharType="begin"/>
            </w:r>
            <w:r>
              <w:rPr>
                <w:noProof/>
                <w:webHidden/>
              </w:rPr>
              <w:instrText xml:space="preserve"> PAGEREF _Toc174954158 \h </w:instrText>
            </w:r>
            <w:r>
              <w:rPr>
                <w:noProof/>
                <w:webHidden/>
              </w:rPr>
            </w:r>
            <w:r>
              <w:rPr>
                <w:noProof/>
                <w:webHidden/>
              </w:rPr>
              <w:fldChar w:fldCharType="separate"/>
            </w:r>
            <w:r>
              <w:rPr>
                <w:noProof/>
                <w:webHidden/>
              </w:rPr>
              <w:t>17</w:t>
            </w:r>
            <w:r>
              <w:rPr>
                <w:noProof/>
                <w:webHidden/>
              </w:rPr>
              <w:fldChar w:fldCharType="end"/>
            </w:r>
          </w:hyperlink>
        </w:p>
        <w:p w14:paraId="02509915" w14:textId="3A602DA1" w:rsidR="00284A94" w:rsidRDefault="00284A94">
          <w:pPr>
            <w:pStyle w:val="TOC3"/>
            <w:tabs>
              <w:tab w:val="right" w:leader="dot" w:pos="9016"/>
            </w:tabs>
            <w:rPr>
              <w:rFonts w:eastAsiaTheme="minorEastAsia"/>
              <w:noProof/>
              <w:lang w:eastAsia="en-GB"/>
            </w:rPr>
          </w:pPr>
          <w:hyperlink w:anchor="_Toc174954159" w:history="1">
            <w:r w:rsidRPr="003F68E4">
              <w:rPr>
                <w:rStyle w:val="Hyperlink"/>
                <w:rFonts w:ascii="Trebuchet MS" w:hAnsi="Trebuchet MS"/>
                <w:noProof/>
              </w:rPr>
              <w:t>4.3.2 Algorithmic Feature Selection</w:t>
            </w:r>
            <w:r>
              <w:rPr>
                <w:noProof/>
                <w:webHidden/>
              </w:rPr>
              <w:tab/>
            </w:r>
            <w:r>
              <w:rPr>
                <w:noProof/>
                <w:webHidden/>
              </w:rPr>
              <w:fldChar w:fldCharType="begin"/>
            </w:r>
            <w:r>
              <w:rPr>
                <w:noProof/>
                <w:webHidden/>
              </w:rPr>
              <w:instrText xml:space="preserve"> PAGEREF _Toc174954159 \h </w:instrText>
            </w:r>
            <w:r>
              <w:rPr>
                <w:noProof/>
                <w:webHidden/>
              </w:rPr>
            </w:r>
            <w:r>
              <w:rPr>
                <w:noProof/>
                <w:webHidden/>
              </w:rPr>
              <w:fldChar w:fldCharType="separate"/>
            </w:r>
            <w:r>
              <w:rPr>
                <w:noProof/>
                <w:webHidden/>
              </w:rPr>
              <w:t>17</w:t>
            </w:r>
            <w:r>
              <w:rPr>
                <w:noProof/>
                <w:webHidden/>
              </w:rPr>
              <w:fldChar w:fldCharType="end"/>
            </w:r>
          </w:hyperlink>
        </w:p>
        <w:p w14:paraId="690D65A3" w14:textId="0C8B7A66" w:rsidR="00284A94" w:rsidRDefault="00284A94">
          <w:pPr>
            <w:pStyle w:val="TOC2"/>
            <w:tabs>
              <w:tab w:val="right" w:leader="dot" w:pos="9016"/>
            </w:tabs>
            <w:rPr>
              <w:rFonts w:eastAsiaTheme="minorEastAsia"/>
              <w:noProof/>
              <w:lang w:eastAsia="en-GB"/>
            </w:rPr>
          </w:pPr>
          <w:hyperlink w:anchor="_Toc174954160" w:history="1">
            <w:r w:rsidRPr="003F68E4">
              <w:rPr>
                <w:rStyle w:val="Hyperlink"/>
                <w:rFonts w:ascii="Trebuchet MS" w:hAnsi="Trebuchet MS"/>
                <w:noProof/>
              </w:rPr>
              <w:t>4.4 Model Selection</w:t>
            </w:r>
            <w:r>
              <w:rPr>
                <w:noProof/>
                <w:webHidden/>
              </w:rPr>
              <w:tab/>
            </w:r>
            <w:r>
              <w:rPr>
                <w:noProof/>
                <w:webHidden/>
              </w:rPr>
              <w:fldChar w:fldCharType="begin"/>
            </w:r>
            <w:r>
              <w:rPr>
                <w:noProof/>
                <w:webHidden/>
              </w:rPr>
              <w:instrText xml:space="preserve"> PAGEREF _Toc174954160 \h </w:instrText>
            </w:r>
            <w:r>
              <w:rPr>
                <w:noProof/>
                <w:webHidden/>
              </w:rPr>
            </w:r>
            <w:r>
              <w:rPr>
                <w:noProof/>
                <w:webHidden/>
              </w:rPr>
              <w:fldChar w:fldCharType="separate"/>
            </w:r>
            <w:r>
              <w:rPr>
                <w:noProof/>
                <w:webHidden/>
              </w:rPr>
              <w:t>18</w:t>
            </w:r>
            <w:r>
              <w:rPr>
                <w:noProof/>
                <w:webHidden/>
              </w:rPr>
              <w:fldChar w:fldCharType="end"/>
            </w:r>
          </w:hyperlink>
        </w:p>
        <w:p w14:paraId="42010219" w14:textId="1F684782" w:rsidR="00284A94" w:rsidRDefault="00284A94">
          <w:pPr>
            <w:pStyle w:val="TOC3"/>
            <w:tabs>
              <w:tab w:val="right" w:leader="dot" w:pos="9016"/>
            </w:tabs>
            <w:rPr>
              <w:rFonts w:eastAsiaTheme="minorEastAsia"/>
              <w:noProof/>
              <w:lang w:eastAsia="en-GB"/>
            </w:rPr>
          </w:pPr>
          <w:hyperlink w:anchor="_Toc174954161" w:history="1">
            <w:r w:rsidRPr="003F68E4">
              <w:rPr>
                <w:rStyle w:val="Hyperlink"/>
                <w:rFonts w:ascii="Trebuchet MS" w:hAnsi="Trebuchet MS"/>
                <w:noProof/>
              </w:rPr>
              <w:t>4.4.1 Logistic Regression (LR)</w:t>
            </w:r>
            <w:r>
              <w:rPr>
                <w:noProof/>
                <w:webHidden/>
              </w:rPr>
              <w:tab/>
            </w:r>
            <w:r>
              <w:rPr>
                <w:noProof/>
                <w:webHidden/>
              </w:rPr>
              <w:fldChar w:fldCharType="begin"/>
            </w:r>
            <w:r>
              <w:rPr>
                <w:noProof/>
                <w:webHidden/>
              </w:rPr>
              <w:instrText xml:space="preserve"> PAGEREF _Toc174954161 \h </w:instrText>
            </w:r>
            <w:r>
              <w:rPr>
                <w:noProof/>
                <w:webHidden/>
              </w:rPr>
            </w:r>
            <w:r>
              <w:rPr>
                <w:noProof/>
                <w:webHidden/>
              </w:rPr>
              <w:fldChar w:fldCharType="separate"/>
            </w:r>
            <w:r>
              <w:rPr>
                <w:noProof/>
                <w:webHidden/>
              </w:rPr>
              <w:t>18</w:t>
            </w:r>
            <w:r>
              <w:rPr>
                <w:noProof/>
                <w:webHidden/>
              </w:rPr>
              <w:fldChar w:fldCharType="end"/>
            </w:r>
          </w:hyperlink>
        </w:p>
        <w:p w14:paraId="3BBA486F" w14:textId="7F7D556B" w:rsidR="00284A94" w:rsidRDefault="00284A94">
          <w:pPr>
            <w:pStyle w:val="TOC3"/>
            <w:tabs>
              <w:tab w:val="right" w:leader="dot" w:pos="9016"/>
            </w:tabs>
            <w:rPr>
              <w:rFonts w:eastAsiaTheme="minorEastAsia"/>
              <w:noProof/>
              <w:lang w:eastAsia="en-GB"/>
            </w:rPr>
          </w:pPr>
          <w:hyperlink w:anchor="_Toc174954162" w:history="1">
            <w:r w:rsidRPr="003F68E4">
              <w:rPr>
                <w:rStyle w:val="Hyperlink"/>
                <w:rFonts w:ascii="Trebuchet MS" w:hAnsi="Trebuchet MS"/>
                <w:noProof/>
              </w:rPr>
              <w:t>4.4.2 Support Vector Machine (SVM)</w:t>
            </w:r>
            <w:r>
              <w:rPr>
                <w:noProof/>
                <w:webHidden/>
              </w:rPr>
              <w:tab/>
            </w:r>
            <w:r>
              <w:rPr>
                <w:noProof/>
                <w:webHidden/>
              </w:rPr>
              <w:fldChar w:fldCharType="begin"/>
            </w:r>
            <w:r>
              <w:rPr>
                <w:noProof/>
                <w:webHidden/>
              </w:rPr>
              <w:instrText xml:space="preserve"> PAGEREF _Toc174954162 \h </w:instrText>
            </w:r>
            <w:r>
              <w:rPr>
                <w:noProof/>
                <w:webHidden/>
              </w:rPr>
            </w:r>
            <w:r>
              <w:rPr>
                <w:noProof/>
                <w:webHidden/>
              </w:rPr>
              <w:fldChar w:fldCharType="separate"/>
            </w:r>
            <w:r>
              <w:rPr>
                <w:noProof/>
                <w:webHidden/>
              </w:rPr>
              <w:t>18</w:t>
            </w:r>
            <w:r>
              <w:rPr>
                <w:noProof/>
                <w:webHidden/>
              </w:rPr>
              <w:fldChar w:fldCharType="end"/>
            </w:r>
          </w:hyperlink>
        </w:p>
        <w:p w14:paraId="74798B82" w14:textId="24CB8D73" w:rsidR="00284A94" w:rsidRDefault="00284A94">
          <w:pPr>
            <w:pStyle w:val="TOC3"/>
            <w:tabs>
              <w:tab w:val="right" w:leader="dot" w:pos="9016"/>
            </w:tabs>
            <w:rPr>
              <w:rFonts w:eastAsiaTheme="minorEastAsia"/>
              <w:noProof/>
              <w:lang w:eastAsia="en-GB"/>
            </w:rPr>
          </w:pPr>
          <w:hyperlink w:anchor="_Toc174954163" w:history="1">
            <w:r w:rsidRPr="003F68E4">
              <w:rPr>
                <w:rStyle w:val="Hyperlink"/>
                <w:rFonts w:ascii="Trebuchet MS" w:hAnsi="Trebuchet MS"/>
                <w:noProof/>
              </w:rPr>
              <w:t>4.4.3 Random Forest (RF)</w:t>
            </w:r>
            <w:r>
              <w:rPr>
                <w:noProof/>
                <w:webHidden/>
              </w:rPr>
              <w:tab/>
            </w:r>
            <w:r>
              <w:rPr>
                <w:noProof/>
                <w:webHidden/>
              </w:rPr>
              <w:fldChar w:fldCharType="begin"/>
            </w:r>
            <w:r>
              <w:rPr>
                <w:noProof/>
                <w:webHidden/>
              </w:rPr>
              <w:instrText xml:space="preserve"> PAGEREF _Toc174954163 \h </w:instrText>
            </w:r>
            <w:r>
              <w:rPr>
                <w:noProof/>
                <w:webHidden/>
              </w:rPr>
            </w:r>
            <w:r>
              <w:rPr>
                <w:noProof/>
                <w:webHidden/>
              </w:rPr>
              <w:fldChar w:fldCharType="separate"/>
            </w:r>
            <w:r>
              <w:rPr>
                <w:noProof/>
                <w:webHidden/>
              </w:rPr>
              <w:t>18</w:t>
            </w:r>
            <w:r>
              <w:rPr>
                <w:noProof/>
                <w:webHidden/>
              </w:rPr>
              <w:fldChar w:fldCharType="end"/>
            </w:r>
          </w:hyperlink>
        </w:p>
        <w:p w14:paraId="75E9FB7A" w14:textId="59451484" w:rsidR="00284A94" w:rsidRDefault="00284A94">
          <w:pPr>
            <w:pStyle w:val="TOC3"/>
            <w:tabs>
              <w:tab w:val="right" w:leader="dot" w:pos="9016"/>
            </w:tabs>
            <w:rPr>
              <w:rFonts w:eastAsiaTheme="minorEastAsia"/>
              <w:noProof/>
              <w:lang w:eastAsia="en-GB"/>
            </w:rPr>
          </w:pPr>
          <w:hyperlink w:anchor="_Toc174954164" w:history="1">
            <w:r w:rsidRPr="003F68E4">
              <w:rPr>
                <w:rStyle w:val="Hyperlink"/>
                <w:rFonts w:ascii="Trebuchet MS" w:hAnsi="Trebuchet MS"/>
                <w:noProof/>
              </w:rPr>
              <w:t>4.4.4 Gradient Boosting Machine (GBM)</w:t>
            </w:r>
            <w:r>
              <w:rPr>
                <w:noProof/>
                <w:webHidden/>
              </w:rPr>
              <w:tab/>
            </w:r>
            <w:r>
              <w:rPr>
                <w:noProof/>
                <w:webHidden/>
              </w:rPr>
              <w:fldChar w:fldCharType="begin"/>
            </w:r>
            <w:r>
              <w:rPr>
                <w:noProof/>
                <w:webHidden/>
              </w:rPr>
              <w:instrText xml:space="preserve"> PAGEREF _Toc174954164 \h </w:instrText>
            </w:r>
            <w:r>
              <w:rPr>
                <w:noProof/>
                <w:webHidden/>
              </w:rPr>
            </w:r>
            <w:r>
              <w:rPr>
                <w:noProof/>
                <w:webHidden/>
              </w:rPr>
              <w:fldChar w:fldCharType="separate"/>
            </w:r>
            <w:r>
              <w:rPr>
                <w:noProof/>
                <w:webHidden/>
              </w:rPr>
              <w:t>18</w:t>
            </w:r>
            <w:r>
              <w:rPr>
                <w:noProof/>
                <w:webHidden/>
              </w:rPr>
              <w:fldChar w:fldCharType="end"/>
            </w:r>
          </w:hyperlink>
        </w:p>
        <w:p w14:paraId="2C615DE6" w14:textId="20931133" w:rsidR="00284A94" w:rsidRDefault="00284A94">
          <w:pPr>
            <w:pStyle w:val="TOC3"/>
            <w:tabs>
              <w:tab w:val="right" w:leader="dot" w:pos="9016"/>
            </w:tabs>
            <w:rPr>
              <w:rFonts w:eastAsiaTheme="minorEastAsia"/>
              <w:noProof/>
              <w:lang w:eastAsia="en-GB"/>
            </w:rPr>
          </w:pPr>
          <w:hyperlink w:anchor="_Toc174954165" w:history="1">
            <w:r w:rsidRPr="003F68E4">
              <w:rPr>
                <w:rStyle w:val="Hyperlink"/>
                <w:rFonts w:ascii="Trebuchet MS" w:hAnsi="Trebuchet MS"/>
                <w:noProof/>
              </w:rPr>
              <w:t>4.4.5 Neural Networks (NN)</w:t>
            </w:r>
            <w:r>
              <w:rPr>
                <w:noProof/>
                <w:webHidden/>
              </w:rPr>
              <w:tab/>
            </w:r>
            <w:r>
              <w:rPr>
                <w:noProof/>
                <w:webHidden/>
              </w:rPr>
              <w:fldChar w:fldCharType="begin"/>
            </w:r>
            <w:r>
              <w:rPr>
                <w:noProof/>
                <w:webHidden/>
              </w:rPr>
              <w:instrText xml:space="preserve"> PAGEREF _Toc174954165 \h </w:instrText>
            </w:r>
            <w:r>
              <w:rPr>
                <w:noProof/>
                <w:webHidden/>
              </w:rPr>
            </w:r>
            <w:r>
              <w:rPr>
                <w:noProof/>
                <w:webHidden/>
              </w:rPr>
              <w:fldChar w:fldCharType="separate"/>
            </w:r>
            <w:r>
              <w:rPr>
                <w:noProof/>
                <w:webHidden/>
              </w:rPr>
              <w:t>19</w:t>
            </w:r>
            <w:r>
              <w:rPr>
                <w:noProof/>
                <w:webHidden/>
              </w:rPr>
              <w:fldChar w:fldCharType="end"/>
            </w:r>
          </w:hyperlink>
        </w:p>
        <w:p w14:paraId="2E5C0DA8" w14:textId="0FC65F3A" w:rsidR="00284A94" w:rsidRDefault="00284A94">
          <w:pPr>
            <w:pStyle w:val="TOC3"/>
            <w:tabs>
              <w:tab w:val="right" w:leader="dot" w:pos="9016"/>
            </w:tabs>
            <w:rPr>
              <w:rFonts w:eastAsiaTheme="minorEastAsia"/>
              <w:noProof/>
              <w:lang w:eastAsia="en-GB"/>
            </w:rPr>
          </w:pPr>
          <w:hyperlink w:anchor="_Toc174954166" w:history="1">
            <w:r w:rsidRPr="003F68E4">
              <w:rPr>
                <w:rStyle w:val="Hyperlink"/>
                <w:rFonts w:ascii="Trebuchet MS" w:hAnsi="Trebuchet MS"/>
                <w:noProof/>
              </w:rPr>
              <w:t>4.4.6 K-Nearest Neighbours (KNN)</w:t>
            </w:r>
            <w:r>
              <w:rPr>
                <w:noProof/>
                <w:webHidden/>
              </w:rPr>
              <w:tab/>
            </w:r>
            <w:r>
              <w:rPr>
                <w:noProof/>
                <w:webHidden/>
              </w:rPr>
              <w:fldChar w:fldCharType="begin"/>
            </w:r>
            <w:r>
              <w:rPr>
                <w:noProof/>
                <w:webHidden/>
              </w:rPr>
              <w:instrText xml:space="preserve"> PAGEREF _Toc174954166 \h </w:instrText>
            </w:r>
            <w:r>
              <w:rPr>
                <w:noProof/>
                <w:webHidden/>
              </w:rPr>
            </w:r>
            <w:r>
              <w:rPr>
                <w:noProof/>
                <w:webHidden/>
              </w:rPr>
              <w:fldChar w:fldCharType="separate"/>
            </w:r>
            <w:r>
              <w:rPr>
                <w:noProof/>
                <w:webHidden/>
              </w:rPr>
              <w:t>19</w:t>
            </w:r>
            <w:r>
              <w:rPr>
                <w:noProof/>
                <w:webHidden/>
              </w:rPr>
              <w:fldChar w:fldCharType="end"/>
            </w:r>
          </w:hyperlink>
        </w:p>
        <w:p w14:paraId="1C84BC5A" w14:textId="1445DE8F" w:rsidR="00284A94" w:rsidRDefault="00284A94">
          <w:pPr>
            <w:pStyle w:val="TOC2"/>
            <w:tabs>
              <w:tab w:val="right" w:leader="dot" w:pos="9016"/>
            </w:tabs>
            <w:rPr>
              <w:rFonts w:eastAsiaTheme="minorEastAsia"/>
              <w:noProof/>
              <w:lang w:eastAsia="en-GB"/>
            </w:rPr>
          </w:pPr>
          <w:hyperlink w:anchor="_Toc174954167" w:history="1">
            <w:r w:rsidRPr="003F68E4">
              <w:rPr>
                <w:rStyle w:val="Hyperlink"/>
                <w:rFonts w:ascii="Trebuchet MS" w:hAnsi="Trebuchet MS"/>
                <w:noProof/>
              </w:rPr>
              <w:t>4.5 Evaluation Metrics</w:t>
            </w:r>
            <w:r>
              <w:rPr>
                <w:noProof/>
                <w:webHidden/>
              </w:rPr>
              <w:tab/>
            </w:r>
            <w:r>
              <w:rPr>
                <w:noProof/>
                <w:webHidden/>
              </w:rPr>
              <w:fldChar w:fldCharType="begin"/>
            </w:r>
            <w:r>
              <w:rPr>
                <w:noProof/>
                <w:webHidden/>
              </w:rPr>
              <w:instrText xml:space="preserve"> PAGEREF _Toc174954167 \h </w:instrText>
            </w:r>
            <w:r>
              <w:rPr>
                <w:noProof/>
                <w:webHidden/>
              </w:rPr>
            </w:r>
            <w:r>
              <w:rPr>
                <w:noProof/>
                <w:webHidden/>
              </w:rPr>
              <w:fldChar w:fldCharType="separate"/>
            </w:r>
            <w:r>
              <w:rPr>
                <w:noProof/>
                <w:webHidden/>
              </w:rPr>
              <w:t>19</w:t>
            </w:r>
            <w:r>
              <w:rPr>
                <w:noProof/>
                <w:webHidden/>
              </w:rPr>
              <w:fldChar w:fldCharType="end"/>
            </w:r>
          </w:hyperlink>
        </w:p>
        <w:p w14:paraId="2B3A85C3" w14:textId="6DCAD93E" w:rsidR="00284A94" w:rsidRDefault="00284A94">
          <w:pPr>
            <w:pStyle w:val="TOC3"/>
            <w:tabs>
              <w:tab w:val="right" w:leader="dot" w:pos="9016"/>
            </w:tabs>
            <w:rPr>
              <w:rFonts w:eastAsiaTheme="minorEastAsia"/>
              <w:noProof/>
              <w:lang w:eastAsia="en-GB"/>
            </w:rPr>
          </w:pPr>
          <w:hyperlink w:anchor="_Toc174954168" w:history="1">
            <w:r w:rsidRPr="003F68E4">
              <w:rPr>
                <w:rStyle w:val="Hyperlink"/>
                <w:rFonts w:ascii="Trebuchet MS" w:hAnsi="Trebuchet MS"/>
                <w:noProof/>
              </w:rPr>
              <w:t>4.5.1 Accuracy</w:t>
            </w:r>
            <w:r>
              <w:rPr>
                <w:noProof/>
                <w:webHidden/>
              </w:rPr>
              <w:tab/>
            </w:r>
            <w:r>
              <w:rPr>
                <w:noProof/>
                <w:webHidden/>
              </w:rPr>
              <w:fldChar w:fldCharType="begin"/>
            </w:r>
            <w:r>
              <w:rPr>
                <w:noProof/>
                <w:webHidden/>
              </w:rPr>
              <w:instrText xml:space="preserve"> PAGEREF _Toc174954168 \h </w:instrText>
            </w:r>
            <w:r>
              <w:rPr>
                <w:noProof/>
                <w:webHidden/>
              </w:rPr>
            </w:r>
            <w:r>
              <w:rPr>
                <w:noProof/>
                <w:webHidden/>
              </w:rPr>
              <w:fldChar w:fldCharType="separate"/>
            </w:r>
            <w:r>
              <w:rPr>
                <w:noProof/>
                <w:webHidden/>
              </w:rPr>
              <w:t>19</w:t>
            </w:r>
            <w:r>
              <w:rPr>
                <w:noProof/>
                <w:webHidden/>
              </w:rPr>
              <w:fldChar w:fldCharType="end"/>
            </w:r>
          </w:hyperlink>
        </w:p>
        <w:p w14:paraId="7F2A6519" w14:textId="644E1481" w:rsidR="00284A94" w:rsidRDefault="00284A94">
          <w:pPr>
            <w:pStyle w:val="TOC3"/>
            <w:tabs>
              <w:tab w:val="right" w:leader="dot" w:pos="9016"/>
            </w:tabs>
            <w:rPr>
              <w:rFonts w:eastAsiaTheme="minorEastAsia"/>
              <w:noProof/>
              <w:lang w:eastAsia="en-GB"/>
            </w:rPr>
          </w:pPr>
          <w:hyperlink w:anchor="_Toc174954169" w:history="1">
            <w:r w:rsidRPr="003F68E4">
              <w:rPr>
                <w:rStyle w:val="Hyperlink"/>
                <w:rFonts w:ascii="Trebuchet MS" w:hAnsi="Trebuchet MS"/>
                <w:noProof/>
              </w:rPr>
              <w:t>4.5.2 Precision and Recall</w:t>
            </w:r>
            <w:r>
              <w:rPr>
                <w:noProof/>
                <w:webHidden/>
              </w:rPr>
              <w:tab/>
            </w:r>
            <w:r>
              <w:rPr>
                <w:noProof/>
                <w:webHidden/>
              </w:rPr>
              <w:fldChar w:fldCharType="begin"/>
            </w:r>
            <w:r>
              <w:rPr>
                <w:noProof/>
                <w:webHidden/>
              </w:rPr>
              <w:instrText xml:space="preserve"> PAGEREF _Toc174954169 \h </w:instrText>
            </w:r>
            <w:r>
              <w:rPr>
                <w:noProof/>
                <w:webHidden/>
              </w:rPr>
            </w:r>
            <w:r>
              <w:rPr>
                <w:noProof/>
                <w:webHidden/>
              </w:rPr>
              <w:fldChar w:fldCharType="separate"/>
            </w:r>
            <w:r>
              <w:rPr>
                <w:noProof/>
                <w:webHidden/>
              </w:rPr>
              <w:t>19</w:t>
            </w:r>
            <w:r>
              <w:rPr>
                <w:noProof/>
                <w:webHidden/>
              </w:rPr>
              <w:fldChar w:fldCharType="end"/>
            </w:r>
          </w:hyperlink>
        </w:p>
        <w:p w14:paraId="1875796E" w14:textId="0C2FFB7F" w:rsidR="00284A94" w:rsidRDefault="00284A94">
          <w:pPr>
            <w:pStyle w:val="TOC3"/>
            <w:tabs>
              <w:tab w:val="right" w:leader="dot" w:pos="9016"/>
            </w:tabs>
            <w:rPr>
              <w:rFonts w:eastAsiaTheme="minorEastAsia"/>
              <w:noProof/>
              <w:lang w:eastAsia="en-GB"/>
            </w:rPr>
          </w:pPr>
          <w:hyperlink w:anchor="_Toc174954170" w:history="1">
            <w:r w:rsidRPr="003F68E4">
              <w:rPr>
                <w:rStyle w:val="Hyperlink"/>
                <w:rFonts w:ascii="Trebuchet MS" w:hAnsi="Trebuchet MS"/>
                <w:noProof/>
              </w:rPr>
              <w:t>4.5.3 F1-Score</w:t>
            </w:r>
            <w:r>
              <w:rPr>
                <w:noProof/>
                <w:webHidden/>
              </w:rPr>
              <w:tab/>
            </w:r>
            <w:r>
              <w:rPr>
                <w:noProof/>
                <w:webHidden/>
              </w:rPr>
              <w:fldChar w:fldCharType="begin"/>
            </w:r>
            <w:r>
              <w:rPr>
                <w:noProof/>
                <w:webHidden/>
              </w:rPr>
              <w:instrText xml:space="preserve"> PAGEREF _Toc174954170 \h </w:instrText>
            </w:r>
            <w:r>
              <w:rPr>
                <w:noProof/>
                <w:webHidden/>
              </w:rPr>
            </w:r>
            <w:r>
              <w:rPr>
                <w:noProof/>
                <w:webHidden/>
              </w:rPr>
              <w:fldChar w:fldCharType="separate"/>
            </w:r>
            <w:r>
              <w:rPr>
                <w:noProof/>
                <w:webHidden/>
              </w:rPr>
              <w:t>20</w:t>
            </w:r>
            <w:r>
              <w:rPr>
                <w:noProof/>
                <w:webHidden/>
              </w:rPr>
              <w:fldChar w:fldCharType="end"/>
            </w:r>
          </w:hyperlink>
        </w:p>
        <w:p w14:paraId="6DC0227C" w14:textId="18F26681" w:rsidR="00284A94" w:rsidRDefault="00284A94">
          <w:pPr>
            <w:pStyle w:val="TOC3"/>
            <w:tabs>
              <w:tab w:val="right" w:leader="dot" w:pos="9016"/>
            </w:tabs>
            <w:rPr>
              <w:rFonts w:eastAsiaTheme="minorEastAsia"/>
              <w:noProof/>
              <w:lang w:eastAsia="en-GB"/>
            </w:rPr>
          </w:pPr>
          <w:hyperlink w:anchor="_Toc174954171" w:history="1">
            <w:r w:rsidRPr="003F68E4">
              <w:rPr>
                <w:rStyle w:val="Hyperlink"/>
                <w:rFonts w:ascii="Trebuchet MS" w:hAnsi="Trebuchet MS"/>
                <w:noProof/>
              </w:rPr>
              <w:t>4.5.4 Area Under the Receiver Operating Characteristic Curve (AUC-ROC)</w:t>
            </w:r>
            <w:r>
              <w:rPr>
                <w:noProof/>
                <w:webHidden/>
              </w:rPr>
              <w:tab/>
            </w:r>
            <w:r>
              <w:rPr>
                <w:noProof/>
                <w:webHidden/>
              </w:rPr>
              <w:fldChar w:fldCharType="begin"/>
            </w:r>
            <w:r>
              <w:rPr>
                <w:noProof/>
                <w:webHidden/>
              </w:rPr>
              <w:instrText xml:space="preserve"> PAGEREF _Toc174954171 \h </w:instrText>
            </w:r>
            <w:r>
              <w:rPr>
                <w:noProof/>
                <w:webHidden/>
              </w:rPr>
            </w:r>
            <w:r>
              <w:rPr>
                <w:noProof/>
                <w:webHidden/>
              </w:rPr>
              <w:fldChar w:fldCharType="separate"/>
            </w:r>
            <w:r>
              <w:rPr>
                <w:noProof/>
                <w:webHidden/>
              </w:rPr>
              <w:t>20</w:t>
            </w:r>
            <w:r>
              <w:rPr>
                <w:noProof/>
                <w:webHidden/>
              </w:rPr>
              <w:fldChar w:fldCharType="end"/>
            </w:r>
          </w:hyperlink>
        </w:p>
        <w:p w14:paraId="7EF7F1B8" w14:textId="6146A5EF" w:rsidR="00284A94" w:rsidRDefault="00284A94">
          <w:pPr>
            <w:pStyle w:val="TOC3"/>
            <w:tabs>
              <w:tab w:val="right" w:leader="dot" w:pos="9016"/>
            </w:tabs>
            <w:rPr>
              <w:rFonts w:eastAsiaTheme="minorEastAsia"/>
              <w:noProof/>
              <w:lang w:eastAsia="en-GB"/>
            </w:rPr>
          </w:pPr>
          <w:hyperlink w:anchor="_Toc174954172" w:history="1">
            <w:r w:rsidRPr="003F68E4">
              <w:rPr>
                <w:rStyle w:val="Hyperlink"/>
                <w:rFonts w:ascii="Trebuchet MS" w:hAnsi="Trebuchet MS"/>
                <w:noProof/>
              </w:rPr>
              <w:t>4.5.5 Confusion Matrix</w:t>
            </w:r>
            <w:r>
              <w:rPr>
                <w:noProof/>
                <w:webHidden/>
              </w:rPr>
              <w:tab/>
            </w:r>
            <w:r>
              <w:rPr>
                <w:noProof/>
                <w:webHidden/>
              </w:rPr>
              <w:fldChar w:fldCharType="begin"/>
            </w:r>
            <w:r>
              <w:rPr>
                <w:noProof/>
                <w:webHidden/>
              </w:rPr>
              <w:instrText xml:space="preserve"> PAGEREF _Toc174954172 \h </w:instrText>
            </w:r>
            <w:r>
              <w:rPr>
                <w:noProof/>
                <w:webHidden/>
              </w:rPr>
            </w:r>
            <w:r>
              <w:rPr>
                <w:noProof/>
                <w:webHidden/>
              </w:rPr>
              <w:fldChar w:fldCharType="separate"/>
            </w:r>
            <w:r>
              <w:rPr>
                <w:noProof/>
                <w:webHidden/>
              </w:rPr>
              <w:t>20</w:t>
            </w:r>
            <w:r>
              <w:rPr>
                <w:noProof/>
                <w:webHidden/>
              </w:rPr>
              <w:fldChar w:fldCharType="end"/>
            </w:r>
          </w:hyperlink>
        </w:p>
        <w:p w14:paraId="090117A8" w14:textId="4F8ECD25" w:rsidR="00284A94" w:rsidRDefault="00284A94">
          <w:pPr>
            <w:pStyle w:val="TOC3"/>
            <w:tabs>
              <w:tab w:val="right" w:leader="dot" w:pos="9016"/>
            </w:tabs>
            <w:rPr>
              <w:rFonts w:eastAsiaTheme="minorEastAsia"/>
              <w:noProof/>
              <w:lang w:eastAsia="en-GB"/>
            </w:rPr>
          </w:pPr>
          <w:hyperlink w:anchor="_Toc174954173" w:history="1">
            <w:r w:rsidRPr="003F68E4">
              <w:rPr>
                <w:rStyle w:val="Hyperlink"/>
                <w:rFonts w:ascii="Trebuchet MS" w:hAnsi="Trebuchet MS"/>
                <w:noProof/>
              </w:rPr>
              <w:t>4.6 Conclusion of the Methodology Chapter</w:t>
            </w:r>
            <w:r>
              <w:rPr>
                <w:noProof/>
                <w:webHidden/>
              </w:rPr>
              <w:tab/>
            </w:r>
            <w:r>
              <w:rPr>
                <w:noProof/>
                <w:webHidden/>
              </w:rPr>
              <w:fldChar w:fldCharType="begin"/>
            </w:r>
            <w:r>
              <w:rPr>
                <w:noProof/>
                <w:webHidden/>
              </w:rPr>
              <w:instrText xml:space="preserve"> PAGEREF _Toc174954173 \h </w:instrText>
            </w:r>
            <w:r>
              <w:rPr>
                <w:noProof/>
                <w:webHidden/>
              </w:rPr>
            </w:r>
            <w:r>
              <w:rPr>
                <w:noProof/>
                <w:webHidden/>
              </w:rPr>
              <w:fldChar w:fldCharType="separate"/>
            </w:r>
            <w:r>
              <w:rPr>
                <w:noProof/>
                <w:webHidden/>
              </w:rPr>
              <w:t>20</w:t>
            </w:r>
            <w:r>
              <w:rPr>
                <w:noProof/>
                <w:webHidden/>
              </w:rPr>
              <w:fldChar w:fldCharType="end"/>
            </w:r>
          </w:hyperlink>
        </w:p>
        <w:p w14:paraId="09F54C98" w14:textId="1C5512B4" w:rsidR="00284A94" w:rsidRDefault="00284A94">
          <w:pPr>
            <w:pStyle w:val="TOC1"/>
            <w:tabs>
              <w:tab w:val="right" w:leader="dot" w:pos="9016"/>
            </w:tabs>
            <w:rPr>
              <w:rFonts w:eastAsiaTheme="minorEastAsia"/>
              <w:noProof/>
              <w:lang w:eastAsia="en-GB"/>
            </w:rPr>
          </w:pPr>
          <w:hyperlink w:anchor="_Toc174954174" w:history="1">
            <w:r w:rsidRPr="003F68E4">
              <w:rPr>
                <w:rStyle w:val="Hyperlink"/>
                <w:rFonts w:ascii="Trebuchet MS" w:hAnsi="Trebuchet MS"/>
                <w:noProof/>
              </w:rPr>
              <w:t>5. Data Analysis and Visualization</w:t>
            </w:r>
            <w:r>
              <w:rPr>
                <w:noProof/>
                <w:webHidden/>
              </w:rPr>
              <w:tab/>
            </w:r>
            <w:r>
              <w:rPr>
                <w:noProof/>
                <w:webHidden/>
              </w:rPr>
              <w:fldChar w:fldCharType="begin"/>
            </w:r>
            <w:r>
              <w:rPr>
                <w:noProof/>
                <w:webHidden/>
              </w:rPr>
              <w:instrText xml:space="preserve"> PAGEREF _Toc174954174 \h </w:instrText>
            </w:r>
            <w:r>
              <w:rPr>
                <w:noProof/>
                <w:webHidden/>
              </w:rPr>
            </w:r>
            <w:r>
              <w:rPr>
                <w:noProof/>
                <w:webHidden/>
              </w:rPr>
              <w:fldChar w:fldCharType="separate"/>
            </w:r>
            <w:r>
              <w:rPr>
                <w:noProof/>
                <w:webHidden/>
              </w:rPr>
              <w:t>21</w:t>
            </w:r>
            <w:r>
              <w:rPr>
                <w:noProof/>
                <w:webHidden/>
              </w:rPr>
              <w:fldChar w:fldCharType="end"/>
            </w:r>
          </w:hyperlink>
        </w:p>
        <w:p w14:paraId="22881E6A" w14:textId="54B4DEE9" w:rsidR="00284A94" w:rsidRDefault="00284A94">
          <w:pPr>
            <w:pStyle w:val="TOC2"/>
            <w:tabs>
              <w:tab w:val="right" w:leader="dot" w:pos="9016"/>
            </w:tabs>
            <w:rPr>
              <w:rFonts w:eastAsiaTheme="minorEastAsia"/>
              <w:noProof/>
              <w:lang w:eastAsia="en-GB"/>
            </w:rPr>
          </w:pPr>
          <w:hyperlink w:anchor="_Toc174954175" w:history="1">
            <w:r w:rsidRPr="003F68E4">
              <w:rPr>
                <w:rStyle w:val="Hyperlink"/>
                <w:rFonts w:ascii="Trebuchet MS" w:hAnsi="Trebuchet MS"/>
                <w:noProof/>
              </w:rPr>
              <w:t>5.1 Introduction</w:t>
            </w:r>
            <w:r>
              <w:rPr>
                <w:noProof/>
                <w:webHidden/>
              </w:rPr>
              <w:tab/>
            </w:r>
            <w:r>
              <w:rPr>
                <w:noProof/>
                <w:webHidden/>
              </w:rPr>
              <w:fldChar w:fldCharType="begin"/>
            </w:r>
            <w:r>
              <w:rPr>
                <w:noProof/>
                <w:webHidden/>
              </w:rPr>
              <w:instrText xml:space="preserve"> PAGEREF _Toc174954175 \h </w:instrText>
            </w:r>
            <w:r>
              <w:rPr>
                <w:noProof/>
                <w:webHidden/>
              </w:rPr>
            </w:r>
            <w:r>
              <w:rPr>
                <w:noProof/>
                <w:webHidden/>
              </w:rPr>
              <w:fldChar w:fldCharType="separate"/>
            </w:r>
            <w:r>
              <w:rPr>
                <w:noProof/>
                <w:webHidden/>
              </w:rPr>
              <w:t>21</w:t>
            </w:r>
            <w:r>
              <w:rPr>
                <w:noProof/>
                <w:webHidden/>
              </w:rPr>
              <w:fldChar w:fldCharType="end"/>
            </w:r>
          </w:hyperlink>
        </w:p>
        <w:p w14:paraId="5B038F04" w14:textId="7595492B" w:rsidR="00284A94" w:rsidRDefault="00284A94">
          <w:pPr>
            <w:pStyle w:val="TOC2"/>
            <w:tabs>
              <w:tab w:val="right" w:leader="dot" w:pos="9016"/>
            </w:tabs>
            <w:rPr>
              <w:rFonts w:eastAsiaTheme="minorEastAsia"/>
              <w:noProof/>
              <w:lang w:eastAsia="en-GB"/>
            </w:rPr>
          </w:pPr>
          <w:hyperlink w:anchor="_Toc174954176" w:history="1">
            <w:r w:rsidRPr="003F68E4">
              <w:rPr>
                <w:rStyle w:val="Hyperlink"/>
                <w:rFonts w:ascii="Trebuchet MS" w:hAnsi="Trebuchet MS"/>
                <w:noProof/>
              </w:rPr>
              <w:t>5.2 Overview of the Dataset</w:t>
            </w:r>
            <w:r>
              <w:rPr>
                <w:noProof/>
                <w:webHidden/>
              </w:rPr>
              <w:tab/>
            </w:r>
            <w:r>
              <w:rPr>
                <w:noProof/>
                <w:webHidden/>
              </w:rPr>
              <w:fldChar w:fldCharType="begin"/>
            </w:r>
            <w:r>
              <w:rPr>
                <w:noProof/>
                <w:webHidden/>
              </w:rPr>
              <w:instrText xml:space="preserve"> PAGEREF _Toc174954176 \h </w:instrText>
            </w:r>
            <w:r>
              <w:rPr>
                <w:noProof/>
                <w:webHidden/>
              </w:rPr>
            </w:r>
            <w:r>
              <w:rPr>
                <w:noProof/>
                <w:webHidden/>
              </w:rPr>
              <w:fldChar w:fldCharType="separate"/>
            </w:r>
            <w:r>
              <w:rPr>
                <w:noProof/>
                <w:webHidden/>
              </w:rPr>
              <w:t>21</w:t>
            </w:r>
            <w:r>
              <w:rPr>
                <w:noProof/>
                <w:webHidden/>
              </w:rPr>
              <w:fldChar w:fldCharType="end"/>
            </w:r>
          </w:hyperlink>
        </w:p>
        <w:p w14:paraId="3292635F" w14:textId="2060EB42" w:rsidR="00284A94" w:rsidRDefault="00284A94">
          <w:pPr>
            <w:pStyle w:val="TOC2"/>
            <w:tabs>
              <w:tab w:val="right" w:leader="dot" w:pos="9016"/>
            </w:tabs>
            <w:rPr>
              <w:rFonts w:eastAsiaTheme="minorEastAsia"/>
              <w:noProof/>
              <w:lang w:eastAsia="en-GB"/>
            </w:rPr>
          </w:pPr>
          <w:hyperlink w:anchor="_Toc174954177" w:history="1">
            <w:r w:rsidRPr="003F68E4">
              <w:rPr>
                <w:rStyle w:val="Hyperlink"/>
                <w:rFonts w:ascii="Trebuchet MS" w:hAnsi="Trebuchet MS"/>
                <w:noProof/>
              </w:rPr>
              <w:t>5.3 Data Exploration</w:t>
            </w:r>
            <w:r>
              <w:rPr>
                <w:noProof/>
                <w:webHidden/>
              </w:rPr>
              <w:tab/>
            </w:r>
            <w:r>
              <w:rPr>
                <w:noProof/>
                <w:webHidden/>
              </w:rPr>
              <w:fldChar w:fldCharType="begin"/>
            </w:r>
            <w:r>
              <w:rPr>
                <w:noProof/>
                <w:webHidden/>
              </w:rPr>
              <w:instrText xml:space="preserve"> PAGEREF _Toc174954177 \h </w:instrText>
            </w:r>
            <w:r>
              <w:rPr>
                <w:noProof/>
                <w:webHidden/>
              </w:rPr>
            </w:r>
            <w:r>
              <w:rPr>
                <w:noProof/>
                <w:webHidden/>
              </w:rPr>
              <w:fldChar w:fldCharType="separate"/>
            </w:r>
            <w:r>
              <w:rPr>
                <w:noProof/>
                <w:webHidden/>
              </w:rPr>
              <w:t>22</w:t>
            </w:r>
            <w:r>
              <w:rPr>
                <w:noProof/>
                <w:webHidden/>
              </w:rPr>
              <w:fldChar w:fldCharType="end"/>
            </w:r>
          </w:hyperlink>
        </w:p>
        <w:p w14:paraId="34FB01F6" w14:textId="1F8FCEF4" w:rsidR="00284A94" w:rsidRDefault="00284A94">
          <w:pPr>
            <w:pStyle w:val="TOC3"/>
            <w:tabs>
              <w:tab w:val="right" w:leader="dot" w:pos="9016"/>
            </w:tabs>
            <w:rPr>
              <w:rFonts w:eastAsiaTheme="minorEastAsia"/>
              <w:noProof/>
              <w:lang w:eastAsia="en-GB"/>
            </w:rPr>
          </w:pPr>
          <w:hyperlink w:anchor="_Toc174954178" w:history="1">
            <w:r w:rsidRPr="003F68E4">
              <w:rPr>
                <w:rStyle w:val="Hyperlink"/>
                <w:rFonts w:ascii="Trebuchet MS" w:hAnsi="Trebuchet MS"/>
                <w:noProof/>
              </w:rPr>
              <w:t>5.3.1 Summary Statistics</w:t>
            </w:r>
            <w:r>
              <w:rPr>
                <w:noProof/>
                <w:webHidden/>
              </w:rPr>
              <w:tab/>
            </w:r>
            <w:r>
              <w:rPr>
                <w:noProof/>
                <w:webHidden/>
              </w:rPr>
              <w:fldChar w:fldCharType="begin"/>
            </w:r>
            <w:r>
              <w:rPr>
                <w:noProof/>
                <w:webHidden/>
              </w:rPr>
              <w:instrText xml:space="preserve"> PAGEREF _Toc174954178 \h </w:instrText>
            </w:r>
            <w:r>
              <w:rPr>
                <w:noProof/>
                <w:webHidden/>
              </w:rPr>
            </w:r>
            <w:r>
              <w:rPr>
                <w:noProof/>
                <w:webHidden/>
              </w:rPr>
              <w:fldChar w:fldCharType="separate"/>
            </w:r>
            <w:r>
              <w:rPr>
                <w:noProof/>
                <w:webHidden/>
              </w:rPr>
              <w:t>22</w:t>
            </w:r>
            <w:r>
              <w:rPr>
                <w:noProof/>
                <w:webHidden/>
              </w:rPr>
              <w:fldChar w:fldCharType="end"/>
            </w:r>
          </w:hyperlink>
        </w:p>
        <w:p w14:paraId="1C871B07" w14:textId="7A8A5075" w:rsidR="00284A94" w:rsidRDefault="00284A94">
          <w:pPr>
            <w:pStyle w:val="TOC3"/>
            <w:tabs>
              <w:tab w:val="right" w:leader="dot" w:pos="9016"/>
            </w:tabs>
            <w:rPr>
              <w:rFonts w:eastAsiaTheme="minorEastAsia"/>
              <w:noProof/>
              <w:lang w:eastAsia="en-GB"/>
            </w:rPr>
          </w:pPr>
          <w:hyperlink w:anchor="_Toc174954179" w:history="1">
            <w:r w:rsidRPr="003F68E4">
              <w:rPr>
                <w:rStyle w:val="Hyperlink"/>
                <w:rFonts w:ascii="Trebuchet MS" w:hAnsi="Trebuchet MS"/>
                <w:noProof/>
              </w:rPr>
              <w:t>5.3.2 Missing Values and Outliers</w:t>
            </w:r>
            <w:r>
              <w:rPr>
                <w:noProof/>
                <w:webHidden/>
              </w:rPr>
              <w:tab/>
            </w:r>
            <w:r>
              <w:rPr>
                <w:noProof/>
                <w:webHidden/>
              </w:rPr>
              <w:fldChar w:fldCharType="begin"/>
            </w:r>
            <w:r>
              <w:rPr>
                <w:noProof/>
                <w:webHidden/>
              </w:rPr>
              <w:instrText xml:space="preserve"> PAGEREF _Toc174954179 \h </w:instrText>
            </w:r>
            <w:r>
              <w:rPr>
                <w:noProof/>
                <w:webHidden/>
              </w:rPr>
            </w:r>
            <w:r>
              <w:rPr>
                <w:noProof/>
                <w:webHidden/>
              </w:rPr>
              <w:fldChar w:fldCharType="separate"/>
            </w:r>
            <w:r>
              <w:rPr>
                <w:noProof/>
                <w:webHidden/>
              </w:rPr>
              <w:t>23</w:t>
            </w:r>
            <w:r>
              <w:rPr>
                <w:noProof/>
                <w:webHidden/>
              </w:rPr>
              <w:fldChar w:fldCharType="end"/>
            </w:r>
          </w:hyperlink>
        </w:p>
        <w:p w14:paraId="06249B29" w14:textId="132F2BBC" w:rsidR="00284A94" w:rsidRDefault="00284A94">
          <w:pPr>
            <w:pStyle w:val="TOC3"/>
            <w:tabs>
              <w:tab w:val="right" w:leader="dot" w:pos="9016"/>
            </w:tabs>
            <w:rPr>
              <w:rFonts w:eastAsiaTheme="minorEastAsia"/>
              <w:noProof/>
              <w:lang w:eastAsia="en-GB"/>
            </w:rPr>
          </w:pPr>
          <w:hyperlink w:anchor="_Toc174954180" w:history="1">
            <w:r w:rsidRPr="003F68E4">
              <w:rPr>
                <w:rStyle w:val="Hyperlink"/>
                <w:rFonts w:ascii="Trebuchet MS" w:hAnsi="Trebuchet MS"/>
                <w:noProof/>
              </w:rPr>
              <w:t>5.3.3 Correlation Analysis</w:t>
            </w:r>
            <w:r>
              <w:rPr>
                <w:noProof/>
                <w:webHidden/>
              </w:rPr>
              <w:tab/>
            </w:r>
            <w:r>
              <w:rPr>
                <w:noProof/>
                <w:webHidden/>
              </w:rPr>
              <w:fldChar w:fldCharType="begin"/>
            </w:r>
            <w:r>
              <w:rPr>
                <w:noProof/>
                <w:webHidden/>
              </w:rPr>
              <w:instrText xml:space="preserve"> PAGEREF _Toc174954180 \h </w:instrText>
            </w:r>
            <w:r>
              <w:rPr>
                <w:noProof/>
                <w:webHidden/>
              </w:rPr>
            </w:r>
            <w:r>
              <w:rPr>
                <w:noProof/>
                <w:webHidden/>
              </w:rPr>
              <w:fldChar w:fldCharType="separate"/>
            </w:r>
            <w:r>
              <w:rPr>
                <w:noProof/>
                <w:webHidden/>
              </w:rPr>
              <w:t>23</w:t>
            </w:r>
            <w:r>
              <w:rPr>
                <w:noProof/>
                <w:webHidden/>
              </w:rPr>
              <w:fldChar w:fldCharType="end"/>
            </w:r>
          </w:hyperlink>
        </w:p>
        <w:p w14:paraId="45612F8A" w14:textId="599275E0" w:rsidR="00284A94" w:rsidRDefault="00284A94">
          <w:pPr>
            <w:pStyle w:val="TOC2"/>
            <w:tabs>
              <w:tab w:val="right" w:leader="dot" w:pos="9016"/>
            </w:tabs>
            <w:rPr>
              <w:rFonts w:eastAsiaTheme="minorEastAsia"/>
              <w:noProof/>
              <w:lang w:eastAsia="en-GB"/>
            </w:rPr>
          </w:pPr>
          <w:hyperlink w:anchor="_Toc174954181" w:history="1">
            <w:r w:rsidRPr="003F68E4">
              <w:rPr>
                <w:rStyle w:val="Hyperlink"/>
                <w:rFonts w:ascii="Trebuchet MS" w:hAnsi="Trebuchet MS"/>
                <w:noProof/>
              </w:rPr>
              <w:t>5.4 Feature Analysis and Visualization</w:t>
            </w:r>
            <w:r>
              <w:rPr>
                <w:noProof/>
                <w:webHidden/>
              </w:rPr>
              <w:tab/>
            </w:r>
            <w:r>
              <w:rPr>
                <w:noProof/>
                <w:webHidden/>
              </w:rPr>
              <w:fldChar w:fldCharType="begin"/>
            </w:r>
            <w:r>
              <w:rPr>
                <w:noProof/>
                <w:webHidden/>
              </w:rPr>
              <w:instrText xml:space="preserve"> PAGEREF _Toc174954181 \h </w:instrText>
            </w:r>
            <w:r>
              <w:rPr>
                <w:noProof/>
                <w:webHidden/>
              </w:rPr>
            </w:r>
            <w:r>
              <w:rPr>
                <w:noProof/>
                <w:webHidden/>
              </w:rPr>
              <w:fldChar w:fldCharType="separate"/>
            </w:r>
            <w:r>
              <w:rPr>
                <w:noProof/>
                <w:webHidden/>
              </w:rPr>
              <w:t>23</w:t>
            </w:r>
            <w:r>
              <w:rPr>
                <w:noProof/>
                <w:webHidden/>
              </w:rPr>
              <w:fldChar w:fldCharType="end"/>
            </w:r>
          </w:hyperlink>
        </w:p>
        <w:p w14:paraId="3C698B16" w14:textId="402E66EC" w:rsidR="00284A94" w:rsidRDefault="00284A94">
          <w:pPr>
            <w:pStyle w:val="TOC3"/>
            <w:tabs>
              <w:tab w:val="right" w:leader="dot" w:pos="9016"/>
            </w:tabs>
            <w:rPr>
              <w:rFonts w:eastAsiaTheme="minorEastAsia"/>
              <w:noProof/>
              <w:lang w:eastAsia="en-GB"/>
            </w:rPr>
          </w:pPr>
          <w:hyperlink w:anchor="_Toc174954182" w:history="1">
            <w:r w:rsidRPr="003F68E4">
              <w:rPr>
                <w:rStyle w:val="Hyperlink"/>
                <w:rFonts w:ascii="Trebuchet MS" w:hAnsi="Trebuchet MS"/>
                <w:noProof/>
              </w:rPr>
              <w:t>5.4.1 Age Distribution</w:t>
            </w:r>
            <w:r>
              <w:rPr>
                <w:noProof/>
                <w:webHidden/>
              </w:rPr>
              <w:tab/>
            </w:r>
            <w:r>
              <w:rPr>
                <w:noProof/>
                <w:webHidden/>
              </w:rPr>
              <w:fldChar w:fldCharType="begin"/>
            </w:r>
            <w:r>
              <w:rPr>
                <w:noProof/>
                <w:webHidden/>
              </w:rPr>
              <w:instrText xml:space="preserve"> PAGEREF _Toc174954182 \h </w:instrText>
            </w:r>
            <w:r>
              <w:rPr>
                <w:noProof/>
                <w:webHidden/>
              </w:rPr>
            </w:r>
            <w:r>
              <w:rPr>
                <w:noProof/>
                <w:webHidden/>
              </w:rPr>
              <w:fldChar w:fldCharType="separate"/>
            </w:r>
            <w:r>
              <w:rPr>
                <w:noProof/>
                <w:webHidden/>
              </w:rPr>
              <w:t>24</w:t>
            </w:r>
            <w:r>
              <w:rPr>
                <w:noProof/>
                <w:webHidden/>
              </w:rPr>
              <w:fldChar w:fldCharType="end"/>
            </w:r>
          </w:hyperlink>
        </w:p>
        <w:p w14:paraId="3809AF8C" w14:textId="49AF31FA" w:rsidR="00284A94" w:rsidRDefault="00284A94">
          <w:pPr>
            <w:pStyle w:val="TOC3"/>
            <w:tabs>
              <w:tab w:val="right" w:leader="dot" w:pos="9016"/>
            </w:tabs>
            <w:rPr>
              <w:rFonts w:eastAsiaTheme="minorEastAsia"/>
              <w:noProof/>
              <w:lang w:eastAsia="en-GB"/>
            </w:rPr>
          </w:pPr>
          <w:hyperlink w:anchor="_Toc174954183" w:history="1">
            <w:r w:rsidRPr="003F68E4">
              <w:rPr>
                <w:rStyle w:val="Hyperlink"/>
                <w:rFonts w:ascii="Trebuchet MS" w:hAnsi="Trebuchet MS"/>
                <w:noProof/>
              </w:rPr>
              <w:t>5.4.2 Ejection Fraction Analysis</w:t>
            </w:r>
            <w:r>
              <w:rPr>
                <w:noProof/>
                <w:webHidden/>
              </w:rPr>
              <w:tab/>
            </w:r>
            <w:r>
              <w:rPr>
                <w:noProof/>
                <w:webHidden/>
              </w:rPr>
              <w:fldChar w:fldCharType="begin"/>
            </w:r>
            <w:r>
              <w:rPr>
                <w:noProof/>
                <w:webHidden/>
              </w:rPr>
              <w:instrText xml:space="preserve"> PAGEREF _Toc174954183 \h </w:instrText>
            </w:r>
            <w:r>
              <w:rPr>
                <w:noProof/>
                <w:webHidden/>
              </w:rPr>
            </w:r>
            <w:r>
              <w:rPr>
                <w:noProof/>
                <w:webHidden/>
              </w:rPr>
              <w:fldChar w:fldCharType="separate"/>
            </w:r>
            <w:r>
              <w:rPr>
                <w:noProof/>
                <w:webHidden/>
              </w:rPr>
              <w:t>24</w:t>
            </w:r>
            <w:r>
              <w:rPr>
                <w:noProof/>
                <w:webHidden/>
              </w:rPr>
              <w:fldChar w:fldCharType="end"/>
            </w:r>
          </w:hyperlink>
        </w:p>
        <w:p w14:paraId="66A05E8E" w14:textId="4B5BBAF6" w:rsidR="00284A94" w:rsidRDefault="00284A94">
          <w:pPr>
            <w:pStyle w:val="TOC3"/>
            <w:tabs>
              <w:tab w:val="right" w:leader="dot" w:pos="9016"/>
            </w:tabs>
            <w:rPr>
              <w:rFonts w:eastAsiaTheme="minorEastAsia"/>
              <w:noProof/>
              <w:lang w:eastAsia="en-GB"/>
            </w:rPr>
          </w:pPr>
          <w:hyperlink w:anchor="_Toc174954184" w:history="1">
            <w:r w:rsidRPr="003F68E4">
              <w:rPr>
                <w:rStyle w:val="Hyperlink"/>
                <w:rFonts w:ascii="Trebuchet MS" w:hAnsi="Trebuchet MS"/>
                <w:noProof/>
              </w:rPr>
              <w:t>5.4.3 Serum Creatinine and DEATH_EVENT</w:t>
            </w:r>
            <w:r>
              <w:rPr>
                <w:noProof/>
                <w:webHidden/>
              </w:rPr>
              <w:tab/>
            </w:r>
            <w:r>
              <w:rPr>
                <w:noProof/>
                <w:webHidden/>
              </w:rPr>
              <w:fldChar w:fldCharType="begin"/>
            </w:r>
            <w:r>
              <w:rPr>
                <w:noProof/>
                <w:webHidden/>
              </w:rPr>
              <w:instrText xml:space="preserve"> PAGEREF _Toc174954184 \h </w:instrText>
            </w:r>
            <w:r>
              <w:rPr>
                <w:noProof/>
                <w:webHidden/>
              </w:rPr>
            </w:r>
            <w:r>
              <w:rPr>
                <w:noProof/>
                <w:webHidden/>
              </w:rPr>
              <w:fldChar w:fldCharType="separate"/>
            </w:r>
            <w:r>
              <w:rPr>
                <w:noProof/>
                <w:webHidden/>
              </w:rPr>
              <w:t>24</w:t>
            </w:r>
            <w:r>
              <w:rPr>
                <w:noProof/>
                <w:webHidden/>
              </w:rPr>
              <w:fldChar w:fldCharType="end"/>
            </w:r>
          </w:hyperlink>
        </w:p>
        <w:p w14:paraId="31585F7A" w14:textId="27B5E063" w:rsidR="00284A94" w:rsidRDefault="00284A94">
          <w:pPr>
            <w:pStyle w:val="TOC3"/>
            <w:tabs>
              <w:tab w:val="right" w:leader="dot" w:pos="9016"/>
            </w:tabs>
            <w:rPr>
              <w:rFonts w:eastAsiaTheme="minorEastAsia"/>
              <w:noProof/>
              <w:lang w:eastAsia="en-GB"/>
            </w:rPr>
          </w:pPr>
          <w:hyperlink w:anchor="_Toc174954185" w:history="1">
            <w:r w:rsidRPr="003F68E4">
              <w:rPr>
                <w:rStyle w:val="Hyperlink"/>
                <w:rFonts w:ascii="Trebuchet MS" w:hAnsi="Trebuchet MS"/>
                <w:noProof/>
              </w:rPr>
              <w:t>5.4.4 Creatinine Phosphokinase Levels</w:t>
            </w:r>
            <w:r>
              <w:rPr>
                <w:noProof/>
                <w:webHidden/>
              </w:rPr>
              <w:tab/>
            </w:r>
            <w:r>
              <w:rPr>
                <w:noProof/>
                <w:webHidden/>
              </w:rPr>
              <w:fldChar w:fldCharType="begin"/>
            </w:r>
            <w:r>
              <w:rPr>
                <w:noProof/>
                <w:webHidden/>
              </w:rPr>
              <w:instrText xml:space="preserve"> PAGEREF _Toc174954185 \h </w:instrText>
            </w:r>
            <w:r>
              <w:rPr>
                <w:noProof/>
                <w:webHidden/>
              </w:rPr>
            </w:r>
            <w:r>
              <w:rPr>
                <w:noProof/>
                <w:webHidden/>
              </w:rPr>
              <w:fldChar w:fldCharType="separate"/>
            </w:r>
            <w:r>
              <w:rPr>
                <w:noProof/>
                <w:webHidden/>
              </w:rPr>
              <w:t>25</w:t>
            </w:r>
            <w:r>
              <w:rPr>
                <w:noProof/>
                <w:webHidden/>
              </w:rPr>
              <w:fldChar w:fldCharType="end"/>
            </w:r>
          </w:hyperlink>
        </w:p>
        <w:p w14:paraId="2653A8C2" w14:textId="1455161A" w:rsidR="00284A94" w:rsidRDefault="00284A94">
          <w:pPr>
            <w:pStyle w:val="TOC3"/>
            <w:tabs>
              <w:tab w:val="right" w:leader="dot" w:pos="9016"/>
            </w:tabs>
            <w:rPr>
              <w:rFonts w:eastAsiaTheme="minorEastAsia"/>
              <w:noProof/>
              <w:lang w:eastAsia="en-GB"/>
            </w:rPr>
          </w:pPr>
          <w:hyperlink w:anchor="_Toc174954186" w:history="1">
            <w:r w:rsidRPr="003F68E4">
              <w:rPr>
                <w:rStyle w:val="Hyperlink"/>
                <w:rFonts w:ascii="Trebuchet MS" w:hAnsi="Trebuchet MS"/>
                <w:noProof/>
              </w:rPr>
              <w:t>5.4.5 Platelet Count Distribution</w:t>
            </w:r>
            <w:r>
              <w:rPr>
                <w:noProof/>
                <w:webHidden/>
              </w:rPr>
              <w:tab/>
            </w:r>
            <w:r>
              <w:rPr>
                <w:noProof/>
                <w:webHidden/>
              </w:rPr>
              <w:fldChar w:fldCharType="begin"/>
            </w:r>
            <w:r>
              <w:rPr>
                <w:noProof/>
                <w:webHidden/>
              </w:rPr>
              <w:instrText xml:space="preserve"> PAGEREF _Toc174954186 \h </w:instrText>
            </w:r>
            <w:r>
              <w:rPr>
                <w:noProof/>
                <w:webHidden/>
              </w:rPr>
            </w:r>
            <w:r>
              <w:rPr>
                <w:noProof/>
                <w:webHidden/>
              </w:rPr>
              <w:fldChar w:fldCharType="separate"/>
            </w:r>
            <w:r>
              <w:rPr>
                <w:noProof/>
                <w:webHidden/>
              </w:rPr>
              <w:t>25</w:t>
            </w:r>
            <w:r>
              <w:rPr>
                <w:noProof/>
                <w:webHidden/>
              </w:rPr>
              <w:fldChar w:fldCharType="end"/>
            </w:r>
          </w:hyperlink>
        </w:p>
        <w:p w14:paraId="727DE15B" w14:textId="057F278E" w:rsidR="00284A94" w:rsidRDefault="00284A94">
          <w:pPr>
            <w:pStyle w:val="TOC3"/>
            <w:tabs>
              <w:tab w:val="right" w:leader="dot" w:pos="9016"/>
            </w:tabs>
            <w:rPr>
              <w:rFonts w:eastAsiaTheme="minorEastAsia"/>
              <w:noProof/>
              <w:lang w:eastAsia="en-GB"/>
            </w:rPr>
          </w:pPr>
          <w:hyperlink w:anchor="_Toc174954187" w:history="1">
            <w:r w:rsidRPr="003F68E4">
              <w:rPr>
                <w:rStyle w:val="Hyperlink"/>
                <w:rFonts w:ascii="Trebuchet MS" w:hAnsi="Trebuchet MS"/>
                <w:noProof/>
              </w:rPr>
              <w:t>5.4.6 Serum Sodium and Outcome Analysis</w:t>
            </w:r>
            <w:r>
              <w:rPr>
                <w:noProof/>
                <w:webHidden/>
              </w:rPr>
              <w:tab/>
            </w:r>
            <w:r>
              <w:rPr>
                <w:noProof/>
                <w:webHidden/>
              </w:rPr>
              <w:fldChar w:fldCharType="begin"/>
            </w:r>
            <w:r>
              <w:rPr>
                <w:noProof/>
                <w:webHidden/>
              </w:rPr>
              <w:instrText xml:space="preserve"> PAGEREF _Toc174954187 \h </w:instrText>
            </w:r>
            <w:r>
              <w:rPr>
                <w:noProof/>
                <w:webHidden/>
              </w:rPr>
            </w:r>
            <w:r>
              <w:rPr>
                <w:noProof/>
                <w:webHidden/>
              </w:rPr>
              <w:fldChar w:fldCharType="separate"/>
            </w:r>
            <w:r>
              <w:rPr>
                <w:noProof/>
                <w:webHidden/>
              </w:rPr>
              <w:t>26</w:t>
            </w:r>
            <w:r>
              <w:rPr>
                <w:noProof/>
                <w:webHidden/>
              </w:rPr>
              <w:fldChar w:fldCharType="end"/>
            </w:r>
          </w:hyperlink>
        </w:p>
        <w:p w14:paraId="623B59D1" w14:textId="0155B759" w:rsidR="00284A94" w:rsidRDefault="00284A94">
          <w:pPr>
            <w:pStyle w:val="TOC3"/>
            <w:tabs>
              <w:tab w:val="right" w:leader="dot" w:pos="9016"/>
            </w:tabs>
            <w:rPr>
              <w:rFonts w:eastAsiaTheme="minorEastAsia"/>
              <w:noProof/>
              <w:lang w:eastAsia="en-GB"/>
            </w:rPr>
          </w:pPr>
          <w:hyperlink w:anchor="_Toc174954188" w:history="1">
            <w:r w:rsidRPr="003F68E4">
              <w:rPr>
                <w:rStyle w:val="Hyperlink"/>
                <w:rFonts w:ascii="Trebuchet MS" w:hAnsi="Trebuchet MS"/>
                <w:noProof/>
              </w:rPr>
              <w:t>5.4.7 Smoking and Outcome Analysis</w:t>
            </w:r>
            <w:r>
              <w:rPr>
                <w:noProof/>
                <w:webHidden/>
              </w:rPr>
              <w:tab/>
            </w:r>
            <w:r>
              <w:rPr>
                <w:noProof/>
                <w:webHidden/>
              </w:rPr>
              <w:fldChar w:fldCharType="begin"/>
            </w:r>
            <w:r>
              <w:rPr>
                <w:noProof/>
                <w:webHidden/>
              </w:rPr>
              <w:instrText xml:space="preserve"> PAGEREF _Toc174954188 \h </w:instrText>
            </w:r>
            <w:r>
              <w:rPr>
                <w:noProof/>
                <w:webHidden/>
              </w:rPr>
            </w:r>
            <w:r>
              <w:rPr>
                <w:noProof/>
                <w:webHidden/>
              </w:rPr>
              <w:fldChar w:fldCharType="separate"/>
            </w:r>
            <w:r>
              <w:rPr>
                <w:noProof/>
                <w:webHidden/>
              </w:rPr>
              <w:t>26</w:t>
            </w:r>
            <w:r>
              <w:rPr>
                <w:noProof/>
                <w:webHidden/>
              </w:rPr>
              <w:fldChar w:fldCharType="end"/>
            </w:r>
          </w:hyperlink>
        </w:p>
        <w:p w14:paraId="19F18736" w14:textId="119E9BC9" w:rsidR="00284A94" w:rsidRDefault="00284A94">
          <w:pPr>
            <w:pStyle w:val="TOC3"/>
            <w:tabs>
              <w:tab w:val="right" w:leader="dot" w:pos="9016"/>
            </w:tabs>
            <w:rPr>
              <w:rFonts w:eastAsiaTheme="minorEastAsia"/>
              <w:noProof/>
              <w:lang w:eastAsia="en-GB"/>
            </w:rPr>
          </w:pPr>
          <w:hyperlink w:anchor="_Toc174954189" w:history="1">
            <w:r w:rsidRPr="003F68E4">
              <w:rPr>
                <w:rStyle w:val="Hyperlink"/>
                <w:rFonts w:ascii="Trebuchet MS" w:hAnsi="Trebuchet MS"/>
                <w:noProof/>
              </w:rPr>
              <w:t>5.4.8 Gender Distribution and Outcomes</w:t>
            </w:r>
            <w:r>
              <w:rPr>
                <w:noProof/>
                <w:webHidden/>
              </w:rPr>
              <w:tab/>
            </w:r>
            <w:r>
              <w:rPr>
                <w:noProof/>
                <w:webHidden/>
              </w:rPr>
              <w:fldChar w:fldCharType="begin"/>
            </w:r>
            <w:r>
              <w:rPr>
                <w:noProof/>
                <w:webHidden/>
              </w:rPr>
              <w:instrText xml:space="preserve"> PAGEREF _Toc174954189 \h </w:instrText>
            </w:r>
            <w:r>
              <w:rPr>
                <w:noProof/>
                <w:webHidden/>
              </w:rPr>
            </w:r>
            <w:r>
              <w:rPr>
                <w:noProof/>
                <w:webHidden/>
              </w:rPr>
              <w:fldChar w:fldCharType="separate"/>
            </w:r>
            <w:r>
              <w:rPr>
                <w:noProof/>
                <w:webHidden/>
              </w:rPr>
              <w:t>27</w:t>
            </w:r>
            <w:r>
              <w:rPr>
                <w:noProof/>
                <w:webHidden/>
              </w:rPr>
              <w:fldChar w:fldCharType="end"/>
            </w:r>
          </w:hyperlink>
        </w:p>
        <w:p w14:paraId="61DCE5C0" w14:textId="4B7D5EDD" w:rsidR="00284A94" w:rsidRDefault="00284A94">
          <w:pPr>
            <w:pStyle w:val="TOC2"/>
            <w:tabs>
              <w:tab w:val="right" w:leader="dot" w:pos="9016"/>
            </w:tabs>
            <w:rPr>
              <w:rFonts w:eastAsiaTheme="minorEastAsia"/>
              <w:noProof/>
              <w:lang w:eastAsia="en-GB"/>
            </w:rPr>
          </w:pPr>
          <w:hyperlink w:anchor="_Toc174954190" w:history="1">
            <w:r w:rsidRPr="003F68E4">
              <w:rPr>
                <w:rStyle w:val="Hyperlink"/>
                <w:rFonts w:ascii="Trebuchet MS" w:hAnsi="Trebuchet MS"/>
                <w:noProof/>
              </w:rPr>
              <w:t>5.5 Feature Interaction Analysis</w:t>
            </w:r>
            <w:r>
              <w:rPr>
                <w:noProof/>
                <w:webHidden/>
              </w:rPr>
              <w:tab/>
            </w:r>
            <w:r>
              <w:rPr>
                <w:noProof/>
                <w:webHidden/>
              </w:rPr>
              <w:fldChar w:fldCharType="begin"/>
            </w:r>
            <w:r>
              <w:rPr>
                <w:noProof/>
                <w:webHidden/>
              </w:rPr>
              <w:instrText xml:space="preserve"> PAGEREF _Toc174954190 \h </w:instrText>
            </w:r>
            <w:r>
              <w:rPr>
                <w:noProof/>
                <w:webHidden/>
              </w:rPr>
            </w:r>
            <w:r>
              <w:rPr>
                <w:noProof/>
                <w:webHidden/>
              </w:rPr>
              <w:fldChar w:fldCharType="separate"/>
            </w:r>
            <w:r>
              <w:rPr>
                <w:noProof/>
                <w:webHidden/>
              </w:rPr>
              <w:t>27</w:t>
            </w:r>
            <w:r>
              <w:rPr>
                <w:noProof/>
                <w:webHidden/>
              </w:rPr>
              <w:fldChar w:fldCharType="end"/>
            </w:r>
          </w:hyperlink>
        </w:p>
        <w:p w14:paraId="7266ED5C" w14:textId="4403F247" w:rsidR="00284A94" w:rsidRDefault="00284A94">
          <w:pPr>
            <w:pStyle w:val="TOC3"/>
            <w:tabs>
              <w:tab w:val="right" w:leader="dot" w:pos="9016"/>
            </w:tabs>
            <w:rPr>
              <w:rFonts w:eastAsiaTheme="minorEastAsia"/>
              <w:noProof/>
              <w:lang w:eastAsia="en-GB"/>
            </w:rPr>
          </w:pPr>
          <w:hyperlink w:anchor="_Toc174954191" w:history="1">
            <w:r w:rsidRPr="003F68E4">
              <w:rPr>
                <w:rStyle w:val="Hyperlink"/>
                <w:rFonts w:ascii="Trebuchet MS" w:hAnsi="Trebuchet MS"/>
                <w:noProof/>
              </w:rPr>
              <w:t>5.5.1 Interaction Between Age and Ejection Fraction</w:t>
            </w:r>
            <w:r>
              <w:rPr>
                <w:noProof/>
                <w:webHidden/>
              </w:rPr>
              <w:tab/>
            </w:r>
            <w:r>
              <w:rPr>
                <w:noProof/>
                <w:webHidden/>
              </w:rPr>
              <w:fldChar w:fldCharType="begin"/>
            </w:r>
            <w:r>
              <w:rPr>
                <w:noProof/>
                <w:webHidden/>
              </w:rPr>
              <w:instrText xml:space="preserve"> PAGEREF _Toc174954191 \h </w:instrText>
            </w:r>
            <w:r>
              <w:rPr>
                <w:noProof/>
                <w:webHidden/>
              </w:rPr>
            </w:r>
            <w:r>
              <w:rPr>
                <w:noProof/>
                <w:webHidden/>
              </w:rPr>
              <w:fldChar w:fldCharType="separate"/>
            </w:r>
            <w:r>
              <w:rPr>
                <w:noProof/>
                <w:webHidden/>
              </w:rPr>
              <w:t>28</w:t>
            </w:r>
            <w:r>
              <w:rPr>
                <w:noProof/>
                <w:webHidden/>
              </w:rPr>
              <w:fldChar w:fldCharType="end"/>
            </w:r>
          </w:hyperlink>
        </w:p>
        <w:p w14:paraId="71ACD0DD" w14:textId="0AF3C76E" w:rsidR="00284A94" w:rsidRDefault="00284A94">
          <w:pPr>
            <w:pStyle w:val="TOC3"/>
            <w:tabs>
              <w:tab w:val="right" w:leader="dot" w:pos="9016"/>
            </w:tabs>
            <w:rPr>
              <w:rFonts w:eastAsiaTheme="minorEastAsia"/>
              <w:noProof/>
              <w:lang w:eastAsia="en-GB"/>
            </w:rPr>
          </w:pPr>
          <w:hyperlink w:anchor="_Toc174954192" w:history="1">
            <w:r w:rsidRPr="003F68E4">
              <w:rPr>
                <w:rStyle w:val="Hyperlink"/>
                <w:rFonts w:ascii="Trebuchet MS" w:hAnsi="Trebuchet MS"/>
                <w:noProof/>
              </w:rPr>
              <w:t>5.5.2 Interaction Between Serum Creatinine and Serum Sodium</w:t>
            </w:r>
            <w:r>
              <w:rPr>
                <w:noProof/>
                <w:webHidden/>
              </w:rPr>
              <w:tab/>
            </w:r>
            <w:r>
              <w:rPr>
                <w:noProof/>
                <w:webHidden/>
              </w:rPr>
              <w:fldChar w:fldCharType="begin"/>
            </w:r>
            <w:r>
              <w:rPr>
                <w:noProof/>
                <w:webHidden/>
              </w:rPr>
              <w:instrText xml:space="preserve"> PAGEREF _Toc174954192 \h </w:instrText>
            </w:r>
            <w:r>
              <w:rPr>
                <w:noProof/>
                <w:webHidden/>
              </w:rPr>
            </w:r>
            <w:r>
              <w:rPr>
                <w:noProof/>
                <w:webHidden/>
              </w:rPr>
              <w:fldChar w:fldCharType="separate"/>
            </w:r>
            <w:r>
              <w:rPr>
                <w:noProof/>
                <w:webHidden/>
              </w:rPr>
              <w:t>28</w:t>
            </w:r>
            <w:r>
              <w:rPr>
                <w:noProof/>
                <w:webHidden/>
              </w:rPr>
              <w:fldChar w:fldCharType="end"/>
            </w:r>
          </w:hyperlink>
        </w:p>
        <w:p w14:paraId="0DD5A49A" w14:textId="5659558D" w:rsidR="00284A94" w:rsidRDefault="00284A94">
          <w:pPr>
            <w:pStyle w:val="TOC2"/>
            <w:tabs>
              <w:tab w:val="right" w:leader="dot" w:pos="9016"/>
            </w:tabs>
            <w:rPr>
              <w:rFonts w:eastAsiaTheme="minorEastAsia"/>
              <w:noProof/>
              <w:lang w:eastAsia="en-GB"/>
            </w:rPr>
          </w:pPr>
          <w:hyperlink w:anchor="_Toc174954193" w:history="1">
            <w:r w:rsidRPr="003F68E4">
              <w:rPr>
                <w:rStyle w:val="Hyperlink"/>
                <w:rFonts w:ascii="Trebuchet MS" w:hAnsi="Trebuchet MS"/>
                <w:noProof/>
              </w:rPr>
              <w:t>5.6 Importance of Data Visualization</w:t>
            </w:r>
            <w:r>
              <w:rPr>
                <w:noProof/>
                <w:webHidden/>
              </w:rPr>
              <w:tab/>
            </w:r>
            <w:r>
              <w:rPr>
                <w:noProof/>
                <w:webHidden/>
              </w:rPr>
              <w:fldChar w:fldCharType="begin"/>
            </w:r>
            <w:r>
              <w:rPr>
                <w:noProof/>
                <w:webHidden/>
              </w:rPr>
              <w:instrText xml:space="preserve"> PAGEREF _Toc174954193 \h </w:instrText>
            </w:r>
            <w:r>
              <w:rPr>
                <w:noProof/>
                <w:webHidden/>
              </w:rPr>
            </w:r>
            <w:r>
              <w:rPr>
                <w:noProof/>
                <w:webHidden/>
              </w:rPr>
              <w:fldChar w:fldCharType="separate"/>
            </w:r>
            <w:r>
              <w:rPr>
                <w:noProof/>
                <w:webHidden/>
              </w:rPr>
              <w:t>28</w:t>
            </w:r>
            <w:r>
              <w:rPr>
                <w:noProof/>
                <w:webHidden/>
              </w:rPr>
              <w:fldChar w:fldCharType="end"/>
            </w:r>
          </w:hyperlink>
        </w:p>
        <w:p w14:paraId="5818543A" w14:textId="47BF3227" w:rsidR="00284A94" w:rsidRDefault="00284A94">
          <w:pPr>
            <w:pStyle w:val="TOC2"/>
            <w:tabs>
              <w:tab w:val="right" w:leader="dot" w:pos="9016"/>
            </w:tabs>
            <w:rPr>
              <w:rFonts w:eastAsiaTheme="minorEastAsia"/>
              <w:noProof/>
              <w:lang w:eastAsia="en-GB"/>
            </w:rPr>
          </w:pPr>
          <w:hyperlink w:anchor="_Toc174954194" w:history="1">
            <w:r w:rsidRPr="003F68E4">
              <w:rPr>
                <w:rStyle w:val="Hyperlink"/>
                <w:rFonts w:ascii="Trebuchet MS" w:hAnsi="Trebuchet MS"/>
                <w:noProof/>
              </w:rPr>
              <w:t>5.7 Summary of the Data and Visualization Chapter</w:t>
            </w:r>
            <w:r>
              <w:rPr>
                <w:noProof/>
                <w:webHidden/>
              </w:rPr>
              <w:tab/>
            </w:r>
            <w:r>
              <w:rPr>
                <w:noProof/>
                <w:webHidden/>
              </w:rPr>
              <w:fldChar w:fldCharType="begin"/>
            </w:r>
            <w:r>
              <w:rPr>
                <w:noProof/>
                <w:webHidden/>
              </w:rPr>
              <w:instrText xml:space="preserve"> PAGEREF _Toc174954194 \h </w:instrText>
            </w:r>
            <w:r>
              <w:rPr>
                <w:noProof/>
                <w:webHidden/>
              </w:rPr>
            </w:r>
            <w:r>
              <w:rPr>
                <w:noProof/>
                <w:webHidden/>
              </w:rPr>
              <w:fldChar w:fldCharType="separate"/>
            </w:r>
            <w:r>
              <w:rPr>
                <w:noProof/>
                <w:webHidden/>
              </w:rPr>
              <w:t>29</w:t>
            </w:r>
            <w:r>
              <w:rPr>
                <w:noProof/>
                <w:webHidden/>
              </w:rPr>
              <w:fldChar w:fldCharType="end"/>
            </w:r>
          </w:hyperlink>
        </w:p>
        <w:p w14:paraId="38641C53" w14:textId="42118EEA" w:rsidR="00284A94" w:rsidRDefault="00284A94">
          <w:pPr>
            <w:pStyle w:val="TOC2"/>
            <w:tabs>
              <w:tab w:val="right" w:leader="dot" w:pos="9016"/>
            </w:tabs>
            <w:rPr>
              <w:rFonts w:eastAsiaTheme="minorEastAsia"/>
              <w:noProof/>
              <w:lang w:eastAsia="en-GB"/>
            </w:rPr>
          </w:pPr>
          <w:hyperlink w:anchor="_Toc174954195" w:history="1">
            <w:r w:rsidRPr="003F68E4">
              <w:rPr>
                <w:rStyle w:val="Hyperlink"/>
                <w:rFonts w:ascii="Trebuchet MS" w:hAnsi="Trebuchet MS"/>
                <w:noProof/>
              </w:rPr>
              <w:t>5.8 Model Performance</w:t>
            </w:r>
            <w:r>
              <w:rPr>
                <w:noProof/>
                <w:webHidden/>
              </w:rPr>
              <w:tab/>
            </w:r>
            <w:r>
              <w:rPr>
                <w:noProof/>
                <w:webHidden/>
              </w:rPr>
              <w:fldChar w:fldCharType="begin"/>
            </w:r>
            <w:r>
              <w:rPr>
                <w:noProof/>
                <w:webHidden/>
              </w:rPr>
              <w:instrText xml:space="preserve"> PAGEREF _Toc174954195 \h </w:instrText>
            </w:r>
            <w:r>
              <w:rPr>
                <w:noProof/>
                <w:webHidden/>
              </w:rPr>
            </w:r>
            <w:r>
              <w:rPr>
                <w:noProof/>
                <w:webHidden/>
              </w:rPr>
              <w:fldChar w:fldCharType="separate"/>
            </w:r>
            <w:r>
              <w:rPr>
                <w:noProof/>
                <w:webHidden/>
              </w:rPr>
              <w:t>29</w:t>
            </w:r>
            <w:r>
              <w:rPr>
                <w:noProof/>
                <w:webHidden/>
              </w:rPr>
              <w:fldChar w:fldCharType="end"/>
            </w:r>
          </w:hyperlink>
        </w:p>
        <w:p w14:paraId="739F5B2A" w14:textId="75163BD7" w:rsidR="00284A94" w:rsidRDefault="00284A94">
          <w:pPr>
            <w:pStyle w:val="TOC3"/>
            <w:tabs>
              <w:tab w:val="right" w:leader="dot" w:pos="9016"/>
            </w:tabs>
            <w:rPr>
              <w:rFonts w:eastAsiaTheme="minorEastAsia"/>
              <w:noProof/>
              <w:lang w:eastAsia="en-GB"/>
            </w:rPr>
          </w:pPr>
          <w:hyperlink w:anchor="_Toc174954196" w:history="1">
            <w:r w:rsidRPr="003F68E4">
              <w:rPr>
                <w:rStyle w:val="Hyperlink"/>
                <w:rFonts w:ascii="Trebuchet MS" w:hAnsi="Trebuchet MS"/>
                <w:noProof/>
              </w:rPr>
              <w:t>5.8.1 Overview of Model Performance</w:t>
            </w:r>
            <w:r>
              <w:rPr>
                <w:noProof/>
                <w:webHidden/>
              </w:rPr>
              <w:tab/>
            </w:r>
            <w:r>
              <w:rPr>
                <w:noProof/>
                <w:webHidden/>
              </w:rPr>
              <w:fldChar w:fldCharType="begin"/>
            </w:r>
            <w:r>
              <w:rPr>
                <w:noProof/>
                <w:webHidden/>
              </w:rPr>
              <w:instrText xml:space="preserve"> PAGEREF _Toc174954196 \h </w:instrText>
            </w:r>
            <w:r>
              <w:rPr>
                <w:noProof/>
                <w:webHidden/>
              </w:rPr>
            </w:r>
            <w:r>
              <w:rPr>
                <w:noProof/>
                <w:webHidden/>
              </w:rPr>
              <w:fldChar w:fldCharType="separate"/>
            </w:r>
            <w:r>
              <w:rPr>
                <w:noProof/>
                <w:webHidden/>
              </w:rPr>
              <w:t>29</w:t>
            </w:r>
            <w:r>
              <w:rPr>
                <w:noProof/>
                <w:webHidden/>
              </w:rPr>
              <w:fldChar w:fldCharType="end"/>
            </w:r>
          </w:hyperlink>
        </w:p>
        <w:p w14:paraId="4379513E" w14:textId="57B868F3" w:rsidR="00284A94" w:rsidRDefault="00284A94">
          <w:pPr>
            <w:pStyle w:val="TOC3"/>
            <w:tabs>
              <w:tab w:val="right" w:leader="dot" w:pos="9016"/>
            </w:tabs>
            <w:rPr>
              <w:rFonts w:eastAsiaTheme="minorEastAsia"/>
              <w:noProof/>
              <w:lang w:eastAsia="en-GB"/>
            </w:rPr>
          </w:pPr>
          <w:hyperlink w:anchor="_Toc174954197" w:history="1">
            <w:r w:rsidRPr="003F68E4">
              <w:rPr>
                <w:rStyle w:val="Hyperlink"/>
                <w:rFonts w:ascii="Trebuchet MS" w:hAnsi="Trebuchet MS"/>
                <w:noProof/>
              </w:rPr>
              <w:t>5.8.2 Gradient Boosting Machine (GBM)</w:t>
            </w:r>
            <w:r>
              <w:rPr>
                <w:noProof/>
                <w:webHidden/>
              </w:rPr>
              <w:tab/>
            </w:r>
            <w:r>
              <w:rPr>
                <w:noProof/>
                <w:webHidden/>
              </w:rPr>
              <w:fldChar w:fldCharType="begin"/>
            </w:r>
            <w:r>
              <w:rPr>
                <w:noProof/>
                <w:webHidden/>
              </w:rPr>
              <w:instrText xml:space="preserve"> PAGEREF _Toc174954197 \h </w:instrText>
            </w:r>
            <w:r>
              <w:rPr>
                <w:noProof/>
                <w:webHidden/>
              </w:rPr>
            </w:r>
            <w:r>
              <w:rPr>
                <w:noProof/>
                <w:webHidden/>
              </w:rPr>
              <w:fldChar w:fldCharType="separate"/>
            </w:r>
            <w:r>
              <w:rPr>
                <w:noProof/>
                <w:webHidden/>
              </w:rPr>
              <w:t>30</w:t>
            </w:r>
            <w:r>
              <w:rPr>
                <w:noProof/>
                <w:webHidden/>
              </w:rPr>
              <w:fldChar w:fldCharType="end"/>
            </w:r>
          </w:hyperlink>
        </w:p>
        <w:p w14:paraId="202EA273" w14:textId="2829F66B" w:rsidR="00284A94" w:rsidRDefault="00284A94">
          <w:pPr>
            <w:pStyle w:val="TOC3"/>
            <w:tabs>
              <w:tab w:val="right" w:leader="dot" w:pos="9016"/>
            </w:tabs>
            <w:rPr>
              <w:rFonts w:eastAsiaTheme="minorEastAsia"/>
              <w:noProof/>
              <w:lang w:eastAsia="en-GB"/>
            </w:rPr>
          </w:pPr>
          <w:hyperlink w:anchor="_Toc174954198" w:history="1">
            <w:r w:rsidRPr="003F68E4">
              <w:rPr>
                <w:rStyle w:val="Hyperlink"/>
                <w:rFonts w:ascii="Trebuchet MS" w:hAnsi="Trebuchet MS"/>
                <w:noProof/>
              </w:rPr>
              <w:t>5.8.3 Random Forest (RF)</w:t>
            </w:r>
            <w:r>
              <w:rPr>
                <w:noProof/>
                <w:webHidden/>
              </w:rPr>
              <w:tab/>
            </w:r>
            <w:r>
              <w:rPr>
                <w:noProof/>
                <w:webHidden/>
              </w:rPr>
              <w:fldChar w:fldCharType="begin"/>
            </w:r>
            <w:r>
              <w:rPr>
                <w:noProof/>
                <w:webHidden/>
              </w:rPr>
              <w:instrText xml:space="preserve"> PAGEREF _Toc174954198 \h </w:instrText>
            </w:r>
            <w:r>
              <w:rPr>
                <w:noProof/>
                <w:webHidden/>
              </w:rPr>
            </w:r>
            <w:r>
              <w:rPr>
                <w:noProof/>
                <w:webHidden/>
              </w:rPr>
              <w:fldChar w:fldCharType="separate"/>
            </w:r>
            <w:r>
              <w:rPr>
                <w:noProof/>
                <w:webHidden/>
              </w:rPr>
              <w:t>30</w:t>
            </w:r>
            <w:r>
              <w:rPr>
                <w:noProof/>
                <w:webHidden/>
              </w:rPr>
              <w:fldChar w:fldCharType="end"/>
            </w:r>
          </w:hyperlink>
        </w:p>
        <w:p w14:paraId="381AD0F9" w14:textId="1DDC94C9" w:rsidR="00284A94" w:rsidRDefault="00284A94">
          <w:pPr>
            <w:pStyle w:val="TOC3"/>
            <w:tabs>
              <w:tab w:val="right" w:leader="dot" w:pos="9016"/>
            </w:tabs>
            <w:rPr>
              <w:rFonts w:eastAsiaTheme="minorEastAsia"/>
              <w:noProof/>
              <w:lang w:eastAsia="en-GB"/>
            </w:rPr>
          </w:pPr>
          <w:hyperlink w:anchor="_Toc174954199" w:history="1">
            <w:r w:rsidRPr="003F68E4">
              <w:rPr>
                <w:rStyle w:val="Hyperlink"/>
                <w:rFonts w:ascii="Trebuchet MS" w:hAnsi="Trebuchet MS"/>
                <w:noProof/>
              </w:rPr>
              <w:t>5.8.4 Logistic Regression (LR)</w:t>
            </w:r>
            <w:r>
              <w:rPr>
                <w:noProof/>
                <w:webHidden/>
              </w:rPr>
              <w:tab/>
            </w:r>
            <w:r>
              <w:rPr>
                <w:noProof/>
                <w:webHidden/>
              </w:rPr>
              <w:fldChar w:fldCharType="begin"/>
            </w:r>
            <w:r>
              <w:rPr>
                <w:noProof/>
                <w:webHidden/>
              </w:rPr>
              <w:instrText xml:space="preserve"> PAGEREF _Toc174954199 \h </w:instrText>
            </w:r>
            <w:r>
              <w:rPr>
                <w:noProof/>
                <w:webHidden/>
              </w:rPr>
            </w:r>
            <w:r>
              <w:rPr>
                <w:noProof/>
                <w:webHidden/>
              </w:rPr>
              <w:fldChar w:fldCharType="separate"/>
            </w:r>
            <w:r>
              <w:rPr>
                <w:noProof/>
                <w:webHidden/>
              </w:rPr>
              <w:t>30</w:t>
            </w:r>
            <w:r>
              <w:rPr>
                <w:noProof/>
                <w:webHidden/>
              </w:rPr>
              <w:fldChar w:fldCharType="end"/>
            </w:r>
          </w:hyperlink>
        </w:p>
        <w:p w14:paraId="77CFA6F6" w14:textId="7746B293" w:rsidR="00284A94" w:rsidRDefault="00284A94">
          <w:pPr>
            <w:pStyle w:val="TOC3"/>
            <w:tabs>
              <w:tab w:val="right" w:leader="dot" w:pos="9016"/>
            </w:tabs>
            <w:rPr>
              <w:rFonts w:eastAsiaTheme="minorEastAsia"/>
              <w:noProof/>
              <w:lang w:eastAsia="en-GB"/>
            </w:rPr>
          </w:pPr>
          <w:hyperlink w:anchor="_Toc174954200" w:history="1">
            <w:r w:rsidRPr="003F68E4">
              <w:rPr>
                <w:rStyle w:val="Hyperlink"/>
                <w:rFonts w:ascii="Trebuchet MS" w:hAnsi="Trebuchet MS"/>
                <w:noProof/>
              </w:rPr>
              <w:t>5.8.5 Support Vector Machine (SVM)</w:t>
            </w:r>
            <w:r>
              <w:rPr>
                <w:noProof/>
                <w:webHidden/>
              </w:rPr>
              <w:tab/>
            </w:r>
            <w:r>
              <w:rPr>
                <w:noProof/>
                <w:webHidden/>
              </w:rPr>
              <w:fldChar w:fldCharType="begin"/>
            </w:r>
            <w:r>
              <w:rPr>
                <w:noProof/>
                <w:webHidden/>
              </w:rPr>
              <w:instrText xml:space="preserve"> PAGEREF _Toc174954200 \h </w:instrText>
            </w:r>
            <w:r>
              <w:rPr>
                <w:noProof/>
                <w:webHidden/>
              </w:rPr>
            </w:r>
            <w:r>
              <w:rPr>
                <w:noProof/>
                <w:webHidden/>
              </w:rPr>
              <w:fldChar w:fldCharType="separate"/>
            </w:r>
            <w:r>
              <w:rPr>
                <w:noProof/>
                <w:webHidden/>
              </w:rPr>
              <w:t>31</w:t>
            </w:r>
            <w:r>
              <w:rPr>
                <w:noProof/>
                <w:webHidden/>
              </w:rPr>
              <w:fldChar w:fldCharType="end"/>
            </w:r>
          </w:hyperlink>
        </w:p>
        <w:p w14:paraId="744528A5" w14:textId="763E8663" w:rsidR="00284A94" w:rsidRDefault="00284A94">
          <w:pPr>
            <w:pStyle w:val="TOC3"/>
            <w:tabs>
              <w:tab w:val="right" w:leader="dot" w:pos="9016"/>
            </w:tabs>
            <w:rPr>
              <w:rFonts w:eastAsiaTheme="minorEastAsia"/>
              <w:noProof/>
              <w:lang w:eastAsia="en-GB"/>
            </w:rPr>
          </w:pPr>
          <w:hyperlink w:anchor="_Toc174954201" w:history="1">
            <w:r w:rsidRPr="003F68E4">
              <w:rPr>
                <w:rStyle w:val="Hyperlink"/>
                <w:rFonts w:ascii="Trebuchet MS" w:hAnsi="Trebuchet MS"/>
                <w:noProof/>
              </w:rPr>
              <w:t>5.8.6 K-Nearest Neighbors (KNN)</w:t>
            </w:r>
            <w:r>
              <w:rPr>
                <w:noProof/>
                <w:webHidden/>
              </w:rPr>
              <w:tab/>
            </w:r>
            <w:r>
              <w:rPr>
                <w:noProof/>
                <w:webHidden/>
              </w:rPr>
              <w:fldChar w:fldCharType="begin"/>
            </w:r>
            <w:r>
              <w:rPr>
                <w:noProof/>
                <w:webHidden/>
              </w:rPr>
              <w:instrText xml:space="preserve"> PAGEREF _Toc174954201 \h </w:instrText>
            </w:r>
            <w:r>
              <w:rPr>
                <w:noProof/>
                <w:webHidden/>
              </w:rPr>
            </w:r>
            <w:r>
              <w:rPr>
                <w:noProof/>
                <w:webHidden/>
              </w:rPr>
              <w:fldChar w:fldCharType="separate"/>
            </w:r>
            <w:r>
              <w:rPr>
                <w:noProof/>
                <w:webHidden/>
              </w:rPr>
              <w:t>31</w:t>
            </w:r>
            <w:r>
              <w:rPr>
                <w:noProof/>
                <w:webHidden/>
              </w:rPr>
              <w:fldChar w:fldCharType="end"/>
            </w:r>
          </w:hyperlink>
        </w:p>
        <w:p w14:paraId="1C3536C2" w14:textId="7A714B8C" w:rsidR="00284A94" w:rsidRDefault="00284A94">
          <w:pPr>
            <w:pStyle w:val="TOC3"/>
            <w:tabs>
              <w:tab w:val="right" w:leader="dot" w:pos="9016"/>
            </w:tabs>
            <w:rPr>
              <w:rFonts w:eastAsiaTheme="minorEastAsia"/>
              <w:noProof/>
              <w:lang w:eastAsia="en-GB"/>
            </w:rPr>
          </w:pPr>
          <w:hyperlink w:anchor="_Toc174954202" w:history="1">
            <w:r w:rsidRPr="003F68E4">
              <w:rPr>
                <w:rStyle w:val="Hyperlink"/>
                <w:rFonts w:ascii="Trebuchet MS" w:hAnsi="Trebuchet MS"/>
                <w:noProof/>
              </w:rPr>
              <w:t>5.8.7 Neural Networks (NN)</w:t>
            </w:r>
            <w:r>
              <w:rPr>
                <w:noProof/>
                <w:webHidden/>
              </w:rPr>
              <w:tab/>
            </w:r>
            <w:r>
              <w:rPr>
                <w:noProof/>
                <w:webHidden/>
              </w:rPr>
              <w:fldChar w:fldCharType="begin"/>
            </w:r>
            <w:r>
              <w:rPr>
                <w:noProof/>
                <w:webHidden/>
              </w:rPr>
              <w:instrText xml:space="preserve"> PAGEREF _Toc174954202 \h </w:instrText>
            </w:r>
            <w:r>
              <w:rPr>
                <w:noProof/>
                <w:webHidden/>
              </w:rPr>
            </w:r>
            <w:r>
              <w:rPr>
                <w:noProof/>
                <w:webHidden/>
              </w:rPr>
              <w:fldChar w:fldCharType="separate"/>
            </w:r>
            <w:r>
              <w:rPr>
                <w:noProof/>
                <w:webHidden/>
              </w:rPr>
              <w:t>31</w:t>
            </w:r>
            <w:r>
              <w:rPr>
                <w:noProof/>
                <w:webHidden/>
              </w:rPr>
              <w:fldChar w:fldCharType="end"/>
            </w:r>
          </w:hyperlink>
        </w:p>
        <w:p w14:paraId="40826AD9" w14:textId="4DDD9926" w:rsidR="00284A94" w:rsidRDefault="00284A94">
          <w:pPr>
            <w:pStyle w:val="TOC2"/>
            <w:tabs>
              <w:tab w:val="right" w:leader="dot" w:pos="9016"/>
            </w:tabs>
            <w:rPr>
              <w:rFonts w:eastAsiaTheme="minorEastAsia"/>
              <w:noProof/>
              <w:lang w:eastAsia="en-GB"/>
            </w:rPr>
          </w:pPr>
          <w:hyperlink w:anchor="_Toc174954203" w:history="1">
            <w:r w:rsidRPr="003F68E4">
              <w:rPr>
                <w:rStyle w:val="Hyperlink"/>
                <w:rFonts w:ascii="Trebuchet MS" w:hAnsi="Trebuchet MS"/>
                <w:noProof/>
              </w:rPr>
              <w:t>5.9 Feature Importance</w:t>
            </w:r>
            <w:r>
              <w:rPr>
                <w:noProof/>
                <w:webHidden/>
              </w:rPr>
              <w:tab/>
            </w:r>
            <w:r>
              <w:rPr>
                <w:noProof/>
                <w:webHidden/>
              </w:rPr>
              <w:fldChar w:fldCharType="begin"/>
            </w:r>
            <w:r>
              <w:rPr>
                <w:noProof/>
                <w:webHidden/>
              </w:rPr>
              <w:instrText xml:space="preserve"> PAGEREF _Toc174954203 \h </w:instrText>
            </w:r>
            <w:r>
              <w:rPr>
                <w:noProof/>
                <w:webHidden/>
              </w:rPr>
            </w:r>
            <w:r>
              <w:rPr>
                <w:noProof/>
                <w:webHidden/>
              </w:rPr>
              <w:fldChar w:fldCharType="separate"/>
            </w:r>
            <w:r>
              <w:rPr>
                <w:noProof/>
                <w:webHidden/>
              </w:rPr>
              <w:t>32</w:t>
            </w:r>
            <w:r>
              <w:rPr>
                <w:noProof/>
                <w:webHidden/>
              </w:rPr>
              <w:fldChar w:fldCharType="end"/>
            </w:r>
          </w:hyperlink>
        </w:p>
        <w:p w14:paraId="6649CD6A" w14:textId="30BEC79C" w:rsidR="00284A94" w:rsidRDefault="00284A94">
          <w:pPr>
            <w:pStyle w:val="TOC3"/>
            <w:tabs>
              <w:tab w:val="right" w:leader="dot" w:pos="9016"/>
            </w:tabs>
            <w:rPr>
              <w:rFonts w:eastAsiaTheme="minorEastAsia"/>
              <w:noProof/>
              <w:lang w:eastAsia="en-GB"/>
            </w:rPr>
          </w:pPr>
          <w:hyperlink w:anchor="_Toc174954204" w:history="1">
            <w:r w:rsidRPr="003F68E4">
              <w:rPr>
                <w:rStyle w:val="Hyperlink"/>
                <w:rFonts w:ascii="Trebuchet MS" w:hAnsi="Trebuchet MS"/>
                <w:noProof/>
              </w:rPr>
              <w:t>5.9.1 Feature Importance in Random Forest (RF)</w:t>
            </w:r>
            <w:r>
              <w:rPr>
                <w:noProof/>
                <w:webHidden/>
              </w:rPr>
              <w:tab/>
            </w:r>
            <w:r>
              <w:rPr>
                <w:noProof/>
                <w:webHidden/>
              </w:rPr>
              <w:fldChar w:fldCharType="begin"/>
            </w:r>
            <w:r>
              <w:rPr>
                <w:noProof/>
                <w:webHidden/>
              </w:rPr>
              <w:instrText xml:space="preserve"> PAGEREF _Toc174954204 \h </w:instrText>
            </w:r>
            <w:r>
              <w:rPr>
                <w:noProof/>
                <w:webHidden/>
              </w:rPr>
            </w:r>
            <w:r>
              <w:rPr>
                <w:noProof/>
                <w:webHidden/>
              </w:rPr>
              <w:fldChar w:fldCharType="separate"/>
            </w:r>
            <w:r>
              <w:rPr>
                <w:noProof/>
                <w:webHidden/>
              </w:rPr>
              <w:t>32</w:t>
            </w:r>
            <w:r>
              <w:rPr>
                <w:noProof/>
                <w:webHidden/>
              </w:rPr>
              <w:fldChar w:fldCharType="end"/>
            </w:r>
          </w:hyperlink>
        </w:p>
        <w:p w14:paraId="385A3965" w14:textId="240FAB9B" w:rsidR="00284A94" w:rsidRDefault="00284A94">
          <w:pPr>
            <w:pStyle w:val="TOC3"/>
            <w:tabs>
              <w:tab w:val="right" w:leader="dot" w:pos="9016"/>
            </w:tabs>
            <w:rPr>
              <w:rFonts w:eastAsiaTheme="minorEastAsia"/>
              <w:noProof/>
              <w:lang w:eastAsia="en-GB"/>
            </w:rPr>
          </w:pPr>
          <w:hyperlink w:anchor="_Toc174954205" w:history="1">
            <w:r w:rsidRPr="003F68E4">
              <w:rPr>
                <w:rStyle w:val="Hyperlink"/>
                <w:rFonts w:ascii="Trebuchet MS" w:hAnsi="Trebuchet MS"/>
                <w:noProof/>
              </w:rPr>
              <w:t>5.9.2 Feature Importance in Gradient Boosting Machine (GBM)</w:t>
            </w:r>
            <w:r>
              <w:rPr>
                <w:noProof/>
                <w:webHidden/>
              </w:rPr>
              <w:tab/>
            </w:r>
            <w:r>
              <w:rPr>
                <w:noProof/>
                <w:webHidden/>
              </w:rPr>
              <w:fldChar w:fldCharType="begin"/>
            </w:r>
            <w:r>
              <w:rPr>
                <w:noProof/>
                <w:webHidden/>
              </w:rPr>
              <w:instrText xml:space="preserve"> PAGEREF _Toc174954205 \h </w:instrText>
            </w:r>
            <w:r>
              <w:rPr>
                <w:noProof/>
                <w:webHidden/>
              </w:rPr>
            </w:r>
            <w:r>
              <w:rPr>
                <w:noProof/>
                <w:webHidden/>
              </w:rPr>
              <w:fldChar w:fldCharType="separate"/>
            </w:r>
            <w:r>
              <w:rPr>
                <w:noProof/>
                <w:webHidden/>
              </w:rPr>
              <w:t>33</w:t>
            </w:r>
            <w:r>
              <w:rPr>
                <w:noProof/>
                <w:webHidden/>
              </w:rPr>
              <w:fldChar w:fldCharType="end"/>
            </w:r>
          </w:hyperlink>
        </w:p>
        <w:p w14:paraId="7858A204" w14:textId="53C87DE5" w:rsidR="00284A94" w:rsidRDefault="00284A94">
          <w:pPr>
            <w:pStyle w:val="TOC2"/>
            <w:tabs>
              <w:tab w:val="right" w:leader="dot" w:pos="9016"/>
            </w:tabs>
            <w:rPr>
              <w:rFonts w:eastAsiaTheme="minorEastAsia"/>
              <w:noProof/>
              <w:lang w:eastAsia="en-GB"/>
            </w:rPr>
          </w:pPr>
          <w:hyperlink w:anchor="_Toc174954206" w:history="1">
            <w:r w:rsidRPr="003F68E4">
              <w:rPr>
                <w:rStyle w:val="Hyperlink"/>
                <w:rFonts w:ascii="Trebuchet MS" w:hAnsi="Trebuchet MS"/>
                <w:noProof/>
              </w:rPr>
              <w:t>5.10 Interpretation of Results</w:t>
            </w:r>
            <w:r>
              <w:rPr>
                <w:noProof/>
                <w:webHidden/>
              </w:rPr>
              <w:tab/>
            </w:r>
            <w:r>
              <w:rPr>
                <w:noProof/>
                <w:webHidden/>
              </w:rPr>
              <w:fldChar w:fldCharType="begin"/>
            </w:r>
            <w:r>
              <w:rPr>
                <w:noProof/>
                <w:webHidden/>
              </w:rPr>
              <w:instrText xml:space="preserve"> PAGEREF _Toc174954206 \h </w:instrText>
            </w:r>
            <w:r>
              <w:rPr>
                <w:noProof/>
                <w:webHidden/>
              </w:rPr>
            </w:r>
            <w:r>
              <w:rPr>
                <w:noProof/>
                <w:webHidden/>
              </w:rPr>
              <w:fldChar w:fldCharType="separate"/>
            </w:r>
            <w:r>
              <w:rPr>
                <w:noProof/>
                <w:webHidden/>
              </w:rPr>
              <w:t>33</w:t>
            </w:r>
            <w:r>
              <w:rPr>
                <w:noProof/>
                <w:webHidden/>
              </w:rPr>
              <w:fldChar w:fldCharType="end"/>
            </w:r>
          </w:hyperlink>
        </w:p>
        <w:p w14:paraId="7B4C7AD8" w14:textId="43DCFD0E" w:rsidR="00284A94" w:rsidRDefault="00284A94">
          <w:pPr>
            <w:pStyle w:val="TOC2"/>
            <w:tabs>
              <w:tab w:val="right" w:leader="dot" w:pos="9016"/>
            </w:tabs>
            <w:rPr>
              <w:rFonts w:eastAsiaTheme="minorEastAsia"/>
              <w:noProof/>
              <w:lang w:eastAsia="en-GB"/>
            </w:rPr>
          </w:pPr>
          <w:hyperlink w:anchor="_Toc174954207" w:history="1">
            <w:r w:rsidRPr="003F68E4">
              <w:rPr>
                <w:rStyle w:val="Hyperlink"/>
                <w:rFonts w:ascii="Trebuchet MS" w:hAnsi="Trebuchet MS"/>
                <w:noProof/>
              </w:rPr>
              <w:t>5.11 Conclusion of model performance and feature importance</w:t>
            </w:r>
            <w:r>
              <w:rPr>
                <w:noProof/>
                <w:webHidden/>
              </w:rPr>
              <w:tab/>
            </w:r>
            <w:r>
              <w:rPr>
                <w:noProof/>
                <w:webHidden/>
              </w:rPr>
              <w:fldChar w:fldCharType="begin"/>
            </w:r>
            <w:r>
              <w:rPr>
                <w:noProof/>
                <w:webHidden/>
              </w:rPr>
              <w:instrText xml:space="preserve"> PAGEREF _Toc174954207 \h </w:instrText>
            </w:r>
            <w:r>
              <w:rPr>
                <w:noProof/>
                <w:webHidden/>
              </w:rPr>
            </w:r>
            <w:r>
              <w:rPr>
                <w:noProof/>
                <w:webHidden/>
              </w:rPr>
              <w:fldChar w:fldCharType="separate"/>
            </w:r>
            <w:r>
              <w:rPr>
                <w:noProof/>
                <w:webHidden/>
              </w:rPr>
              <w:t>33</w:t>
            </w:r>
            <w:r>
              <w:rPr>
                <w:noProof/>
                <w:webHidden/>
              </w:rPr>
              <w:fldChar w:fldCharType="end"/>
            </w:r>
          </w:hyperlink>
        </w:p>
        <w:p w14:paraId="4011B95D" w14:textId="26DE0B5E" w:rsidR="00284A94" w:rsidRDefault="00284A94">
          <w:pPr>
            <w:pStyle w:val="TOC1"/>
            <w:tabs>
              <w:tab w:val="right" w:leader="dot" w:pos="9016"/>
            </w:tabs>
            <w:rPr>
              <w:rFonts w:eastAsiaTheme="minorEastAsia"/>
              <w:noProof/>
              <w:lang w:eastAsia="en-GB"/>
            </w:rPr>
          </w:pPr>
          <w:hyperlink w:anchor="_Toc174954208" w:history="1">
            <w:r w:rsidRPr="003F68E4">
              <w:rPr>
                <w:rStyle w:val="Hyperlink"/>
                <w:rFonts w:ascii="Trebuchet MS" w:hAnsi="Trebuchet MS"/>
                <w:noProof/>
              </w:rPr>
              <w:t>Chapter 6: Discussion</w:t>
            </w:r>
            <w:r>
              <w:rPr>
                <w:noProof/>
                <w:webHidden/>
              </w:rPr>
              <w:tab/>
            </w:r>
            <w:r>
              <w:rPr>
                <w:noProof/>
                <w:webHidden/>
              </w:rPr>
              <w:fldChar w:fldCharType="begin"/>
            </w:r>
            <w:r>
              <w:rPr>
                <w:noProof/>
                <w:webHidden/>
              </w:rPr>
              <w:instrText xml:space="preserve"> PAGEREF _Toc174954208 \h </w:instrText>
            </w:r>
            <w:r>
              <w:rPr>
                <w:noProof/>
                <w:webHidden/>
              </w:rPr>
            </w:r>
            <w:r>
              <w:rPr>
                <w:noProof/>
                <w:webHidden/>
              </w:rPr>
              <w:fldChar w:fldCharType="separate"/>
            </w:r>
            <w:r>
              <w:rPr>
                <w:noProof/>
                <w:webHidden/>
              </w:rPr>
              <w:t>35</w:t>
            </w:r>
            <w:r>
              <w:rPr>
                <w:noProof/>
                <w:webHidden/>
              </w:rPr>
              <w:fldChar w:fldCharType="end"/>
            </w:r>
          </w:hyperlink>
        </w:p>
        <w:p w14:paraId="0300F93C" w14:textId="482B4F7F" w:rsidR="00284A94" w:rsidRDefault="00284A94">
          <w:pPr>
            <w:pStyle w:val="TOC2"/>
            <w:tabs>
              <w:tab w:val="right" w:leader="dot" w:pos="9016"/>
            </w:tabs>
            <w:rPr>
              <w:rFonts w:eastAsiaTheme="minorEastAsia"/>
              <w:noProof/>
              <w:lang w:eastAsia="en-GB"/>
            </w:rPr>
          </w:pPr>
          <w:hyperlink w:anchor="_Toc174954209" w:history="1">
            <w:r w:rsidRPr="003F68E4">
              <w:rPr>
                <w:rStyle w:val="Hyperlink"/>
                <w:rFonts w:ascii="Trebuchet MS" w:hAnsi="Trebuchet MS"/>
                <w:noProof/>
              </w:rPr>
              <w:t>6.1 Interpretation of Results</w:t>
            </w:r>
            <w:r>
              <w:rPr>
                <w:noProof/>
                <w:webHidden/>
              </w:rPr>
              <w:tab/>
            </w:r>
            <w:r>
              <w:rPr>
                <w:noProof/>
                <w:webHidden/>
              </w:rPr>
              <w:fldChar w:fldCharType="begin"/>
            </w:r>
            <w:r>
              <w:rPr>
                <w:noProof/>
                <w:webHidden/>
              </w:rPr>
              <w:instrText xml:space="preserve"> PAGEREF _Toc174954209 \h </w:instrText>
            </w:r>
            <w:r>
              <w:rPr>
                <w:noProof/>
                <w:webHidden/>
              </w:rPr>
            </w:r>
            <w:r>
              <w:rPr>
                <w:noProof/>
                <w:webHidden/>
              </w:rPr>
              <w:fldChar w:fldCharType="separate"/>
            </w:r>
            <w:r>
              <w:rPr>
                <w:noProof/>
                <w:webHidden/>
              </w:rPr>
              <w:t>35</w:t>
            </w:r>
            <w:r>
              <w:rPr>
                <w:noProof/>
                <w:webHidden/>
              </w:rPr>
              <w:fldChar w:fldCharType="end"/>
            </w:r>
          </w:hyperlink>
        </w:p>
        <w:p w14:paraId="57661B1B" w14:textId="4565330B" w:rsidR="00284A94" w:rsidRDefault="00284A94">
          <w:pPr>
            <w:pStyle w:val="TOC3"/>
            <w:tabs>
              <w:tab w:val="right" w:leader="dot" w:pos="9016"/>
            </w:tabs>
            <w:rPr>
              <w:rFonts w:eastAsiaTheme="minorEastAsia"/>
              <w:noProof/>
              <w:lang w:eastAsia="en-GB"/>
            </w:rPr>
          </w:pPr>
          <w:hyperlink w:anchor="_Toc174954210" w:history="1">
            <w:r w:rsidRPr="003F68E4">
              <w:rPr>
                <w:rStyle w:val="Hyperlink"/>
                <w:rFonts w:ascii="Trebuchet MS" w:hAnsi="Trebuchet MS"/>
                <w:noProof/>
              </w:rPr>
              <w:t>6.1.1 Model Performance</w:t>
            </w:r>
            <w:r>
              <w:rPr>
                <w:noProof/>
                <w:webHidden/>
              </w:rPr>
              <w:tab/>
            </w:r>
            <w:r>
              <w:rPr>
                <w:noProof/>
                <w:webHidden/>
              </w:rPr>
              <w:fldChar w:fldCharType="begin"/>
            </w:r>
            <w:r>
              <w:rPr>
                <w:noProof/>
                <w:webHidden/>
              </w:rPr>
              <w:instrText xml:space="preserve"> PAGEREF _Toc174954210 \h </w:instrText>
            </w:r>
            <w:r>
              <w:rPr>
                <w:noProof/>
                <w:webHidden/>
              </w:rPr>
            </w:r>
            <w:r>
              <w:rPr>
                <w:noProof/>
                <w:webHidden/>
              </w:rPr>
              <w:fldChar w:fldCharType="separate"/>
            </w:r>
            <w:r>
              <w:rPr>
                <w:noProof/>
                <w:webHidden/>
              </w:rPr>
              <w:t>35</w:t>
            </w:r>
            <w:r>
              <w:rPr>
                <w:noProof/>
                <w:webHidden/>
              </w:rPr>
              <w:fldChar w:fldCharType="end"/>
            </w:r>
          </w:hyperlink>
        </w:p>
        <w:p w14:paraId="032AD061" w14:textId="46AA8F3C" w:rsidR="00284A94" w:rsidRDefault="00284A94">
          <w:pPr>
            <w:pStyle w:val="TOC3"/>
            <w:tabs>
              <w:tab w:val="right" w:leader="dot" w:pos="9016"/>
            </w:tabs>
            <w:rPr>
              <w:rFonts w:eastAsiaTheme="minorEastAsia"/>
              <w:noProof/>
              <w:lang w:eastAsia="en-GB"/>
            </w:rPr>
          </w:pPr>
          <w:hyperlink w:anchor="_Toc174954211" w:history="1">
            <w:r w:rsidRPr="003F68E4">
              <w:rPr>
                <w:rStyle w:val="Hyperlink"/>
                <w:rFonts w:ascii="Trebuchet MS" w:hAnsi="Trebuchet MS"/>
                <w:noProof/>
              </w:rPr>
              <w:t>6.1.2 Feature Importance</w:t>
            </w:r>
            <w:r>
              <w:rPr>
                <w:noProof/>
                <w:webHidden/>
              </w:rPr>
              <w:tab/>
            </w:r>
            <w:r>
              <w:rPr>
                <w:noProof/>
                <w:webHidden/>
              </w:rPr>
              <w:fldChar w:fldCharType="begin"/>
            </w:r>
            <w:r>
              <w:rPr>
                <w:noProof/>
                <w:webHidden/>
              </w:rPr>
              <w:instrText xml:space="preserve"> PAGEREF _Toc174954211 \h </w:instrText>
            </w:r>
            <w:r>
              <w:rPr>
                <w:noProof/>
                <w:webHidden/>
              </w:rPr>
            </w:r>
            <w:r>
              <w:rPr>
                <w:noProof/>
                <w:webHidden/>
              </w:rPr>
              <w:fldChar w:fldCharType="separate"/>
            </w:r>
            <w:r>
              <w:rPr>
                <w:noProof/>
                <w:webHidden/>
              </w:rPr>
              <w:t>36</w:t>
            </w:r>
            <w:r>
              <w:rPr>
                <w:noProof/>
                <w:webHidden/>
              </w:rPr>
              <w:fldChar w:fldCharType="end"/>
            </w:r>
          </w:hyperlink>
        </w:p>
        <w:p w14:paraId="1C88BD22" w14:textId="557F9073" w:rsidR="00284A94" w:rsidRDefault="00284A94">
          <w:pPr>
            <w:pStyle w:val="TOC2"/>
            <w:tabs>
              <w:tab w:val="right" w:leader="dot" w:pos="9016"/>
            </w:tabs>
            <w:rPr>
              <w:rFonts w:eastAsiaTheme="minorEastAsia"/>
              <w:noProof/>
              <w:lang w:eastAsia="en-GB"/>
            </w:rPr>
          </w:pPr>
          <w:hyperlink w:anchor="_Toc174954212" w:history="1">
            <w:r w:rsidRPr="003F68E4">
              <w:rPr>
                <w:rStyle w:val="Hyperlink"/>
                <w:rFonts w:ascii="Trebuchet MS" w:hAnsi="Trebuchet MS"/>
                <w:noProof/>
              </w:rPr>
              <w:t>6.2 Comparison with Previous Studies</w:t>
            </w:r>
            <w:r>
              <w:rPr>
                <w:noProof/>
                <w:webHidden/>
              </w:rPr>
              <w:tab/>
            </w:r>
            <w:r>
              <w:rPr>
                <w:noProof/>
                <w:webHidden/>
              </w:rPr>
              <w:fldChar w:fldCharType="begin"/>
            </w:r>
            <w:r>
              <w:rPr>
                <w:noProof/>
                <w:webHidden/>
              </w:rPr>
              <w:instrText xml:space="preserve"> PAGEREF _Toc174954212 \h </w:instrText>
            </w:r>
            <w:r>
              <w:rPr>
                <w:noProof/>
                <w:webHidden/>
              </w:rPr>
            </w:r>
            <w:r>
              <w:rPr>
                <w:noProof/>
                <w:webHidden/>
              </w:rPr>
              <w:fldChar w:fldCharType="separate"/>
            </w:r>
            <w:r>
              <w:rPr>
                <w:noProof/>
                <w:webHidden/>
              </w:rPr>
              <w:t>36</w:t>
            </w:r>
            <w:r>
              <w:rPr>
                <w:noProof/>
                <w:webHidden/>
              </w:rPr>
              <w:fldChar w:fldCharType="end"/>
            </w:r>
          </w:hyperlink>
        </w:p>
        <w:p w14:paraId="44CC750E" w14:textId="06ECBBDD" w:rsidR="00284A94" w:rsidRDefault="00284A94">
          <w:pPr>
            <w:pStyle w:val="TOC3"/>
            <w:tabs>
              <w:tab w:val="right" w:leader="dot" w:pos="9016"/>
            </w:tabs>
            <w:rPr>
              <w:rFonts w:eastAsiaTheme="minorEastAsia"/>
              <w:noProof/>
              <w:lang w:eastAsia="en-GB"/>
            </w:rPr>
          </w:pPr>
          <w:hyperlink w:anchor="_Toc174954213" w:history="1">
            <w:r w:rsidRPr="003F68E4">
              <w:rPr>
                <w:rStyle w:val="Hyperlink"/>
                <w:rFonts w:ascii="Trebuchet MS" w:hAnsi="Trebuchet MS"/>
                <w:noProof/>
              </w:rPr>
              <w:t>6.2.1 Model Performance</w:t>
            </w:r>
            <w:r>
              <w:rPr>
                <w:noProof/>
                <w:webHidden/>
              </w:rPr>
              <w:tab/>
            </w:r>
            <w:r>
              <w:rPr>
                <w:noProof/>
                <w:webHidden/>
              </w:rPr>
              <w:fldChar w:fldCharType="begin"/>
            </w:r>
            <w:r>
              <w:rPr>
                <w:noProof/>
                <w:webHidden/>
              </w:rPr>
              <w:instrText xml:space="preserve"> PAGEREF _Toc174954213 \h </w:instrText>
            </w:r>
            <w:r>
              <w:rPr>
                <w:noProof/>
                <w:webHidden/>
              </w:rPr>
            </w:r>
            <w:r>
              <w:rPr>
                <w:noProof/>
                <w:webHidden/>
              </w:rPr>
              <w:fldChar w:fldCharType="separate"/>
            </w:r>
            <w:r>
              <w:rPr>
                <w:noProof/>
                <w:webHidden/>
              </w:rPr>
              <w:t>37</w:t>
            </w:r>
            <w:r>
              <w:rPr>
                <w:noProof/>
                <w:webHidden/>
              </w:rPr>
              <w:fldChar w:fldCharType="end"/>
            </w:r>
          </w:hyperlink>
        </w:p>
        <w:p w14:paraId="72B3714D" w14:textId="73C8EF8C" w:rsidR="00284A94" w:rsidRDefault="00284A94">
          <w:pPr>
            <w:pStyle w:val="TOC3"/>
            <w:tabs>
              <w:tab w:val="right" w:leader="dot" w:pos="9016"/>
            </w:tabs>
            <w:rPr>
              <w:rFonts w:eastAsiaTheme="minorEastAsia"/>
              <w:noProof/>
              <w:lang w:eastAsia="en-GB"/>
            </w:rPr>
          </w:pPr>
          <w:hyperlink w:anchor="_Toc174954214" w:history="1">
            <w:r w:rsidRPr="003F68E4">
              <w:rPr>
                <w:rStyle w:val="Hyperlink"/>
                <w:rFonts w:ascii="Trebuchet MS" w:hAnsi="Trebuchet MS"/>
                <w:noProof/>
              </w:rPr>
              <w:t>6.2.2 Feature Importance</w:t>
            </w:r>
            <w:r>
              <w:rPr>
                <w:noProof/>
                <w:webHidden/>
              </w:rPr>
              <w:tab/>
            </w:r>
            <w:r>
              <w:rPr>
                <w:noProof/>
                <w:webHidden/>
              </w:rPr>
              <w:fldChar w:fldCharType="begin"/>
            </w:r>
            <w:r>
              <w:rPr>
                <w:noProof/>
                <w:webHidden/>
              </w:rPr>
              <w:instrText xml:space="preserve"> PAGEREF _Toc174954214 \h </w:instrText>
            </w:r>
            <w:r>
              <w:rPr>
                <w:noProof/>
                <w:webHidden/>
              </w:rPr>
            </w:r>
            <w:r>
              <w:rPr>
                <w:noProof/>
                <w:webHidden/>
              </w:rPr>
              <w:fldChar w:fldCharType="separate"/>
            </w:r>
            <w:r>
              <w:rPr>
                <w:noProof/>
                <w:webHidden/>
              </w:rPr>
              <w:t>37</w:t>
            </w:r>
            <w:r>
              <w:rPr>
                <w:noProof/>
                <w:webHidden/>
              </w:rPr>
              <w:fldChar w:fldCharType="end"/>
            </w:r>
          </w:hyperlink>
        </w:p>
        <w:p w14:paraId="690E814B" w14:textId="5CB5D745" w:rsidR="00284A94" w:rsidRDefault="00284A94">
          <w:pPr>
            <w:pStyle w:val="TOC2"/>
            <w:tabs>
              <w:tab w:val="right" w:leader="dot" w:pos="9016"/>
            </w:tabs>
            <w:rPr>
              <w:rFonts w:eastAsiaTheme="minorEastAsia"/>
              <w:noProof/>
              <w:lang w:eastAsia="en-GB"/>
            </w:rPr>
          </w:pPr>
          <w:hyperlink w:anchor="_Toc174954215" w:history="1">
            <w:r w:rsidRPr="003F68E4">
              <w:rPr>
                <w:rStyle w:val="Hyperlink"/>
                <w:rFonts w:ascii="Trebuchet MS" w:hAnsi="Trebuchet MS"/>
                <w:noProof/>
              </w:rPr>
              <w:t>6.3 Implications for Healthcare</w:t>
            </w:r>
            <w:r>
              <w:rPr>
                <w:noProof/>
                <w:webHidden/>
              </w:rPr>
              <w:tab/>
            </w:r>
            <w:r>
              <w:rPr>
                <w:noProof/>
                <w:webHidden/>
              </w:rPr>
              <w:fldChar w:fldCharType="begin"/>
            </w:r>
            <w:r>
              <w:rPr>
                <w:noProof/>
                <w:webHidden/>
              </w:rPr>
              <w:instrText xml:space="preserve"> PAGEREF _Toc174954215 \h </w:instrText>
            </w:r>
            <w:r>
              <w:rPr>
                <w:noProof/>
                <w:webHidden/>
              </w:rPr>
            </w:r>
            <w:r>
              <w:rPr>
                <w:noProof/>
                <w:webHidden/>
              </w:rPr>
              <w:fldChar w:fldCharType="separate"/>
            </w:r>
            <w:r>
              <w:rPr>
                <w:noProof/>
                <w:webHidden/>
              </w:rPr>
              <w:t>38</w:t>
            </w:r>
            <w:r>
              <w:rPr>
                <w:noProof/>
                <w:webHidden/>
              </w:rPr>
              <w:fldChar w:fldCharType="end"/>
            </w:r>
          </w:hyperlink>
        </w:p>
        <w:p w14:paraId="6C8310DB" w14:textId="1CAEC7A4" w:rsidR="00284A94" w:rsidRDefault="00284A94">
          <w:pPr>
            <w:pStyle w:val="TOC3"/>
            <w:tabs>
              <w:tab w:val="right" w:leader="dot" w:pos="9016"/>
            </w:tabs>
            <w:rPr>
              <w:rFonts w:eastAsiaTheme="minorEastAsia"/>
              <w:noProof/>
              <w:lang w:eastAsia="en-GB"/>
            </w:rPr>
          </w:pPr>
          <w:hyperlink w:anchor="_Toc174954216" w:history="1">
            <w:r w:rsidRPr="003F68E4">
              <w:rPr>
                <w:rStyle w:val="Hyperlink"/>
                <w:rFonts w:ascii="Trebuchet MS" w:hAnsi="Trebuchet MS"/>
                <w:noProof/>
              </w:rPr>
              <w:t>6.3.1 Clinical Practice</w:t>
            </w:r>
            <w:r>
              <w:rPr>
                <w:noProof/>
                <w:webHidden/>
              </w:rPr>
              <w:tab/>
            </w:r>
            <w:r>
              <w:rPr>
                <w:noProof/>
                <w:webHidden/>
              </w:rPr>
              <w:fldChar w:fldCharType="begin"/>
            </w:r>
            <w:r>
              <w:rPr>
                <w:noProof/>
                <w:webHidden/>
              </w:rPr>
              <w:instrText xml:space="preserve"> PAGEREF _Toc174954216 \h </w:instrText>
            </w:r>
            <w:r>
              <w:rPr>
                <w:noProof/>
                <w:webHidden/>
              </w:rPr>
            </w:r>
            <w:r>
              <w:rPr>
                <w:noProof/>
                <w:webHidden/>
              </w:rPr>
              <w:fldChar w:fldCharType="separate"/>
            </w:r>
            <w:r>
              <w:rPr>
                <w:noProof/>
                <w:webHidden/>
              </w:rPr>
              <w:t>38</w:t>
            </w:r>
            <w:r>
              <w:rPr>
                <w:noProof/>
                <w:webHidden/>
              </w:rPr>
              <w:fldChar w:fldCharType="end"/>
            </w:r>
          </w:hyperlink>
        </w:p>
        <w:p w14:paraId="7B2A9000" w14:textId="49B1FB06" w:rsidR="00284A94" w:rsidRDefault="00284A94">
          <w:pPr>
            <w:pStyle w:val="TOC3"/>
            <w:tabs>
              <w:tab w:val="right" w:leader="dot" w:pos="9016"/>
            </w:tabs>
            <w:rPr>
              <w:rFonts w:eastAsiaTheme="minorEastAsia"/>
              <w:noProof/>
              <w:lang w:eastAsia="en-GB"/>
            </w:rPr>
          </w:pPr>
          <w:hyperlink w:anchor="_Toc174954217" w:history="1">
            <w:r w:rsidRPr="003F68E4">
              <w:rPr>
                <w:rStyle w:val="Hyperlink"/>
                <w:rFonts w:ascii="Trebuchet MS" w:hAnsi="Trebuchet MS"/>
                <w:noProof/>
              </w:rPr>
              <w:t>6.3.2 Healthcare Policy</w:t>
            </w:r>
            <w:r>
              <w:rPr>
                <w:noProof/>
                <w:webHidden/>
              </w:rPr>
              <w:tab/>
            </w:r>
            <w:r>
              <w:rPr>
                <w:noProof/>
                <w:webHidden/>
              </w:rPr>
              <w:fldChar w:fldCharType="begin"/>
            </w:r>
            <w:r>
              <w:rPr>
                <w:noProof/>
                <w:webHidden/>
              </w:rPr>
              <w:instrText xml:space="preserve"> PAGEREF _Toc174954217 \h </w:instrText>
            </w:r>
            <w:r>
              <w:rPr>
                <w:noProof/>
                <w:webHidden/>
              </w:rPr>
            </w:r>
            <w:r>
              <w:rPr>
                <w:noProof/>
                <w:webHidden/>
              </w:rPr>
              <w:fldChar w:fldCharType="separate"/>
            </w:r>
            <w:r>
              <w:rPr>
                <w:noProof/>
                <w:webHidden/>
              </w:rPr>
              <w:t>38</w:t>
            </w:r>
            <w:r>
              <w:rPr>
                <w:noProof/>
                <w:webHidden/>
              </w:rPr>
              <w:fldChar w:fldCharType="end"/>
            </w:r>
          </w:hyperlink>
        </w:p>
        <w:p w14:paraId="2AE34650" w14:textId="3D9D4268" w:rsidR="00284A94" w:rsidRDefault="00284A94">
          <w:pPr>
            <w:pStyle w:val="TOC3"/>
            <w:tabs>
              <w:tab w:val="right" w:leader="dot" w:pos="9016"/>
            </w:tabs>
            <w:rPr>
              <w:rFonts w:eastAsiaTheme="minorEastAsia"/>
              <w:noProof/>
              <w:lang w:eastAsia="en-GB"/>
            </w:rPr>
          </w:pPr>
          <w:hyperlink w:anchor="_Toc174954218" w:history="1">
            <w:r w:rsidRPr="003F68E4">
              <w:rPr>
                <w:rStyle w:val="Hyperlink"/>
                <w:rFonts w:ascii="Trebuchet MS" w:hAnsi="Trebuchet MS"/>
                <w:noProof/>
              </w:rPr>
              <w:t>6.3.3 Future Research Directions</w:t>
            </w:r>
            <w:r>
              <w:rPr>
                <w:noProof/>
                <w:webHidden/>
              </w:rPr>
              <w:tab/>
            </w:r>
            <w:r>
              <w:rPr>
                <w:noProof/>
                <w:webHidden/>
              </w:rPr>
              <w:fldChar w:fldCharType="begin"/>
            </w:r>
            <w:r>
              <w:rPr>
                <w:noProof/>
                <w:webHidden/>
              </w:rPr>
              <w:instrText xml:space="preserve"> PAGEREF _Toc174954218 \h </w:instrText>
            </w:r>
            <w:r>
              <w:rPr>
                <w:noProof/>
                <w:webHidden/>
              </w:rPr>
            </w:r>
            <w:r>
              <w:rPr>
                <w:noProof/>
                <w:webHidden/>
              </w:rPr>
              <w:fldChar w:fldCharType="separate"/>
            </w:r>
            <w:r>
              <w:rPr>
                <w:noProof/>
                <w:webHidden/>
              </w:rPr>
              <w:t>39</w:t>
            </w:r>
            <w:r>
              <w:rPr>
                <w:noProof/>
                <w:webHidden/>
              </w:rPr>
              <w:fldChar w:fldCharType="end"/>
            </w:r>
          </w:hyperlink>
        </w:p>
        <w:p w14:paraId="6C0D3DB5" w14:textId="2C5B14F0" w:rsidR="00284A94" w:rsidRDefault="00284A94">
          <w:pPr>
            <w:pStyle w:val="TOC3"/>
            <w:tabs>
              <w:tab w:val="right" w:leader="dot" w:pos="9016"/>
            </w:tabs>
            <w:rPr>
              <w:rFonts w:eastAsiaTheme="minorEastAsia"/>
              <w:noProof/>
              <w:lang w:eastAsia="en-GB"/>
            </w:rPr>
          </w:pPr>
          <w:hyperlink w:anchor="_Toc174954219" w:history="1">
            <w:r w:rsidRPr="003F68E4">
              <w:rPr>
                <w:rStyle w:val="Hyperlink"/>
                <w:rFonts w:ascii="Trebuchet MS" w:hAnsi="Trebuchet MS"/>
                <w:noProof/>
              </w:rPr>
              <w:t>6.3.4 Conclusion of the Discussion</w:t>
            </w:r>
            <w:r>
              <w:rPr>
                <w:noProof/>
                <w:webHidden/>
              </w:rPr>
              <w:tab/>
            </w:r>
            <w:r>
              <w:rPr>
                <w:noProof/>
                <w:webHidden/>
              </w:rPr>
              <w:fldChar w:fldCharType="begin"/>
            </w:r>
            <w:r>
              <w:rPr>
                <w:noProof/>
                <w:webHidden/>
              </w:rPr>
              <w:instrText xml:space="preserve"> PAGEREF _Toc174954219 \h </w:instrText>
            </w:r>
            <w:r>
              <w:rPr>
                <w:noProof/>
                <w:webHidden/>
              </w:rPr>
            </w:r>
            <w:r>
              <w:rPr>
                <w:noProof/>
                <w:webHidden/>
              </w:rPr>
              <w:fldChar w:fldCharType="separate"/>
            </w:r>
            <w:r>
              <w:rPr>
                <w:noProof/>
                <w:webHidden/>
              </w:rPr>
              <w:t>39</w:t>
            </w:r>
            <w:r>
              <w:rPr>
                <w:noProof/>
                <w:webHidden/>
              </w:rPr>
              <w:fldChar w:fldCharType="end"/>
            </w:r>
          </w:hyperlink>
        </w:p>
        <w:p w14:paraId="53053001" w14:textId="6C8866B2" w:rsidR="00284A94" w:rsidRDefault="00284A94">
          <w:pPr>
            <w:pStyle w:val="TOC1"/>
            <w:tabs>
              <w:tab w:val="right" w:leader="dot" w:pos="9016"/>
            </w:tabs>
            <w:rPr>
              <w:rFonts w:eastAsiaTheme="minorEastAsia"/>
              <w:noProof/>
              <w:lang w:eastAsia="en-GB"/>
            </w:rPr>
          </w:pPr>
          <w:hyperlink w:anchor="_Toc174954220" w:history="1">
            <w:r w:rsidRPr="003F68E4">
              <w:rPr>
                <w:rStyle w:val="Hyperlink"/>
                <w:rFonts w:ascii="Trebuchet MS" w:hAnsi="Trebuchet MS"/>
                <w:noProof/>
              </w:rPr>
              <w:t>Chapter 7: Conclusion</w:t>
            </w:r>
            <w:r>
              <w:rPr>
                <w:noProof/>
                <w:webHidden/>
              </w:rPr>
              <w:tab/>
            </w:r>
            <w:r>
              <w:rPr>
                <w:noProof/>
                <w:webHidden/>
              </w:rPr>
              <w:fldChar w:fldCharType="begin"/>
            </w:r>
            <w:r>
              <w:rPr>
                <w:noProof/>
                <w:webHidden/>
              </w:rPr>
              <w:instrText xml:space="preserve"> PAGEREF _Toc174954220 \h </w:instrText>
            </w:r>
            <w:r>
              <w:rPr>
                <w:noProof/>
                <w:webHidden/>
              </w:rPr>
            </w:r>
            <w:r>
              <w:rPr>
                <w:noProof/>
                <w:webHidden/>
              </w:rPr>
              <w:fldChar w:fldCharType="separate"/>
            </w:r>
            <w:r>
              <w:rPr>
                <w:noProof/>
                <w:webHidden/>
              </w:rPr>
              <w:t>40</w:t>
            </w:r>
            <w:r>
              <w:rPr>
                <w:noProof/>
                <w:webHidden/>
              </w:rPr>
              <w:fldChar w:fldCharType="end"/>
            </w:r>
          </w:hyperlink>
        </w:p>
        <w:p w14:paraId="090F7BE5" w14:textId="756BCB94" w:rsidR="00284A94" w:rsidRDefault="00284A94">
          <w:pPr>
            <w:pStyle w:val="TOC2"/>
            <w:tabs>
              <w:tab w:val="right" w:leader="dot" w:pos="9016"/>
            </w:tabs>
            <w:rPr>
              <w:rFonts w:eastAsiaTheme="minorEastAsia"/>
              <w:noProof/>
              <w:lang w:eastAsia="en-GB"/>
            </w:rPr>
          </w:pPr>
          <w:hyperlink w:anchor="_Toc174954221" w:history="1">
            <w:r w:rsidRPr="003F68E4">
              <w:rPr>
                <w:rStyle w:val="Hyperlink"/>
                <w:rFonts w:ascii="Trebuchet MS" w:hAnsi="Trebuchet MS"/>
                <w:noProof/>
              </w:rPr>
              <w:t>7.1 Summary of Findings</w:t>
            </w:r>
            <w:r>
              <w:rPr>
                <w:noProof/>
                <w:webHidden/>
              </w:rPr>
              <w:tab/>
            </w:r>
            <w:r>
              <w:rPr>
                <w:noProof/>
                <w:webHidden/>
              </w:rPr>
              <w:fldChar w:fldCharType="begin"/>
            </w:r>
            <w:r>
              <w:rPr>
                <w:noProof/>
                <w:webHidden/>
              </w:rPr>
              <w:instrText xml:space="preserve"> PAGEREF _Toc174954221 \h </w:instrText>
            </w:r>
            <w:r>
              <w:rPr>
                <w:noProof/>
                <w:webHidden/>
              </w:rPr>
            </w:r>
            <w:r>
              <w:rPr>
                <w:noProof/>
                <w:webHidden/>
              </w:rPr>
              <w:fldChar w:fldCharType="separate"/>
            </w:r>
            <w:r>
              <w:rPr>
                <w:noProof/>
                <w:webHidden/>
              </w:rPr>
              <w:t>40</w:t>
            </w:r>
            <w:r>
              <w:rPr>
                <w:noProof/>
                <w:webHidden/>
              </w:rPr>
              <w:fldChar w:fldCharType="end"/>
            </w:r>
          </w:hyperlink>
        </w:p>
        <w:p w14:paraId="3210B864" w14:textId="51C3B1CB" w:rsidR="00284A94" w:rsidRDefault="00284A94">
          <w:pPr>
            <w:pStyle w:val="TOC2"/>
            <w:tabs>
              <w:tab w:val="right" w:leader="dot" w:pos="9016"/>
            </w:tabs>
            <w:rPr>
              <w:rFonts w:eastAsiaTheme="minorEastAsia"/>
              <w:noProof/>
              <w:lang w:eastAsia="en-GB"/>
            </w:rPr>
          </w:pPr>
          <w:hyperlink w:anchor="_Toc174954222" w:history="1">
            <w:r w:rsidRPr="003F68E4">
              <w:rPr>
                <w:rStyle w:val="Hyperlink"/>
                <w:rFonts w:ascii="Trebuchet MS" w:hAnsi="Trebuchet MS"/>
                <w:noProof/>
              </w:rPr>
              <w:t>7.2 Limitations</w:t>
            </w:r>
            <w:r>
              <w:rPr>
                <w:noProof/>
                <w:webHidden/>
              </w:rPr>
              <w:tab/>
            </w:r>
            <w:r>
              <w:rPr>
                <w:noProof/>
                <w:webHidden/>
              </w:rPr>
              <w:fldChar w:fldCharType="begin"/>
            </w:r>
            <w:r>
              <w:rPr>
                <w:noProof/>
                <w:webHidden/>
              </w:rPr>
              <w:instrText xml:space="preserve"> PAGEREF _Toc174954222 \h </w:instrText>
            </w:r>
            <w:r>
              <w:rPr>
                <w:noProof/>
                <w:webHidden/>
              </w:rPr>
            </w:r>
            <w:r>
              <w:rPr>
                <w:noProof/>
                <w:webHidden/>
              </w:rPr>
              <w:fldChar w:fldCharType="separate"/>
            </w:r>
            <w:r>
              <w:rPr>
                <w:noProof/>
                <w:webHidden/>
              </w:rPr>
              <w:t>42</w:t>
            </w:r>
            <w:r>
              <w:rPr>
                <w:noProof/>
                <w:webHidden/>
              </w:rPr>
              <w:fldChar w:fldCharType="end"/>
            </w:r>
          </w:hyperlink>
        </w:p>
        <w:p w14:paraId="467E90A5" w14:textId="45E93D58" w:rsidR="00284A94" w:rsidRDefault="00284A94">
          <w:pPr>
            <w:pStyle w:val="TOC2"/>
            <w:tabs>
              <w:tab w:val="right" w:leader="dot" w:pos="9016"/>
            </w:tabs>
            <w:rPr>
              <w:rFonts w:eastAsiaTheme="minorEastAsia"/>
              <w:noProof/>
              <w:lang w:eastAsia="en-GB"/>
            </w:rPr>
          </w:pPr>
          <w:hyperlink w:anchor="_Toc174954223" w:history="1">
            <w:r w:rsidRPr="003F68E4">
              <w:rPr>
                <w:rStyle w:val="Hyperlink"/>
                <w:rFonts w:ascii="Trebuchet MS" w:hAnsi="Trebuchet MS"/>
                <w:noProof/>
              </w:rPr>
              <w:t>7.3 Recommendations for Future Research</w:t>
            </w:r>
            <w:r>
              <w:rPr>
                <w:noProof/>
                <w:webHidden/>
              </w:rPr>
              <w:tab/>
            </w:r>
            <w:r>
              <w:rPr>
                <w:noProof/>
                <w:webHidden/>
              </w:rPr>
              <w:fldChar w:fldCharType="begin"/>
            </w:r>
            <w:r>
              <w:rPr>
                <w:noProof/>
                <w:webHidden/>
              </w:rPr>
              <w:instrText xml:space="preserve"> PAGEREF _Toc174954223 \h </w:instrText>
            </w:r>
            <w:r>
              <w:rPr>
                <w:noProof/>
                <w:webHidden/>
              </w:rPr>
            </w:r>
            <w:r>
              <w:rPr>
                <w:noProof/>
                <w:webHidden/>
              </w:rPr>
              <w:fldChar w:fldCharType="separate"/>
            </w:r>
            <w:r>
              <w:rPr>
                <w:noProof/>
                <w:webHidden/>
              </w:rPr>
              <w:t>42</w:t>
            </w:r>
            <w:r>
              <w:rPr>
                <w:noProof/>
                <w:webHidden/>
              </w:rPr>
              <w:fldChar w:fldCharType="end"/>
            </w:r>
          </w:hyperlink>
        </w:p>
        <w:p w14:paraId="007FEC40" w14:textId="6973DCCC" w:rsidR="00284A94" w:rsidRDefault="00284A94">
          <w:pPr>
            <w:pStyle w:val="TOC1"/>
            <w:tabs>
              <w:tab w:val="right" w:leader="dot" w:pos="9016"/>
            </w:tabs>
            <w:rPr>
              <w:rFonts w:eastAsiaTheme="minorEastAsia"/>
              <w:noProof/>
              <w:lang w:eastAsia="en-GB"/>
            </w:rPr>
          </w:pPr>
          <w:hyperlink w:anchor="_Toc174954224" w:history="1">
            <w:r w:rsidRPr="003F68E4">
              <w:rPr>
                <w:rStyle w:val="Hyperlink"/>
                <w:rFonts w:ascii="Trebuchet MS" w:hAnsi="Trebuchet MS"/>
                <w:noProof/>
              </w:rPr>
              <w:t>References</w:t>
            </w:r>
            <w:r>
              <w:rPr>
                <w:noProof/>
                <w:webHidden/>
              </w:rPr>
              <w:tab/>
            </w:r>
            <w:r>
              <w:rPr>
                <w:noProof/>
                <w:webHidden/>
              </w:rPr>
              <w:fldChar w:fldCharType="begin"/>
            </w:r>
            <w:r>
              <w:rPr>
                <w:noProof/>
                <w:webHidden/>
              </w:rPr>
              <w:instrText xml:space="preserve"> PAGEREF _Toc174954224 \h </w:instrText>
            </w:r>
            <w:r>
              <w:rPr>
                <w:noProof/>
                <w:webHidden/>
              </w:rPr>
            </w:r>
            <w:r>
              <w:rPr>
                <w:noProof/>
                <w:webHidden/>
              </w:rPr>
              <w:fldChar w:fldCharType="separate"/>
            </w:r>
            <w:r>
              <w:rPr>
                <w:noProof/>
                <w:webHidden/>
              </w:rPr>
              <w:t>44</w:t>
            </w:r>
            <w:r>
              <w:rPr>
                <w:noProof/>
                <w:webHidden/>
              </w:rPr>
              <w:fldChar w:fldCharType="end"/>
            </w:r>
          </w:hyperlink>
        </w:p>
        <w:p w14:paraId="469712B7" w14:textId="3890EA5C" w:rsidR="00284A94" w:rsidRDefault="00284A94">
          <w:pPr>
            <w:pStyle w:val="TOC1"/>
            <w:tabs>
              <w:tab w:val="right" w:leader="dot" w:pos="9016"/>
            </w:tabs>
            <w:rPr>
              <w:rFonts w:eastAsiaTheme="minorEastAsia"/>
              <w:noProof/>
              <w:lang w:eastAsia="en-GB"/>
            </w:rPr>
          </w:pPr>
          <w:hyperlink w:anchor="_Toc174954225" w:history="1">
            <w:r w:rsidRPr="003F68E4">
              <w:rPr>
                <w:rStyle w:val="Hyperlink"/>
                <w:rFonts w:ascii="Trebuchet MS" w:hAnsi="Trebuchet MS"/>
                <w:noProof/>
              </w:rPr>
              <w:t>Appendix</w:t>
            </w:r>
            <w:r>
              <w:rPr>
                <w:noProof/>
                <w:webHidden/>
              </w:rPr>
              <w:tab/>
            </w:r>
            <w:r>
              <w:rPr>
                <w:noProof/>
                <w:webHidden/>
              </w:rPr>
              <w:fldChar w:fldCharType="begin"/>
            </w:r>
            <w:r>
              <w:rPr>
                <w:noProof/>
                <w:webHidden/>
              </w:rPr>
              <w:instrText xml:space="preserve"> PAGEREF _Toc174954225 \h </w:instrText>
            </w:r>
            <w:r>
              <w:rPr>
                <w:noProof/>
                <w:webHidden/>
              </w:rPr>
            </w:r>
            <w:r>
              <w:rPr>
                <w:noProof/>
                <w:webHidden/>
              </w:rPr>
              <w:fldChar w:fldCharType="separate"/>
            </w:r>
            <w:r>
              <w:rPr>
                <w:noProof/>
                <w:webHidden/>
              </w:rPr>
              <w:t>49</w:t>
            </w:r>
            <w:r>
              <w:rPr>
                <w:noProof/>
                <w:webHidden/>
              </w:rPr>
              <w:fldChar w:fldCharType="end"/>
            </w:r>
          </w:hyperlink>
        </w:p>
        <w:p w14:paraId="2CB5CA8D" w14:textId="4CFC6BDF" w:rsidR="00284A94" w:rsidRDefault="00284A94">
          <w:pPr>
            <w:pStyle w:val="TOC1"/>
            <w:tabs>
              <w:tab w:val="right" w:leader="dot" w:pos="9016"/>
            </w:tabs>
            <w:rPr>
              <w:rFonts w:eastAsiaTheme="minorEastAsia"/>
              <w:noProof/>
              <w:lang w:eastAsia="en-GB"/>
            </w:rPr>
          </w:pPr>
          <w:hyperlink w:anchor="_Toc174954226" w:history="1">
            <w:r w:rsidRPr="003F68E4">
              <w:rPr>
                <w:rStyle w:val="Hyperlink"/>
                <w:rFonts w:ascii="Trebuchet MS" w:hAnsi="Trebuchet MS"/>
                <w:noProof/>
              </w:rPr>
              <w:t>1. Findings and Figure selection code snippet.</w:t>
            </w:r>
            <w:r>
              <w:rPr>
                <w:noProof/>
                <w:webHidden/>
              </w:rPr>
              <w:tab/>
            </w:r>
            <w:r>
              <w:rPr>
                <w:noProof/>
                <w:webHidden/>
              </w:rPr>
              <w:fldChar w:fldCharType="begin"/>
            </w:r>
            <w:r>
              <w:rPr>
                <w:noProof/>
                <w:webHidden/>
              </w:rPr>
              <w:instrText xml:space="preserve"> PAGEREF _Toc174954226 \h </w:instrText>
            </w:r>
            <w:r>
              <w:rPr>
                <w:noProof/>
                <w:webHidden/>
              </w:rPr>
            </w:r>
            <w:r>
              <w:rPr>
                <w:noProof/>
                <w:webHidden/>
              </w:rPr>
              <w:fldChar w:fldCharType="separate"/>
            </w:r>
            <w:r>
              <w:rPr>
                <w:noProof/>
                <w:webHidden/>
              </w:rPr>
              <w:t>49</w:t>
            </w:r>
            <w:r>
              <w:rPr>
                <w:noProof/>
                <w:webHidden/>
              </w:rPr>
              <w:fldChar w:fldCharType="end"/>
            </w:r>
          </w:hyperlink>
        </w:p>
        <w:p w14:paraId="552860E2" w14:textId="2AE9C7F2" w:rsidR="00284A94" w:rsidRDefault="00284A94">
          <w:pPr>
            <w:pStyle w:val="TOC2"/>
            <w:tabs>
              <w:tab w:val="right" w:leader="dot" w:pos="9016"/>
            </w:tabs>
            <w:rPr>
              <w:rFonts w:eastAsiaTheme="minorEastAsia"/>
              <w:noProof/>
              <w:lang w:eastAsia="en-GB"/>
            </w:rPr>
          </w:pPr>
          <w:hyperlink w:anchor="_Toc174954227" w:history="1">
            <w:r w:rsidRPr="003F68E4">
              <w:rPr>
                <w:rStyle w:val="Hyperlink"/>
                <w:rFonts w:ascii="Trebuchet MS" w:hAnsi="Trebuchet MS"/>
                <w:noProof/>
              </w:rPr>
              <w:t>2.Dissertation Analysis and Visualization Code and Output:</w:t>
            </w:r>
            <w:r>
              <w:rPr>
                <w:noProof/>
                <w:webHidden/>
              </w:rPr>
              <w:tab/>
            </w:r>
            <w:r>
              <w:rPr>
                <w:noProof/>
                <w:webHidden/>
              </w:rPr>
              <w:fldChar w:fldCharType="begin"/>
            </w:r>
            <w:r>
              <w:rPr>
                <w:noProof/>
                <w:webHidden/>
              </w:rPr>
              <w:instrText xml:space="preserve"> PAGEREF _Toc174954227 \h </w:instrText>
            </w:r>
            <w:r>
              <w:rPr>
                <w:noProof/>
                <w:webHidden/>
              </w:rPr>
            </w:r>
            <w:r>
              <w:rPr>
                <w:noProof/>
                <w:webHidden/>
              </w:rPr>
              <w:fldChar w:fldCharType="separate"/>
            </w:r>
            <w:r>
              <w:rPr>
                <w:noProof/>
                <w:webHidden/>
              </w:rPr>
              <w:t>50</w:t>
            </w:r>
            <w:r>
              <w:rPr>
                <w:noProof/>
                <w:webHidden/>
              </w:rPr>
              <w:fldChar w:fldCharType="end"/>
            </w:r>
          </w:hyperlink>
        </w:p>
        <w:p w14:paraId="091999E4" w14:textId="1CC944C8" w:rsidR="00284A94" w:rsidRDefault="00284A94">
          <w:pPr>
            <w:pStyle w:val="TOC2"/>
            <w:tabs>
              <w:tab w:val="right" w:leader="dot" w:pos="9016"/>
            </w:tabs>
            <w:rPr>
              <w:rFonts w:eastAsiaTheme="minorEastAsia"/>
              <w:noProof/>
              <w:lang w:eastAsia="en-GB"/>
            </w:rPr>
          </w:pPr>
          <w:hyperlink w:anchor="_Toc174954228" w:history="1">
            <w:r w:rsidRPr="003F68E4">
              <w:rPr>
                <w:rStyle w:val="Hyperlink"/>
                <w:rFonts w:ascii="Trebuchet MS" w:hAnsi="Trebuchet MS"/>
                <w:noProof/>
              </w:rPr>
              <w:t>3. Code snippet for Streamlit and visualisation</w:t>
            </w:r>
            <w:r>
              <w:rPr>
                <w:noProof/>
                <w:webHidden/>
              </w:rPr>
              <w:tab/>
            </w:r>
            <w:r>
              <w:rPr>
                <w:noProof/>
                <w:webHidden/>
              </w:rPr>
              <w:fldChar w:fldCharType="begin"/>
            </w:r>
            <w:r>
              <w:rPr>
                <w:noProof/>
                <w:webHidden/>
              </w:rPr>
              <w:instrText xml:space="preserve"> PAGEREF _Toc174954228 \h </w:instrText>
            </w:r>
            <w:r>
              <w:rPr>
                <w:noProof/>
                <w:webHidden/>
              </w:rPr>
            </w:r>
            <w:r>
              <w:rPr>
                <w:noProof/>
                <w:webHidden/>
              </w:rPr>
              <w:fldChar w:fldCharType="separate"/>
            </w:r>
            <w:r>
              <w:rPr>
                <w:noProof/>
                <w:webHidden/>
              </w:rPr>
              <w:t>53</w:t>
            </w:r>
            <w:r>
              <w:rPr>
                <w:noProof/>
                <w:webHidden/>
              </w:rPr>
              <w:fldChar w:fldCharType="end"/>
            </w:r>
          </w:hyperlink>
        </w:p>
        <w:p w14:paraId="363186DC" w14:textId="71D57D7C" w:rsidR="00284A94" w:rsidRDefault="00284A94">
          <w:pPr>
            <w:pStyle w:val="TOC2"/>
            <w:tabs>
              <w:tab w:val="right" w:leader="dot" w:pos="9016"/>
            </w:tabs>
            <w:rPr>
              <w:rFonts w:eastAsiaTheme="minorEastAsia"/>
              <w:noProof/>
              <w:lang w:eastAsia="en-GB"/>
            </w:rPr>
          </w:pPr>
          <w:hyperlink w:anchor="_Toc174954229" w:history="1">
            <w:r w:rsidRPr="003F68E4">
              <w:rPr>
                <w:rStyle w:val="Hyperlink"/>
                <w:rFonts w:ascii="Trebuchet MS" w:hAnsi="Trebuchet MS"/>
                <w:noProof/>
              </w:rPr>
              <w:t>4. Streamlit screenshot:</w:t>
            </w:r>
            <w:r>
              <w:rPr>
                <w:noProof/>
                <w:webHidden/>
              </w:rPr>
              <w:tab/>
            </w:r>
            <w:r>
              <w:rPr>
                <w:noProof/>
                <w:webHidden/>
              </w:rPr>
              <w:fldChar w:fldCharType="begin"/>
            </w:r>
            <w:r>
              <w:rPr>
                <w:noProof/>
                <w:webHidden/>
              </w:rPr>
              <w:instrText xml:space="preserve"> PAGEREF _Toc174954229 \h </w:instrText>
            </w:r>
            <w:r>
              <w:rPr>
                <w:noProof/>
                <w:webHidden/>
              </w:rPr>
            </w:r>
            <w:r>
              <w:rPr>
                <w:noProof/>
                <w:webHidden/>
              </w:rPr>
              <w:fldChar w:fldCharType="separate"/>
            </w:r>
            <w:r>
              <w:rPr>
                <w:noProof/>
                <w:webHidden/>
              </w:rPr>
              <w:t>56</w:t>
            </w:r>
            <w:r>
              <w:rPr>
                <w:noProof/>
                <w:webHidden/>
              </w:rPr>
              <w:fldChar w:fldCharType="end"/>
            </w:r>
          </w:hyperlink>
        </w:p>
        <w:p w14:paraId="250F8741" w14:textId="5D0532C6" w:rsidR="00284A94" w:rsidRDefault="00284A94">
          <w:pPr>
            <w:pStyle w:val="TOC1"/>
            <w:tabs>
              <w:tab w:val="right" w:leader="dot" w:pos="9016"/>
            </w:tabs>
            <w:rPr>
              <w:rFonts w:eastAsiaTheme="minorEastAsia"/>
              <w:noProof/>
              <w:lang w:eastAsia="en-GB"/>
            </w:rPr>
          </w:pPr>
          <w:hyperlink w:anchor="_Toc174954230" w:history="1">
            <w:r w:rsidRPr="003F68E4">
              <w:rPr>
                <w:rStyle w:val="Hyperlink"/>
                <w:rFonts w:ascii="Trebuchet MS" w:hAnsi="Trebuchet MS"/>
                <w:noProof/>
              </w:rPr>
              <w:t>5. Streamlit application link:</w:t>
            </w:r>
            <w:r>
              <w:rPr>
                <w:noProof/>
                <w:webHidden/>
              </w:rPr>
              <w:tab/>
            </w:r>
            <w:r>
              <w:rPr>
                <w:noProof/>
                <w:webHidden/>
              </w:rPr>
              <w:fldChar w:fldCharType="begin"/>
            </w:r>
            <w:r>
              <w:rPr>
                <w:noProof/>
                <w:webHidden/>
              </w:rPr>
              <w:instrText xml:space="preserve"> PAGEREF _Toc174954230 \h </w:instrText>
            </w:r>
            <w:r>
              <w:rPr>
                <w:noProof/>
                <w:webHidden/>
              </w:rPr>
            </w:r>
            <w:r>
              <w:rPr>
                <w:noProof/>
                <w:webHidden/>
              </w:rPr>
              <w:fldChar w:fldCharType="separate"/>
            </w:r>
            <w:r>
              <w:rPr>
                <w:noProof/>
                <w:webHidden/>
              </w:rPr>
              <w:t>57</w:t>
            </w:r>
            <w:r>
              <w:rPr>
                <w:noProof/>
                <w:webHidden/>
              </w:rPr>
              <w:fldChar w:fldCharType="end"/>
            </w:r>
          </w:hyperlink>
        </w:p>
        <w:p w14:paraId="50AAE058" w14:textId="19A644BE" w:rsidR="009F523E" w:rsidRPr="00B410A0" w:rsidRDefault="009F523E" w:rsidP="005473EB">
          <w:pPr>
            <w:jc w:val="both"/>
            <w:rPr>
              <w:rFonts w:ascii="Trebuchet MS" w:hAnsi="Trebuchet MS"/>
            </w:rPr>
          </w:pPr>
          <w:r w:rsidRPr="00B410A0">
            <w:rPr>
              <w:rFonts w:ascii="Trebuchet MS" w:hAnsi="Trebuchet MS"/>
              <w:b/>
              <w:bCs/>
              <w:noProof/>
            </w:rPr>
            <w:fldChar w:fldCharType="end"/>
          </w:r>
        </w:p>
      </w:sdtContent>
    </w:sdt>
    <w:p w14:paraId="51CAE2CC" w14:textId="3B416227" w:rsidR="009F523E" w:rsidRPr="00B410A0" w:rsidRDefault="00477FF1" w:rsidP="005473EB">
      <w:pPr>
        <w:pStyle w:val="Heading1"/>
        <w:jc w:val="both"/>
        <w:rPr>
          <w:rFonts w:ascii="Trebuchet MS" w:hAnsi="Trebuchet MS"/>
        </w:rPr>
      </w:pPr>
      <w:bookmarkStart w:id="0" w:name="_Toc174954126"/>
      <w:r w:rsidRPr="00B410A0">
        <w:rPr>
          <w:rFonts w:ascii="Trebuchet MS" w:hAnsi="Trebuchet MS"/>
        </w:rPr>
        <w:t>List of Figures</w:t>
      </w:r>
      <w:bookmarkEnd w:id="0"/>
    </w:p>
    <w:p w14:paraId="06F08D03" w14:textId="79EFA562" w:rsidR="00DB0D57" w:rsidRPr="00B410A0" w:rsidRDefault="00DB0D57" w:rsidP="005473EB">
      <w:pPr>
        <w:pStyle w:val="TableofFigures"/>
        <w:tabs>
          <w:tab w:val="right" w:leader="dot" w:pos="9016"/>
        </w:tabs>
        <w:jc w:val="both"/>
        <w:rPr>
          <w:rFonts w:ascii="Trebuchet MS" w:eastAsiaTheme="minorEastAsia" w:hAnsi="Trebuchet MS"/>
          <w:noProof/>
          <w:lang w:eastAsia="en-GB"/>
        </w:rPr>
      </w:pPr>
      <w:r w:rsidRPr="00B410A0">
        <w:rPr>
          <w:rFonts w:ascii="Trebuchet MS" w:hAnsi="Trebuchet MS"/>
        </w:rPr>
        <w:fldChar w:fldCharType="begin"/>
      </w:r>
      <w:r w:rsidRPr="00B410A0">
        <w:rPr>
          <w:rFonts w:ascii="Trebuchet MS" w:hAnsi="Trebuchet MS"/>
        </w:rPr>
        <w:instrText xml:space="preserve"> TOC \h \z \c "Figure" </w:instrText>
      </w:r>
      <w:r w:rsidRPr="00B410A0">
        <w:rPr>
          <w:rFonts w:ascii="Trebuchet MS" w:hAnsi="Trebuchet MS"/>
        </w:rPr>
        <w:fldChar w:fldCharType="separate"/>
      </w:r>
      <w:hyperlink w:anchor="_Toc174544067" w:history="1">
        <w:r w:rsidRPr="00B410A0">
          <w:rPr>
            <w:rStyle w:val="Hyperlink"/>
            <w:rFonts w:ascii="Trebuchet MS" w:hAnsi="Trebuchet MS"/>
            <w:noProof/>
          </w:rPr>
          <w:t>Figure 1: Showing code snippet for correlation Matrix</w:t>
        </w:r>
        <w:r w:rsidRPr="00B410A0">
          <w:rPr>
            <w:rFonts w:ascii="Trebuchet MS" w:hAnsi="Trebuchet MS"/>
            <w:noProof/>
            <w:webHidden/>
          </w:rPr>
          <w:tab/>
        </w:r>
        <w:r w:rsidRPr="00B410A0">
          <w:rPr>
            <w:rFonts w:ascii="Trebuchet MS" w:hAnsi="Trebuchet MS"/>
            <w:noProof/>
            <w:webHidden/>
          </w:rPr>
          <w:fldChar w:fldCharType="begin"/>
        </w:r>
        <w:r w:rsidRPr="00B410A0">
          <w:rPr>
            <w:rFonts w:ascii="Trebuchet MS" w:hAnsi="Trebuchet MS"/>
            <w:noProof/>
            <w:webHidden/>
          </w:rPr>
          <w:instrText xml:space="preserve"> PAGEREF _Toc174544067 \h </w:instrText>
        </w:r>
        <w:r w:rsidRPr="00B410A0">
          <w:rPr>
            <w:rFonts w:ascii="Trebuchet MS" w:hAnsi="Trebuchet MS"/>
            <w:noProof/>
            <w:webHidden/>
          </w:rPr>
        </w:r>
        <w:r w:rsidRPr="00B410A0">
          <w:rPr>
            <w:rFonts w:ascii="Trebuchet MS" w:hAnsi="Trebuchet MS"/>
            <w:noProof/>
            <w:webHidden/>
          </w:rPr>
          <w:fldChar w:fldCharType="separate"/>
        </w:r>
        <w:r w:rsidRPr="00B410A0">
          <w:rPr>
            <w:rFonts w:ascii="Trebuchet MS" w:hAnsi="Trebuchet MS"/>
            <w:noProof/>
            <w:webHidden/>
          </w:rPr>
          <w:t>24</w:t>
        </w:r>
        <w:r w:rsidRPr="00B410A0">
          <w:rPr>
            <w:rFonts w:ascii="Trebuchet MS" w:hAnsi="Trebuchet MS"/>
            <w:noProof/>
            <w:webHidden/>
          </w:rPr>
          <w:fldChar w:fldCharType="end"/>
        </w:r>
      </w:hyperlink>
    </w:p>
    <w:p w14:paraId="555E700D" w14:textId="555F8F7F" w:rsidR="00DB0D57" w:rsidRPr="00B410A0" w:rsidRDefault="00000000" w:rsidP="005473EB">
      <w:pPr>
        <w:pStyle w:val="TableofFigures"/>
        <w:tabs>
          <w:tab w:val="right" w:leader="dot" w:pos="9016"/>
        </w:tabs>
        <w:jc w:val="both"/>
        <w:rPr>
          <w:rFonts w:ascii="Trebuchet MS" w:eastAsiaTheme="minorEastAsia" w:hAnsi="Trebuchet MS"/>
          <w:noProof/>
          <w:lang w:eastAsia="en-GB"/>
        </w:rPr>
      </w:pPr>
      <w:hyperlink w:anchor="_Toc174544068" w:history="1">
        <w:r w:rsidR="00DB0D57" w:rsidRPr="00B410A0">
          <w:rPr>
            <w:rStyle w:val="Hyperlink"/>
            <w:rFonts w:ascii="Trebuchet MS" w:hAnsi="Trebuchet MS"/>
            <w:noProof/>
          </w:rPr>
          <w:t>Figure 2: Histogram code snippet showing the age distribution of patients</w:t>
        </w:r>
        <w:r w:rsidR="00DB0D57" w:rsidRPr="00B410A0">
          <w:rPr>
            <w:rFonts w:ascii="Trebuchet MS" w:hAnsi="Trebuchet MS"/>
            <w:noProof/>
            <w:webHidden/>
          </w:rPr>
          <w:tab/>
        </w:r>
        <w:r w:rsidR="00DB0D57" w:rsidRPr="00B410A0">
          <w:rPr>
            <w:rFonts w:ascii="Trebuchet MS" w:hAnsi="Trebuchet MS"/>
            <w:noProof/>
            <w:webHidden/>
          </w:rPr>
          <w:fldChar w:fldCharType="begin"/>
        </w:r>
        <w:r w:rsidR="00DB0D57" w:rsidRPr="00B410A0">
          <w:rPr>
            <w:rFonts w:ascii="Trebuchet MS" w:hAnsi="Trebuchet MS"/>
            <w:noProof/>
            <w:webHidden/>
          </w:rPr>
          <w:instrText xml:space="preserve"> PAGEREF _Toc174544068 \h </w:instrText>
        </w:r>
        <w:r w:rsidR="00DB0D57" w:rsidRPr="00B410A0">
          <w:rPr>
            <w:rFonts w:ascii="Trebuchet MS" w:hAnsi="Trebuchet MS"/>
            <w:noProof/>
            <w:webHidden/>
          </w:rPr>
        </w:r>
        <w:r w:rsidR="00DB0D57" w:rsidRPr="00B410A0">
          <w:rPr>
            <w:rFonts w:ascii="Trebuchet MS" w:hAnsi="Trebuchet MS"/>
            <w:noProof/>
            <w:webHidden/>
          </w:rPr>
          <w:fldChar w:fldCharType="separate"/>
        </w:r>
        <w:r w:rsidR="00DB0D57" w:rsidRPr="00B410A0">
          <w:rPr>
            <w:rFonts w:ascii="Trebuchet MS" w:hAnsi="Trebuchet MS"/>
            <w:noProof/>
            <w:webHidden/>
          </w:rPr>
          <w:t>25</w:t>
        </w:r>
        <w:r w:rsidR="00DB0D57" w:rsidRPr="00B410A0">
          <w:rPr>
            <w:rFonts w:ascii="Trebuchet MS" w:hAnsi="Trebuchet MS"/>
            <w:noProof/>
            <w:webHidden/>
          </w:rPr>
          <w:fldChar w:fldCharType="end"/>
        </w:r>
      </w:hyperlink>
    </w:p>
    <w:p w14:paraId="22FD72E6" w14:textId="13D4E3F7" w:rsidR="00DB0D57" w:rsidRPr="00B410A0" w:rsidRDefault="00000000" w:rsidP="005473EB">
      <w:pPr>
        <w:pStyle w:val="TableofFigures"/>
        <w:tabs>
          <w:tab w:val="right" w:leader="dot" w:pos="9016"/>
        </w:tabs>
        <w:jc w:val="both"/>
        <w:rPr>
          <w:rFonts w:ascii="Trebuchet MS" w:eastAsiaTheme="minorEastAsia" w:hAnsi="Trebuchet MS"/>
          <w:noProof/>
          <w:lang w:eastAsia="en-GB"/>
        </w:rPr>
      </w:pPr>
      <w:hyperlink w:anchor="_Toc174544069" w:history="1">
        <w:r w:rsidR="00DB0D57" w:rsidRPr="00B410A0">
          <w:rPr>
            <w:rStyle w:val="Hyperlink"/>
            <w:rFonts w:ascii="Trebuchet MS" w:hAnsi="Trebuchet MS"/>
            <w:noProof/>
          </w:rPr>
          <w:t>Figure 3: Visualization code snippet for the patient with death_event.</w:t>
        </w:r>
        <w:r w:rsidR="00DB0D57" w:rsidRPr="00B410A0">
          <w:rPr>
            <w:rFonts w:ascii="Trebuchet MS" w:hAnsi="Trebuchet MS"/>
            <w:noProof/>
            <w:webHidden/>
          </w:rPr>
          <w:tab/>
        </w:r>
        <w:r w:rsidR="00DB0D57" w:rsidRPr="00B410A0">
          <w:rPr>
            <w:rFonts w:ascii="Trebuchet MS" w:hAnsi="Trebuchet MS"/>
            <w:noProof/>
            <w:webHidden/>
          </w:rPr>
          <w:fldChar w:fldCharType="begin"/>
        </w:r>
        <w:r w:rsidR="00DB0D57" w:rsidRPr="00B410A0">
          <w:rPr>
            <w:rFonts w:ascii="Trebuchet MS" w:hAnsi="Trebuchet MS"/>
            <w:noProof/>
            <w:webHidden/>
          </w:rPr>
          <w:instrText xml:space="preserve"> PAGEREF _Toc174544069 \h </w:instrText>
        </w:r>
        <w:r w:rsidR="00DB0D57" w:rsidRPr="00B410A0">
          <w:rPr>
            <w:rFonts w:ascii="Trebuchet MS" w:hAnsi="Trebuchet MS"/>
            <w:noProof/>
            <w:webHidden/>
          </w:rPr>
        </w:r>
        <w:r w:rsidR="00DB0D57" w:rsidRPr="00B410A0">
          <w:rPr>
            <w:rFonts w:ascii="Trebuchet MS" w:hAnsi="Trebuchet MS"/>
            <w:noProof/>
            <w:webHidden/>
          </w:rPr>
          <w:fldChar w:fldCharType="separate"/>
        </w:r>
        <w:r w:rsidR="00DB0D57" w:rsidRPr="00B410A0">
          <w:rPr>
            <w:rFonts w:ascii="Trebuchet MS" w:hAnsi="Trebuchet MS"/>
            <w:noProof/>
            <w:webHidden/>
          </w:rPr>
          <w:t>25</w:t>
        </w:r>
        <w:r w:rsidR="00DB0D57" w:rsidRPr="00B410A0">
          <w:rPr>
            <w:rFonts w:ascii="Trebuchet MS" w:hAnsi="Trebuchet MS"/>
            <w:noProof/>
            <w:webHidden/>
          </w:rPr>
          <w:fldChar w:fldCharType="end"/>
        </w:r>
      </w:hyperlink>
    </w:p>
    <w:p w14:paraId="702DA2AA" w14:textId="57A9986B" w:rsidR="00DB0D57" w:rsidRPr="00B410A0" w:rsidRDefault="00000000" w:rsidP="005473EB">
      <w:pPr>
        <w:pStyle w:val="TableofFigures"/>
        <w:tabs>
          <w:tab w:val="right" w:leader="dot" w:pos="9016"/>
        </w:tabs>
        <w:jc w:val="both"/>
        <w:rPr>
          <w:rFonts w:ascii="Trebuchet MS" w:eastAsiaTheme="minorEastAsia" w:hAnsi="Trebuchet MS"/>
          <w:noProof/>
          <w:lang w:eastAsia="en-GB"/>
        </w:rPr>
      </w:pPr>
      <w:hyperlink w:anchor="_Toc174544070" w:history="1">
        <w:r w:rsidR="00DB0D57" w:rsidRPr="00B410A0">
          <w:rPr>
            <w:rStyle w:val="Hyperlink"/>
            <w:rFonts w:ascii="Trebuchet MS" w:hAnsi="Trebuchet MS"/>
            <w:noProof/>
          </w:rPr>
          <w:t>Figure 4: Showing code snippet for analysis for patients with high serum creatine levels.</w:t>
        </w:r>
        <w:r w:rsidR="00DB0D57" w:rsidRPr="00B410A0">
          <w:rPr>
            <w:rFonts w:ascii="Trebuchet MS" w:hAnsi="Trebuchet MS"/>
            <w:noProof/>
            <w:webHidden/>
          </w:rPr>
          <w:tab/>
        </w:r>
        <w:r w:rsidR="00DB0D57" w:rsidRPr="00B410A0">
          <w:rPr>
            <w:rFonts w:ascii="Trebuchet MS" w:hAnsi="Trebuchet MS"/>
            <w:noProof/>
            <w:webHidden/>
          </w:rPr>
          <w:fldChar w:fldCharType="begin"/>
        </w:r>
        <w:r w:rsidR="00DB0D57" w:rsidRPr="00B410A0">
          <w:rPr>
            <w:rFonts w:ascii="Trebuchet MS" w:hAnsi="Trebuchet MS"/>
            <w:noProof/>
            <w:webHidden/>
          </w:rPr>
          <w:instrText xml:space="preserve"> PAGEREF _Toc174544070 \h </w:instrText>
        </w:r>
        <w:r w:rsidR="00DB0D57" w:rsidRPr="00B410A0">
          <w:rPr>
            <w:rFonts w:ascii="Trebuchet MS" w:hAnsi="Trebuchet MS"/>
            <w:noProof/>
            <w:webHidden/>
          </w:rPr>
        </w:r>
        <w:r w:rsidR="00DB0D57" w:rsidRPr="00B410A0">
          <w:rPr>
            <w:rFonts w:ascii="Trebuchet MS" w:hAnsi="Trebuchet MS"/>
            <w:noProof/>
            <w:webHidden/>
          </w:rPr>
          <w:fldChar w:fldCharType="separate"/>
        </w:r>
        <w:r w:rsidR="00DB0D57" w:rsidRPr="00B410A0">
          <w:rPr>
            <w:rFonts w:ascii="Trebuchet MS" w:hAnsi="Trebuchet MS"/>
            <w:noProof/>
            <w:webHidden/>
          </w:rPr>
          <w:t>26</w:t>
        </w:r>
        <w:r w:rsidR="00DB0D57" w:rsidRPr="00B410A0">
          <w:rPr>
            <w:rFonts w:ascii="Trebuchet MS" w:hAnsi="Trebuchet MS"/>
            <w:noProof/>
            <w:webHidden/>
          </w:rPr>
          <w:fldChar w:fldCharType="end"/>
        </w:r>
      </w:hyperlink>
    </w:p>
    <w:p w14:paraId="21C64E0B" w14:textId="0581EF52" w:rsidR="00DB0D57" w:rsidRPr="00B410A0" w:rsidRDefault="00000000" w:rsidP="005473EB">
      <w:pPr>
        <w:pStyle w:val="TableofFigures"/>
        <w:tabs>
          <w:tab w:val="right" w:leader="dot" w:pos="9016"/>
        </w:tabs>
        <w:jc w:val="both"/>
        <w:rPr>
          <w:rFonts w:ascii="Trebuchet MS" w:eastAsiaTheme="minorEastAsia" w:hAnsi="Trebuchet MS"/>
          <w:noProof/>
          <w:lang w:eastAsia="en-GB"/>
        </w:rPr>
      </w:pPr>
      <w:hyperlink w:anchor="_Toc174544071" w:history="1">
        <w:r w:rsidR="00DB0D57" w:rsidRPr="00B410A0">
          <w:rPr>
            <w:rStyle w:val="Hyperlink"/>
            <w:rFonts w:ascii="Trebuchet MS" w:hAnsi="Trebuchet MS"/>
            <w:noProof/>
          </w:rPr>
          <w:t>Figure 5: Analysis code snippet for distribution of CPK levels.</w:t>
        </w:r>
        <w:r w:rsidR="00DB0D57" w:rsidRPr="00B410A0">
          <w:rPr>
            <w:rFonts w:ascii="Trebuchet MS" w:hAnsi="Trebuchet MS"/>
            <w:noProof/>
            <w:webHidden/>
          </w:rPr>
          <w:tab/>
        </w:r>
        <w:r w:rsidR="00DB0D57" w:rsidRPr="00B410A0">
          <w:rPr>
            <w:rFonts w:ascii="Trebuchet MS" w:hAnsi="Trebuchet MS"/>
            <w:noProof/>
            <w:webHidden/>
          </w:rPr>
          <w:fldChar w:fldCharType="begin"/>
        </w:r>
        <w:r w:rsidR="00DB0D57" w:rsidRPr="00B410A0">
          <w:rPr>
            <w:rFonts w:ascii="Trebuchet MS" w:hAnsi="Trebuchet MS"/>
            <w:noProof/>
            <w:webHidden/>
          </w:rPr>
          <w:instrText xml:space="preserve"> PAGEREF _Toc174544071 \h </w:instrText>
        </w:r>
        <w:r w:rsidR="00DB0D57" w:rsidRPr="00B410A0">
          <w:rPr>
            <w:rFonts w:ascii="Trebuchet MS" w:hAnsi="Trebuchet MS"/>
            <w:noProof/>
            <w:webHidden/>
          </w:rPr>
        </w:r>
        <w:r w:rsidR="00DB0D57" w:rsidRPr="00B410A0">
          <w:rPr>
            <w:rFonts w:ascii="Trebuchet MS" w:hAnsi="Trebuchet MS"/>
            <w:noProof/>
            <w:webHidden/>
          </w:rPr>
          <w:fldChar w:fldCharType="separate"/>
        </w:r>
        <w:r w:rsidR="00DB0D57" w:rsidRPr="00B410A0">
          <w:rPr>
            <w:rFonts w:ascii="Trebuchet MS" w:hAnsi="Trebuchet MS"/>
            <w:noProof/>
            <w:webHidden/>
          </w:rPr>
          <w:t>26</w:t>
        </w:r>
        <w:r w:rsidR="00DB0D57" w:rsidRPr="00B410A0">
          <w:rPr>
            <w:rFonts w:ascii="Trebuchet MS" w:hAnsi="Trebuchet MS"/>
            <w:noProof/>
            <w:webHidden/>
          </w:rPr>
          <w:fldChar w:fldCharType="end"/>
        </w:r>
      </w:hyperlink>
    </w:p>
    <w:p w14:paraId="4FACC041" w14:textId="72280AE1" w:rsidR="00DB0D57" w:rsidRPr="00B410A0" w:rsidRDefault="00000000" w:rsidP="005473EB">
      <w:pPr>
        <w:pStyle w:val="TableofFigures"/>
        <w:tabs>
          <w:tab w:val="right" w:leader="dot" w:pos="9016"/>
        </w:tabs>
        <w:jc w:val="both"/>
        <w:rPr>
          <w:rFonts w:ascii="Trebuchet MS" w:eastAsiaTheme="minorEastAsia" w:hAnsi="Trebuchet MS"/>
          <w:noProof/>
          <w:lang w:eastAsia="en-GB"/>
        </w:rPr>
      </w:pPr>
      <w:hyperlink w:anchor="_Toc174544072" w:history="1">
        <w:r w:rsidR="00DB0D57" w:rsidRPr="00B410A0">
          <w:rPr>
            <w:rStyle w:val="Hyperlink"/>
            <w:rFonts w:ascii="Trebuchet MS" w:hAnsi="Trebuchet MS"/>
            <w:noProof/>
          </w:rPr>
          <w:t>Figure 6: Showing code distribution of platelet count.</w:t>
        </w:r>
        <w:r w:rsidR="00DB0D57" w:rsidRPr="00B410A0">
          <w:rPr>
            <w:rFonts w:ascii="Trebuchet MS" w:hAnsi="Trebuchet MS"/>
            <w:noProof/>
            <w:webHidden/>
          </w:rPr>
          <w:tab/>
        </w:r>
        <w:r w:rsidR="00DB0D57" w:rsidRPr="00B410A0">
          <w:rPr>
            <w:rFonts w:ascii="Trebuchet MS" w:hAnsi="Trebuchet MS"/>
            <w:noProof/>
            <w:webHidden/>
          </w:rPr>
          <w:fldChar w:fldCharType="begin"/>
        </w:r>
        <w:r w:rsidR="00DB0D57" w:rsidRPr="00B410A0">
          <w:rPr>
            <w:rFonts w:ascii="Trebuchet MS" w:hAnsi="Trebuchet MS"/>
            <w:noProof/>
            <w:webHidden/>
          </w:rPr>
          <w:instrText xml:space="preserve"> PAGEREF _Toc174544072 \h </w:instrText>
        </w:r>
        <w:r w:rsidR="00DB0D57" w:rsidRPr="00B410A0">
          <w:rPr>
            <w:rFonts w:ascii="Trebuchet MS" w:hAnsi="Trebuchet MS"/>
            <w:noProof/>
            <w:webHidden/>
          </w:rPr>
        </w:r>
        <w:r w:rsidR="00DB0D57" w:rsidRPr="00B410A0">
          <w:rPr>
            <w:rFonts w:ascii="Trebuchet MS" w:hAnsi="Trebuchet MS"/>
            <w:noProof/>
            <w:webHidden/>
          </w:rPr>
          <w:fldChar w:fldCharType="separate"/>
        </w:r>
        <w:r w:rsidR="00DB0D57" w:rsidRPr="00B410A0">
          <w:rPr>
            <w:rFonts w:ascii="Trebuchet MS" w:hAnsi="Trebuchet MS"/>
            <w:noProof/>
            <w:webHidden/>
          </w:rPr>
          <w:t>27</w:t>
        </w:r>
        <w:r w:rsidR="00DB0D57" w:rsidRPr="00B410A0">
          <w:rPr>
            <w:rFonts w:ascii="Trebuchet MS" w:hAnsi="Trebuchet MS"/>
            <w:noProof/>
            <w:webHidden/>
          </w:rPr>
          <w:fldChar w:fldCharType="end"/>
        </w:r>
      </w:hyperlink>
    </w:p>
    <w:p w14:paraId="315869A9" w14:textId="741B21F3" w:rsidR="00DB0D57" w:rsidRPr="00B410A0" w:rsidRDefault="00000000" w:rsidP="005473EB">
      <w:pPr>
        <w:pStyle w:val="TableofFigures"/>
        <w:tabs>
          <w:tab w:val="right" w:leader="dot" w:pos="9016"/>
        </w:tabs>
        <w:jc w:val="both"/>
        <w:rPr>
          <w:rFonts w:ascii="Trebuchet MS" w:eastAsiaTheme="minorEastAsia" w:hAnsi="Trebuchet MS"/>
          <w:noProof/>
          <w:lang w:eastAsia="en-GB"/>
        </w:rPr>
      </w:pPr>
      <w:hyperlink w:anchor="_Toc174544073" w:history="1">
        <w:r w:rsidR="00DB0D57" w:rsidRPr="00B410A0">
          <w:rPr>
            <w:rStyle w:val="Hyperlink"/>
            <w:rFonts w:ascii="Trebuchet MS" w:hAnsi="Trebuchet MS"/>
            <w:noProof/>
          </w:rPr>
          <w:t>Figure 7: Visualization code snippet for violin plot for a patient experiencing lower serum levels, which leads to death_event.</w:t>
        </w:r>
        <w:r w:rsidR="00DB0D57" w:rsidRPr="00B410A0">
          <w:rPr>
            <w:rFonts w:ascii="Trebuchet MS" w:hAnsi="Trebuchet MS"/>
            <w:noProof/>
            <w:webHidden/>
          </w:rPr>
          <w:tab/>
        </w:r>
        <w:r w:rsidR="00DB0D57" w:rsidRPr="00B410A0">
          <w:rPr>
            <w:rFonts w:ascii="Trebuchet MS" w:hAnsi="Trebuchet MS"/>
            <w:noProof/>
            <w:webHidden/>
          </w:rPr>
          <w:fldChar w:fldCharType="begin"/>
        </w:r>
        <w:r w:rsidR="00DB0D57" w:rsidRPr="00B410A0">
          <w:rPr>
            <w:rFonts w:ascii="Trebuchet MS" w:hAnsi="Trebuchet MS"/>
            <w:noProof/>
            <w:webHidden/>
          </w:rPr>
          <w:instrText xml:space="preserve"> PAGEREF _Toc174544073 \h </w:instrText>
        </w:r>
        <w:r w:rsidR="00DB0D57" w:rsidRPr="00B410A0">
          <w:rPr>
            <w:rFonts w:ascii="Trebuchet MS" w:hAnsi="Trebuchet MS"/>
            <w:noProof/>
            <w:webHidden/>
          </w:rPr>
        </w:r>
        <w:r w:rsidR="00DB0D57" w:rsidRPr="00B410A0">
          <w:rPr>
            <w:rFonts w:ascii="Trebuchet MS" w:hAnsi="Trebuchet MS"/>
            <w:noProof/>
            <w:webHidden/>
          </w:rPr>
          <w:fldChar w:fldCharType="separate"/>
        </w:r>
        <w:r w:rsidR="00DB0D57" w:rsidRPr="00B410A0">
          <w:rPr>
            <w:rFonts w:ascii="Trebuchet MS" w:hAnsi="Trebuchet MS"/>
            <w:noProof/>
            <w:webHidden/>
          </w:rPr>
          <w:t>27</w:t>
        </w:r>
        <w:r w:rsidR="00DB0D57" w:rsidRPr="00B410A0">
          <w:rPr>
            <w:rFonts w:ascii="Trebuchet MS" w:hAnsi="Trebuchet MS"/>
            <w:noProof/>
            <w:webHidden/>
          </w:rPr>
          <w:fldChar w:fldCharType="end"/>
        </w:r>
      </w:hyperlink>
    </w:p>
    <w:p w14:paraId="27DA4F63" w14:textId="5AC79048" w:rsidR="00DB0D57" w:rsidRPr="00B410A0" w:rsidRDefault="00000000" w:rsidP="005473EB">
      <w:pPr>
        <w:pStyle w:val="TableofFigures"/>
        <w:tabs>
          <w:tab w:val="right" w:leader="dot" w:pos="9016"/>
        </w:tabs>
        <w:jc w:val="both"/>
        <w:rPr>
          <w:rFonts w:ascii="Trebuchet MS" w:eastAsiaTheme="minorEastAsia" w:hAnsi="Trebuchet MS"/>
          <w:noProof/>
          <w:lang w:eastAsia="en-GB"/>
        </w:rPr>
      </w:pPr>
      <w:hyperlink w:anchor="_Toc174544074" w:history="1">
        <w:r w:rsidR="00DB0D57" w:rsidRPr="00B410A0">
          <w:rPr>
            <w:rStyle w:val="Hyperlink"/>
            <w:rFonts w:ascii="Trebuchet MS" w:hAnsi="Trebuchet MS"/>
            <w:noProof/>
          </w:rPr>
          <w:t>Figure 8: Code snippet for count plot showing smoking status vs death_event.</w:t>
        </w:r>
        <w:r w:rsidR="00DB0D57" w:rsidRPr="00B410A0">
          <w:rPr>
            <w:rFonts w:ascii="Trebuchet MS" w:hAnsi="Trebuchet MS"/>
            <w:noProof/>
            <w:webHidden/>
          </w:rPr>
          <w:tab/>
        </w:r>
        <w:r w:rsidR="00DB0D57" w:rsidRPr="00B410A0">
          <w:rPr>
            <w:rFonts w:ascii="Trebuchet MS" w:hAnsi="Trebuchet MS"/>
            <w:noProof/>
            <w:webHidden/>
          </w:rPr>
          <w:fldChar w:fldCharType="begin"/>
        </w:r>
        <w:r w:rsidR="00DB0D57" w:rsidRPr="00B410A0">
          <w:rPr>
            <w:rFonts w:ascii="Trebuchet MS" w:hAnsi="Trebuchet MS"/>
            <w:noProof/>
            <w:webHidden/>
          </w:rPr>
          <w:instrText xml:space="preserve"> PAGEREF _Toc174544074 \h </w:instrText>
        </w:r>
        <w:r w:rsidR="00DB0D57" w:rsidRPr="00B410A0">
          <w:rPr>
            <w:rFonts w:ascii="Trebuchet MS" w:hAnsi="Trebuchet MS"/>
            <w:noProof/>
            <w:webHidden/>
          </w:rPr>
        </w:r>
        <w:r w:rsidR="00DB0D57" w:rsidRPr="00B410A0">
          <w:rPr>
            <w:rFonts w:ascii="Trebuchet MS" w:hAnsi="Trebuchet MS"/>
            <w:noProof/>
            <w:webHidden/>
          </w:rPr>
          <w:fldChar w:fldCharType="separate"/>
        </w:r>
        <w:r w:rsidR="00DB0D57" w:rsidRPr="00B410A0">
          <w:rPr>
            <w:rFonts w:ascii="Trebuchet MS" w:hAnsi="Trebuchet MS"/>
            <w:noProof/>
            <w:webHidden/>
          </w:rPr>
          <w:t>28</w:t>
        </w:r>
        <w:r w:rsidR="00DB0D57" w:rsidRPr="00B410A0">
          <w:rPr>
            <w:rFonts w:ascii="Trebuchet MS" w:hAnsi="Trebuchet MS"/>
            <w:noProof/>
            <w:webHidden/>
          </w:rPr>
          <w:fldChar w:fldCharType="end"/>
        </w:r>
      </w:hyperlink>
    </w:p>
    <w:p w14:paraId="7D245E61" w14:textId="4B3D7EEB" w:rsidR="00DB0D57" w:rsidRPr="00B410A0" w:rsidRDefault="00000000" w:rsidP="005473EB">
      <w:pPr>
        <w:pStyle w:val="TableofFigures"/>
        <w:tabs>
          <w:tab w:val="right" w:leader="dot" w:pos="9016"/>
        </w:tabs>
        <w:jc w:val="both"/>
        <w:rPr>
          <w:rFonts w:ascii="Trebuchet MS" w:eastAsiaTheme="minorEastAsia" w:hAnsi="Trebuchet MS"/>
          <w:noProof/>
          <w:lang w:eastAsia="en-GB"/>
        </w:rPr>
      </w:pPr>
      <w:hyperlink w:anchor="_Toc174544075" w:history="1">
        <w:r w:rsidR="00DB0D57" w:rsidRPr="00B410A0">
          <w:rPr>
            <w:rStyle w:val="Hyperlink"/>
            <w:rFonts w:ascii="Trebuchet MS" w:hAnsi="Trebuchet MS"/>
            <w:noProof/>
          </w:rPr>
          <w:t>Figure 9: count plot code snippet showing higher death_event among male patients.</w:t>
        </w:r>
        <w:r w:rsidR="00DB0D57" w:rsidRPr="00B410A0">
          <w:rPr>
            <w:rFonts w:ascii="Trebuchet MS" w:hAnsi="Trebuchet MS"/>
            <w:noProof/>
            <w:webHidden/>
          </w:rPr>
          <w:tab/>
        </w:r>
        <w:r w:rsidR="00DB0D57" w:rsidRPr="00B410A0">
          <w:rPr>
            <w:rFonts w:ascii="Trebuchet MS" w:hAnsi="Trebuchet MS"/>
            <w:noProof/>
            <w:webHidden/>
          </w:rPr>
          <w:fldChar w:fldCharType="begin"/>
        </w:r>
        <w:r w:rsidR="00DB0D57" w:rsidRPr="00B410A0">
          <w:rPr>
            <w:rFonts w:ascii="Trebuchet MS" w:hAnsi="Trebuchet MS"/>
            <w:noProof/>
            <w:webHidden/>
          </w:rPr>
          <w:instrText xml:space="preserve"> PAGEREF _Toc174544075 \h </w:instrText>
        </w:r>
        <w:r w:rsidR="00DB0D57" w:rsidRPr="00B410A0">
          <w:rPr>
            <w:rFonts w:ascii="Trebuchet MS" w:hAnsi="Trebuchet MS"/>
            <w:noProof/>
            <w:webHidden/>
          </w:rPr>
        </w:r>
        <w:r w:rsidR="00DB0D57" w:rsidRPr="00B410A0">
          <w:rPr>
            <w:rFonts w:ascii="Trebuchet MS" w:hAnsi="Trebuchet MS"/>
            <w:noProof/>
            <w:webHidden/>
          </w:rPr>
          <w:fldChar w:fldCharType="separate"/>
        </w:r>
        <w:r w:rsidR="00DB0D57" w:rsidRPr="00B410A0">
          <w:rPr>
            <w:rFonts w:ascii="Trebuchet MS" w:hAnsi="Trebuchet MS"/>
            <w:noProof/>
            <w:webHidden/>
          </w:rPr>
          <w:t>28</w:t>
        </w:r>
        <w:r w:rsidR="00DB0D57" w:rsidRPr="00B410A0">
          <w:rPr>
            <w:rFonts w:ascii="Trebuchet MS" w:hAnsi="Trebuchet MS"/>
            <w:noProof/>
            <w:webHidden/>
          </w:rPr>
          <w:fldChar w:fldCharType="end"/>
        </w:r>
      </w:hyperlink>
    </w:p>
    <w:p w14:paraId="7745B223" w14:textId="18DEB249" w:rsidR="00DB0D57" w:rsidRPr="00B410A0" w:rsidRDefault="00000000" w:rsidP="005473EB">
      <w:pPr>
        <w:pStyle w:val="TableofFigures"/>
        <w:tabs>
          <w:tab w:val="right" w:leader="dot" w:pos="9016"/>
        </w:tabs>
        <w:jc w:val="both"/>
        <w:rPr>
          <w:rFonts w:ascii="Trebuchet MS" w:eastAsiaTheme="minorEastAsia" w:hAnsi="Trebuchet MS"/>
          <w:noProof/>
          <w:lang w:eastAsia="en-GB"/>
        </w:rPr>
      </w:pPr>
      <w:hyperlink w:anchor="_Toc174544076" w:history="1">
        <w:r w:rsidR="00DB0D57" w:rsidRPr="00B410A0">
          <w:rPr>
            <w:rStyle w:val="Hyperlink"/>
            <w:rFonts w:ascii="Trebuchet MS" w:hAnsi="Trebuchet MS"/>
            <w:noProof/>
          </w:rPr>
          <w:t>Figure 10: Scatter plot code snippet showing the relationship between ejection fraction and death_event.</w:t>
        </w:r>
        <w:r w:rsidR="00DB0D57" w:rsidRPr="00B410A0">
          <w:rPr>
            <w:rFonts w:ascii="Trebuchet MS" w:hAnsi="Trebuchet MS"/>
            <w:noProof/>
            <w:webHidden/>
          </w:rPr>
          <w:tab/>
        </w:r>
        <w:r w:rsidR="00DB0D57" w:rsidRPr="00B410A0">
          <w:rPr>
            <w:rFonts w:ascii="Trebuchet MS" w:hAnsi="Trebuchet MS"/>
            <w:noProof/>
            <w:webHidden/>
          </w:rPr>
          <w:fldChar w:fldCharType="begin"/>
        </w:r>
        <w:r w:rsidR="00DB0D57" w:rsidRPr="00B410A0">
          <w:rPr>
            <w:rFonts w:ascii="Trebuchet MS" w:hAnsi="Trebuchet MS"/>
            <w:noProof/>
            <w:webHidden/>
          </w:rPr>
          <w:instrText xml:space="preserve"> PAGEREF _Toc174544076 \h </w:instrText>
        </w:r>
        <w:r w:rsidR="00DB0D57" w:rsidRPr="00B410A0">
          <w:rPr>
            <w:rFonts w:ascii="Trebuchet MS" w:hAnsi="Trebuchet MS"/>
            <w:noProof/>
            <w:webHidden/>
          </w:rPr>
        </w:r>
        <w:r w:rsidR="00DB0D57" w:rsidRPr="00B410A0">
          <w:rPr>
            <w:rFonts w:ascii="Trebuchet MS" w:hAnsi="Trebuchet MS"/>
            <w:noProof/>
            <w:webHidden/>
          </w:rPr>
          <w:fldChar w:fldCharType="separate"/>
        </w:r>
        <w:r w:rsidR="00DB0D57" w:rsidRPr="00B410A0">
          <w:rPr>
            <w:rFonts w:ascii="Trebuchet MS" w:hAnsi="Trebuchet MS"/>
            <w:noProof/>
            <w:webHidden/>
          </w:rPr>
          <w:t>29</w:t>
        </w:r>
        <w:r w:rsidR="00DB0D57" w:rsidRPr="00B410A0">
          <w:rPr>
            <w:rFonts w:ascii="Trebuchet MS" w:hAnsi="Trebuchet MS"/>
            <w:noProof/>
            <w:webHidden/>
          </w:rPr>
          <w:fldChar w:fldCharType="end"/>
        </w:r>
      </w:hyperlink>
    </w:p>
    <w:p w14:paraId="47CFCF24" w14:textId="427B061E" w:rsidR="00DB0D57" w:rsidRPr="00B410A0" w:rsidRDefault="00000000" w:rsidP="005473EB">
      <w:pPr>
        <w:pStyle w:val="TableofFigures"/>
        <w:tabs>
          <w:tab w:val="right" w:leader="dot" w:pos="9016"/>
        </w:tabs>
        <w:jc w:val="both"/>
        <w:rPr>
          <w:rFonts w:ascii="Trebuchet MS" w:eastAsiaTheme="minorEastAsia" w:hAnsi="Trebuchet MS"/>
          <w:noProof/>
          <w:lang w:eastAsia="en-GB"/>
        </w:rPr>
      </w:pPr>
      <w:hyperlink w:anchor="_Toc174544077" w:history="1">
        <w:r w:rsidR="00DB0D57" w:rsidRPr="00B410A0">
          <w:rPr>
            <w:rStyle w:val="Hyperlink"/>
            <w:rFonts w:ascii="Trebuchet MS" w:hAnsi="Trebuchet MS"/>
            <w:noProof/>
          </w:rPr>
          <w:t>Figure 11: Code snippet showing the effect of renal impairment and electrolyte imbalance leading to death_event in patients.</w:t>
        </w:r>
        <w:r w:rsidR="00DB0D57" w:rsidRPr="00B410A0">
          <w:rPr>
            <w:rFonts w:ascii="Trebuchet MS" w:hAnsi="Trebuchet MS"/>
            <w:noProof/>
            <w:webHidden/>
          </w:rPr>
          <w:tab/>
        </w:r>
        <w:r w:rsidR="00DB0D57" w:rsidRPr="00B410A0">
          <w:rPr>
            <w:rFonts w:ascii="Trebuchet MS" w:hAnsi="Trebuchet MS"/>
            <w:noProof/>
            <w:webHidden/>
          </w:rPr>
          <w:fldChar w:fldCharType="begin"/>
        </w:r>
        <w:r w:rsidR="00DB0D57" w:rsidRPr="00B410A0">
          <w:rPr>
            <w:rFonts w:ascii="Trebuchet MS" w:hAnsi="Trebuchet MS"/>
            <w:noProof/>
            <w:webHidden/>
          </w:rPr>
          <w:instrText xml:space="preserve"> PAGEREF _Toc174544077 \h </w:instrText>
        </w:r>
        <w:r w:rsidR="00DB0D57" w:rsidRPr="00B410A0">
          <w:rPr>
            <w:rFonts w:ascii="Trebuchet MS" w:hAnsi="Trebuchet MS"/>
            <w:noProof/>
            <w:webHidden/>
          </w:rPr>
        </w:r>
        <w:r w:rsidR="00DB0D57" w:rsidRPr="00B410A0">
          <w:rPr>
            <w:rFonts w:ascii="Trebuchet MS" w:hAnsi="Trebuchet MS"/>
            <w:noProof/>
            <w:webHidden/>
          </w:rPr>
          <w:fldChar w:fldCharType="separate"/>
        </w:r>
        <w:r w:rsidR="00DB0D57" w:rsidRPr="00B410A0">
          <w:rPr>
            <w:rFonts w:ascii="Trebuchet MS" w:hAnsi="Trebuchet MS"/>
            <w:noProof/>
            <w:webHidden/>
          </w:rPr>
          <w:t>29</w:t>
        </w:r>
        <w:r w:rsidR="00DB0D57" w:rsidRPr="00B410A0">
          <w:rPr>
            <w:rFonts w:ascii="Trebuchet MS" w:hAnsi="Trebuchet MS"/>
            <w:noProof/>
            <w:webHidden/>
          </w:rPr>
          <w:fldChar w:fldCharType="end"/>
        </w:r>
      </w:hyperlink>
    </w:p>
    <w:p w14:paraId="0A4A7D9C" w14:textId="5AFF6862" w:rsidR="00DB0D57" w:rsidRPr="00B410A0" w:rsidRDefault="00000000" w:rsidP="005473EB">
      <w:pPr>
        <w:pStyle w:val="TableofFigures"/>
        <w:tabs>
          <w:tab w:val="right" w:leader="dot" w:pos="9016"/>
        </w:tabs>
        <w:jc w:val="both"/>
        <w:rPr>
          <w:rFonts w:ascii="Trebuchet MS" w:eastAsiaTheme="minorEastAsia" w:hAnsi="Trebuchet MS"/>
          <w:noProof/>
          <w:lang w:eastAsia="en-GB"/>
        </w:rPr>
      </w:pPr>
      <w:hyperlink w:anchor="_Toc174544078" w:history="1">
        <w:r w:rsidR="00DB0D57" w:rsidRPr="00B410A0">
          <w:rPr>
            <w:rStyle w:val="Hyperlink"/>
            <w:rFonts w:ascii="Trebuchet MS" w:hAnsi="Trebuchet MS"/>
            <w:noProof/>
          </w:rPr>
          <w:t>Figure 12: Feature Importance Ranking from Random Forest Model.</w:t>
        </w:r>
        <w:r w:rsidR="00DB0D57" w:rsidRPr="00B410A0">
          <w:rPr>
            <w:rFonts w:ascii="Trebuchet MS" w:hAnsi="Trebuchet MS"/>
            <w:noProof/>
            <w:webHidden/>
          </w:rPr>
          <w:tab/>
        </w:r>
        <w:r w:rsidR="00DB0D57" w:rsidRPr="00B410A0">
          <w:rPr>
            <w:rFonts w:ascii="Trebuchet MS" w:hAnsi="Trebuchet MS"/>
            <w:noProof/>
            <w:webHidden/>
          </w:rPr>
          <w:fldChar w:fldCharType="begin"/>
        </w:r>
        <w:r w:rsidR="00DB0D57" w:rsidRPr="00B410A0">
          <w:rPr>
            <w:rFonts w:ascii="Trebuchet MS" w:hAnsi="Trebuchet MS"/>
            <w:noProof/>
            <w:webHidden/>
          </w:rPr>
          <w:instrText xml:space="preserve"> PAGEREF _Toc174544078 \h </w:instrText>
        </w:r>
        <w:r w:rsidR="00DB0D57" w:rsidRPr="00B410A0">
          <w:rPr>
            <w:rFonts w:ascii="Trebuchet MS" w:hAnsi="Trebuchet MS"/>
            <w:noProof/>
            <w:webHidden/>
          </w:rPr>
        </w:r>
        <w:r w:rsidR="00DB0D57" w:rsidRPr="00B410A0">
          <w:rPr>
            <w:rFonts w:ascii="Trebuchet MS" w:hAnsi="Trebuchet MS"/>
            <w:noProof/>
            <w:webHidden/>
          </w:rPr>
          <w:fldChar w:fldCharType="separate"/>
        </w:r>
        <w:r w:rsidR="00DB0D57" w:rsidRPr="00B410A0">
          <w:rPr>
            <w:rFonts w:ascii="Trebuchet MS" w:hAnsi="Trebuchet MS"/>
            <w:noProof/>
            <w:webHidden/>
          </w:rPr>
          <w:t>41</w:t>
        </w:r>
        <w:r w:rsidR="00DB0D57" w:rsidRPr="00B410A0">
          <w:rPr>
            <w:rFonts w:ascii="Trebuchet MS" w:hAnsi="Trebuchet MS"/>
            <w:noProof/>
            <w:webHidden/>
          </w:rPr>
          <w:fldChar w:fldCharType="end"/>
        </w:r>
      </w:hyperlink>
    </w:p>
    <w:p w14:paraId="66C181DE" w14:textId="72AAAF18" w:rsidR="00DB0D57" w:rsidRPr="00B410A0" w:rsidRDefault="00000000" w:rsidP="005473EB">
      <w:pPr>
        <w:pStyle w:val="TableofFigures"/>
        <w:tabs>
          <w:tab w:val="right" w:leader="dot" w:pos="9016"/>
        </w:tabs>
        <w:jc w:val="both"/>
        <w:rPr>
          <w:rFonts w:ascii="Trebuchet MS" w:eastAsiaTheme="minorEastAsia" w:hAnsi="Trebuchet MS"/>
          <w:noProof/>
          <w:lang w:eastAsia="en-GB"/>
        </w:rPr>
      </w:pPr>
      <w:hyperlink w:anchor="_Toc174544079" w:history="1">
        <w:r w:rsidR="00DB0D57" w:rsidRPr="00B410A0">
          <w:rPr>
            <w:rStyle w:val="Hyperlink"/>
            <w:rFonts w:ascii="Trebuchet MS" w:hAnsi="Trebuchet MS"/>
            <w:noProof/>
          </w:rPr>
          <w:t>Figure 13: ROC Curves for Different Models</w:t>
        </w:r>
        <w:r w:rsidR="00DB0D57" w:rsidRPr="00B410A0">
          <w:rPr>
            <w:rFonts w:ascii="Trebuchet MS" w:hAnsi="Trebuchet MS"/>
            <w:noProof/>
            <w:webHidden/>
          </w:rPr>
          <w:tab/>
        </w:r>
        <w:r w:rsidR="00DB0D57" w:rsidRPr="00B410A0">
          <w:rPr>
            <w:rFonts w:ascii="Trebuchet MS" w:hAnsi="Trebuchet MS"/>
            <w:noProof/>
            <w:webHidden/>
          </w:rPr>
          <w:fldChar w:fldCharType="begin"/>
        </w:r>
        <w:r w:rsidR="00DB0D57" w:rsidRPr="00B410A0">
          <w:rPr>
            <w:rFonts w:ascii="Trebuchet MS" w:hAnsi="Trebuchet MS"/>
            <w:noProof/>
            <w:webHidden/>
          </w:rPr>
          <w:instrText xml:space="preserve"> PAGEREF _Toc174544079 \h </w:instrText>
        </w:r>
        <w:r w:rsidR="00DB0D57" w:rsidRPr="00B410A0">
          <w:rPr>
            <w:rFonts w:ascii="Trebuchet MS" w:hAnsi="Trebuchet MS"/>
            <w:noProof/>
            <w:webHidden/>
          </w:rPr>
        </w:r>
        <w:r w:rsidR="00DB0D57" w:rsidRPr="00B410A0">
          <w:rPr>
            <w:rFonts w:ascii="Trebuchet MS" w:hAnsi="Trebuchet MS"/>
            <w:noProof/>
            <w:webHidden/>
          </w:rPr>
          <w:fldChar w:fldCharType="separate"/>
        </w:r>
        <w:r w:rsidR="00DB0D57" w:rsidRPr="00B410A0">
          <w:rPr>
            <w:rFonts w:ascii="Trebuchet MS" w:hAnsi="Trebuchet MS"/>
            <w:noProof/>
            <w:webHidden/>
          </w:rPr>
          <w:t>42</w:t>
        </w:r>
        <w:r w:rsidR="00DB0D57" w:rsidRPr="00B410A0">
          <w:rPr>
            <w:rFonts w:ascii="Trebuchet MS" w:hAnsi="Trebuchet MS"/>
            <w:noProof/>
            <w:webHidden/>
          </w:rPr>
          <w:fldChar w:fldCharType="end"/>
        </w:r>
      </w:hyperlink>
    </w:p>
    <w:p w14:paraId="32B24D36" w14:textId="655DC4BB" w:rsidR="009F523E" w:rsidRPr="00B410A0" w:rsidRDefault="00DB0D57" w:rsidP="005473EB">
      <w:pPr>
        <w:jc w:val="both"/>
        <w:rPr>
          <w:rFonts w:ascii="Trebuchet MS" w:hAnsi="Trebuchet MS"/>
        </w:rPr>
      </w:pPr>
      <w:r w:rsidRPr="00B410A0">
        <w:rPr>
          <w:rFonts w:ascii="Trebuchet MS" w:hAnsi="Trebuchet MS"/>
        </w:rPr>
        <w:fldChar w:fldCharType="end"/>
      </w:r>
    </w:p>
    <w:p w14:paraId="1E3FE85D" w14:textId="77777777" w:rsidR="009F523E" w:rsidRPr="00B410A0" w:rsidRDefault="009F523E" w:rsidP="005473EB">
      <w:pPr>
        <w:jc w:val="both"/>
        <w:rPr>
          <w:rFonts w:ascii="Trebuchet MS" w:hAnsi="Trebuchet MS"/>
        </w:rPr>
      </w:pPr>
    </w:p>
    <w:p w14:paraId="6B829778" w14:textId="50523BC8" w:rsidR="009F523E" w:rsidRPr="00B410A0" w:rsidRDefault="00754946" w:rsidP="005473EB">
      <w:pPr>
        <w:pStyle w:val="Heading1"/>
        <w:jc w:val="both"/>
        <w:rPr>
          <w:rFonts w:ascii="Trebuchet MS" w:hAnsi="Trebuchet MS"/>
        </w:rPr>
      </w:pPr>
      <w:bookmarkStart w:id="1" w:name="_Toc174954127"/>
      <w:r w:rsidRPr="00B410A0">
        <w:rPr>
          <w:rFonts w:ascii="Trebuchet MS" w:hAnsi="Trebuchet MS"/>
        </w:rPr>
        <w:lastRenderedPageBreak/>
        <w:t>List of Table</w:t>
      </w:r>
      <w:bookmarkEnd w:id="1"/>
    </w:p>
    <w:p w14:paraId="33EAFCD4" w14:textId="3E485CD4" w:rsidR="00754946" w:rsidRPr="00B410A0" w:rsidRDefault="00477FF1" w:rsidP="005473EB">
      <w:pPr>
        <w:pStyle w:val="TableofFigures"/>
        <w:tabs>
          <w:tab w:val="right" w:leader="dot" w:pos="9016"/>
        </w:tabs>
        <w:jc w:val="both"/>
        <w:rPr>
          <w:rFonts w:ascii="Trebuchet MS" w:eastAsiaTheme="minorEastAsia" w:hAnsi="Trebuchet MS"/>
          <w:noProof/>
          <w:lang w:eastAsia="en-GB"/>
        </w:rPr>
      </w:pPr>
      <w:r w:rsidRPr="00B410A0">
        <w:rPr>
          <w:rFonts w:ascii="Trebuchet MS" w:hAnsi="Trebuchet MS"/>
        </w:rPr>
        <w:fldChar w:fldCharType="begin"/>
      </w:r>
      <w:r w:rsidRPr="00B410A0">
        <w:rPr>
          <w:rFonts w:ascii="Trebuchet MS" w:hAnsi="Trebuchet MS"/>
        </w:rPr>
        <w:instrText xml:space="preserve"> TOC \h \z \c "Table" </w:instrText>
      </w:r>
      <w:r w:rsidRPr="00B410A0">
        <w:rPr>
          <w:rFonts w:ascii="Trebuchet MS" w:hAnsi="Trebuchet MS"/>
        </w:rPr>
        <w:fldChar w:fldCharType="separate"/>
      </w:r>
      <w:hyperlink w:anchor="_Toc174544642" w:history="1">
        <w:r w:rsidR="00754946" w:rsidRPr="00B410A0">
          <w:rPr>
            <w:rStyle w:val="Hyperlink"/>
            <w:rFonts w:ascii="Trebuchet MS" w:hAnsi="Trebuchet MS"/>
            <w:noProof/>
          </w:rPr>
          <w:t>Table 1: Statistics showing variables in the dataset</w:t>
        </w:r>
        <w:r w:rsidR="00754946" w:rsidRPr="00B410A0">
          <w:rPr>
            <w:rFonts w:ascii="Trebuchet MS" w:hAnsi="Trebuchet MS"/>
            <w:noProof/>
            <w:webHidden/>
          </w:rPr>
          <w:tab/>
        </w:r>
        <w:r w:rsidR="00754946" w:rsidRPr="00B410A0">
          <w:rPr>
            <w:rFonts w:ascii="Trebuchet MS" w:hAnsi="Trebuchet MS"/>
            <w:noProof/>
            <w:webHidden/>
          </w:rPr>
          <w:fldChar w:fldCharType="begin"/>
        </w:r>
        <w:r w:rsidR="00754946" w:rsidRPr="00B410A0">
          <w:rPr>
            <w:rFonts w:ascii="Trebuchet MS" w:hAnsi="Trebuchet MS"/>
            <w:noProof/>
            <w:webHidden/>
          </w:rPr>
          <w:instrText xml:space="preserve"> PAGEREF _Toc174544642 \h </w:instrText>
        </w:r>
        <w:r w:rsidR="00754946" w:rsidRPr="00B410A0">
          <w:rPr>
            <w:rFonts w:ascii="Trebuchet MS" w:hAnsi="Trebuchet MS"/>
            <w:noProof/>
            <w:webHidden/>
          </w:rPr>
        </w:r>
        <w:r w:rsidR="00754946" w:rsidRPr="00B410A0">
          <w:rPr>
            <w:rFonts w:ascii="Trebuchet MS" w:hAnsi="Trebuchet MS"/>
            <w:noProof/>
            <w:webHidden/>
          </w:rPr>
          <w:fldChar w:fldCharType="separate"/>
        </w:r>
        <w:r w:rsidR="00754946" w:rsidRPr="00B410A0">
          <w:rPr>
            <w:rFonts w:ascii="Trebuchet MS" w:hAnsi="Trebuchet MS"/>
            <w:noProof/>
            <w:webHidden/>
          </w:rPr>
          <w:t>24</w:t>
        </w:r>
        <w:r w:rsidR="00754946" w:rsidRPr="00B410A0">
          <w:rPr>
            <w:rFonts w:ascii="Trebuchet MS" w:hAnsi="Trebuchet MS"/>
            <w:noProof/>
            <w:webHidden/>
          </w:rPr>
          <w:fldChar w:fldCharType="end"/>
        </w:r>
      </w:hyperlink>
    </w:p>
    <w:p w14:paraId="58F22070" w14:textId="1C7925EB" w:rsidR="00754946" w:rsidRPr="00B410A0" w:rsidRDefault="00000000" w:rsidP="005473EB">
      <w:pPr>
        <w:pStyle w:val="TableofFigures"/>
        <w:tabs>
          <w:tab w:val="right" w:leader="dot" w:pos="9016"/>
        </w:tabs>
        <w:jc w:val="both"/>
        <w:rPr>
          <w:rFonts w:ascii="Trebuchet MS" w:eastAsiaTheme="minorEastAsia" w:hAnsi="Trebuchet MS"/>
          <w:noProof/>
          <w:lang w:eastAsia="en-GB"/>
        </w:rPr>
      </w:pPr>
      <w:hyperlink w:anchor="_Toc174544643" w:history="1">
        <w:r w:rsidR="00754946" w:rsidRPr="00B410A0">
          <w:rPr>
            <w:rStyle w:val="Hyperlink"/>
            <w:rFonts w:ascii="Trebuchet MS" w:hAnsi="Trebuchet MS"/>
            <w:noProof/>
          </w:rPr>
          <w:t>Table 2: Performance Metrics for Predictive Models</w:t>
        </w:r>
        <w:r w:rsidR="00754946" w:rsidRPr="00B410A0">
          <w:rPr>
            <w:rFonts w:ascii="Trebuchet MS" w:hAnsi="Trebuchet MS"/>
            <w:noProof/>
            <w:webHidden/>
          </w:rPr>
          <w:tab/>
        </w:r>
        <w:r w:rsidR="00754946" w:rsidRPr="00B410A0">
          <w:rPr>
            <w:rFonts w:ascii="Trebuchet MS" w:hAnsi="Trebuchet MS"/>
            <w:noProof/>
            <w:webHidden/>
          </w:rPr>
          <w:fldChar w:fldCharType="begin"/>
        </w:r>
        <w:r w:rsidR="00754946" w:rsidRPr="00B410A0">
          <w:rPr>
            <w:rFonts w:ascii="Trebuchet MS" w:hAnsi="Trebuchet MS"/>
            <w:noProof/>
            <w:webHidden/>
          </w:rPr>
          <w:instrText xml:space="preserve"> PAGEREF _Toc174544643 \h </w:instrText>
        </w:r>
        <w:r w:rsidR="00754946" w:rsidRPr="00B410A0">
          <w:rPr>
            <w:rFonts w:ascii="Trebuchet MS" w:hAnsi="Trebuchet MS"/>
            <w:noProof/>
            <w:webHidden/>
          </w:rPr>
        </w:r>
        <w:r w:rsidR="00754946" w:rsidRPr="00B410A0">
          <w:rPr>
            <w:rFonts w:ascii="Trebuchet MS" w:hAnsi="Trebuchet MS"/>
            <w:noProof/>
            <w:webHidden/>
          </w:rPr>
          <w:fldChar w:fldCharType="separate"/>
        </w:r>
        <w:r w:rsidR="00754946" w:rsidRPr="00B410A0">
          <w:rPr>
            <w:rFonts w:ascii="Trebuchet MS" w:hAnsi="Trebuchet MS"/>
            <w:noProof/>
            <w:webHidden/>
          </w:rPr>
          <w:t>31</w:t>
        </w:r>
        <w:r w:rsidR="00754946" w:rsidRPr="00B410A0">
          <w:rPr>
            <w:rFonts w:ascii="Trebuchet MS" w:hAnsi="Trebuchet MS"/>
            <w:noProof/>
            <w:webHidden/>
          </w:rPr>
          <w:fldChar w:fldCharType="end"/>
        </w:r>
      </w:hyperlink>
    </w:p>
    <w:p w14:paraId="5BD35735" w14:textId="077AFF7C" w:rsidR="00754946" w:rsidRPr="00B410A0" w:rsidRDefault="00000000" w:rsidP="005473EB">
      <w:pPr>
        <w:pStyle w:val="TableofFigures"/>
        <w:tabs>
          <w:tab w:val="right" w:leader="dot" w:pos="9016"/>
        </w:tabs>
        <w:jc w:val="both"/>
        <w:rPr>
          <w:rFonts w:ascii="Trebuchet MS" w:eastAsiaTheme="minorEastAsia" w:hAnsi="Trebuchet MS"/>
          <w:noProof/>
          <w:lang w:eastAsia="en-GB"/>
        </w:rPr>
      </w:pPr>
      <w:hyperlink w:anchor="_Toc174544644" w:history="1">
        <w:r w:rsidR="00754946" w:rsidRPr="00B410A0">
          <w:rPr>
            <w:rStyle w:val="Hyperlink"/>
            <w:rFonts w:ascii="Trebuchet MS" w:hAnsi="Trebuchet MS"/>
            <w:noProof/>
          </w:rPr>
          <w:t>Table 3: Showing an Explanation of the Limitation</w:t>
        </w:r>
        <w:r w:rsidR="00754946" w:rsidRPr="00B410A0">
          <w:rPr>
            <w:rFonts w:ascii="Trebuchet MS" w:hAnsi="Trebuchet MS"/>
            <w:noProof/>
            <w:webHidden/>
          </w:rPr>
          <w:tab/>
        </w:r>
        <w:r w:rsidR="00754946" w:rsidRPr="00B410A0">
          <w:rPr>
            <w:rFonts w:ascii="Trebuchet MS" w:hAnsi="Trebuchet MS"/>
            <w:noProof/>
            <w:webHidden/>
          </w:rPr>
          <w:fldChar w:fldCharType="begin"/>
        </w:r>
        <w:r w:rsidR="00754946" w:rsidRPr="00B410A0">
          <w:rPr>
            <w:rFonts w:ascii="Trebuchet MS" w:hAnsi="Trebuchet MS"/>
            <w:noProof/>
            <w:webHidden/>
          </w:rPr>
          <w:instrText xml:space="preserve"> PAGEREF _Toc174544644 \h </w:instrText>
        </w:r>
        <w:r w:rsidR="00754946" w:rsidRPr="00B410A0">
          <w:rPr>
            <w:rFonts w:ascii="Trebuchet MS" w:hAnsi="Trebuchet MS"/>
            <w:noProof/>
            <w:webHidden/>
          </w:rPr>
        </w:r>
        <w:r w:rsidR="00754946" w:rsidRPr="00B410A0">
          <w:rPr>
            <w:rFonts w:ascii="Trebuchet MS" w:hAnsi="Trebuchet MS"/>
            <w:noProof/>
            <w:webHidden/>
          </w:rPr>
          <w:fldChar w:fldCharType="separate"/>
        </w:r>
        <w:r w:rsidR="00754946" w:rsidRPr="00B410A0">
          <w:rPr>
            <w:rFonts w:ascii="Trebuchet MS" w:hAnsi="Trebuchet MS"/>
            <w:noProof/>
            <w:webHidden/>
          </w:rPr>
          <w:t>43</w:t>
        </w:r>
        <w:r w:rsidR="00754946" w:rsidRPr="00B410A0">
          <w:rPr>
            <w:rFonts w:ascii="Trebuchet MS" w:hAnsi="Trebuchet MS"/>
            <w:noProof/>
            <w:webHidden/>
          </w:rPr>
          <w:fldChar w:fldCharType="end"/>
        </w:r>
      </w:hyperlink>
    </w:p>
    <w:p w14:paraId="55C56305" w14:textId="24F3AD36" w:rsidR="00754946" w:rsidRPr="00B410A0" w:rsidRDefault="00000000" w:rsidP="005473EB">
      <w:pPr>
        <w:pStyle w:val="TableofFigures"/>
        <w:tabs>
          <w:tab w:val="right" w:leader="dot" w:pos="9016"/>
        </w:tabs>
        <w:jc w:val="both"/>
        <w:rPr>
          <w:rFonts w:ascii="Trebuchet MS" w:eastAsiaTheme="minorEastAsia" w:hAnsi="Trebuchet MS"/>
          <w:noProof/>
          <w:lang w:eastAsia="en-GB"/>
        </w:rPr>
      </w:pPr>
      <w:hyperlink w:anchor="_Toc174544645" w:history="1">
        <w:r w:rsidR="00754946" w:rsidRPr="00B410A0">
          <w:rPr>
            <w:rStyle w:val="Hyperlink"/>
            <w:rFonts w:ascii="Trebuchet MS" w:hAnsi="Trebuchet MS"/>
            <w:noProof/>
          </w:rPr>
          <w:t>Table 4: Showing future research recommendations</w:t>
        </w:r>
        <w:r w:rsidR="00754946" w:rsidRPr="00B410A0">
          <w:rPr>
            <w:rFonts w:ascii="Trebuchet MS" w:hAnsi="Trebuchet MS"/>
            <w:noProof/>
            <w:webHidden/>
          </w:rPr>
          <w:tab/>
        </w:r>
        <w:r w:rsidR="00754946" w:rsidRPr="00B410A0">
          <w:rPr>
            <w:rFonts w:ascii="Trebuchet MS" w:hAnsi="Trebuchet MS"/>
            <w:noProof/>
            <w:webHidden/>
          </w:rPr>
          <w:fldChar w:fldCharType="begin"/>
        </w:r>
        <w:r w:rsidR="00754946" w:rsidRPr="00B410A0">
          <w:rPr>
            <w:rFonts w:ascii="Trebuchet MS" w:hAnsi="Trebuchet MS"/>
            <w:noProof/>
            <w:webHidden/>
          </w:rPr>
          <w:instrText xml:space="preserve"> PAGEREF _Toc174544645 \h </w:instrText>
        </w:r>
        <w:r w:rsidR="00754946" w:rsidRPr="00B410A0">
          <w:rPr>
            <w:rFonts w:ascii="Trebuchet MS" w:hAnsi="Trebuchet MS"/>
            <w:noProof/>
            <w:webHidden/>
          </w:rPr>
        </w:r>
        <w:r w:rsidR="00754946" w:rsidRPr="00B410A0">
          <w:rPr>
            <w:rFonts w:ascii="Trebuchet MS" w:hAnsi="Trebuchet MS"/>
            <w:noProof/>
            <w:webHidden/>
          </w:rPr>
          <w:fldChar w:fldCharType="separate"/>
        </w:r>
        <w:r w:rsidR="00754946" w:rsidRPr="00B410A0">
          <w:rPr>
            <w:rFonts w:ascii="Trebuchet MS" w:hAnsi="Trebuchet MS"/>
            <w:noProof/>
            <w:webHidden/>
          </w:rPr>
          <w:t>44</w:t>
        </w:r>
        <w:r w:rsidR="00754946" w:rsidRPr="00B410A0">
          <w:rPr>
            <w:rFonts w:ascii="Trebuchet MS" w:hAnsi="Trebuchet MS"/>
            <w:noProof/>
            <w:webHidden/>
          </w:rPr>
          <w:fldChar w:fldCharType="end"/>
        </w:r>
      </w:hyperlink>
    </w:p>
    <w:p w14:paraId="4B650778" w14:textId="10749DB2" w:rsidR="009F523E" w:rsidRPr="00B410A0" w:rsidRDefault="00477FF1" w:rsidP="005473EB">
      <w:pPr>
        <w:jc w:val="both"/>
        <w:rPr>
          <w:rFonts w:ascii="Trebuchet MS" w:hAnsi="Trebuchet MS"/>
        </w:rPr>
      </w:pPr>
      <w:r w:rsidRPr="00B410A0">
        <w:rPr>
          <w:rFonts w:ascii="Trebuchet MS" w:hAnsi="Trebuchet MS"/>
        </w:rPr>
        <w:fldChar w:fldCharType="end"/>
      </w:r>
    </w:p>
    <w:p w14:paraId="09669627" w14:textId="77777777" w:rsidR="009F523E" w:rsidRDefault="009F523E" w:rsidP="005473EB">
      <w:pPr>
        <w:jc w:val="both"/>
        <w:rPr>
          <w:rFonts w:ascii="Trebuchet MS" w:hAnsi="Trebuchet MS"/>
        </w:rPr>
      </w:pPr>
    </w:p>
    <w:p w14:paraId="38D49836" w14:textId="77777777" w:rsidR="0016117F" w:rsidRDefault="0016117F" w:rsidP="005473EB">
      <w:pPr>
        <w:jc w:val="both"/>
        <w:rPr>
          <w:rFonts w:ascii="Trebuchet MS" w:hAnsi="Trebuchet MS"/>
        </w:rPr>
      </w:pPr>
    </w:p>
    <w:p w14:paraId="07756CC2" w14:textId="77777777" w:rsidR="0016117F" w:rsidRDefault="0016117F" w:rsidP="005473EB">
      <w:pPr>
        <w:jc w:val="both"/>
        <w:rPr>
          <w:rFonts w:ascii="Trebuchet MS" w:hAnsi="Trebuchet MS"/>
        </w:rPr>
      </w:pPr>
    </w:p>
    <w:p w14:paraId="4BAC5474" w14:textId="77777777" w:rsidR="0016117F" w:rsidRDefault="0016117F" w:rsidP="005473EB">
      <w:pPr>
        <w:jc w:val="both"/>
        <w:rPr>
          <w:rFonts w:ascii="Trebuchet MS" w:hAnsi="Trebuchet MS"/>
        </w:rPr>
      </w:pPr>
    </w:p>
    <w:p w14:paraId="60D695F3" w14:textId="77777777" w:rsidR="0016117F" w:rsidRDefault="0016117F" w:rsidP="005473EB">
      <w:pPr>
        <w:jc w:val="both"/>
        <w:rPr>
          <w:rFonts w:ascii="Trebuchet MS" w:hAnsi="Trebuchet MS"/>
        </w:rPr>
      </w:pPr>
    </w:p>
    <w:p w14:paraId="2EE19DB3" w14:textId="77777777" w:rsidR="0016117F" w:rsidRDefault="0016117F" w:rsidP="005473EB">
      <w:pPr>
        <w:jc w:val="both"/>
        <w:rPr>
          <w:rFonts w:ascii="Trebuchet MS" w:hAnsi="Trebuchet MS"/>
        </w:rPr>
      </w:pPr>
    </w:p>
    <w:p w14:paraId="0B82BCF9" w14:textId="77777777" w:rsidR="0016117F" w:rsidRDefault="0016117F" w:rsidP="005473EB">
      <w:pPr>
        <w:jc w:val="both"/>
        <w:rPr>
          <w:rFonts w:ascii="Trebuchet MS" w:hAnsi="Trebuchet MS"/>
        </w:rPr>
      </w:pPr>
    </w:p>
    <w:p w14:paraId="661E1C45" w14:textId="77777777" w:rsidR="0016117F" w:rsidRDefault="0016117F" w:rsidP="005473EB">
      <w:pPr>
        <w:jc w:val="both"/>
        <w:rPr>
          <w:rFonts w:ascii="Trebuchet MS" w:hAnsi="Trebuchet MS"/>
        </w:rPr>
      </w:pPr>
    </w:p>
    <w:p w14:paraId="20F4910D" w14:textId="77777777" w:rsidR="0016117F" w:rsidRDefault="0016117F" w:rsidP="005473EB">
      <w:pPr>
        <w:jc w:val="both"/>
        <w:rPr>
          <w:rFonts w:ascii="Trebuchet MS" w:hAnsi="Trebuchet MS"/>
        </w:rPr>
      </w:pPr>
    </w:p>
    <w:p w14:paraId="621DDCFF" w14:textId="77777777" w:rsidR="0016117F" w:rsidRDefault="0016117F" w:rsidP="005473EB">
      <w:pPr>
        <w:jc w:val="both"/>
        <w:rPr>
          <w:rFonts w:ascii="Trebuchet MS" w:hAnsi="Trebuchet MS"/>
        </w:rPr>
      </w:pPr>
    </w:p>
    <w:p w14:paraId="566BF733" w14:textId="77777777" w:rsidR="0016117F" w:rsidRDefault="0016117F" w:rsidP="005473EB">
      <w:pPr>
        <w:jc w:val="both"/>
        <w:rPr>
          <w:rFonts w:ascii="Trebuchet MS" w:hAnsi="Trebuchet MS"/>
        </w:rPr>
      </w:pPr>
    </w:p>
    <w:p w14:paraId="6C1148B0" w14:textId="77777777" w:rsidR="0016117F" w:rsidRDefault="0016117F" w:rsidP="005473EB">
      <w:pPr>
        <w:jc w:val="both"/>
        <w:rPr>
          <w:rFonts w:ascii="Trebuchet MS" w:hAnsi="Trebuchet MS"/>
        </w:rPr>
      </w:pPr>
    </w:p>
    <w:p w14:paraId="3D5B4051" w14:textId="77777777" w:rsidR="0016117F" w:rsidRDefault="0016117F" w:rsidP="005473EB">
      <w:pPr>
        <w:jc w:val="both"/>
        <w:rPr>
          <w:rFonts w:ascii="Trebuchet MS" w:hAnsi="Trebuchet MS"/>
        </w:rPr>
      </w:pPr>
    </w:p>
    <w:p w14:paraId="77FEF57A" w14:textId="77777777" w:rsidR="0016117F" w:rsidRDefault="0016117F" w:rsidP="005473EB">
      <w:pPr>
        <w:jc w:val="both"/>
        <w:rPr>
          <w:rFonts w:ascii="Trebuchet MS" w:hAnsi="Trebuchet MS"/>
        </w:rPr>
      </w:pPr>
    </w:p>
    <w:p w14:paraId="26FCDBD5" w14:textId="77777777" w:rsidR="0016117F" w:rsidRDefault="0016117F" w:rsidP="005473EB">
      <w:pPr>
        <w:jc w:val="both"/>
        <w:rPr>
          <w:rFonts w:ascii="Trebuchet MS" w:hAnsi="Trebuchet MS"/>
        </w:rPr>
      </w:pPr>
    </w:p>
    <w:p w14:paraId="0A874F23" w14:textId="77777777" w:rsidR="0016117F" w:rsidRDefault="0016117F" w:rsidP="005473EB">
      <w:pPr>
        <w:jc w:val="both"/>
        <w:rPr>
          <w:rFonts w:ascii="Trebuchet MS" w:hAnsi="Trebuchet MS"/>
        </w:rPr>
      </w:pPr>
    </w:p>
    <w:p w14:paraId="68CACA46" w14:textId="77777777" w:rsidR="0016117F" w:rsidRDefault="0016117F" w:rsidP="005473EB">
      <w:pPr>
        <w:jc w:val="both"/>
        <w:rPr>
          <w:rFonts w:ascii="Trebuchet MS" w:hAnsi="Trebuchet MS"/>
        </w:rPr>
      </w:pPr>
    </w:p>
    <w:p w14:paraId="7EB87FE5" w14:textId="77777777" w:rsidR="0016117F" w:rsidRDefault="0016117F" w:rsidP="005473EB">
      <w:pPr>
        <w:jc w:val="both"/>
        <w:rPr>
          <w:rFonts w:ascii="Trebuchet MS" w:hAnsi="Trebuchet MS"/>
        </w:rPr>
      </w:pPr>
    </w:p>
    <w:p w14:paraId="472E6C03" w14:textId="77777777" w:rsidR="0016117F" w:rsidRDefault="0016117F" w:rsidP="005473EB">
      <w:pPr>
        <w:jc w:val="both"/>
        <w:rPr>
          <w:rFonts w:ascii="Trebuchet MS" w:hAnsi="Trebuchet MS"/>
        </w:rPr>
      </w:pPr>
    </w:p>
    <w:p w14:paraId="5C63FB4D" w14:textId="77777777" w:rsidR="0016117F" w:rsidRDefault="0016117F" w:rsidP="005473EB">
      <w:pPr>
        <w:pStyle w:val="Heading1"/>
        <w:jc w:val="both"/>
        <w:rPr>
          <w:rFonts w:ascii="Trebuchet MS" w:hAnsi="Trebuchet MS"/>
        </w:rPr>
      </w:pPr>
      <w:bookmarkStart w:id="2" w:name="_Toc174954128"/>
    </w:p>
    <w:p w14:paraId="4C8C3B0E" w14:textId="77777777" w:rsidR="0016117F" w:rsidRPr="0016117F" w:rsidRDefault="0016117F" w:rsidP="0016117F"/>
    <w:p w14:paraId="2A1A0634" w14:textId="45EAD115" w:rsidR="00E106A3" w:rsidRPr="00B410A0" w:rsidRDefault="00E106A3" w:rsidP="005473EB">
      <w:pPr>
        <w:pStyle w:val="Heading1"/>
        <w:jc w:val="both"/>
        <w:rPr>
          <w:rFonts w:ascii="Trebuchet MS" w:hAnsi="Trebuchet MS"/>
        </w:rPr>
      </w:pPr>
      <w:r w:rsidRPr="00B410A0">
        <w:rPr>
          <w:rFonts w:ascii="Trebuchet MS" w:hAnsi="Trebuchet MS"/>
        </w:rPr>
        <w:lastRenderedPageBreak/>
        <w:t>Abstract</w:t>
      </w:r>
      <w:bookmarkEnd w:id="2"/>
    </w:p>
    <w:p w14:paraId="21A7CBF3" w14:textId="10634BD2" w:rsidR="0010207B" w:rsidRPr="00C141FB" w:rsidRDefault="004D21DF" w:rsidP="005473EB">
      <w:pPr>
        <w:jc w:val="both"/>
        <w:rPr>
          <w:rFonts w:ascii="Trebuchet MS" w:hAnsi="Trebuchet MS"/>
        </w:rPr>
      </w:pPr>
      <w:r w:rsidRPr="00C141FB">
        <w:rPr>
          <w:rFonts w:ascii="Trebuchet MS" w:hAnsi="Trebuchet MS"/>
        </w:rPr>
        <w:t xml:space="preserve">Heart failure (HF) is a widespread and debilitating condition that affects millions of people globally, leading to high rates of </w:t>
      </w:r>
      <w:r w:rsidR="007902F5" w:rsidRPr="00C141FB">
        <w:rPr>
          <w:rFonts w:ascii="Trebuchet MS" w:hAnsi="Trebuchet MS"/>
        </w:rPr>
        <w:t>hospitalisation</w:t>
      </w:r>
      <w:r w:rsidRPr="00C141FB">
        <w:rPr>
          <w:rFonts w:ascii="Trebuchet MS" w:hAnsi="Trebuchet MS"/>
        </w:rPr>
        <w:t xml:space="preserve"> and significant healthcare costs. One of the most significant challenges in managing heart failure is the high rate of 30-day hospital readmissions. This indicates ongoing issues in patient care and places an additional burden on healthcare systems. </w:t>
      </w:r>
      <w:r w:rsidR="00650A5A" w:rsidRPr="00C141FB">
        <w:rPr>
          <w:rFonts w:ascii="Trebuchet MS" w:hAnsi="Trebuchet MS"/>
        </w:rPr>
        <w:t>However, with the potential of machine learning to significantly improve patient outcomes and reduce the overall cost of care, there is a reason to be optimistic about the future of healthcare</w:t>
      </w:r>
      <w:r w:rsidRPr="00C141FB">
        <w:rPr>
          <w:rFonts w:ascii="Trebuchet MS" w:hAnsi="Trebuchet MS"/>
        </w:rPr>
        <w:t>.</w:t>
      </w:r>
    </w:p>
    <w:p w14:paraId="2A0E715D" w14:textId="61C10621" w:rsidR="00491FCA" w:rsidRPr="00C141FB" w:rsidRDefault="00C70DA4" w:rsidP="005473EB">
      <w:pPr>
        <w:jc w:val="both"/>
        <w:rPr>
          <w:rFonts w:ascii="Trebuchet MS" w:hAnsi="Trebuchet MS"/>
        </w:rPr>
      </w:pPr>
      <w:r w:rsidRPr="00C141FB">
        <w:rPr>
          <w:rFonts w:ascii="Trebuchet MS" w:hAnsi="Trebuchet MS"/>
        </w:rPr>
        <w:t xml:space="preserve">Setting itself apart from existing literature, the research begins with a comprehensive review of heart failure, machine learning in healthcare, and current predictive models for hospital readmissions. This review underscores </w:t>
      </w:r>
      <w:r w:rsidR="00787055" w:rsidRPr="00C141FB">
        <w:rPr>
          <w:rFonts w:ascii="Trebuchet MS" w:hAnsi="Trebuchet MS"/>
        </w:rPr>
        <w:t>traditional models' limitations and machine learning's potential</w:t>
      </w:r>
      <w:r w:rsidRPr="00C141FB">
        <w:rPr>
          <w:rFonts w:ascii="Trebuchet MS" w:hAnsi="Trebuchet MS"/>
        </w:rPr>
        <w:t xml:space="preserve"> to offer more effective predictions.</w:t>
      </w:r>
      <w:r w:rsidR="00491FCA" w:rsidRPr="00C141FB">
        <w:rPr>
          <w:rFonts w:ascii="Trebuchet MS" w:hAnsi="Trebuchet MS"/>
        </w:rPr>
        <w:t xml:space="preserve"> </w:t>
      </w:r>
    </w:p>
    <w:p w14:paraId="176B42EE" w14:textId="77777777" w:rsidR="00763EE0" w:rsidRPr="00C141FB" w:rsidRDefault="00763EE0" w:rsidP="005473EB">
      <w:pPr>
        <w:jc w:val="both"/>
        <w:rPr>
          <w:rFonts w:ascii="Trebuchet MS" w:hAnsi="Trebuchet MS"/>
        </w:rPr>
      </w:pPr>
      <w:r w:rsidRPr="00C141FB">
        <w:rPr>
          <w:rFonts w:ascii="Trebuchet MS" w:hAnsi="Trebuchet MS"/>
        </w:rPr>
        <w:t xml:space="preserve">The study reveals that machine learning models, especially those using ensemble methods like random forests and gradient boosting, outperform traditional statistical models in predicting 30-day readmissions. Key features contributing to the risk of readmission include patient demographics, clinical history, and hospital discharge variables, providing valuable insights for developing targeted interventions. </w:t>
      </w:r>
    </w:p>
    <w:p w14:paraId="62F767AD" w14:textId="1B94F8B9" w:rsidR="00E106A3" w:rsidRPr="00C141FB" w:rsidRDefault="00C01FB6" w:rsidP="005473EB">
      <w:pPr>
        <w:jc w:val="both"/>
        <w:rPr>
          <w:rFonts w:ascii="Trebuchet MS" w:hAnsi="Trebuchet MS"/>
        </w:rPr>
      </w:pPr>
      <w:r w:rsidRPr="00C141FB">
        <w:rPr>
          <w:rFonts w:ascii="Trebuchet MS" w:hAnsi="Trebuchet MS"/>
        </w:rPr>
        <w:t xml:space="preserve">In the discussion, we explore the implications of the findings in the context of existing literature and healthcare practice. The study shows that machine learning (ML) models can improve the accuracy of readmission predictions, leading to more effective resource allocation and potentially better patient outcomes. </w:t>
      </w:r>
      <w:r w:rsidR="007902F5" w:rsidRPr="00C141FB">
        <w:rPr>
          <w:rFonts w:ascii="Trebuchet MS" w:hAnsi="Trebuchet MS"/>
        </w:rPr>
        <w:t>Compared with previous studies, this study highlights the progress made by ML techniques in this area</w:t>
      </w:r>
      <w:r w:rsidRPr="00C141FB">
        <w:rPr>
          <w:rFonts w:ascii="Trebuchet MS" w:hAnsi="Trebuchet MS"/>
        </w:rPr>
        <w:t xml:space="preserve"> while </w:t>
      </w:r>
      <w:r w:rsidR="007902F5" w:rsidRPr="00C141FB">
        <w:rPr>
          <w:rFonts w:ascii="Trebuchet MS" w:hAnsi="Trebuchet MS"/>
        </w:rPr>
        <w:t>recognising</w:t>
      </w:r>
      <w:r w:rsidRPr="00C141FB">
        <w:rPr>
          <w:rFonts w:ascii="Trebuchet MS" w:hAnsi="Trebuchet MS"/>
        </w:rPr>
        <w:t xml:space="preserve"> the challenges associated with implementing them in clinical settings.</w:t>
      </w:r>
    </w:p>
    <w:p w14:paraId="5299961F" w14:textId="3FFC1C09" w:rsidR="00AF57C9" w:rsidRPr="00C141FB" w:rsidRDefault="00AF57C9" w:rsidP="005473EB">
      <w:pPr>
        <w:jc w:val="both"/>
        <w:rPr>
          <w:rFonts w:ascii="Trebuchet MS" w:hAnsi="Trebuchet MS"/>
        </w:rPr>
      </w:pPr>
      <w:r w:rsidRPr="00C141FB">
        <w:rPr>
          <w:rFonts w:ascii="Trebuchet MS" w:hAnsi="Trebuchet MS"/>
        </w:rPr>
        <w:t xml:space="preserve">The dissertation </w:t>
      </w:r>
      <w:r w:rsidR="007902F5" w:rsidRPr="00C141FB">
        <w:rPr>
          <w:rFonts w:ascii="Trebuchet MS" w:hAnsi="Trebuchet MS"/>
        </w:rPr>
        <w:t>summarises</w:t>
      </w:r>
      <w:r w:rsidRPr="00C141FB">
        <w:rPr>
          <w:rFonts w:ascii="Trebuchet MS" w:hAnsi="Trebuchet MS"/>
        </w:rPr>
        <w:t xml:space="preserve"> the key findings, discusses study limitations, and suggests future research. It contributes to applying machine learning to healthcare, offering practical strategies for integrating predictive models into routine clinical practice. The research shows the potential impact of reducing readmission rates and improving care for heart failure patients.</w:t>
      </w:r>
    </w:p>
    <w:p w14:paraId="33F36517" w14:textId="77777777" w:rsidR="00AF57C9" w:rsidRPr="00C141FB" w:rsidRDefault="00AF57C9" w:rsidP="005473EB">
      <w:pPr>
        <w:jc w:val="both"/>
        <w:rPr>
          <w:rFonts w:ascii="Trebuchet MS" w:hAnsi="Trebuchet MS"/>
        </w:rPr>
      </w:pPr>
    </w:p>
    <w:p w14:paraId="2F49F77D" w14:textId="77777777" w:rsidR="00AF57C9" w:rsidRPr="00C141FB" w:rsidRDefault="00AF57C9" w:rsidP="005473EB">
      <w:pPr>
        <w:jc w:val="both"/>
        <w:rPr>
          <w:rFonts w:ascii="Trebuchet MS" w:hAnsi="Trebuchet MS"/>
        </w:rPr>
      </w:pPr>
    </w:p>
    <w:p w14:paraId="7C612497" w14:textId="144D1737" w:rsidR="00311AB5" w:rsidRPr="00C141FB" w:rsidRDefault="00284A94" w:rsidP="005473EB">
      <w:pPr>
        <w:pStyle w:val="Heading1"/>
        <w:jc w:val="both"/>
        <w:rPr>
          <w:rFonts w:ascii="Trebuchet MS" w:hAnsi="Trebuchet MS"/>
        </w:rPr>
      </w:pPr>
      <w:bookmarkStart w:id="3" w:name="_Toc174954129"/>
      <w:r>
        <w:rPr>
          <w:rFonts w:ascii="Trebuchet MS" w:hAnsi="Trebuchet MS"/>
        </w:rPr>
        <w:lastRenderedPageBreak/>
        <w:t>1</w:t>
      </w:r>
      <w:r w:rsidR="00311AB5" w:rsidRPr="00C141FB">
        <w:rPr>
          <w:rFonts w:ascii="Trebuchet MS" w:hAnsi="Trebuchet MS"/>
        </w:rPr>
        <w:t>. Introduction</w:t>
      </w:r>
      <w:bookmarkEnd w:id="3"/>
    </w:p>
    <w:p w14:paraId="35C5C23F" w14:textId="14C20AFC" w:rsidR="00311AB5" w:rsidRPr="00C141FB" w:rsidRDefault="00284A94" w:rsidP="005473EB">
      <w:pPr>
        <w:pStyle w:val="Heading2"/>
        <w:jc w:val="both"/>
        <w:rPr>
          <w:rFonts w:ascii="Trebuchet MS" w:hAnsi="Trebuchet MS"/>
        </w:rPr>
      </w:pPr>
      <w:bookmarkStart w:id="4" w:name="_Toc174954130"/>
      <w:r>
        <w:rPr>
          <w:rFonts w:ascii="Trebuchet MS" w:hAnsi="Trebuchet MS"/>
        </w:rPr>
        <w:t>1</w:t>
      </w:r>
      <w:r w:rsidR="003A0911" w:rsidRPr="00C141FB">
        <w:rPr>
          <w:rFonts w:ascii="Trebuchet MS" w:hAnsi="Trebuchet MS"/>
        </w:rPr>
        <w:t xml:space="preserve">.1 </w:t>
      </w:r>
      <w:r w:rsidR="00311AB5" w:rsidRPr="00C141FB">
        <w:rPr>
          <w:rFonts w:ascii="Trebuchet MS" w:hAnsi="Trebuchet MS"/>
        </w:rPr>
        <w:t>Background</w:t>
      </w:r>
      <w:bookmarkEnd w:id="4"/>
    </w:p>
    <w:p w14:paraId="458CA15A" w14:textId="060A6769" w:rsidR="002E53D5" w:rsidRPr="00C141FB" w:rsidRDefault="002E53D5" w:rsidP="005473EB">
      <w:pPr>
        <w:jc w:val="both"/>
        <w:rPr>
          <w:rFonts w:ascii="Trebuchet MS" w:hAnsi="Trebuchet MS"/>
        </w:rPr>
      </w:pPr>
      <w:r w:rsidRPr="00C141FB">
        <w:rPr>
          <w:rFonts w:ascii="Trebuchet MS" w:hAnsi="Trebuchet MS"/>
        </w:rPr>
        <w:t>Heart failure (HF) is a major global public health issue that affects millions of individuals, leading to high rates of morbidity and mortality. It is a complex clinical syndrome that occurs when the heart is unable to pump enough blood to meet the body's needs, often due to underlying conditions such as coronary artery disease, hypertension, or diabetes (Ponikowski et al., 2016). Despite advancements in medical treatments, heart failure remains a leading cause of hospitalisation, especially among older adults, and places a significant burden on healthcare systems worldwide (Heidenreich et al., 2013).</w:t>
      </w:r>
    </w:p>
    <w:p w14:paraId="0646530C" w14:textId="76A92FCE" w:rsidR="002E53D5" w:rsidRPr="00C141FB" w:rsidRDefault="002E53D5" w:rsidP="005473EB">
      <w:pPr>
        <w:jc w:val="both"/>
        <w:rPr>
          <w:rFonts w:ascii="Trebuchet MS" w:hAnsi="Trebuchet MS"/>
        </w:rPr>
      </w:pPr>
      <w:r w:rsidRPr="00C141FB">
        <w:rPr>
          <w:rFonts w:ascii="Trebuchet MS" w:hAnsi="Trebuchet MS"/>
        </w:rPr>
        <w:t xml:space="preserve">In recent years, there has been growing interest in using machine learning (ML) techniques to address healthcare challenges, particularly in predictive modelling and decision support systems. ML can potentially analyse large datasets, uncover hidden patterns, and predict patient outcomes more accurately than traditional statistical methods (Libbrecht and Noble, 2015). One critical area ML can </w:t>
      </w:r>
      <w:r w:rsidR="00AA37C0" w:rsidRPr="00C141FB">
        <w:rPr>
          <w:rFonts w:ascii="Trebuchet MS" w:hAnsi="Trebuchet MS"/>
        </w:rPr>
        <w:t>significantly impact is</w:t>
      </w:r>
      <w:r w:rsidRPr="00C141FB">
        <w:rPr>
          <w:rFonts w:ascii="Trebuchet MS" w:hAnsi="Trebuchet MS"/>
        </w:rPr>
        <w:t xml:space="preserve"> predicting 30-day readmissions for patients with heart failure. Early identification of patients at high risk of readmission can enable timely interventions, reduce healthcare costs, and improve patient outcomes (Dharmarajan et al., 2013).</w:t>
      </w:r>
    </w:p>
    <w:p w14:paraId="5C916453" w14:textId="77777777" w:rsidR="00296937" w:rsidRPr="00B410A0" w:rsidRDefault="00296937" w:rsidP="005473EB">
      <w:pPr>
        <w:jc w:val="both"/>
        <w:rPr>
          <w:rFonts w:ascii="Trebuchet MS" w:hAnsi="Trebuchet MS"/>
        </w:rPr>
      </w:pPr>
    </w:p>
    <w:p w14:paraId="7A980A9E" w14:textId="0EE1C4C4" w:rsidR="00311AB5" w:rsidRPr="00B410A0" w:rsidRDefault="003A0911" w:rsidP="005473EB">
      <w:pPr>
        <w:pStyle w:val="Heading2"/>
        <w:jc w:val="both"/>
        <w:rPr>
          <w:rFonts w:ascii="Trebuchet MS" w:hAnsi="Trebuchet MS"/>
        </w:rPr>
      </w:pPr>
      <w:bookmarkStart w:id="5" w:name="_Toc174954131"/>
      <w:r w:rsidRPr="00B410A0">
        <w:rPr>
          <w:rFonts w:ascii="Trebuchet MS" w:hAnsi="Trebuchet MS"/>
        </w:rPr>
        <w:t xml:space="preserve">2.2 </w:t>
      </w:r>
      <w:r w:rsidR="00311AB5" w:rsidRPr="00B410A0">
        <w:rPr>
          <w:rFonts w:ascii="Trebuchet MS" w:hAnsi="Trebuchet MS"/>
        </w:rPr>
        <w:t>Problem Statement</w:t>
      </w:r>
      <w:bookmarkEnd w:id="5"/>
    </w:p>
    <w:p w14:paraId="7D9E5BC1" w14:textId="031D2789" w:rsidR="00C64E55" w:rsidRPr="00B410A0" w:rsidRDefault="00C64E55" w:rsidP="005473EB">
      <w:pPr>
        <w:jc w:val="both"/>
        <w:rPr>
          <w:rFonts w:ascii="Trebuchet MS" w:hAnsi="Trebuchet MS"/>
        </w:rPr>
      </w:pPr>
      <w:r w:rsidRPr="00B410A0">
        <w:rPr>
          <w:rFonts w:ascii="Trebuchet MS" w:hAnsi="Trebuchet MS"/>
        </w:rPr>
        <w:t xml:space="preserve">Heart failure-related hospital readmissions are a </w:t>
      </w:r>
      <w:r w:rsidR="009C0701" w:rsidRPr="00B410A0">
        <w:rPr>
          <w:rFonts w:ascii="Trebuchet MS" w:hAnsi="Trebuchet MS"/>
        </w:rPr>
        <w:t>significant</w:t>
      </w:r>
      <w:r w:rsidRPr="00B410A0">
        <w:rPr>
          <w:rFonts w:ascii="Trebuchet MS" w:hAnsi="Trebuchet MS"/>
        </w:rPr>
        <w:t xml:space="preserve"> concern for both patients and healthcare providers. About 20-25% of heart failure patients are readmitted within 30 days of discharge, leading to increased healthcare costs and suggesting potential gaps in care (Jencks, Williams, and Coleman, 2009). It is crucial to predict which patients are at risk of readmission to take preventive measures and improve the quality of care. However, traditional risk prediction models often lack accuracy and fail to capture the complexity of patient data, resulting in suboptimal outcomes (Kansagara et al., 2011).</w:t>
      </w:r>
    </w:p>
    <w:p w14:paraId="5F0942B9" w14:textId="5FC2B790" w:rsidR="00311AB5" w:rsidRPr="00B410A0" w:rsidRDefault="00C64E55" w:rsidP="005473EB">
      <w:pPr>
        <w:jc w:val="both"/>
        <w:rPr>
          <w:rFonts w:ascii="Trebuchet MS" w:hAnsi="Trebuchet MS"/>
        </w:rPr>
      </w:pPr>
      <w:r w:rsidRPr="00B410A0">
        <w:rPr>
          <w:rFonts w:ascii="Trebuchet MS" w:hAnsi="Trebuchet MS"/>
        </w:rPr>
        <w:t xml:space="preserve">This dissertation </w:t>
      </w:r>
      <w:r w:rsidR="00B11665" w:rsidRPr="00B410A0">
        <w:rPr>
          <w:rFonts w:ascii="Trebuchet MS" w:hAnsi="Trebuchet MS"/>
        </w:rPr>
        <w:t>addresses</w:t>
      </w:r>
      <w:r w:rsidRPr="00B410A0">
        <w:rPr>
          <w:rFonts w:ascii="Trebuchet MS" w:hAnsi="Trebuchet MS"/>
        </w:rPr>
        <w:t xml:space="preserve"> the need for more accurate and reliable predictive models for 30-day readmissions among heart failure patients. By using advanced machine learning techniques, the study seeks to develop models that can better identify high-risk patients and provide insights into the factors contributing to readmissions. This approach </w:t>
      </w:r>
      <w:r w:rsidR="00B11665" w:rsidRPr="00B410A0">
        <w:rPr>
          <w:rFonts w:ascii="Trebuchet MS" w:hAnsi="Trebuchet MS"/>
        </w:rPr>
        <w:t xml:space="preserve">can </w:t>
      </w:r>
      <w:r w:rsidRPr="00B410A0">
        <w:rPr>
          <w:rFonts w:ascii="Trebuchet MS" w:hAnsi="Trebuchet MS"/>
        </w:rPr>
        <w:t xml:space="preserve">improve clinical decision-making and </w:t>
      </w:r>
      <w:r w:rsidR="00B11665" w:rsidRPr="00B410A0">
        <w:rPr>
          <w:rFonts w:ascii="Trebuchet MS" w:hAnsi="Trebuchet MS"/>
        </w:rPr>
        <w:t>optimise</w:t>
      </w:r>
      <w:r w:rsidRPr="00B410A0">
        <w:rPr>
          <w:rFonts w:ascii="Trebuchet MS" w:hAnsi="Trebuchet MS"/>
        </w:rPr>
        <w:t xml:space="preserve"> resource allocation in healthcare settings.</w:t>
      </w:r>
    </w:p>
    <w:p w14:paraId="2F78DF95" w14:textId="77777777" w:rsidR="00B11665" w:rsidRPr="00B410A0" w:rsidRDefault="00B11665" w:rsidP="005473EB">
      <w:pPr>
        <w:jc w:val="both"/>
        <w:rPr>
          <w:rFonts w:ascii="Trebuchet MS" w:hAnsi="Trebuchet MS"/>
        </w:rPr>
      </w:pPr>
    </w:p>
    <w:p w14:paraId="12EAD49A" w14:textId="77777777" w:rsidR="009C0701" w:rsidRPr="00B410A0" w:rsidRDefault="009C0701" w:rsidP="005473EB">
      <w:pPr>
        <w:jc w:val="both"/>
        <w:rPr>
          <w:rFonts w:ascii="Trebuchet MS" w:hAnsi="Trebuchet MS"/>
        </w:rPr>
      </w:pPr>
    </w:p>
    <w:p w14:paraId="5CBF04AA" w14:textId="300F2E04" w:rsidR="00B11665" w:rsidRPr="00B410A0" w:rsidRDefault="003A0911" w:rsidP="005473EB">
      <w:pPr>
        <w:pStyle w:val="Heading2"/>
        <w:jc w:val="both"/>
        <w:rPr>
          <w:rFonts w:ascii="Trebuchet MS" w:hAnsi="Trebuchet MS"/>
        </w:rPr>
      </w:pPr>
      <w:bookmarkStart w:id="6" w:name="_Toc174954132"/>
      <w:r w:rsidRPr="00B410A0">
        <w:rPr>
          <w:rFonts w:ascii="Trebuchet MS" w:hAnsi="Trebuchet MS"/>
        </w:rPr>
        <w:lastRenderedPageBreak/>
        <w:t xml:space="preserve">2.3 </w:t>
      </w:r>
      <w:r w:rsidR="00311AB5" w:rsidRPr="00B410A0">
        <w:rPr>
          <w:rFonts w:ascii="Trebuchet MS" w:hAnsi="Trebuchet MS"/>
        </w:rPr>
        <w:t>Research Questions</w:t>
      </w:r>
      <w:bookmarkEnd w:id="6"/>
    </w:p>
    <w:p w14:paraId="774A36A0" w14:textId="77777777" w:rsidR="005D525C" w:rsidRPr="00B410A0" w:rsidRDefault="005D525C" w:rsidP="005473EB">
      <w:pPr>
        <w:jc w:val="both"/>
        <w:rPr>
          <w:rFonts w:ascii="Trebuchet MS" w:hAnsi="Trebuchet MS"/>
        </w:rPr>
      </w:pPr>
      <w:r w:rsidRPr="00B410A0">
        <w:rPr>
          <w:rFonts w:ascii="Trebuchet MS" w:hAnsi="Trebuchet MS"/>
        </w:rPr>
        <w:t>This research aims to address the following questions:</w:t>
      </w:r>
    </w:p>
    <w:p w14:paraId="2FEC55AD" w14:textId="77777777" w:rsidR="005D525C" w:rsidRPr="00B410A0" w:rsidRDefault="005D525C" w:rsidP="005473EB">
      <w:pPr>
        <w:jc w:val="both"/>
        <w:rPr>
          <w:rFonts w:ascii="Trebuchet MS" w:hAnsi="Trebuchet MS"/>
        </w:rPr>
      </w:pPr>
      <w:r w:rsidRPr="00B410A0">
        <w:rPr>
          <w:rFonts w:ascii="Trebuchet MS" w:hAnsi="Trebuchet MS"/>
        </w:rPr>
        <w:t>1. How can machine learning models be used to predict 30-day readmissions in patients with heart failure?</w:t>
      </w:r>
    </w:p>
    <w:p w14:paraId="514CB1B0" w14:textId="7D839C6A" w:rsidR="005D525C" w:rsidRPr="00B410A0" w:rsidRDefault="005D525C" w:rsidP="005473EB">
      <w:pPr>
        <w:jc w:val="both"/>
        <w:rPr>
          <w:rFonts w:ascii="Trebuchet MS" w:hAnsi="Trebuchet MS"/>
        </w:rPr>
      </w:pPr>
      <w:r w:rsidRPr="00B410A0">
        <w:rPr>
          <w:rFonts w:ascii="Trebuchet MS" w:hAnsi="Trebuchet MS"/>
        </w:rPr>
        <w:t xml:space="preserve">2. What are the primary features and factors </w:t>
      </w:r>
      <w:r w:rsidR="00B11665" w:rsidRPr="00B410A0">
        <w:rPr>
          <w:rFonts w:ascii="Trebuchet MS" w:hAnsi="Trebuchet MS"/>
        </w:rPr>
        <w:t>contributing to the readmission risk</w:t>
      </w:r>
      <w:r w:rsidRPr="00B410A0">
        <w:rPr>
          <w:rFonts w:ascii="Trebuchet MS" w:hAnsi="Trebuchet MS"/>
        </w:rPr>
        <w:t xml:space="preserve"> in patients with heart failure?</w:t>
      </w:r>
    </w:p>
    <w:p w14:paraId="4E45AC25" w14:textId="77777777" w:rsidR="005D525C" w:rsidRPr="00B410A0" w:rsidRDefault="005D525C" w:rsidP="005473EB">
      <w:pPr>
        <w:jc w:val="both"/>
        <w:rPr>
          <w:rFonts w:ascii="Trebuchet MS" w:hAnsi="Trebuchet MS"/>
        </w:rPr>
      </w:pPr>
      <w:r w:rsidRPr="00B410A0">
        <w:rPr>
          <w:rFonts w:ascii="Trebuchet MS" w:hAnsi="Trebuchet MS"/>
        </w:rPr>
        <w:t>3. How does the performance of machine learning models compare to traditional statistical methods in predicting readmissions in heart failure cases?</w:t>
      </w:r>
    </w:p>
    <w:p w14:paraId="63531D59" w14:textId="56977919" w:rsidR="005D525C" w:rsidRPr="00B410A0" w:rsidRDefault="005D525C" w:rsidP="005473EB">
      <w:pPr>
        <w:jc w:val="both"/>
        <w:rPr>
          <w:rFonts w:ascii="Trebuchet MS" w:hAnsi="Trebuchet MS"/>
        </w:rPr>
      </w:pPr>
      <w:r w:rsidRPr="00B410A0">
        <w:rPr>
          <w:rFonts w:ascii="Trebuchet MS" w:hAnsi="Trebuchet MS"/>
        </w:rPr>
        <w:t xml:space="preserve">4. What are the implications of using machine learning models in clinical practice for </w:t>
      </w:r>
      <w:r w:rsidR="00B11665" w:rsidRPr="00B410A0">
        <w:rPr>
          <w:rFonts w:ascii="Trebuchet MS" w:hAnsi="Trebuchet MS"/>
        </w:rPr>
        <w:t>managing</w:t>
      </w:r>
      <w:r w:rsidRPr="00B410A0">
        <w:rPr>
          <w:rFonts w:ascii="Trebuchet MS" w:hAnsi="Trebuchet MS"/>
        </w:rPr>
        <w:t xml:space="preserve"> patients with heart failure?</w:t>
      </w:r>
    </w:p>
    <w:p w14:paraId="488EAEE5" w14:textId="77777777" w:rsidR="00B11665" w:rsidRPr="00B410A0" w:rsidRDefault="00B11665" w:rsidP="005473EB">
      <w:pPr>
        <w:jc w:val="both"/>
        <w:rPr>
          <w:rFonts w:ascii="Trebuchet MS" w:hAnsi="Trebuchet MS"/>
        </w:rPr>
      </w:pPr>
    </w:p>
    <w:p w14:paraId="1A37D6CA" w14:textId="1E8950D9" w:rsidR="00B11665" w:rsidRPr="00B410A0" w:rsidRDefault="003A0911" w:rsidP="005473EB">
      <w:pPr>
        <w:pStyle w:val="Heading2"/>
        <w:jc w:val="both"/>
        <w:rPr>
          <w:rFonts w:ascii="Trebuchet MS" w:hAnsi="Trebuchet MS"/>
        </w:rPr>
      </w:pPr>
      <w:bookmarkStart w:id="7" w:name="_Toc174954133"/>
      <w:r w:rsidRPr="00B410A0">
        <w:rPr>
          <w:rFonts w:ascii="Trebuchet MS" w:hAnsi="Trebuchet MS"/>
        </w:rPr>
        <w:t xml:space="preserve">2.4 </w:t>
      </w:r>
      <w:r w:rsidR="00311AB5" w:rsidRPr="00B410A0">
        <w:rPr>
          <w:rFonts w:ascii="Trebuchet MS" w:hAnsi="Trebuchet MS"/>
        </w:rPr>
        <w:t>Objectives</w:t>
      </w:r>
      <w:bookmarkEnd w:id="7"/>
    </w:p>
    <w:p w14:paraId="3ABD0154" w14:textId="4C7BA14F" w:rsidR="00A84041" w:rsidRPr="00B410A0" w:rsidRDefault="00A84041" w:rsidP="005473EB">
      <w:pPr>
        <w:jc w:val="both"/>
        <w:rPr>
          <w:rFonts w:ascii="Trebuchet MS" w:hAnsi="Trebuchet MS"/>
        </w:rPr>
      </w:pPr>
      <w:r w:rsidRPr="00B410A0">
        <w:rPr>
          <w:rFonts w:ascii="Trebuchet MS" w:hAnsi="Trebuchet MS"/>
        </w:rPr>
        <w:t>The main objectives of this dissertation are:</w:t>
      </w:r>
    </w:p>
    <w:p w14:paraId="1EB6A947" w14:textId="77777777" w:rsidR="00A84041" w:rsidRPr="00B410A0" w:rsidRDefault="00A84041" w:rsidP="005473EB">
      <w:pPr>
        <w:jc w:val="both"/>
        <w:rPr>
          <w:rFonts w:ascii="Trebuchet MS" w:hAnsi="Trebuchet MS"/>
        </w:rPr>
      </w:pPr>
      <w:r w:rsidRPr="00B410A0">
        <w:rPr>
          <w:rFonts w:ascii="Trebuchet MS" w:hAnsi="Trebuchet MS"/>
        </w:rPr>
        <w:t>1. Developing and validating machine learning models to predict 30-day readmissions in heart failure patients.</w:t>
      </w:r>
    </w:p>
    <w:p w14:paraId="0356CB4A" w14:textId="77777777" w:rsidR="00A84041" w:rsidRPr="00B410A0" w:rsidRDefault="00A84041" w:rsidP="005473EB">
      <w:pPr>
        <w:jc w:val="both"/>
        <w:rPr>
          <w:rFonts w:ascii="Trebuchet MS" w:hAnsi="Trebuchet MS"/>
        </w:rPr>
      </w:pPr>
      <w:r w:rsidRPr="00B410A0">
        <w:rPr>
          <w:rFonts w:ascii="Trebuchet MS" w:hAnsi="Trebuchet MS"/>
        </w:rPr>
        <w:t>2. Identifying the most significant features that influence the risk of readmission and evaluating their impact on model performance.</w:t>
      </w:r>
    </w:p>
    <w:p w14:paraId="230FDC7A" w14:textId="77777777" w:rsidR="00A84041" w:rsidRPr="00B410A0" w:rsidRDefault="00A84041" w:rsidP="005473EB">
      <w:pPr>
        <w:jc w:val="both"/>
        <w:rPr>
          <w:rFonts w:ascii="Trebuchet MS" w:hAnsi="Trebuchet MS"/>
        </w:rPr>
      </w:pPr>
      <w:r w:rsidRPr="00B410A0">
        <w:rPr>
          <w:rFonts w:ascii="Trebuchet MS" w:hAnsi="Trebuchet MS"/>
        </w:rPr>
        <w:t>3. Comparing the predictive accuracy of machine learning models with traditional risk prediction methods.</w:t>
      </w:r>
    </w:p>
    <w:p w14:paraId="4865618F" w14:textId="0EC8FD13" w:rsidR="00FF1C2F" w:rsidRPr="00B410A0" w:rsidRDefault="00A84041" w:rsidP="005473EB">
      <w:pPr>
        <w:jc w:val="both"/>
        <w:rPr>
          <w:rFonts w:ascii="Trebuchet MS" w:hAnsi="Trebuchet MS"/>
        </w:rPr>
      </w:pPr>
      <w:r w:rsidRPr="00B410A0">
        <w:rPr>
          <w:rFonts w:ascii="Trebuchet MS" w:hAnsi="Trebuchet MS"/>
        </w:rPr>
        <w:t xml:space="preserve">4. Exploring the potential clinical applications of machine learning models in </w:t>
      </w:r>
      <w:r w:rsidR="00FF1C2F" w:rsidRPr="00B410A0">
        <w:rPr>
          <w:rFonts w:ascii="Trebuchet MS" w:hAnsi="Trebuchet MS"/>
        </w:rPr>
        <w:t>managing</w:t>
      </w:r>
      <w:r w:rsidRPr="00B410A0">
        <w:rPr>
          <w:rFonts w:ascii="Trebuchet MS" w:hAnsi="Trebuchet MS"/>
        </w:rPr>
        <w:t xml:space="preserve"> heart failure patients and discussing their implications for healthcare practice.</w:t>
      </w:r>
    </w:p>
    <w:p w14:paraId="56E9FF80" w14:textId="77777777" w:rsidR="00B11665" w:rsidRPr="00B410A0" w:rsidRDefault="00B11665" w:rsidP="005473EB">
      <w:pPr>
        <w:jc w:val="both"/>
        <w:rPr>
          <w:rFonts w:ascii="Trebuchet MS" w:hAnsi="Trebuchet MS"/>
        </w:rPr>
      </w:pPr>
    </w:p>
    <w:p w14:paraId="7989347F" w14:textId="66DD0713" w:rsidR="00311AB5" w:rsidRPr="00B410A0" w:rsidRDefault="003A0911" w:rsidP="005473EB">
      <w:pPr>
        <w:pStyle w:val="Heading2"/>
        <w:jc w:val="both"/>
        <w:rPr>
          <w:rFonts w:ascii="Trebuchet MS" w:hAnsi="Trebuchet MS"/>
        </w:rPr>
      </w:pPr>
      <w:bookmarkStart w:id="8" w:name="_Toc174954134"/>
      <w:r w:rsidRPr="00B410A0">
        <w:rPr>
          <w:rFonts w:ascii="Trebuchet MS" w:hAnsi="Trebuchet MS"/>
        </w:rPr>
        <w:t xml:space="preserve">2.5 </w:t>
      </w:r>
      <w:r w:rsidR="00311AB5" w:rsidRPr="00B410A0">
        <w:rPr>
          <w:rFonts w:ascii="Trebuchet MS" w:hAnsi="Trebuchet MS"/>
        </w:rPr>
        <w:t>Significance of the Study</w:t>
      </w:r>
      <w:bookmarkEnd w:id="8"/>
    </w:p>
    <w:p w14:paraId="28120323" w14:textId="2B400345" w:rsidR="00666269" w:rsidRPr="00B410A0" w:rsidRDefault="00666269" w:rsidP="005473EB">
      <w:pPr>
        <w:jc w:val="both"/>
        <w:rPr>
          <w:rFonts w:ascii="Trebuchet MS" w:hAnsi="Trebuchet MS"/>
        </w:rPr>
      </w:pPr>
      <w:r w:rsidRPr="00B410A0">
        <w:rPr>
          <w:rFonts w:ascii="Trebuchet MS" w:hAnsi="Trebuchet MS"/>
        </w:rPr>
        <w:t xml:space="preserve">The study is </w:t>
      </w:r>
      <w:r w:rsidR="00B11665" w:rsidRPr="00B410A0">
        <w:rPr>
          <w:rFonts w:ascii="Trebuchet MS" w:hAnsi="Trebuchet MS"/>
        </w:rPr>
        <w:t>critical</w:t>
      </w:r>
      <w:r w:rsidRPr="00B410A0">
        <w:rPr>
          <w:rFonts w:ascii="Trebuchet MS" w:hAnsi="Trebuchet MS"/>
        </w:rPr>
        <w:t xml:space="preserve"> because it has the potential to enhance the management of heart failure patients by using advanced predictive modelling techniques to reduce 30-day readmissions. This is crucial for healthcare providers as it </w:t>
      </w:r>
      <w:r w:rsidR="00B11665" w:rsidRPr="00B410A0">
        <w:rPr>
          <w:rFonts w:ascii="Trebuchet MS" w:hAnsi="Trebuchet MS"/>
        </w:rPr>
        <w:t>cuts healthcare costs and</w:t>
      </w:r>
      <w:r w:rsidRPr="00B410A0">
        <w:rPr>
          <w:rFonts w:ascii="Trebuchet MS" w:hAnsi="Trebuchet MS"/>
        </w:rPr>
        <w:t xml:space="preserve"> improves patient outcomes and quality of life (Khera et al. 2018). The study aims to use machine learning </w:t>
      </w:r>
      <w:r w:rsidR="009C0701" w:rsidRPr="00B410A0">
        <w:rPr>
          <w:rFonts w:ascii="Trebuchet MS" w:hAnsi="Trebuchet MS"/>
        </w:rPr>
        <w:t>to understand better</w:t>
      </w:r>
      <w:r w:rsidRPr="00B410A0">
        <w:rPr>
          <w:rFonts w:ascii="Trebuchet MS" w:hAnsi="Trebuchet MS"/>
        </w:rPr>
        <w:t xml:space="preserve"> the factors leading to readmissions, which can then be used to develop targeted interventions and care strategies.</w:t>
      </w:r>
    </w:p>
    <w:p w14:paraId="09178733" w14:textId="3A2BC9BB" w:rsidR="00666269" w:rsidRPr="00B410A0" w:rsidRDefault="00666269" w:rsidP="005473EB">
      <w:pPr>
        <w:jc w:val="both"/>
        <w:rPr>
          <w:rFonts w:ascii="Trebuchet MS" w:hAnsi="Trebuchet MS"/>
        </w:rPr>
      </w:pPr>
      <w:r w:rsidRPr="00B410A0">
        <w:rPr>
          <w:rFonts w:ascii="Trebuchet MS" w:hAnsi="Trebuchet MS"/>
        </w:rPr>
        <w:t xml:space="preserve">Additionally, this research adds to the growing body of literature on the use of machine learning in healthcare, demonstrating the potential of this technology to </w:t>
      </w:r>
      <w:r w:rsidR="00B11665" w:rsidRPr="00B410A0">
        <w:rPr>
          <w:rFonts w:ascii="Trebuchet MS" w:hAnsi="Trebuchet MS"/>
        </w:rPr>
        <w:t>revolutionise</w:t>
      </w:r>
      <w:r w:rsidRPr="00B410A0">
        <w:rPr>
          <w:rFonts w:ascii="Trebuchet MS" w:hAnsi="Trebuchet MS"/>
        </w:rPr>
        <w:t xml:space="preserve"> clinical practice (Wiens and Shenoy 2018). The findings of this study could also have </w:t>
      </w:r>
      <w:r w:rsidR="00B11665" w:rsidRPr="00B410A0">
        <w:rPr>
          <w:rFonts w:ascii="Trebuchet MS" w:hAnsi="Trebuchet MS"/>
        </w:rPr>
        <w:t>broader</w:t>
      </w:r>
      <w:r w:rsidRPr="00B410A0">
        <w:rPr>
          <w:rFonts w:ascii="Trebuchet MS" w:hAnsi="Trebuchet MS"/>
        </w:rPr>
        <w:t xml:space="preserve"> implications for the development of predictive models in </w:t>
      </w:r>
      <w:r w:rsidRPr="00B410A0">
        <w:rPr>
          <w:rFonts w:ascii="Trebuchet MS" w:hAnsi="Trebuchet MS"/>
        </w:rPr>
        <w:lastRenderedPageBreak/>
        <w:t>other areas of healthcare, highlighting the value of data-driven approaches in improving patient care.</w:t>
      </w:r>
    </w:p>
    <w:p w14:paraId="3152FD5C" w14:textId="768D0B76" w:rsidR="00B8628A" w:rsidRPr="00B410A0" w:rsidRDefault="00B8628A" w:rsidP="005473EB">
      <w:pPr>
        <w:pStyle w:val="Heading2"/>
        <w:jc w:val="both"/>
        <w:rPr>
          <w:rFonts w:ascii="Trebuchet MS" w:hAnsi="Trebuchet MS"/>
        </w:rPr>
      </w:pPr>
      <w:bookmarkStart w:id="9" w:name="_Toc174954135"/>
      <w:r w:rsidRPr="00B410A0">
        <w:rPr>
          <w:rFonts w:ascii="Trebuchet MS" w:hAnsi="Trebuchet MS"/>
        </w:rPr>
        <w:t>2.6 Summary of Introduction Chapter</w:t>
      </w:r>
      <w:bookmarkEnd w:id="9"/>
    </w:p>
    <w:p w14:paraId="0991190E" w14:textId="08AA523E" w:rsidR="00311AB5" w:rsidRPr="00B410A0" w:rsidRDefault="00666269" w:rsidP="005473EB">
      <w:pPr>
        <w:jc w:val="both"/>
        <w:rPr>
          <w:rFonts w:ascii="Trebuchet MS" w:hAnsi="Trebuchet MS"/>
        </w:rPr>
      </w:pPr>
      <w:r w:rsidRPr="00B410A0">
        <w:rPr>
          <w:rFonts w:ascii="Trebuchet MS" w:hAnsi="Trebuchet MS"/>
        </w:rPr>
        <w:t xml:space="preserve">In summary, this study fills an </w:t>
      </w:r>
      <w:r w:rsidR="00B11665" w:rsidRPr="00B410A0">
        <w:rPr>
          <w:rFonts w:ascii="Trebuchet MS" w:hAnsi="Trebuchet MS"/>
        </w:rPr>
        <w:t>essential</w:t>
      </w:r>
      <w:r w:rsidRPr="00B410A0">
        <w:rPr>
          <w:rFonts w:ascii="Trebuchet MS" w:hAnsi="Trebuchet MS"/>
        </w:rPr>
        <w:t xml:space="preserve"> gap in the literature by focusing on </w:t>
      </w:r>
      <w:r w:rsidR="00B11665" w:rsidRPr="00B410A0">
        <w:rPr>
          <w:rFonts w:ascii="Trebuchet MS" w:hAnsi="Trebuchet MS"/>
        </w:rPr>
        <w:t>applying</w:t>
      </w:r>
      <w:r w:rsidRPr="00B410A0">
        <w:rPr>
          <w:rFonts w:ascii="Trebuchet MS" w:hAnsi="Trebuchet MS"/>
        </w:rPr>
        <w:t xml:space="preserve"> machine learning to a specific and high-impact issue in healthcare. The results could lead to more effective management of heart failure patients, ultimately contributing to better health outcomes and more sustainable healthcare systems.</w:t>
      </w:r>
    </w:p>
    <w:p w14:paraId="50256BFF" w14:textId="77777777" w:rsidR="00E27D8F" w:rsidRPr="00B410A0" w:rsidRDefault="00E27D8F" w:rsidP="005473EB">
      <w:pPr>
        <w:jc w:val="both"/>
        <w:rPr>
          <w:rFonts w:ascii="Trebuchet MS" w:hAnsi="Trebuchet MS"/>
        </w:rPr>
      </w:pPr>
    </w:p>
    <w:p w14:paraId="729FD62C" w14:textId="77777777" w:rsidR="00E27D8F" w:rsidRPr="00B410A0" w:rsidRDefault="00E27D8F" w:rsidP="005473EB">
      <w:pPr>
        <w:jc w:val="both"/>
        <w:rPr>
          <w:rFonts w:ascii="Trebuchet MS" w:hAnsi="Trebuchet MS"/>
        </w:rPr>
      </w:pPr>
    </w:p>
    <w:p w14:paraId="0208FABE" w14:textId="77777777" w:rsidR="00E27D8F" w:rsidRPr="00B410A0" w:rsidRDefault="00E27D8F" w:rsidP="005473EB">
      <w:pPr>
        <w:jc w:val="both"/>
        <w:rPr>
          <w:rFonts w:ascii="Trebuchet MS" w:hAnsi="Trebuchet MS"/>
        </w:rPr>
      </w:pPr>
    </w:p>
    <w:p w14:paraId="5272663F" w14:textId="77777777" w:rsidR="00E27D8F" w:rsidRPr="00B410A0" w:rsidRDefault="00E27D8F" w:rsidP="005473EB">
      <w:pPr>
        <w:jc w:val="both"/>
        <w:rPr>
          <w:rFonts w:ascii="Trebuchet MS" w:hAnsi="Trebuchet MS"/>
        </w:rPr>
      </w:pPr>
    </w:p>
    <w:p w14:paraId="0DADFA1D" w14:textId="77777777" w:rsidR="00E27D8F" w:rsidRPr="00B410A0" w:rsidRDefault="00E27D8F" w:rsidP="005473EB">
      <w:pPr>
        <w:jc w:val="both"/>
        <w:rPr>
          <w:rFonts w:ascii="Trebuchet MS" w:hAnsi="Trebuchet MS"/>
        </w:rPr>
      </w:pPr>
    </w:p>
    <w:p w14:paraId="2F9BEEF5" w14:textId="77777777" w:rsidR="00E27D8F" w:rsidRPr="00B410A0" w:rsidRDefault="00E27D8F" w:rsidP="005473EB">
      <w:pPr>
        <w:jc w:val="both"/>
        <w:rPr>
          <w:rFonts w:ascii="Trebuchet MS" w:hAnsi="Trebuchet MS"/>
        </w:rPr>
      </w:pPr>
    </w:p>
    <w:p w14:paraId="49E24041" w14:textId="77777777" w:rsidR="00E27D8F" w:rsidRPr="00B410A0" w:rsidRDefault="00E27D8F" w:rsidP="005473EB">
      <w:pPr>
        <w:jc w:val="both"/>
        <w:rPr>
          <w:rFonts w:ascii="Trebuchet MS" w:hAnsi="Trebuchet MS"/>
        </w:rPr>
      </w:pPr>
    </w:p>
    <w:p w14:paraId="1485F6D3" w14:textId="77777777" w:rsidR="00886834" w:rsidRPr="00B410A0" w:rsidRDefault="00886834" w:rsidP="005473EB">
      <w:pPr>
        <w:jc w:val="both"/>
        <w:rPr>
          <w:rFonts w:ascii="Trebuchet MS" w:hAnsi="Trebuchet MS"/>
        </w:rPr>
      </w:pPr>
    </w:p>
    <w:p w14:paraId="1E543A72" w14:textId="77777777" w:rsidR="00886834" w:rsidRPr="00B410A0" w:rsidRDefault="00886834" w:rsidP="005473EB">
      <w:pPr>
        <w:jc w:val="both"/>
        <w:rPr>
          <w:rFonts w:ascii="Trebuchet MS" w:hAnsi="Trebuchet MS"/>
        </w:rPr>
      </w:pPr>
    </w:p>
    <w:p w14:paraId="25E36BA8" w14:textId="77777777" w:rsidR="00886834" w:rsidRPr="00B410A0" w:rsidRDefault="00886834" w:rsidP="005473EB">
      <w:pPr>
        <w:jc w:val="both"/>
        <w:rPr>
          <w:rFonts w:ascii="Trebuchet MS" w:hAnsi="Trebuchet MS"/>
        </w:rPr>
      </w:pPr>
    </w:p>
    <w:p w14:paraId="15488684" w14:textId="77777777" w:rsidR="00886834" w:rsidRPr="00B410A0" w:rsidRDefault="00886834" w:rsidP="005473EB">
      <w:pPr>
        <w:jc w:val="both"/>
        <w:rPr>
          <w:rFonts w:ascii="Trebuchet MS" w:hAnsi="Trebuchet MS"/>
        </w:rPr>
      </w:pPr>
    </w:p>
    <w:p w14:paraId="518138A7" w14:textId="77777777" w:rsidR="00666269" w:rsidRDefault="00666269" w:rsidP="005473EB">
      <w:pPr>
        <w:jc w:val="both"/>
        <w:rPr>
          <w:rFonts w:ascii="Trebuchet MS" w:hAnsi="Trebuchet MS"/>
          <w:b/>
          <w:bCs/>
        </w:rPr>
      </w:pPr>
    </w:p>
    <w:p w14:paraId="780C9367" w14:textId="77777777" w:rsidR="005473EB" w:rsidRDefault="005473EB" w:rsidP="005473EB">
      <w:pPr>
        <w:jc w:val="both"/>
        <w:rPr>
          <w:rFonts w:ascii="Trebuchet MS" w:hAnsi="Trebuchet MS"/>
          <w:b/>
          <w:bCs/>
        </w:rPr>
      </w:pPr>
    </w:p>
    <w:p w14:paraId="604BB245" w14:textId="77777777" w:rsidR="005473EB" w:rsidRDefault="005473EB" w:rsidP="005473EB">
      <w:pPr>
        <w:jc w:val="both"/>
        <w:rPr>
          <w:rFonts w:ascii="Trebuchet MS" w:hAnsi="Trebuchet MS"/>
          <w:b/>
          <w:bCs/>
        </w:rPr>
      </w:pPr>
    </w:p>
    <w:p w14:paraId="58D4BBD3" w14:textId="77777777" w:rsidR="005473EB" w:rsidRDefault="005473EB" w:rsidP="005473EB">
      <w:pPr>
        <w:jc w:val="both"/>
        <w:rPr>
          <w:rFonts w:ascii="Trebuchet MS" w:hAnsi="Trebuchet MS"/>
          <w:b/>
          <w:bCs/>
        </w:rPr>
      </w:pPr>
    </w:p>
    <w:p w14:paraId="08FB7BD0" w14:textId="77777777" w:rsidR="005473EB" w:rsidRDefault="005473EB" w:rsidP="005473EB">
      <w:pPr>
        <w:jc w:val="both"/>
        <w:rPr>
          <w:rFonts w:ascii="Trebuchet MS" w:hAnsi="Trebuchet MS"/>
          <w:b/>
          <w:bCs/>
        </w:rPr>
      </w:pPr>
    </w:p>
    <w:p w14:paraId="21D633BB" w14:textId="77777777" w:rsidR="005473EB" w:rsidRDefault="005473EB" w:rsidP="005473EB">
      <w:pPr>
        <w:jc w:val="both"/>
        <w:rPr>
          <w:rFonts w:ascii="Trebuchet MS" w:hAnsi="Trebuchet MS"/>
          <w:b/>
          <w:bCs/>
        </w:rPr>
      </w:pPr>
    </w:p>
    <w:p w14:paraId="088AA609" w14:textId="77777777" w:rsidR="005473EB" w:rsidRDefault="005473EB" w:rsidP="005473EB">
      <w:pPr>
        <w:jc w:val="both"/>
        <w:rPr>
          <w:rFonts w:ascii="Trebuchet MS" w:hAnsi="Trebuchet MS"/>
          <w:b/>
          <w:bCs/>
        </w:rPr>
      </w:pPr>
    </w:p>
    <w:p w14:paraId="377372B1" w14:textId="77777777" w:rsidR="005473EB" w:rsidRDefault="005473EB" w:rsidP="005473EB">
      <w:pPr>
        <w:jc w:val="both"/>
        <w:rPr>
          <w:rFonts w:ascii="Trebuchet MS" w:hAnsi="Trebuchet MS"/>
          <w:b/>
          <w:bCs/>
        </w:rPr>
      </w:pPr>
    </w:p>
    <w:p w14:paraId="3C6278D9" w14:textId="77777777" w:rsidR="005473EB" w:rsidRDefault="005473EB" w:rsidP="005473EB">
      <w:pPr>
        <w:jc w:val="both"/>
        <w:rPr>
          <w:rFonts w:ascii="Trebuchet MS" w:hAnsi="Trebuchet MS"/>
          <w:b/>
          <w:bCs/>
        </w:rPr>
      </w:pPr>
    </w:p>
    <w:p w14:paraId="2FE15B46" w14:textId="77777777" w:rsidR="005473EB" w:rsidRDefault="005473EB" w:rsidP="005473EB">
      <w:pPr>
        <w:jc w:val="both"/>
        <w:rPr>
          <w:rFonts w:ascii="Trebuchet MS" w:hAnsi="Trebuchet MS"/>
          <w:b/>
          <w:bCs/>
        </w:rPr>
      </w:pPr>
    </w:p>
    <w:p w14:paraId="4EFF0038" w14:textId="77777777" w:rsidR="005473EB" w:rsidRPr="00B410A0" w:rsidRDefault="005473EB" w:rsidP="005473EB">
      <w:pPr>
        <w:jc w:val="both"/>
        <w:rPr>
          <w:rFonts w:ascii="Trebuchet MS" w:hAnsi="Trebuchet MS"/>
          <w:b/>
          <w:bCs/>
        </w:rPr>
      </w:pPr>
    </w:p>
    <w:p w14:paraId="1E31801C" w14:textId="4039EEF6" w:rsidR="00FC35F4" w:rsidRPr="00B410A0" w:rsidRDefault="00FC35F4" w:rsidP="005473EB">
      <w:pPr>
        <w:pStyle w:val="Heading1"/>
        <w:jc w:val="both"/>
        <w:rPr>
          <w:rFonts w:ascii="Trebuchet MS" w:hAnsi="Trebuchet MS"/>
        </w:rPr>
      </w:pPr>
      <w:bookmarkStart w:id="10" w:name="_Toc174954136"/>
      <w:r w:rsidRPr="00B410A0">
        <w:rPr>
          <w:rFonts w:ascii="Trebuchet MS" w:hAnsi="Trebuchet MS"/>
        </w:rPr>
        <w:lastRenderedPageBreak/>
        <w:t>Chapter 3: Literature Review</w:t>
      </w:r>
      <w:bookmarkEnd w:id="10"/>
    </w:p>
    <w:p w14:paraId="21FC5203" w14:textId="07297B24" w:rsidR="002816D1" w:rsidRPr="00B410A0" w:rsidRDefault="002816D1" w:rsidP="005473EB">
      <w:pPr>
        <w:jc w:val="both"/>
        <w:rPr>
          <w:rFonts w:ascii="Trebuchet MS" w:hAnsi="Trebuchet MS"/>
        </w:rPr>
      </w:pPr>
      <w:r w:rsidRPr="00B410A0">
        <w:rPr>
          <w:rFonts w:ascii="Trebuchet MS" w:hAnsi="Trebuchet MS"/>
        </w:rPr>
        <w:t xml:space="preserve">This chapter </w:t>
      </w:r>
      <w:r w:rsidR="00E27D8F" w:rsidRPr="00B410A0">
        <w:rPr>
          <w:rFonts w:ascii="Trebuchet MS" w:hAnsi="Trebuchet MS"/>
        </w:rPr>
        <w:t>thoroughly reviews</w:t>
      </w:r>
      <w:r w:rsidRPr="00B410A0">
        <w:rPr>
          <w:rFonts w:ascii="Trebuchet MS" w:hAnsi="Trebuchet MS"/>
        </w:rPr>
        <w:t xml:space="preserve"> </w:t>
      </w:r>
      <w:r w:rsidR="00666269" w:rsidRPr="00B410A0">
        <w:rPr>
          <w:rFonts w:ascii="Trebuchet MS" w:hAnsi="Trebuchet MS"/>
        </w:rPr>
        <w:t>critical</w:t>
      </w:r>
      <w:r w:rsidRPr="00B410A0">
        <w:rPr>
          <w:rFonts w:ascii="Trebuchet MS" w:hAnsi="Trebuchet MS"/>
        </w:rPr>
        <w:t xml:space="preserve"> literature, </w:t>
      </w:r>
      <w:r w:rsidR="00666269" w:rsidRPr="00B410A0">
        <w:rPr>
          <w:rFonts w:ascii="Trebuchet MS" w:hAnsi="Trebuchet MS"/>
        </w:rPr>
        <w:t>focusing</w:t>
      </w:r>
      <w:r w:rsidRPr="00B410A0">
        <w:rPr>
          <w:rFonts w:ascii="Trebuchet MS" w:hAnsi="Trebuchet MS"/>
        </w:rPr>
        <w:t xml:space="preserve"> on three key areas: an overview of heart failure, the use of machine learning in healthcare, and predictive modelling for 30-day readmissions. Each section analyses existing research, identifies gaps, and places the current study within the broader academic discussion.</w:t>
      </w:r>
    </w:p>
    <w:p w14:paraId="645D8F3F" w14:textId="77777777" w:rsidR="00E27D8F" w:rsidRPr="00B410A0" w:rsidRDefault="00E27D8F" w:rsidP="005473EB">
      <w:pPr>
        <w:jc w:val="both"/>
        <w:rPr>
          <w:rFonts w:ascii="Trebuchet MS" w:hAnsi="Trebuchet MS"/>
        </w:rPr>
      </w:pPr>
    </w:p>
    <w:p w14:paraId="36EB91B4" w14:textId="47BC685B" w:rsidR="00FC35F4" w:rsidRPr="00B410A0" w:rsidRDefault="00FC35F4" w:rsidP="005473EB">
      <w:pPr>
        <w:pStyle w:val="Heading2"/>
        <w:jc w:val="both"/>
        <w:rPr>
          <w:rFonts w:ascii="Trebuchet MS" w:hAnsi="Trebuchet MS"/>
        </w:rPr>
      </w:pPr>
      <w:bookmarkStart w:id="11" w:name="_Toc174954137"/>
      <w:r w:rsidRPr="00B410A0">
        <w:rPr>
          <w:rFonts w:ascii="Trebuchet MS" w:hAnsi="Trebuchet MS"/>
        </w:rPr>
        <w:t>3.1 Overview of Heart Failure</w:t>
      </w:r>
      <w:bookmarkEnd w:id="11"/>
    </w:p>
    <w:p w14:paraId="26F22BB6" w14:textId="5E481FE5" w:rsidR="00CF3535" w:rsidRPr="00B410A0" w:rsidRDefault="00CF3535" w:rsidP="005473EB">
      <w:pPr>
        <w:jc w:val="both"/>
        <w:rPr>
          <w:rFonts w:ascii="Trebuchet MS" w:hAnsi="Trebuchet MS"/>
        </w:rPr>
      </w:pPr>
      <w:r w:rsidRPr="00B410A0">
        <w:rPr>
          <w:rFonts w:ascii="Trebuchet MS" w:hAnsi="Trebuchet MS"/>
        </w:rPr>
        <w:t>Heart failure (HF) is a complex syndrome characterised by the heart's inability to pump sufficient blood to meet the body's metabolic needs. It represents a significant global health burden, affecting approximately 64 million people worldwide (Vos et al., 2020). The condition is associated with high morbidity, frequent hospitalisations, and a substantial reduction in quality of life.</w:t>
      </w:r>
    </w:p>
    <w:p w14:paraId="4BF64AFF" w14:textId="77777777" w:rsidR="00E27D8F" w:rsidRPr="00B410A0" w:rsidRDefault="00E27D8F" w:rsidP="005473EB">
      <w:pPr>
        <w:jc w:val="both"/>
        <w:rPr>
          <w:rFonts w:ascii="Trebuchet MS" w:hAnsi="Trebuchet MS"/>
        </w:rPr>
      </w:pPr>
    </w:p>
    <w:p w14:paraId="1A3D24F8" w14:textId="5B996630" w:rsidR="00FC35F4" w:rsidRPr="00B410A0" w:rsidRDefault="00FC35F4" w:rsidP="005473EB">
      <w:pPr>
        <w:pStyle w:val="Heading3"/>
        <w:jc w:val="both"/>
        <w:rPr>
          <w:rFonts w:ascii="Trebuchet MS" w:hAnsi="Trebuchet MS"/>
        </w:rPr>
      </w:pPr>
      <w:bookmarkStart w:id="12" w:name="_Toc174954138"/>
      <w:r w:rsidRPr="00B410A0">
        <w:rPr>
          <w:rFonts w:ascii="Trebuchet MS" w:hAnsi="Trebuchet MS"/>
        </w:rPr>
        <w:t>3.1.1 Pathophysiology and Epidemiology</w:t>
      </w:r>
      <w:bookmarkEnd w:id="12"/>
    </w:p>
    <w:p w14:paraId="7FCDDB3D" w14:textId="4BE0A30C" w:rsidR="00FC35F4" w:rsidRPr="00B410A0" w:rsidRDefault="00797317" w:rsidP="005473EB">
      <w:pPr>
        <w:jc w:val="both"/>
        <w:rPr>
          <w:rFonts w:ascii="Trebuchet MS" w:hAnsi="Trebuchet MS"/>
        </w:rPr>
      </w:pPr>
      <w:r w:rsidRPr="00B410A0">
        <w:rPr>
          <w:rFonts w:ascii="Trebuchet MS" w:hAnsi="Trebuchet MS"/>
        </w:rPr>
        <w:t xml:space="preserve">The development of heart failure involves a combination of myocardial injury, neurohormonal activation, and hemodynamic changes that collectively impair the heart's ability to function effectively (Ponikowski et al., 2016). Heart failure is broadly </w:t>
      </w:r>
      <w:r w:rsidR="00E27D8F" w:rsidRPr="00B410A0">
        <w:rPr>
          <w:rFonts w:ascii="Trebuchet MS" w:hAnsi="Trebuchet MS"/>
        </w:rPr>
        <w:t>categorised</w:t>
      </w:r>
      <w:r w:rsidRPr="00B410A0">
        <w:rPr>
          <w:rFonts w:ascii="Trebuchet MS" w:hAnsi="Trebuchet MS"/>
        </w:rPr>
        <w:t xml:space="preserve"> into reduced ejection fraction (HFrEF) and heart failure with preserved ejection fraction (HFpEF). HFrEF, often associated with systolic dysfunction, occurs when the heart's left ventricle loses its ability to contract effectively, leading to decreased cardiac output (McMurray et al., 2012). On the other hand, HFpEF is linked to diastolic dysfunction, where the left ventricle becomes stiff and unable to relax properly, resulting in impaired ventricular filling (Dunlay &amp; Roger, 2014).</w:t>
      </w:r>
      <w:r w:rsidR="007A3747" w:rsidRPr="00B410A0">
        <w:rPr>
          <w:rFonts w:ascii="Trebuchet MS" w:hAnsi="Trebuchet MS"/>
        </w:rPr>
        <w:t xml:space="preserve"> </w:t>
      </w:r>
      <w:r w:rsidR="00FC35F4" w:rsidRPr="00B410A0">
        <w:rPr>
          <w:rFonts w:ascii="Trebuchet MS" w:hAnsi="Trebuchet MS"/>
        </w:rPr>
        <w:t xml:space="preserve">The prevalence of heart failure increases with age, particularly in individuals over 65 years old (Benjamin et al., 2019). Risk factors include hypertension, coronary artery disease, diabetes, and obesity (Heidenreich et al., 2013). Notably, the burden of heart failure is higher among men for HFrEF, while women are more likely to develop HFpEF (Ponikowski et al., 2016). The condition is a </w:t>
      </w:r>
      <w:r w:rsidR="007A3747" w:rsidRPr="00B410A0">
        <w:rPr>
          <w:rFonts w:ascii="Trebuchet MS" w:hAnsi="Trebuchet MS"/>
        </w:rPr>
        <w:t>significant</w:t>
      </w:r>
      <w:r w:rsidR="00FC35F4" w:rsidRPr="00B410A0">
        <w:rPr>
          <w:rFonts w:ascii="Trebuchet MS" w:hAnsi="Trebuchet MS"/>
        </w:rPr>
        <w:t xml:space="preserve"> contributor to healthcare costs, </w:t>
      </w:r>
      <w:r w:rsidR="007A3747" w:rsidRPr="00B410A0">
        <w:rPr>
          <w:rFonts w:ascii="Trebuchet MS" w:hAnsi="Trebuchet MS"/>
        </w:rPr>
        <w:t>primarily driven</w:t>
      </w:r>
      <w:r w:rsidR="00FC35F4" w:rsidRPr="00B410A0">
        <w:rPr>
          <w:rFonts w:ascii="Trebuchet MS" w:hAnsi="Trebuchet MS"/>
        </w:rPr>
        <w:t xml:space="preserve"> by the high </w:t>
      </w:r>
      <w:r w:rsidR="00E27D8F" w:rsidRPr="00B410A0">
        <w:rPr>
          <w:rFonts w:ascii="Trebuchet MS" w:hAnsi="Trebuchet MS"/>
        </w:rPr>
        <w:t>hospitalisation and readmission rates</w:t>
      </w:r>
      <w:r w:rsidR="00FC35F4" w:rsidRPr="00B410A0">
        <w:rPr>
          <w:rFonts w:ascii="Trebuchet MS" w:hAnsi="Trebuchet MS"/>
        </w:rPr>
        <w:t xml:space="preserve"> (Benjamin et al., 2019).</w:t>
      </w:r>
    </w:p>
    <w:p w14:paraId="54F1E3E3" w14:textId="77777777" w:rsidR="00E27D8F" w:rsidRPr="00B410A0" w:rsidRDefault="00E27D8F" w:rsidP="005473EB">
      <w:pPr>
        <w:jc w:val="both"/>
        <w:rPr>
          <w:rFonts w:ascii="Trebuchet MS" w:hAnsi="Trebuchet MS"/>
        </w:rPr>
      </w:pPr>
    </w:p>
    <w:p w14:paraId="1760A7AD" w14:textId="77777777" w:rsidR="00FC35F4" w:rsidRPr="00B410A0" w:rsidRDefault="00FC35F4" w:rsidP="005473EB">
      <w:pPr>
        <w:pStyle w:val="Heading3"/>
        <w:jc w:val="both"/>
        <w:rPr>
          <w:rFonts w:ascii="Trebuchet MS" w:hAnsi="Trebuchet MS"/>
        </w:rPr>
      </w:pPr>
      <w:bookmarkStart w:id="13" w:name="_Toc174954139"/>
      <w:r w:rsidRPr="00B410A0">
        <w:rPr>
          <w:rFonts w:ascii="Trebuchet MS" w:hAnsi="Trebuchet MS"/>
        </w:rPr>
        <w:t>3.1.2 Clinical Management and Challenges</w:t>
      </w:r>
      <w:bookmarkEnd w:id="13"/>
    </w:p>
    <w:p w14:paraId="1CCE8001" w14:textId="4534101A" w:rsidR="004D3AC7" w:rsidRPr="00B410A0" w:rsidRDefault="004D3AC7" w:rsidP="005473EB">
      <w:pPr>
        <w:jc w:val="both"/>
        <w:rPr>
          <w:rFonts w:ascii="Trebuchet MS" w:hAnsi="Trebuchet MS"/>
        </w:rPr>
      </w:pPr>
      <w:r w:rsidRPr="00B410A0">
        <w:rPr>
          <w:rFonts w:ascii="Trebuchet MS" w:hAnsi="Trebuchet MS"/>
        </w:rPr>
        <w:t xml:space="preserve">The clinical management of heart failure requires a comprehensive strategy, including medications, lifestyle changes, and, in some cases, device therapy or surgery. Essential medications such as ACE inhibitors, beta-blockers, and mineralocorticoid receptor antagonists have been proven to reduce mortality and morbidity in heart failure patients (Yancy et al., 2017). Despite advancements in </w:t>
      </w:r>
      <w:r w:rsidRPr="00B410A0">
        <w:rPr>
          <w:rFonts w:ascii="Trebuchet MS" w:hAnsi="Trebuchet MS"/>
        </w:rPr>
        <w:lastRenderedPageBreak/>
        <w:t>treatment, the prognosis for heart failure remains poor, with a five-year mortality rate exceeding 50% following diagnosis (Benjamin et al., 2019).</w:t>
      </w:r>
    </w:p>
    <w:p w14:paraId="6828D968" w14:textId="27C35C12" w:rsidR="004D3AC7" w:rsidRPr="00B410A0" w:rsidRDefault="004D3AC7" w:rsidP="005473EB">
      <w:pPr>
        <w:jc w:val="both"/>
        <w:rPr>
          <w:rFonts w:ascii="Trebuchet MS" w:hAnsi="Trebuchet MS"/>
        </w:rPr>
      </w:pPr>
      <w:r w:rsidRPr="00B410A0">
        <w:rPr>
          <w:rFonts w:ascii="Trebuchet MS" w:hAnsi="Trebuchet MS"/>
        </w:rPr>
        <w:t xml:space="preserve">A </w:t>
      </w:r>
      <w:r w:rsidR="00E27D8F" w:rsidRPr="00B410A0">
        <w:rPr>
          <w:rFonts w:ascii="Trebuchet MS" w:hAnsi="Trebuchet MS"/>
        </w:rPr>
        <w:t>significant</w:t>
      </w:r>
      <w:r w:rsidRPr="00B410A0">
        <w:rPr>
          <w:rFonts w:ascii="Trebuchet MS" w:hAnsi="Trebuchet MS"/>
        </w:rPr>
        <w:t xml:space="preserve"> challenge in managing heart failure is the high rate of hospital readmissions, especially within 30 days of discharge. Research shows that almost 25% of heart failure patients are readmitted within this period, often due to exacerbations, inadequate discharge planning, or insufficient follow-up care (Dharmarajan et al., 2013). These readmissions </w:t>
      </w:r>
      <w:r w:rsidR="00E27D8F" w:rsidRPr="00B410A0">
        <w:rPr>
          <w:rFonts w:ascii="Trebuchet MS" w:hAnsi="Trebuchet MS"/>
        </w:rPr>
        <w:t>indicate poor patient outcomes and</w:t>
      </w:r>
      <w:r w:rsidRPr="00B410A0">
        <w:rPr>
          <w:rFonts w:ascii="Trebuchet MS" w:hAnsi="Trebuchet MS"/>
        </w:rPr>
        <w:t xml:space="preserve"> result in significant financial penalties for healthcare systems, particularly under policies like the Hospital Readmissions Reduction Program (HRRP) in the United States (Khera et al., 2018).</w:t>
      </w:r>
    </w:p>
    <w:p w14:paraId="2442DDA8" w14:textId="77777777" w:rsidR="00E27D8F" w:rsidRPr="00B410A0" w:rsidRDefault="00E27D8F" w:rsidP="005473EB">
      <w:pPr>
        <w:jc w:val="both"/>
        <w:rPr>
          <w:rFonts w:ascii="Trebuchet MS" w:hAnsi="Trebuchet MS"/>
        </w:rPr>
      </w:pPr>
    </w:p>
    <w:p w14:paraId="749DEED3" w14:textId="0D49ED7F" w:rsidR="00FC35F4" w:rsidRPr="00B410A0" w:rsidRDefault="00FC35F4" w:rsidP="005473EB">
      <w:pPr>
        <w:pStyle w:val="Heading2"/>
        <w:jc w:val="both"/>
        <w:rPr>
          <w:rFonts w:ascii="Trebuchet MS" w:hAnsi="Trebuchet MS"/>
        </w:rPr>
      </w:pPr>
      <w:bookmarkStart w:id="14" w:name="_Toc174954140"/>
      <w:r w:rsidRPr="00B410A0">
        <w:rPr>
          <w:rFonts w:ascii="Trebuchet MS" w:hAnsi="Trebuchet MS"/>
        </w:rPr>
        <w:t>3.2 Machine Learning in Healthcare</w:t>
      </w:r>
      <w:bookmarkEnd w:id="14"/>
    </w:p>
    <w:p w14:paraId="69DFFB01" w14:textId="4540A21E" w:rsidR="00FC35F4" w:rsidRPr="00B410A0" w:rsidRDefault="00167171" w:rsidP="005473EB">
      <w:pPr>
        <w:jc w:val="both"/>
        <w:rPr>
          <w:rFonts w:ascii="Trebuchet MS" w:hAnsi="Trebuchet MS"/>
        </w:rPr>
      </w:pPr>
      <w:r w:rsidRPr="00B410A0">
        <w:rPr>
          <w:rFonts w:ascii="Trebuchet MS" w:hAnsi="Trebuchet MS"/>
        </w:rPr>
        <w:t>Machine learning (ML) is a groundbreaking technology in healthcare that has the potential to enhance diagnostics, personalise treatments, and optimise healthcare delivery. By using large datasets and complex algorithms, ML can reveal patterns in data that are not easily identifiable through traditional statistical methods.</w:t>
      </w:r>
    </w:p>
    <w:p w14:paraId="524F14EE" w14:textId="77777777" w:rsidR="00E27D8F" w:rsidRPr="00B410A0" w:rsidRDefault="00E27D8F" w:rsidP="005473EB">
      <w:pPr>
        <w:jc w:val="both"/>
        <w:rPr>
          <w:rFonts w:ascii="Trebuchet MS" w:hAnsi="Trebuchet MS"/>
        </w:rPr>
      </w:pPr>
    </w:p>
    <w:p w14:paraId="50AD33FF" w14:textId="77777777" w:rsidR="00FC35F4" w:rsidRPr="00B410A0" w:rsidRDefault="00FC35F4" w:rsidP="005473EB">
      <w:pPr>
        <w:pStyle w:val="Heading3"/>
        <w:jc w:val="both"/>
        <w:rPr>
          <w:rFonts w:ascii="Trebuchet MS" w:hAnsi="Trebuchet MS"/>
        </w:rPr>
      </w:pPr>
      <w:bookmarkStart w:id="15" w:name="_Toc174954141"/>
      <w:r w:rsidRPr="00B410A0">
        <w:rPr>
          <w:rFonts w:ascii="Trebuchet MS" w:hAnsi="Trebuchet MS"/>
        </w:rPr>
        <w:t>3.2.1 Evolution and Application of Machine Learning in Healthcare</w:t>
      </w:r>
      <w:bookmarkEnd w:id="15"/>
    </w:p>
    <w:p w14:paraId="7083B4E7" w14:textId="5E845930" w:rsidR="001A4030" w:rsidRPr="00B410A0" w:rsidRDefault="001A4030" w:rsidP="005473EB">
      <w:pPr>
        <w:jc w:val="both"/>
        <w:rPr>
          <w:rFonts w:ascii="Trebuchet MS" w:hAnsi="Trebuchet MS"/>
        </w:rPr>
      </w:pPr>
      <w:r w:rsidRPr="00B410A0">
        <w:rPr>
          <w:rFonts w:ascii="Trebuchet MS" w:hAnsi="Trebuchet MS"/>
        </w:rPr>
        <w:t xml:space="preserve">The use of machine learning in healthcare has rapidly expanded due to improvements in computational power, algorithmic development, and the increasing availability of healthcare data (Shickel et al., 2017). Machine learning techniques have been applied in various areas, such as medical imaging, genomics, and electronic health records (EHRs), leading to significant advancements in disease prediction, risk stratification, and </w:t>
      </w:r>
      <w:r w:rsidR="00E27D8F" w:rsidRPr="00B410A0">
        <w:rPr>
          <w:rFonts w:ascii="Trebuchet MS" w:hAnsi="Trebuchet MS"/>
        </w:rPr>
        <w:t>personalised</w:t>
      </w:r>
      <w:r w:rsidRPr="00B410A0">
        <w:rPr>
          <w:rFonts w:ascii="Trebuchet MS" w:hAnsi="Trebuchet MS"/>
        </w:rPr>
        <w:t xml:space="preserve"> treatment (Obermeyer &amp; Emanuel, 2016).</w:t>
      </w:r>
    </w:p>
    <w:p w14:paraId="4D216393" w14:textId="159B033C" w:rsidR="001A4030" w:rsidRPr="00B410A0" w:rsidRDefault="001A4030" w:rsidP="005473EB">
      <w:pPr>
        <w:jc w:val="both"/>
        <w:rPr>
          <w:rFonts w:ascii="Trebuchet MS" w:hAnsi="Trebuchet MS"/>
        </w:rPr>
      </w:pPr>
      <w:r w:rsidRPr="00B410A0">
        <w:rPr>
          <w:rFonts w:ascii="Trebuchet MS" w:hAnsi="Trebuchet MS"/>
        </w:rPr>
        <w:t>For instance</w:t>
      </w:r>
      <w:r w:rsidR="00E27D8F" w:rsidRPr="00B410A0">
        <w:rPr>
          <w:rFonts w:ascii="Trebuchet MS" w:hAnsi="Trebuchet MS"/>
        </w:rPr>
        <w:t xml:space="preserve">, convolutional neural networks (CNNs) in medical imaging </w:t>
      </w:r>
      <w:r w:rsidRPr="00B410A0">
        <w:rPr>
          <w:rFonts w:ascii="Trebuchet MS" w:hAnsi="Trebuchet MS"/>
        </w:rPr>
        <w:t xml:space="preserve">have shown outstanding performance in detecting and </w:t>
      </w:r>
      <w:r w:rsidR="00E27D8F" w:rsidRPr="00B410A0">
        <w:rPr>
          <w:rFonts w:ascii="Trebuchet MS" w:hAnsi="Trebuchet MS"/>
        </w:rPr>
        <w:t>categorising</w:t>
      </w:r>
      <w:r w:rsidRPr="00B410A0">
        <w:rPr>
          <w:rFonts w:ascii="Trebuchet MS" w:hAnsi="Trebuchet MS"/>
        </w:rPr>
        <w:t xml:space="preserve"> abnormalities in radiographic images, outperforming traditional methods in accuracy and efficiency (Litjens et al., 2017). Similarly, in genomics, machine learning has been used to identify genetic mutations linked to diseases, </w:t>
      </w:r>
      <w:r w:rsidR="00E27D8F" w:rsidRPr="00B410A0">
        <w:rPr>
          <w:rFonts w:ascii="Trebuchet MS" w:hAnsi="Trebuchet MS"/>
        </w:rPr>
        <w:t>facilitating</w:t>
      </w:r>
      <w:r w:rsidRPr="00B410A0">
        <w:rPr>
          <w:rFonts w:ascii="Trebuchet MS" w:hAnsi="Trebuchet MS"/>
        </w:rPr>
        <w:t xml:space="preserve"> the development of targeted therapies (Libbrecht &amp; Noble, 2015).</w:t>
      </w:r>
    </w:p>
    <w:p w14:paraId="40736566" w14:textId="12AE3649" w:rsidR="001A4030" w:rsidRPr="00B410A0" w:rsidRDefault="001A4030" w:rsidP="005473EB">
      <w:pPr>
        <w:jc w:val="both"/>
        <w:rPr>
          <w:rFonts w:ascii="Trebuchet MS" w:hAnsi="Trebuchet MS"/>
        </w:rPr>
      </w:pPr>
      <w:r w:rsidRPr="00B410A0">
        <w:rPr>
          <w:rFonts w:ascii="Trebuchet MS" w:hAnsi="Trebuchet MS"/>
        </w:rPr>
        <w:t>EHRs offer a rich source of data for machine learning applications. Techniques such as natural language processing (NLP) have been employed to extract valuable information from unstructured clinical notes, allowing for the prediction of patient outcomes and the identification of disease progression patterns (Miotto et al., 2016). Integrating diverse data types—clinical, genetic, and behavioural—machine learning models can provide a more comprehensive understanding of patient health and support more accurate clinical decision-making (Shickel et al., 2017).</w:t>
      </w:r>
    </w:p>
    <w:p w14:paraId="346B9BC5" w14:textId="5CFF1271" w:rsidR="00FC35F4" w:rsidRPr="00B410A0" w:rsidRDefault="00FC35F4" w:rsidP="005473EB">
      <w:pPr>
        <w:pStyle w:val="Heading3"/>
        <w:jc w:val="both"/>
        <w:rPr>
          <w:rFonts w:ascii="Trebuchet MS" w:hAnsi="Trebuchet MS"/>
        </w:rPr>
      </w:pPr>
      <w:bookmarkStart w:id="16" w:name="_Toc174954142"/>
      <w:r w:rsidRPr="00B410A0">
        <w:rPr>
          <w:rFonts w:ascii="Trebuchet MS" w:hAnsi="Trebuchet MS"/>
        </w:rPr>
        <w:lastRenderedPageBreak/>
        <w:t>3.2.2 Challenges and Ethical Considerations</w:t>
      </w:r>
      <w:bookmarkEnd w:id="16"/>
    </w:p>
    <w:p w14:paraId="77A3F8B2" w14:textId="0B35EA7F" w:rsidR="00DA794B" w:rsidRPr="00B410A0" w:rsidRDefault="00A23B33" w:rsidP="005473EB">
      <w:pPr>
        <w:jc w:val="both"/>
        <w:rPr>
          <w:rFonts w:ascii="Trebuchet MS" w:hAnsi="Trebuchet MS"/>
        </w:rPr>
      </w:pPr>
      <w:r w:rsidRPr="00B410A0">
        <w:rPr>
          <w:rFonts w:ascii="Trebuchet MS" w:hAnsi="Trebuchet MS"/>
        </w:rPr>
        <w:t>Machine</w:t>
      </w:r>
      <w:r w:rsidR="00DA794B" w:rsidRPr="00B410A0">
        <w:rPr>
          <w:rFonts w:ascii="Trebuchet MS" w:hAnsi="Trebuchet MS"/>
        </w:rPr>
        <w:t xml:space="preserve"> learning (ML) in healthcare comes with several challenges. One major issue is the quality of the data. Healthcare data, specifically from electronic health records (EHRs), can be incomplete, inconsistent, and prone to errors, which can </w:t>
      </w:r>
      <w:r w:rsidRPr="00B410A0">
        <w:rPr>
          <w:rFonts w:ascii="Trebuchet MS" w:hAnsi="Trebuchet MS"/>
        </w:rPr>
        <w:t>significantly</w:t>
      </w:r>
      <w:r w:rsidR="00DA794B" w:rsidRPr="00B410A0">
        <w:rPr>
          <w:rFonts w:ascii="Trebuchet MS" w:hAnsi="Trebuchet MS"/>
        </w:rPr>
        <w:t xml:space="preserve"> impact the performance of ML models (Shickel et al., 2017). Furthermore, the high complexity and dimensionality of healthcare data require advanced algorithms and substantial computational resources, which can hinder the widespread adoption of ML in clinical practice (Obermeyer &amp; Emanuel, 2016).</w:t>
      </w:r>
    </w:p>
    <w:p w14:paraId="24DEBC36" w14:textId="44555E40" w:rsidR="00DA794B" w:rsidRPr="00B410A0" w:rsidRDefault="00DA794B" w:rsidP="005473EB">
      <w:pPr>
        <w:jc w:val="both"/>
        <w:rPr>
          <w:rFonts w:ascii="Trebuchet MS" w:hAnsi="Trebuchet MS"/>
        </w:rPr>
      </w:pPr>
      <w:r w:rsidRPr="00B410A0">
        <w:rPr>
          <w:rFonts w:ascii="Trebuchet MS" w:hAnsi="Trebuchet MS"/>
        </w:rPr>
        <w:t xml:space="preserve">Another significant challenge is the ability of ML models to </w:t>
      </w:r>
      <w:r w:rsidR="00A23B33" w:rsidRPr="00B410A0">
        <w:rPr>
          <w:rFonts w:ascii="Trebuchet MS" w:hAnsi="Trebuchet MS"/>
        </w:rPr>
        <w:t>generalise</w:t>
      </w:r>
      <w:r w:rsidRPr="00B410A0">
        <w:rPr>
          <w:rFonts w:ascii="Trebuchet MS" w:hAnsi="Trebuchet MS"/>
        </w:rPr>
        <w:t xml:space="preserve">. Models trained on data from </w:t>
      </w:r>
      <w:r w:rsidR="00A23B33" w:rsidRPr="00B410A0">
        <w:rPr>
          <w:rFonts w:ascii="Trebuchet MS" w:hAnsi="Trebuchet MS"/>
        </w:rPr>
        <w:t>specific</w:t>
      </w:r>
      <w:r w:rsidRPr="00B410A0">
        <w:rPr>
          <w:rFonts w:ascii="Trebuchet MS" w:hAnsi="Trebuchet MS"/>
        </w:rPr>
        <w:t xml:space="preserve"> populations or healthcare settings may not perform well when applied to different contexts due to differences in patient demographics, clinical practices, and healthcare infrastructure (Wiens &amp; Shenoy, 2018). This issue of model portability is crucial, as healthcare systems vary widely across regions, and a model's success in one setting does not guarantee its effectiveness in another.</w:t>
      </w:r>
    </w:p>
    <w:p w14:paraId="4A75649F" w14:textId="2870E306" w:rsidR="00350F6B" w:rsidRPr="00B410A0" w:rsidRDefault="00DA794B" w:rsidP="005473EB">
      <w:pPr>
        <w:jc w:val="both"/>
        <w:rPr>
          <w:rFonts w:ascii="Trebuchet MS" w:hAnsi="Trebuchet MS"/>
        </w:rPr>
      </w:pPr>
      <w:r w:rsidRPr="00B410A0">
        <w:rPr>
          <w:rFonts w:ascii="Trebuchet MS" w:hAnsi="Trebuchet MS"/>
        </w:rPr>
        <w:t xml:space="preserve">Ethical considerations also play a vital role in </w:t>
      </w:r>
      <w:r w:rsidR="00A23B33" w:rsidRPr="00B410A0">
        <w:rPr>
          <w:rFonts w:ascii="Trebuchet MS" w:hAnsi="Trebuchet MS"/>
        </w:rPr>
        <w:t>using</w:t>
      </w:r>
      <w:r w:rsidRPr="00B410A0">
        <w:rPr>
          <w:rFonts w:ascii="Trebuchet MS" w:hAnsi="Trebuchet MS"/>
        </w:rPr>
        <w:t xml:space="preserve"> ML in healthcare. Patient privacy, data security, and algorithmic bias are </w:t>
      </w:r>
      <w:r w:rsidR="00350F6B" w:rsidRPr="00B410A0">
        <w:rPr>
          <w:rFonts w:ascii="Trebuchet MS" w:hAnsi="Trebuchet MS"/>
        </w:rPr>
        <w:t>significant</w:t>
      </w:r>
      <w:r w:rsidRPr="00B410A0">
        <w:rPr>
          <w:rFonts w:ascii="Trebuchet MS" w:hAnsi="Trebuchet MS"/>
        </w:rPr>
        <w:t xml:space="preserve"> concerns that must be addressed to ensure that ML applications do not unintentionally harm patients or worsen existing health disparities (Char et al., 2018). For example, if an algorithm is trained on data </w:t>
      </w:r>
      <w:r w:rsidR="00A23B33" w:rsidRPr="00B410A0">
        <w:rPr>
          <w:rFonts w:ascii="Trebuchet MS" w:hAnsi="Trebuchet MS"/>
        </w:rPr>
        <w:t>underrepresenting</w:t>
      </w:r>
      <w:r w:rsidRPr="00B410A0">
        <w:rPr>
          <w:rFonts w:ascii="Trebuchet MS" w:hAnsi="Trebuchet MS"/>
        </w:rPr>
        <w:t xml:space="preserve"> certain demographic groups, it may produce biased predictions that disproportionately disadvantage those populations (Obermeyer &amp; Mullainathan, 2019). Therefore, transparency, fairness, and accountability are essential in </w:t>
      </w:r>
      <w:r w:rsidR="00A23B33" w:rsidRPr="00B410A0">
        <w:rPr>
          <w:rFonts w:ascii="Trebuchet MS" w:hAnsi="Trebuchet MS"/>
        </w:rPr>
        <w:t>developing and implementing</w:t>
      </w:r>
      <w:r w:rsidRPr="00B410A0">
        <w:rPr>
          <w:rFonts w:ascii="Trebuchet MS" w:hAnsi="Trebuchet MS"/>
        </w:rPr>
        <w:t xml:space="preserve"> ML models in healthcare (Char et al., 2018).</w:t>
      </w:r>
    </w:p>
    <w:p w14:paraId="7A3435B5" w14:textId="77777777" w:rsidR="00A23B33" w:rsidRPr="00B410A0" w:rsidRDefault="00A23B33" w:rsidP="005473EB">
      <w:pPr>
        <w:jc w:val="both"/>
        <w:rPr>
          <w:rFonts w:ascii="Trebuchet MS" w:hAnsi="Trebuchet MS"/>
        </w:rPr>
      </w:pPr>
    </w:p>
    <w:p w14:paraId="1716C731" w14:textId="5F7D50A8" w:rsidR="00FC35F4" w:rsidRPr="00B410A0" w:rsidRDefault="00FC35F4" w:rsidP="005473EB">
      <w:pPr>
        <w:pStyle w:val="Heading2"/>
        <w:jc w:val="both"/>
        <w:rPr>
          <w:rFonts w:ascii="Trebuchet MS" w:hAnsi="Trebuchet MS"/>
        </w:rPr>
      </w:pPr>
      <w:bookmarkStart w:id="17" w:name="_Toc174954143"/>
      <w:r w:rsidRPr="00B410A0">
        <w:rPr>
          <w:rFonts w:ascii="Trebuchet MS" w:hAnsi="Trebuchet MS"/>
        </w:rPr>
        <w:t xml:space="preserve">3.3 Predictive </w:t>
      </w:r>
      <w:r w:rsidR="00B7052C" w:rsidRPr="00B410A0">
        <w:rPr>
          <w:rFonts w:ascii="Trebuchet MS" w:hAnsi="Trebuchet MS"/>
        </w:rPr>
        <w:t>Modelling</w:t>
      </w:r>
      <w:r w:rsidRPr="00B410A0">
        <w:rPr>
          <w:rFonts w:ascii="Trebuchet MS" w:hAnsi="Trebuchet MS"/>
        </w:rPr>
        <w:t xml:space="preserve"> for 30-Day Readmissions</w:t>
      </w:r>
      <w:bookmarkEnd w:id="17"/>
    </w:p>
    <w:p w14:paraId="2AB98883" w14:textId="74F0BA98" w:rsidR="00B7052C" w:rsidRPr="00B410A0" w:rsidRDefault="00B7052C" w:rsidP="005473EB">
      <w:pPr>
        <w:jc w:val="both"/>
        <w:rPr>
          <w:rFonts w:ascii="Trebuchet MS" w:hAnsi="Trebuchet MS"/>
        </w:rPr>
      </w:pPr>
      <w:r w:rsidRPr="00B410A0">
        <w:rPr>
          <w:rFonts w:ascii="Trebuchet MS" w:hAnsi="Trebuchet MS"/>
        </w:rPr>
        <w:t xml:space="preserve">Predictive modelling, especially machine learning techniques, has become essential in identifying patients at risk of 30-day readmissions. Accurate predictions can assist healthcare providers in implementing targeted interventions, reducing readmission rates, improving patient outcomes, and </w:t>
      </w:r>
      <w:r w:rsidR="00A23B33" w:rsidRPr="00B410A0">
        <w:rPr>
          <w:rFonts w:ascii="Trebuchet MS" w:hAnsi="Trebuchet MS"/>
        </w:rPr>
        <w:t>minimising</w:t>
      </w:r>
      <w:r w:rsidRPr="00B410A0">
        <w:rPr>
          <w:rFonts w:ascii="Trebuchet MS" w:hAnsi="Trebuchet MS"/>
        </w:rPr>
        <w:t xml:space="preserve"> associated costs.</w:t>
      </w:r>
    </w:p>
    <w:p w14:paraId="4D5968D4" w14:textId="77777777" w:rsidR="00A23B33" w:rsidRPr="00B410A0" w:rsidRDefault="00A23B33" w:rsidP="005473EB">
      <w:pPr>
        <w:jc w:val="both"/>
        <w:rPr>
          <w:rFonts w:ascii="Trebuchet MS" w:hAnsi="Trebuchet MS"/>
        </w:rPr>
      </w:pPr>
    </w:p>
    <w:p w14:paraId="5730438E" w14:textId="01D8ED25" w:rsidR="00FC35F4" w:rsidRPr="00B410A0" w:rsidRDefault="00FC35F4" w:rsidP="005473EB">
      <w:pPr>
        <w:pStyle w:val="Heading3"/>
        <w:jc w:val="both"/>
        <w:rPr>
          <w:rFonts w:ascii="Trebuchet MS" w:hAnsi="Trebuchet MS"/>
        </w:rPr>
      </w:pPr>
      <w:bookmarkStart w:id="18" w:name="_Toc174954144"/>
      <w:r w:rsidRPr="00B410A0">
        <w:rPr>
          <w:rFonts w:ascii="Trebuchet MS" w:hAnsi="Trebuchet MS"/>
        </w:rPr>
        <w:t xml:space="preserve">3.3.1 Importance of Predictive </w:t>
      </w:r>
      <w:r w:rsidR="00A23B33" w:rsidRPr="00B410A0">
        <w:rPr>
          <w:rFonts w:ascii="Trebuchet MS" w:hAnsi="Trebuchet MS"/>
        </w:rPr>
        <w:t>Modelling</w:t>
      </w:r>
      <w:r w:rsidRPr="00B410A0">
        <w:rPr>
          <w:rFonts w:ascii="Trebuchet MS" w:hAnsi="Trebuchet MS"/>
        </w:rPr>
        <w:t xml:space="preserve"> in Reducing Readmissions</w:t>
      </w:r>
      <w:bookmarkEnd w:id="18"/>
    </w:p>
    <w:p w14:paraId="7AF66582" w14:textId="5526B44A" w:rsidR="009C021B" w:rsidRPr="00B410A0" w:rsidRDefault="004845F2" w:rsidP="005473EB">
      <w:pPr>
        <w:jc w:val="both"/>
        <w:rPr>
          <w:rFonts w:ascii="Trebuchet MS" w:hAnsi="Trebuchet MS"/>
        </w:rPr>
      </w:pPr>
      <w:r w:rsidRPr="00B410A0">
        <w:rPr>
          <w:rFonts w:ascii="Trebuchet MS" w:hAnsi="Trebuchet MS"/>
        </w:rPr>
        <w:t xml:space="preserve">Reducing 30-day readmissions is a crucial goal for healthcare systems, as these readmissions often indicate poor patient outcomes and </w:t>
      </w:r>
      <w:r w:rsidR="00A23B33" w:rsidRPr="00B410A0">
        <w:rPr>
          <w:rFonts w:ascii="Trebuchet MS" w:hAnsi="Trebuchet MS"/>
        </w:rPr>
        <w:t>increase</w:t>
      </w:r>
      <w:r w:rsidRPr="00B410A0">
        <w:rPr>
          <w:rFonts w:ascii="Trebuchet MS" w:hAnsi="Trebuchet MS"/>
        </w:rPr>
        <w:t xml:space="preserve"> healthcare costs (Jencks et al., 2009). Predictive models can help identify high-risk patients before discharge, allowing healthcare providers to implement early interventions such as improved discharge planning, close follow-up care, and patient education (Kansagara et al., 2011). Several predictive models have been created to predict the likelihood of 30-day readmissions, particularly among patients with chronic </w:t>
      </w:r>
      <w:r w:rsidRPr="00B410A0">
        <w:rPr>
          <w:rFonts w:ascii="Trebuchet MS" w:hAnsi="Trebuchet MS"/>
        </w:rPr>
        <w:lastRenderedPageBreak/>
        <w:t xml:space="preserve">conditions such as heart failure, chronic obstructive pulmonary disease (COPD), and diabetes (Frizzell et al., 2017). These models generally use clinical, demographic, and socioeconomic data to generate risk scores, which can be used to </w:t>
      </w:r>
      <w:r w:rsidR="00A23B33" w:rsidRPr="00B410A0">
        <w:rPr>
          <w:rFonts w:ascii="Trebuchet MS" w:hAnsi="Trebuchet MS"/>
        </w:rPr>
        <w:t>prioritise</w:t>
      </w:r>
      <w:r w:rsidRPr="00B410A0">
        <w:rPr>
          <w:rFonts w:ascii="Trebuchet MS" w:hAnsi="Trebuchet MS"/>
        </w:rPr>
        <w:t xml:space="preserve"> </w:t>
      </w:r>
      <w:r w:rsidR="00AF347B">
        <w:rPr>
          <w:rFonts w:ascii="Trebuchet MS" w:hAnsi="Trebuchet MS"/>
        </w:rPr>
        <w:t>patient interventions</w:t>
      </w:r>
      <w:r w:rsidRPr="00B410A0">
        <w:rPr>
          <w:rFonts w:ascii="Trebuchet MS" w:hAnsi="Trebuchet MS"/>
        </w:rPr>
        <w:t xml:space="preserve"> (Hass et al., 2020).</w:t>
      </w:r>
    </w:p>
    <w:p w14:paraId="16D36E0E" w14:textId="77777777" w:rsidR="009C021B" w:rsidRPr="00B410A0" w:rsidRDefault="009C021B" w:rsidP="005473EB">
      <w:pPr>
        <w:jc w:val="both"/>
        <w:rPr>
          <w:rFonts w:ascii="Trebuchet MS" w:hAnsi="Trebuchet MS"/>
        </w:rPr>
      </w:pPr>
    </w:p>
    <w:p w14:paraId="0C1CCA21" w14:textId="34FA178B" w:rsidR="00FC35F4" w:rsidRPr="00B410A0" w:rsidRDefault="00FC35F4" w:rsidP="005473EB">
      <w:pPr>
        <w:pStyle w:val="Heading3"/>
        <w:jc w:val="both"/>
        <w:rPr>
          <w:rFonts w:ascii="Trebuchet MS" w:hAnsi="Trebuchet MS"/>
        </w:rPr>
      </w:pPr>
      <w:bookmarkStart w:id="19" w:name="_Toc174954145"/>
      <w:r w:rsidRPr="00B410A0">
        <w:rPr>
          <w:rFonts w:ascii="Trebuchet MS" w:hAnsi="Trebuchet MS"/>
        </w:rPr>
        <w:t xml:space="preserve">3.3.2 Machine Learning Techniques in Predictive </w:t>
      </w:r>
      <w:r w:rsidR="00A23B33" w:rsidRPr="00B410A0">
        <w:rPr>
          <w:rFonts w:ascii="Trebuchet MS" w:hAnsi="Trebuchet MS"/>
        </w:rPr>
        <w:t>Modelling</w:t>
      </w:r>
      <w:bookmarkEnd w:id="19"/>
    </w:p>
    <w:p w14:paraId="5320C79D" w14:textId="5A785A4D" w:rsidR="00830ADC" w:rsidRPr="00B410A0" w:rsidRDefault="00830ADC" w:rsidP="005473EB">
      <w:pPr>
        <w:jc w:val="both"/>
        <w:rPr>
          <w:rFonts w:ascii="Trebuchet MS" w:hAnsi="Trebuchet MS"/>
        </w:rPr>
      </w:pPr>
      <w:r w:rsidRPr="00B410A0">
        <w:rPr>
          <w:rFonts w:ascii="Trebuchet MS" w:hAnsi="Trebuchet MS"/>
        </w:rPr>
        <w:t xml:space="preserve">Machine learning techniques have significantly improved the accuracy and complexity of predictive </w:t>
      </w:r>
      <w:r w:rsidR="00EE5017" w:rsidRPr="00B410A0">
        <w:rPr>
          <w:rFonts w:ascii="Trebuchet MS" w:hAnsi="Trebuchet MS"/>
        </w:rPr>
        <w:t>modelling</w:t>
      </w:r>
      <w:r w:rsidRPr="00B410A0">
        <w:rPr>
          <w:rFonts w:ascii="Trebuchet MS" w:hAnsi="Trebuchet MS"/>
        </w:rPr>
        <w:t xml:space="preserve"> for 30-day readmissions, often surpassing traditional statistical approaches. Some </w:t>
      </w:r>
      <w:r w:rsidR="00A23B33" w:rsidRPr="00B410A0">
        <w:rPr>
          <w:rFonts w:ascii="Trebuchet MS" w:hAnsi="Trebuchet MS"/>
        </w:rPr>
        <w:t>standard</w:t>
      </w:r>
      <w:r w:rsidRPr="00B410A0">
        <w:rPr>
          <w:rFonts w:ascii="Trebuchet MS" w:hAnsi="Trebuchet MS"/>
        </w:rPr>
        <w:t xml:space="preserve"> </w:t>
      </w:r>
      <w:r w:rsidR="00EE5017" w:rsidRPr="00B410A0">
        <w:rPr>
          <w:rFonts w:ascii="Trebuchet MS" w:hAnsi="Trebuchet MS"/>
        </w:rPr>
        <w:t>machine-learning techniques used in this area include logistic regression, decision trees, random forests, gradient-boosting machines, and deep-learning</w:t>
      </w:r>
      <w:r w:rsidRPr="00B410A0">
        <w:rPr>
          <w:rFonts w:ascii="Trebuchet MS" w:hAnsi="Trebuchet MS"/>
        </w:rPr>
        <w:t xml:space="preserve"> models.</w:t>
      </w:r>
    </w:p>
    <w:p w14:paraId="2D4E6416" w14:textId="79FF2B2E" w:rsidR="00830ADC" w:rsidRPr="00B410A0" w:rsidRDefault="00830ADC" w:rsidP="005473EB">
      <w:pPr>
        <w:pStyle w:val="ListParagraph"/>
        <w:numPr>
          <w:ilvl w:val="0"/>
          <w:numId w:val="20"/>
        </w:numPr>
        <w:jc w:val="both"/>
        <w:rPr>
          <w:rFonts w:ascii="Trebuchet MS" w:hAnsi="Trebuchet MS"/>
        </w:rPr>
      </w:pPr>
      <w:r w:rsidRPr="00B410A0">
        <w:rPr>
          <w:rFonts w:ascii="Trebuchet MS" w:hAnsi="Trebuchet MS"/>
        </w:rPr>
        <w:t xml:space="preserve">Logistic Regression: This technique has been a standard tool in predictive </w:t>
      </w:r>
      <w:r w:rsidR="00EE5017" w:rsidRPr="00B410A0">
        <w:rPr>
          <w:rFonts w:ascii="Trebuchet MS" w:hAnsi="Trebuchet MS"/>
        </w:rPr>
        <w:t>modelling</w:t>
      </w:r>
      <w:r w:rsidRPr="00B410A0">
        <w:rPr>
          <w:rFonts w:ascii="Trebuchet MS" w:hAnsi="Trebuchet MS"/>
        </w:rPr>
        <w:t xml:space="preserve"> due to its simplicity and interpretability. However, its performance is often limited by the assumption of linear relationships between predictors and outcomes, which may not capture the complex interactions in healthcare data (Kansagara et al., 2011).</w:t>
      </w:r>
    </w:p>
    <w:p w14:paraId="544B5707" w14:textId="423C6CCB" w:rsidR="00830ADC" w:rsidRPr="00B410A0" w:rsidRDefault="00830ADC" w:rsidP="005473EB">
      <w:pPr>
        <w:pStyle w:val="ListParagraph"/>
        <w:numPr>
          <w:ilvl w:val="0"/>
          <w:numId w:val="20"/>
        </w:numPr>
        <w:jc w:val="both"/>
        <w:rPr>
          <w:rFonts w:ascii="Trebuchet MS" w:hAnsi="Trebuchet MS"/>
        </w:rPr>
      </w:pPr>
      <w:r w:rsidRPr="00B410A0">
        <w:rPr>
          <w:rFonts w:ascii="Trebuchet MS" w:hAnsi="Trebuchet MS"/>
        </w:rPr>
        <w:t>Decision Trees and Random Forests: Decision trees provide a simple, interpretable model that can handle non-linear relationships and interactions between variables. Random forests aggregate the predictions of multiple decision trees, offering improved accuracy and robustness by reducing overfitting (Breiman, 2001).</w:t>
      </w:r>
    </w:p>
    <w:p w14:paraId="05A7FA7D" w14:textId="7601D709" w:rsidR="00830ADC" w:rsidRPr="00B410A0" w:rsidRDefault="00830ADC" w:rsidP="005473EB">
      <w:pPr>
        <w:pStyle w:val="ListParagraph"/>
        <w:numPr>
          <w:ilvl w:val="0"/>
          <w:numId w:val="20"/>
        </w:numPr>
        <w:jc w:val="both"/>
        <w:rPr>
          <w:rFonts w:ascii="Trebuchet MS" w:hAnsi="Trebuchet MS"/>
        </w:rPr>
      </w:pPr>
      <w:r w:rsidRPr="00B410A0">
        <w:rPr>
          <w:rFonts w:ascii="Trebuchet MS" w:hAnsi="Trebuchet MS"/>
        </w:rPr>
        <w:t xml:space="preserve">Gradient Boosting Machines (GBM): GBM is an ensemble technique that builds models sequentially, with each new model correcting the errors of the previous ones. This approach </w:t>
      </w:r>
      <w:r w:rsidR="008F6628" w:rsidRPr="00B410A0">
        <w:rPr>
          <w:rFonts w:ascii="Trebuchet MS" w:hAnsi="Trebuchet MS"/>
        </w:rPr>
        <w:t>performs better</w:t>
      </w:r>
      <w:r w:rsidRPr="00B410A0">
        <w:rPr>
          <w:rFonts w:ascii="Trebuchet MS" w:hAnsi="Trebuchet MS"/>
        </w:rPr>
        <w:t xml:space="preserve"> in predicting 30-day readmissions, particularly in complex datasets with many interacting variables (Chen &amp; Guestrin, 2016).</w:t>
      </w:r>
    </w:p>
    <w:p w14:paraId="0FC13F7D" w14:textId="6668893F" w:rsidR="00EE5017" w:rsidRPr="00B410A0" w:rsidRDefault="00830ADC" w:rsidP="005473EB">
      <w:pPr>
        <w:pStyle w:val="ListParagraph"/>
        <w:numPr>
          <w:ilvl w:val="0"/>
          <w:numId w:val="20"/>
        </w:numPr>
        <w:jc w:val="both"/>
        <w:rPr>
          <w:rFonts w:ascii="Trebuchet MS" w:hAnsi="Trebuchet MS"/>
        </w:rPr>
      </w:pPr>
      <w:r w:rsidRPr="00B410A0">
        <w:rPr>
          <w:rFonts w:ascii="Trebuchet MS" w:hAnsi="Trebuchet MS"/>
        </w:rPr>
        <w:t xml:space="preserve">Deep Learning: Deep learning models, particularly neural networks, have gained popularity for their ability to model intricate, non-linear relationships in large datasets. Despite their predictive power, these models are often </w:t>
      </w:r>
      <w:r w:rsidR="00184A08" w:rsidRPr="00B410A0">
        <w:rPr>
          <w:rFonts w:ascii="Trebuchet MS" w:hAnsi="Trebuchet MS"/>
        </w:rPr>
        <w:t>criticised</w:t>
      </w:r>
      <w:r w:rsidRPr="00B410A0">
        <w:rPr>
          <w:rFonts w:ascii="Trebuchet MS" w:hAnsi="Trebuchet MS"/>
        </w:rPr>
        <w:t xml:space="preserve"> for their lack of interpretability. This can be a significant drawback in clinical settings where understanding the reasoning behind predictions is crucial (Ching et al., 2018).</w:t>
      </w:r>
    </w:p>
    <w:p w14:paraId="2A3E3337" w14:textId="77777777" w:rsidR="008F6628" w:rsidRPr="00B410A0" w:rsidRDefault="008F6628" w:rsidP="005473EB">
      <w:pPr>
        <w:pStyle w:val="ListParagraph"/>
        <w:jc w:val="both"/>
        <w:rPr>
          <w:rFonts w:ascii="Trebuchet MS" w:hAnsi="Trebuchet MS"/>
        </w:rPr>
      </w:pPr>
    </w:p>
    <w:p w14:paraId="329ADF8E" w14:textId="77777777" w:rsidR="008F6628" w:rsidRPr="00B410A0" w:rsidRDefault="008F6628" w:rsidP="005473EB">
      <w:pPr>
        <w:pStyle w:val="ListParagraph"/>
        <w:jc w:val="both"/>
        <w:rPr>
          <w:rFonts w:ascii="Trebuchet MS" w:hAnsi="Trebuchet MS"/>
        </w:rPr>
      </w:pPr>
    </w:p>
    <w:p w14:paraId="3B1896DE" w14:textId="3CCC96C8" w:rsidR="00FC35F4" w:rsidRPr="00B410A0" w:rsidRDefault="00FC35F4" w:rsidP="005473EB">
      <w:pPr>
        <w:pStyle w:val="Heading3"/>
        <w:jc w:val="both"/>
        <w:rPr>
          <w:rFonts w:ascii="Trebuchet MS" w:hAnsi="Trebuchet MS"/>
        </w:rPr>
      </w:pPr>
      <w:bookmarkStart w:id="20" w:name="_Toc174954146"/>
      <w:r w:rsidRPr="00B410A0">
        <w:rPr>
          <w:rFonts w:ascii="Trebuchet MS" w:hAnsi="Trebuchet MS"/>
        </w:rPr>
        <w:t>3.3.3 Limitations and Future Directions</w:t>
      </w:r>
      <w:bookmarkEnd w:id="20"/>
    </w:p>
    <w:p w14:paraId="6DAAC1B4" w14:textId="3835DE5B" w:rsidR="00184A08" w:rsidRPr="00B410A0" w:rsidRDefault="00184A08" w:rsidP="005473EB">
      <w:pPr>
        <w:jc w:val="both"/>
        <w:rPr>
          <w:rFonts w:ascii="Trebuchet MS" w:hAnsi="Trebuchet MS"/>
        </w:rPr>
      </w:pPr>
      <w:r w:rsidRPr="00B410A0">
        <w:rPr>
          <w:rFonts w:ascii="Trebuchet MS" w:hAnsi="Trebuchet MS"/>
        </w:rPr>
        <w:t xml:space="preserve">Machine learning models have shown promise in predicting 30-day readmissions, but some limitations </w:t>
      </w:r>
      <w:r w:rsidR="008F6628" w:rsidRPr="00B410A0">
        <w:rPr>
          <w:rFonts w:ascii="Trebuchet MS" w:hAnsi="Trebuchet MS"/>
        </w:rPr>
        <w:t>must</w:t>
      </w:r>
      <w:r w:rsidRPr="00B410A0">
        <w:rPr>
          <w:rFonts w:ascii="Trebuchet MS" w:hAnsi="Trebuchet MS"/>
        </w:rPr>
        <w:t xml:space="preserve"> be addressed. The opaque nature of many advanced models, especially deep learning, presents a significant challenge in clinical settings where interpretability and trust are crucial (Rudin, 2019). Additionally, the reliance on retrospective data may not capture all relevant variables or changes in clinical </w:t>
      </w:r>
      <w:r w:rsidRPr="00B410A0">
        <w:rPr>
          <w:rFonts w:ascii="Trebuchet MS" w:hAnsi="Trebuchet MS"/>
        </w:rPr>
        <w:lastRenderedPageBreak/>
        <w:t>practice, limiting the models' applicability to current patient populations (Wiens &amp; Shenoy, 2018).</w:t>
      </w:r>
    </w:p>
    <w:p w14:paraId="214DB22D" w14:textId="283980A6" w:rsidR="00184A08" w:rsidRPr="00B410A0" w:rsidRDefault="00184A08" w:rsidP="005473EB">
      <w:pPr>
        <w:jc w:val="both"/>
        <w:rPr>
          <w:rFonts w:ascii="Trebuchet MS" w:hAnsi="Trebuchet MS"/>
        </w:rPr>
      </w:pPr>
      <w:r w:rsidRPr="00B410A0">
        <w:rPr>
          <w:rFonts w:ascii="Trebuchet MS" w:hAnsi="Trebuchet MS"/>
        </w:rPr>
        <w:t>Future research should focus on developing interpretable models that maintain high predictive accuracy while providing clear insights into the factors driving predictions. Moreover, models that can be easily adapted and validated across different healthcare settings are needed to ensure their generalizability and robustness (Obermeyer &amp; Emanuel, 2016). Integrating real-time data, such as patient monitoring and genomics, into predictive models could enhance their accuracy and utility in clinical practice (Shickel et al., 2017).</w:t>
      </w:r>
    </w:p>
    <w:p w14:paraId="675CD1C8" w14:textId="77777777" w:rsidR="008F6628" w:rsidRPr="00B410A0" w:rsidRDefault="008F6628" w:rsidP="005473EB">
      <w:pPr>
        <w:jc w:val="both"/>
        <w:rPr>
          <w:rFonts w:ascii="Trebuchet MS" w:hAnsi="Trebuchet MS"/>
        </w:rPr>
      </w:pPr>
    </w:p>
    <w:p w14:paraId="11C1A98A" w14:textId="6C2C9643" w:rsidR="00FC35F4" w:rsidRPr="00B410A0" w:rsidRDefault="00357456" w:rsidP="005473EB">
      <w:pPr>
        <w:pStyle w:val="Heading3"/>
        <w:jc w:val="both"/>
        <w:rPr>
          <w:rFonts w:ascii="Trebuchet MS" w:hAnsi="Trebuchet MS"/>
        </w:rPr>
      </w:pPr>
      <w:bookmarkStart w:id="21" w:name="_Toc174954147"/>
      <w:r w:rsidRPr="00B410A0">
        <w:rPr>
          <w:rFonts w:ascii="Trebuchet MS" w:hAnsi="Trebuchet MS"/>
        </w:rPr>
        <w:t>3.4 Conclusion of the literature review chapter</w:t>
      </w:r>
      <w:bookmarkEnd w:id="21"/>
    </w:p>
    <w:p w14:paraId="58A22138" w14:textId="1B545485" w:rsidR="00B339AC" w:rsidRPr="00B410A0" w:rsidRDefault="00B339AC" w:rsidP="005473EB">
      <w:pPr>
        <w:jc w:val="both"/>
        <w:rPr>
          <w:rFonts w:ascii="Trebuchet MS" w:hAnsi="Trebuchet MS"/>
        </w:rPr>
      </w:pPr>
      <w:r w:rsidRPr="00B410A0">
        <w:rPr>
          <w:rFonts w:ascii="Trebuchet MS" w:hAnsi="Trebuchet MS"/>
        </w:rPr>
        <w:t xml:space="preserve">The literature underscores the complexity of heart failure, the potential of machine learning in healthcare, and the role of predictive </w:t>
      </w:r>
      <w:r w:rsidR="002B0425" w:rsidRPr="00B410A0">
        <w:rPr>
          <w:rFonts w:ascii="Trebuchet MS" w:hAnsi="Trebuchet MS"/>
        </w:rPr>
        <w:t>modelling</w:t>
      </w:r>
      <w:r w:rsidRPr="00B410A0">
        <w:rPr>
          <w:rFonts w:ascii="Trebuchet MS" w:hAnsi="Trebuchet MS"/>
        </w:rPr>
        <w:t xml:space="preserve"> in reducing readmissions. Challenges in data quality, model interpretability, and generalizability persist. Overcoming these challenges is crucial for improving patient outcomes. The upcoming chapters will detail the methodology and results of a study aiming to develop and evaluate predictive models for heart failure outcomes using machine learning techniques. </w:t>
      </w:r>
    </w:p>
    <w:p w14:paraId="00345555" w14:textId="77777777" w:rsidR="002B0425" w:rsidRPr="00B410A0" w:rsidRDefault="002B0425" w:rsidP="005473EB">
      <w:pPr>
        <w:jc w:val="both"/>
        <w:rPr>
          <w:rFonts w:ascii="Trebuchet MS" w:hAnsi="Trebuchet MS"/>
        </w:rPr>
      </w:pPr>
    </w:p>
    <w:p w14:paraId="722E91F4" w14:textId="77777777" w:rsidR="002B0425" w:rsidRPr="00B410A0" w:rsidRDefault="002B0425" w:rsidP="005473EB">
      <w:pPr>
        <w:jc w:val="both"/>
        <w:rPr>
          <w:rFonts w:ascii="Trebuchet MS" w:hAnsi="Trebuchet MS"/>
        </w:rPr>
      </w:pPr>
    </w:p>
    <w:p w14:paraId="09E70A5D" w14:textId="77777777" w:rsidR="002B0425" w:rsidRPr="00B410A0" w:rsidRDefault="002B0425" w:rsidP="005473EB">
      <w:pPr>
        <w:jc w:val="both"/>
        <w:rPr>
          <w:rFonts w:ascii="Trebuchet MS" w:hAnsi="Trebuchet MS"/>
        </w:rPr>
      </w:pPr>
    </w:p>
    <w:p w14:paraId="36B36D88" w14:textId="77777777" w:rsidR="002B0425" w:rsidRPr="00B410A0" w:rsidRDefault="002B0425" w:rsidP="005473EB">
      <w:pPr>
        <w:jc w:val="both"/>
        <w:rPr>
          <w:rFonts w:ascii="Trebuchet MS" w:hAnsi="Trebuchet MS"/>
        </w:rPr>
      </w:pPr>
    </w:p>
    <w:p w14:paraId="1EF16CD7" w14:textId="77777777" w:rsidR="002B0425" w:rsidRPr="00B410A0" w:rsidRDefault="002B0425" w:rsidP="005473EB">
      <w:pPr>
        <w:jc w:val="both"/>
        <w:rPr>
          <w:rFonts w:ascii="Trebuchet MS" w:hAnsi="Trebuchet MS"/>
        </w:rPr>
      </w:pPr>
    </w:p>
    <w:p w14:paraId="4623DCD0" w14:textId="77777777" w:rsidR="002B0425" w:rsidRPr="00B410A0" w:rsidRDefault="002B0425" w:rsidP="005473EB">
      <w:pPr>
        <w:jc w:val="both"/>
        <w:rPr>
          <w:rFonts w:ascii="Trebuchet MS" w:hAnsi="Trebuchet MS"/>
        </w:rPr>
      </w:pPr>
    </w:p>
    <w:p w14:paraId="314C5B06" w14:textId="77777777" w:rsidR="002B0425" w:rsidRPr="00B410A0" w:rsidRDefault="002B0425" w:rsidP="005473EB">
      <w:pPr>
        <w:jc w:val="both"/>
        <w:rPr>
          <w:rFonts w:ascii="Trebuchet MS" w:hAnsi="Trebuchet MS"/>
        </w:rPr>
      </w:pPr>
    </w:p>
    <w:p w14:paraId="71221655" w14:textId="77777777" w:rsidR="002B0425" w:rsidRPr="00B410A0" w:rsidRDefault="002B0425" w:rsidP="005473EB">
      <w:pPr>
        <w:jc w:val="both"/>
        <w:rPr>
          <w:rFonts w:ascii="Trebuchet MS" w:hAnsi="Trebuchet MS"/>
        </w:rPr>
      </w:pPr>
    </w:p>
    <w:p w14:paraId="2C64F2CB" w14:textId="77777777" w:rsidR="002B0425" w:rsidRPr="00B410A0" w:rsidRDefault="002B0425" w:rsidP="005473EB">
      <w:pPr>
        <w:jc w:val="both"/>
        <w:rPr>
          <w:rFonts w:ascii="Trebuchet MS" w:hAnsi="Trebuchet MS"/>
        </w:rPr>
      </w:pPr>
    </w:p>
    <w:p w14:paraId="530BA16F" w14:textId="77777777" w:rsidR="002B0425" w:rsidRPr="00B410A0" w:rsidRDefault="002B0425" w:rsidP="005473EB">
      <w:pPr>
        <w:jc w:val="both"/>
        <w:rPr>
          <w:rFonts w:ascii="Trebuchet MS" w:hAnsi="Trebuchet MS"/>
        </w:rPr>
      </w:pPr>
    </w:p>
    <w:p w14:paraId="06F492C5" w14:textId="77777777" w:rsidR="002B0425" w:rsidRDefault="002B0425" w:rsidP="005473EB">
      <w:pPr>
        <w:jc w:val="both"/>
        <w:rPr>
          <w:rFonts w:ascii="Trebuchet MS" w:hAnsi="Trebuchet MS"/>
        </w:rPr>
      </w:pPr>
    </w:p>
    <w:p w14:paraId="0B44F35B" w14:textId="77777777" w:rsidR="005473EB" w:rsidRDefault="005473EB" w:rsidP="005473EB">
      <w:pPr>
        <w:jc w:val="both"/>
        <w:rPr>
          <w:rFonts w:ascii="Trebuchet MS" w:hAnsi="Trebuchet MS"/>
        </w:rPr>
      </w:pPr>
    </w:p>
    <w:p w14:paraId="742CD19E" w14:textId="77777777" w:rsidR="005473EB" w:rsidRDefault="005473EB" w:rsidP="005473EB">
      <w:pPr>
        <w:jc w:val="both"/>
        <w:rPr>
          <w:rFonts w:ascii="Trebuchet MS" w:hAnsi="Trebuchet MS"/>
        </w:rPr>
      </w:pPr>
    </w:p>
    <w:p w14:paraId="0DFFED8E" w14:textId="77777777" w:rsidR="005473EB" w:rsidRDefault="005473EB" w:rsidP="005473EB">
      <w:pPr>
        <w:jc w:val="both"/>
        <w:rPr>
          <w:rFonts w:ascii="Trebuchet MS" w:hAnsi="Trebuchet MS"/>
        </w:rPr>
      </w:pPr>
    </w:p>
    <w:p w14:paraId="1EB40F26" w14:textId="77777777" w:rsidR="005473EB" w:rsidRPr="00B410A0" w:rsidRDefault="005473EB" w:rsidP="005473EB">
      <w:pPr>
        <w:jc w:val="both"/>
        <w:rPr>
          <w:rFonts w:ascii="Trebuchet MS" w:hAnsi="Trebuchet MS"/>
        </w:rPr>
      </w:pPr>
    </w:p>
    <w:p w14:paraId="2197544A" w14:textId="019F5590" w:rsidR="00E65211" w:rsidRPr="00B410A0" w:rsidRDefault="00E65211" w:rsidP="005473EB">
      <w:pPr>
        <w:pStyle w:val="Heading1"/>
        <w:jc w:val="both"/>
        <w:rPr>
          <w:rFonts w:ascii="Trebuchet MS" w:hAnsi="Trebuchet MS"/>
        </w:rPr>
      </w:pPr>
      <w:bookmarkStart w:id="22" w:name="_Toc174954148"/>
      <w:r w:rsidRPr="00B410A0">
        <w:rPr>
          <w:rFonts w:ascii="Trebuchet MS" w:hAnsi="Trebuchet MS"/>
        </w:rPr>
        <w:lastRenderedPageBreak/>
        <w:t>Chapter 4: Methodology</w:t>
      </w:r>
      <w:bookmarkEnd w:id="22"/>
    </w:p>
    <w:p w14:paraId="45895BFF" w14:textId="51D7AFCC" w:rsidR="00E65211" w:rsidRPr="00B410A0" w:rsidRDefault="00E65211" w:rsidP="005473EB">
      <w:pPr>
        <w:jc w:val="both"/>
        <w:rPr>
          <w:rFonts w:ascii="Trebuchet MS" w:hAnsi="Trebuchet MS"/>
        </w:rPr>
      </w:pPr>
      <w:r w:rsidRPr="00B410A0">
        <w:rPr>
          <w:rFonts w:ascii="Trebuchet MS" w:hAnsi="Trebuchet MS"/>
        </w:rPr>
        <w:t>This chapter outlines the methodological framework used in this dissertation to develop and evaluate predictive models for 30-day readmissions and mortality among heart failure patients. The chapter is structured into five key sections: Data Collection, Data Preprocessing, Feature Selection, Model Selection, and Evaluation Metrics. Each section details the processes and techniques, ensuring a comprehensive understanding of the steps to achieve the study's objectives.</w:t>
      </w:r>
    </w:p>
    <w:p w14:paraId="2B0205BC" w14:textId="77777777" w:rsidR="008F6628" w:rsidRPr="00B410A0" w:rsidRDefault="008F6628" w:rsidP="005473EB">
      <w:pPr>
        <w:jc w:val="both"/>
        <w:rPr>
          <w:rFonts w:ascii="Trebuchet MS" w:hAnsi="Trebuchet MS"/>
        </w:rPr>
      </w:pPr>
    </w:p>
    <w:p w14:paraId="76304735" w14:textId="55CAB102" w:rsidR="00E65211" w:rsidRPr="00B410A0" w:rsidRDefault="00E65211" w:rsidP="005473EB">
      <w:pPr>
        <w:pStyle w:val="Heading2"/>
        <w:jc w:val="both"/>
        <w:rPr>
          <w:rFonts w:ascii="Trebuchet MS" w:hAnsi="Trebuchet MS"/>
        </w:rPr>
      </w:pPr>
      <w:bookmarkStart w:id="23" w:name="_Toc174954149"/>
      <w:r w:rsidRPr="00B410A0">
        <w:rPr>
          <w:rFonts w:ascii="Trebuchet MS" w:hAnsi="Trebuchet MS"/>
        </w:rPr>
        <w:t>4.1 Data Collection</w:t>
      </w:r>
      <w:bookmarkEnd w:id="23"/>
    </w:p>
    <w:p w14:paraId="73CD691D" w14:textId="07A2C0F6" w:rsidR="00E65211" w:rsidRPr="00B410A0" w:rsidRDefault="00E65211" w:rsidP="005473EB">
      <w:pPr>
        <w:jc w:val="both"/>
        <w:rPr>
          <w:rFonts w:ascii="Trebuchet MS" w:hAnsi="Trebuchet MS"/>
        </w:rPr>
      </w:pPr>
      <w:r w:rsidRPr="00B410A0">
        <w:rPr>
          <w:rFonts w:ascii="Trebuchet MS" w:hAnsi="Trebuchet MS"/>
        </w:rPr>
        <w:t>The data used in this study was sourced from the publicly available UCI Machine Learning Repository's Heart Failure Clinical Records dataset. This dataset contains medical records of 299 patients who were diagnosed with heart failure. The data was initially collected from six different hospitals in the United Kingdom and made available by the University of California, Irvine, for research.</w:t>
      </w:r>
    </w:p>
    <w:p w14:paraId="70F9FE0E" w14:textId="77777777" w:rsidR="008F6628" w:rsidRPr="00B410A0" w:rsidRDefault="008F6628" w:rsidP="005473EB">
      <w:pPr>
        <w:jc w:val="both"/>
        <w:rPr>
          <w:rFonts w:ascii="Trebuchet MS" w:hAnsi="Trebuchet MS"/>
        </w:rPr>
      </w:pPr>
    </w:p>
    <w:p w14:paraId="68FFDF45" w14:textId="461DF3C2" w:rsidR="00E65211" w:rsidRPr="00B410A0" w:rsidRDefault="00071413" w:rsidP="005473EB">
      <w:pPr>
        <w:pStyle w:val="Heading2"/>
        <w:jc w:val="both"/>
        <w:rPr>
          <w:rFonts w:ascii="Trebuchet MS" w:hAnsi="Trebuchet MS"/>
        </w:rPr>
      </w:pPr>
      <w:bookmarkStart w:id="24" w:name="_Toc174954150"/>
      <w:r w:rsidRPr="00B410A0">
        <w:rPr>
          <w:rFonts w:ascii="Trebuchet MS" w:hAnsi="Trebuchet MS"/>
        </w:rPr>
        <w:t xml:space="preserve">4.2 </w:t>
      </w:r>
      <w:r w:rsidR="00E65211" w:rsidRPr="00B410A0">
        <w:rPr>
          <w:rFonts w:ascii="Trebuchet MS" w:hAnsi="Trebuchet MS"/>
        </w:rPr>
        <w:t>Dataset Description</w:t>
      </w:r>
      <w:bookmarkEnd w:id="24"/>
    </w:p>
    <w:p w14:paraId="43FB31C5" w14:textId="41545611" w:rsidR="00F611CF" w:rsidRPr="00B410A0" w:rsidRDefault="00E65211" w:rsidP="005473EB">
      <w:pPr>
        <w:jc w:val="both"/>
        <w:rPr>
          <w:rFonts w:ascii="Trebuchet MS" w:hAnsi="Trebuchet MS"/>
        </w:rPr>
      </w:pPr>
      <w:r w:rsidRPr="00B410A0">
        <w:rPr>
          <w:rFonts w:ascii="Trebuchet MS" w:hAnsi="Trebuchet MS"/>
        </w:rPr>
        <w:t xml:space="preserve">The dataset </w:t>
      </w:r>
      <w:r w:rsidR="008F6628" w:rsidRPr="00B410A0">
        <w:rPr>
          <w:rFonts w:ascii="Trebuchet MS" w:hAnsi="Trebuchet MS"/>
        </w:rPr>
        <w:t>comprises</w:t>
      </w:r>
      <w:r w:rsidRPr="00B410A0">
        <w:rPr>
          <w:rFonts w:ascii="Trebuchet MS" w:hAnsi="Trebuchet MS"/>
        </w:rPr>
        <w:t xml:space="preserve"> 13 clinical features, including demographic, laboratory, and clinical data. These features are</w:t>
      </w:r>
      <w:r w:rsidR="005417EF" w:rsidRPr="00B410A0">
        <w:rPr>
          <w:rFonts w:ascii="Trebuchet MS" w:hAnsi="Trebuchet MS"/>
        </w:rPr>
        <w:t xml:space="preserve"> p</w:t>
      </w:r>
      <w:r w:rsidR="00F611CF" w:rsidRPr="00B410A0">
        <w:rPr>
          <w:rFonts w:ascii="Trebuchet MS" w:hAnsi="Trebuchet MS"/>
        </w:rPr>
        <w:t xml:space="preserve">atient </w:t>
      </w:r>
      <w:r w:rsidR="005417EF" w:rsidRPr="00B410A0">
        <w:rPr>
          <w:rFonts w:ascii="Trebuchet MS" w:hAnsi="Trebuchet MS"/>
        </w:rPr>
        <w:t>d</w:t>
      </w:r>
      <w:r w:rsidR="00F611CF" w:rsidRPr="00B410A0">
        <w:rPr>
          <w:rFonts w:ascii="Trebuchet MS" w:hAnsi="Trebuchet MS"/>
        </w:rPr>
        <w:t>ata:</w:t>
      </w:r>
    </w:p>
    <w:p w14:paraId="256BEA2E" w14:textId="049D546F" w:rsidR="00F611CF" w:rsidRPr="00B410A0" w:rsidRDefault="00F611CF" w:rsidP="005473EB">
      <w:pPr>
        <w:pStyle w:val="ListParagraph"/>
        <w:numPr>
          <w:ilvl w:val="0"/>
          <w:numId w:val="14"/>
        </w:numPr>
        <w:jc w:val="both"/>
        <w:rPr>
          <w:rFonts w:ascii="Trebuchet MS" w:hAnsi="Trebuchet MS"/>
        </w:rPr>
      </w:pPr>
      <w:r w:rsidRPr="00B410A0">
        <w:rPr>
          <w:rFonts w:ascii="Trebuchet MS" w:hAnsi="Trebuchet MS"/>
        </w:rPr>
        <w:t>Age: The age of the patient.</w:t>
      </w:r>
    </w:p>
    <w:p w14:paraId="008C0F17" w14:textId="5A4E83E9" w:rsidR="00F611CF" w:rsidRPr="00B410A0" w:rsidRDefault="00F611CF" w:rsidP="005473EB">
      <w:pPr>
        <w:pStyle w:val="ListParagraph"/>
        <w:numPr>
          <w:ilvl w:val="0"/>
          <w:numId w:val="14"/>
        </w:numPr>
        <w:jc w:val="both"/>
        <w:rPr>
          <w:rFonts w:ascii="Trebuchet MS" w:hAnsi="Trebuchet MS"/>
        </w:rPr>
      </w:pPr>
      <w:r w:rsidRPr="00B410A0">
        <w:rPr>
          <w:rFonts w:ascii="Trebuchet MS" w:hAnsi="Trebuchet MS"/>
        </w:rPr>
        <w:t>Anaemia: Whether the patient has a history of anaemia (1 = Yes, 0 = No).</w:t>
      </w:r>
    </w:p>
    <w:p w14:paraId="5DE8DA27" w14:textId="14DCE96F" w:rsidR="00F611CF" w:rsidRPr="00B410A0" w:rsidRDefault="00F611CF" w:rsidP="005473EB">
      <w:pPr>
        <w:pStyle w:val="ListParagraph"/>
        <w:numPr>
          <w:ilvl w:val="0"/>
          <w:numId w:val="14"/>
        </w:numPr>
        <w:jc w:val="both"/>
        <w:rPr>
          <w:rFonts w:ascii="Trebuchet MS" w:hAnsi="Trebuchet MS"/>
        </w:rPr>
      </w:pPr>
      <w:r w:rsidRPr="00B410A0">
        <w:rPr>
          <w:rFonts w:ascii="Trebuchet MS" w:hAnsi="Trebuchet MS"/>
        </w:rPr>
        <w:t>High Blood Pressure: Whether the patient has high blood pressure (1 = Yes, 0 = No).</w:t>
      </w:r>
    </w:p>
    <w:p w14:paraId="6572B27E" w14:textId="3173762F" w:rsidR="00F611CF" w:rsidRPr="00B410A0" w:rsidRDefault="00F611CF" w:rsidP="005473EB">
      <w:pPr>
        <w:pStyle w:val="ListParagraph"/>
        <w:numPr>
          <w:ilvl w:val="0"/>
          <w:numId w:val="14"/>
        </w:numPr>
        <w:jc w:val="both"/>
        <w:rPr>
          <w:rFonts w:ascii="Trebuchet MS" w:hAnsi="Trebuchet MS"/>
        </w:rPr>
      </w:pPr>
      <w:r w:rsidRPr="00B410A0">
        <w:rPr>
          <w:rFonts w:ascii="Trebuchet MS" w:hAnsi="Trebuchet MS"/>
        </w:rPr>
        <w:t>Creatinine Phosphokinase (CPK): Level of the CPK enzyme in the blood (mcg/L).</w:t>
      </w:r>
    </w:p>
    <w:p w14:paraId="52DE876B" w14:textId="023E7E14" w:rsidR="00F611CF" w:rsidRPr="00B410A0" w:rsidRDefault="00F611CF" w:rsidP="005473EB">
      <w:pPr>
        <w:pStyle w:val="ListParagraph"/>
        <w:numPr>
          <w:ilvl w:val="0"/>
          <w:numId w:val="14"/>
        </w:numPr>
        <w:jc w:val="both"/>
        <w:rPr>
          <w:rFonts w:ascii="Trebuchet MS" w:hAnsi="Trebuchet MS"/>
        </w:rPr>
      </w:pPr>
      <w:r w:rsidRPr="00B410A0">
        <w:rPr>
          <w:rFonts w:ascii="Trebuchet MS" w:hAnsi="Trebuchet MS"/>
        </w:rPr>
        <w:t>Diabetes: Whether the patient has diabetes (1 = Yes, 0 = No).</w:t>
      </w:r>
    </w:p>
    <w:p w14:paraId="5286A5ED" w14:textId="694B1408" w:rsidR="00F611CF" w:rsidRPr="00B410A0" w:rsidRDefault="00F611CF" w:rsidP="005473EB">
      <w:pPr>
        <w:pStyle w:val="ListParagraph"/>
        <w:numPr>
          <w:ilvl w:val="0"/>
          <w:numId w:val="14"/>
        </w:numPr>
        <w:jc w:val="both"/>
        <w:rPr>
          <w:rFonts w:ascii="Trebuchet MS" w:hAnsi="Trebuchet MS"/>
        </w:rPr>
      </w:pPr>
      <w:r w:rsidRPr="00B410A0">
        <w:rPr>
          <w:rFonts w:ascii="Trebuchet MS" w:hAnsi="Trebuchet MS"/>
        </w:rPr>
        <w:t>Ejection Fraction: Percentage of blood leaving the heart at each contraction.</w:t>
      </w:r>
    </w:p>
    <w:p w14:paraId="77E5612F" w14:textId="5B76B074" w:rsidR="00F611CF" w:rsidRPr="00B410A0" w:rsidRDefault="00F611CF" w:rsidP="005473EB">
      <w:pPr>
        <w:pStyle w:val="ListParagraph"/>
        <w:numPr>
          <w:ilvl w:val="0"/>
          <w:numId w:val="14"/>
        </w:numPr>
        <w:jc w:val="both"/>
        <w:rPr>
          <w:rFonts w:ascii="Trebuchet MS" w:hAnsi="Trebuchet MS"/>
        </w:rPr>
      </w:pPr>
      <w:r w:rsidRPr="00B410A0">
        <w:rPr>
          <w:rFonts w:ascii="Trebuchet MS" w:hAnsi="Trebuchet MS"/>
        </w:rPr>
        <w:t>Platelets: Platelet count in the blood (kilo</w:t>
      </w:r>
      <w:r w:rsidR="005417EF" w:rsidRPr="00B410A0">
        <w:rPr>
          <w:rFonts w:ascii="Trebuchet MS" w:hAnsi="Trebuchet MS"/>
        </w:rPr>
        <w:t xml:space="preserve"> </w:t>
      </w:r>
      <w:r w:rsidRPr="00B410A0">
        <w:rPr>
          <w:rFonts w:ascii="Trebuchet MS" w:hAnsi="Trebuchet MS"/>
        </w:rPr>
        <w:t>platelets/mL).</w:t>
      </w:r>
    </w:p>
    <w:p w14:paraId="75230BDC" w14:textId="15D2D062" w:rsidR="00F611CF" w:rsidRPr="00B410A0" w:rsidRDefault="00F611CF" w:rsidP="005473EB">
      <w:pPr>
        <w:pStyle w:val="ListParagraph"/>
        <w:numPr>
          <w:ilvl w:val="0"/>
          <w:numId w:val="14"/>
        </w:numPr>
        <w:jc w:val="both"/>
        <w:rPr>
          <w:rFonts w:ascii="Trebuchet MS" w:hAnsi="Trebuchet MS"/>
        </w:rPr>
      </w:pPr>
      <w:r w:rsidRPr="00B410A0">
        <w:rPr>
          <w:rFonts w:ascii="Trebuchet MS" w:hAnsi="Trebuchet MS"/>
        </w:rPr>
        <w:t>Serum Creatinine: Creatinine level in the blood (mg/dL).</w:t>
      </w:r>
    </w:p>
    <w:p w14:paraId="5B5C8B2E" w14:textId="06E442B9" w:rsidR="00F611CF" w:rsidRPr="00B410A0" w:rsidRDefault="00F611CF" w:rsidP="005473EB">
      <w:pPr>
        <w:pStyle w:val="ListParagraph"/>
        <w:numPr>
          <w:ilvl w:val="0"/>
          <w:numId w:val="14"/>
        </w:numPr>
        <w:jc w:val="both"/>
        <w:rPr>
          <w:rFonts w:ascii="Trebuchet MS" w:hAnsi="Trebuchet MS"/>
        </w:rPr>
      </w:pPr>
      <w:r w:rsidRPr="00B410A0">
        <w:rPr>
          <w:rFonts w:ascii="Trebuchet MS" w:hAnsi="Trebuchet MS"/>
        </w:rPr>
        <w:t>Serum Sodium: Level of sodium in the blood (mEq/L).</w:t>
      </w:r>
    </w:p>
    <w:p w14:paraId="24036DCD" w14:textId="0DADCFB7" w:rsidR="00F611CF" w:rsidRPr="00B410A0" w:rsidRDefault="00F611CF" w:rsidP="005473EB">
      <w:pPr>
        <w:pStyle w:val="ListParagraph"/>
        <w:numPr>
          <w:ilvl w:val="0"/>
          <w:numId w:val="14"/>
        </w:numPr>
        <w:jc w:val="both"/>
        <w:rPr>
          <w:rFonts w:ascii="Trebuchet MS" w:hAnsi="Trebuchet MS"/>
        </w:rPr>
      </w:pPr>
      <w:r w:rsidRPr="00B410A0">
        <w:rPr>
          <w:rFonts w:ascii="Trebuchet MS" w:hAnsi="Trebuchet MS"/>
        </w:rPr>
        <w:t>Sex: Gender of the patient (Male = 1, Female = 0).</w:t>
      </w:r>
    </w:p>
    <w:p w14:paraId="0E9DBD75" w14:textId="6A7BF33C" w:rsidR="00F611CF" w:rsidRPr="00B410A0" w:rsidRDefault="00F611CF" w:rsidP="005473EB">
      <w:pPr>
        <w:pStyle w:val="ListParagraph"/>
        <w:numPr>
          <w:ilvl w:val="0"/>
          <w:numId w:val="14"/>
        </w:numPr>
        <w:jc w:val="both"/>
        <w:rPr>
          <w:rFonts w:ascii="Trebuchet MS" w:hAnsi="Trebuchet MS"/>
        </w:rPr>
      </w:pPr>
      <w:r w:rsidRPr="00B410A0">
        <w:rPr>
          <w:rFonts w:ascii="Trebuchet MS" w:hAnsi="Trebuchet MS"/>
        </w:rPr>
        <w:t>Smoking: Whether the patient is a smoker (1 = Yes, 0 = No).</w:t>
      </w:r>
    </w:p>
    <w:p w14:paraId="66ECF957" w14:textId="17239159" w:rsidR="00F611CF" w:rsidRPr="00B410A0" w:rsidRDefault="00F611CF" w:rsidP="005473EB">
      <w:pPr>
        <w:pStyle w:val="ListParagraph"/>
        <w:numPr>
          <w:ilvl w:val="0"/>
          <w:numId w:val="14"/>
        </w:numPr>
        <w:jc w:val="both"/>
        <w:rPr>
          <w:rFonts w:ascii="Trebuchet MS" w:hAnsi="Trebuchet MS"/>
        </w:rPr>
      </w:pPr>
      <w:r w:rsidRPr="00B410A0">
        <w:rPr>
          <w:rFonts w:ascii="Trebuchet MS" w:hAnsi="Trebuchet MS"/>
        </w:rPr>
        <w:t>Time: Follow-up period (days).</w:t>
      </w:r>
    </w:p>
    <w:p w14:paraId="7780C72D" w14:textId="73C10A83" w:rsidR="00E65211" w:rsidRPr="00B410A0" w:rsidRDefault="00F611CF" w:rsidP="005473EB">
      <w:pPr>
        <w:pStyle w:val="ListParagraph"/>
        <w:numPr>
          <w:ilvl w:val="0"/>
          <w:numId w:val="14"/>
        </w:numPr>
        <w:jc w:val="both"/>
        <w:rPr>
          <w:rFonts w:ascii="Trebuchet MS" w:hAnsi="Trebuchet MS"/>
        </w:rPr>
      </w:pPr>
      <w:r w:rsidRPr="00B410A0">
        <w:rPr>
          <w:rFonts w:ascii="Trebuchet MS" w:hAnsi="Trebuchet MS"/>
        </w:rPr>
        <w:t>Death Event: Whether the patient died during the follow-up period (1 = Yes, 0 = No).</w:t>
      </w:r>
    </w:p>
    <w:p w14:paraId="2265F71F" w14:textId="61B3A50C" w:rsidR="00E65211" w:rsidRPr="00B410A0" w:rsidRDefault="00E65211" w:rsidP="005473EB">
      <w:pPr>
        <w:jc w:val="both"/>
        <w:rPr>
          <w:rFonts w:ascii="Trebuchet MS" w:hAnsi="Trebuchet MS"/>
        </w:rPr>
      </w:pPr>
      <w:r w:rsidRPr="00B410A0">
        <w:rPr>
          <w:rFonts w:ascii="Trebuchet MS" w:hAnsi="Trebuchet MS"/>
        </w:rPr>
        <w:t>The target variables for this study were the likelihood of a death event and the prediction of 30-day readmission, which was derived based on the follow-up period and corresponding clinical outcomes.</w:t>
      </w:r>
    </w:p>
    <w:p w14:paraId="3CC617C9" w14:textId="77777777" w:rsidR="00E65211" w:rsidRPr="00B410A0" w:rsidRDefault="00E65211" w:rsidP="005473EB">
      <w:pPr>
        <w:jc w:val="both"/>
        <w:rPr>
          <w:rFonts w:ascii="Trebuchet MS" w:hAnsi="Trebuchet MS"/>
        </w:rPr>
      </w:pPr>
    </w:p>
    <w:p w14:paraId="77C9EB5C" w14:textId="6089FDB3" w:rsidR="00E65211" w:rsidRPr="00B410A0" w:rsidRDefault="00E65211" w:rsidP="005473EB">
      <w:pPr>
        <w:pStyle w:val="Heading3"/>
        <w:jc w:val="both"/>
        <w:rPr>
          <w:rFonts w:ascii="Trebuchet MS" w:hAnsi="Trebuchet MS"/>
        </w:rPr>
      </w:pPr>
      <w:bookmarkStart w:id="25" w:name="_Toc174954151"/>
      <w:r w:rsidRPr="00B410A0">
        <w:rPr>
          <w:rFonts w:ascii="Trebuchet MS" w:hAnsi="Trebuchet MS"/>
        </w:rPr>
        <w:t>4.1.2 Data Collection Process</w:t>
      </w:r>
      <w:bookmarkEnd w:id="25"/>
    </w:p>
    <w:p w14:paraId="1857313E" w14:textId="77777777" w:rsidR="00E65211" w:rsidRPr="00B410A0" w:rsidRDefault="00E65211" w:rsidP="005473EB">
      <w:pPr>
        <w:jc w:val="both"/>
        <w:rPr>
          <w:rFonts w:ascii="Trebuchet MS" w:hAnsi="Trebuchet MS"/>
        </w:rPr>
      </w:pPr>
      <w:r w:rsidRPr="00B410A0">
        <w:rPr>
          <w:rFonts w:ascii="Trebuchet MS" w:hAnsi="Trebuchet MS"/>
        </w:rPr>
        <w:t>The dataset was downloaded directly from the UCI Machine Learning Repository. Given that the dataset is openly available and widely used in the research community, no further ethical approvals were required for its use in this study. However, all analyses were conducted in compliance with ethical guidelines to ensure the responsible use of data, including maintaining the confidentiality of the information contained within the dataset.</w:t>
      </w:r>
    </w:p>
    <w:p w14:paraId="3351701C" w14:textId="77777777" w:rsidR="005417EF" w:rsidRPr="00B410A0" w:rsidRDefault="005417EF" w:rsidP="005473EB">
      <w:pPr>
        <w:jc w:val="both"/>
        <w:rPr>
          <w:rFonts w:ascii="Trebuchet MS" w:hAnsi="Trebuchet MS"/>
        </w:rPr>
      </w:pPr>
    </w:p>
    <w:p w14:paraId="3B52E1D3" w14:textId="31C4AD5B" w:rsidR="00E65211" w:rsidRPr="00B410A0" w:rsidRDefault="00E65211" w:rsidP="005473EB">
      <w:pPr>
        <w:pStyle w:val="Heading2"/>
        <w:jc w:val="both"/>
        <w:rPr>
          <w:rFonts w:ascii="Trebuchet MS" w:hAnsi="Trebuchet MS"/>
        </w:rPr>
      </w:pPr>
      <w:bookmarkStart w:id="26" w:name="_Toc174954152"/>
      <w:r w:rsidRPr="00B410A0">
        <w:rPr>
          <w:rFonts w:ascii="Trebuchet MS" w:hAnsi="Trebuchet MS"/>
        </w:rPr>
        <w:t>4.2 Data Preprocessing</w:t>
      </w:r>
      <w:bookmarkEnd w:id="26"/>
    </w:p>
    <w:p w14:paraId="75AE3929" w14:textId="5646A4B5" w:rsidR="00E65211" w:rsidRPr="00B410A0" w:rsidRDefault="00E65211" w:rsidP="005473EB">
      <w:pPr>
        <w:jc w:val="both"/>
        <w:rPr>
          <w:rFonts w:ascii="Trebuchet MS" w:hAnsi="Trebuchet MS"/>
        </w:rPr>
      </w:pPr>
      <w:r w:rsidRPr="00B410A0">
        <w:rPr>
          <w:rFonts w:ascii="Trebuchet MS" w:hAnsi="Trebuchet MS"/>
        </w:rPr>
        <w:t xml:space="preserve">Data preprocessing is a critical step in preparing the dataset for </w:t>
      </w:r>
      <w:r w:rsidR="00F611CF" w:rsidRPr="00B410A0">
        <w:rPr>
          <w:rFonts w:ascii="Trebuchet MS" w:hAnsi="Trebuchet MS"/>
        </w:rPr>
        <w:t>modelling</w:t>
      </w:r>
      <w:r w:rsidRPr="00B410A0">
        <w:rPr>
          <w:rFonts w:ascii="Trebuchet MS" w:hAnsi="Trebuchet MS"/>
        </w:rPr>
        <w:t>. This section describes the preprocessing steps to clean, transform, and prepare the data for analysis.</w:t>
      </w:r>
    </w:p>
    <w:p w14:paraId="5B311AFD" w14:textId="77777777" w:rsidR="005417EF" w:rsidRPr="00B410A0" w:rsidRDefault="005417EF" w:rsidP="005473EB">
      <w:pPr>
        <w:jc w:val="both"/>
        <w:rPr>
          <w:rFonts w:ascii="Trebuchet MS" w:hAnsi="Trebuchet MS"/>
        </w:rPr>
      </w:pPr>
    </w:p>
    <w:p w14:paraId="5CD6F0DE" w14:textId="7E95A4A1" w:rsidR="00E65211" w:rsidRPr="00B410A0" w:rsidRDefault="00E65211" w:rsidP="005473EB">
      <w:pPr>
        <w:pStyle w:val="Heading3"/>
        <w:jc w:val="both"/>
        <w:rPr>
          <w:rFonts w:ascii="Trebuchet MS" w:hAnsi="Trebuchet MS"/>
        </w:rPr>
      </w:pPr>
      <w:bookmarkStart w:id="27" w:name="_Toc174954153"/>
      <w:r w:rsidRPr="00B410A0">
        <w:rPr>
          <w:rFonts w:ascii="Trebuchet MS" w:hAnsi="Trebuchet MS"/>
        </w:rPr>
        <w:t>4.2.1 Handling Missing Data</w:t>
      </w:r>
      <w:bookmarkEnd w:id="27"/>
    </w:p>
    <w:p w14:paraId="3CE34F89" w14:textId="086A6B58" w:rsidR="00E65211" w:rsidRPr="00B410A0" w:rsidRDefault="00E65211" w:rsidP="005473EB">
      <w:pPr>
        <w:jc w:val="both"/>
        <w:rPr>
          <w:rFonts w:ascii="Trebuchet MS" w:hAnsi="Trebuchet MS"/>
        </w:rPr>
      </w:pPr>
      <w:r w:rsidRPr="00B410A0">
        <w:rPr>
          <w:rFonts w:ascii="Trebuchet MS" w:hAnsi="Trebuchet MS"/>
        </w:rPr>
        <w:t xml:space="preserve">The dataset </w:t>
      </w:r>
      <w:r w:rsidR="00F611CF" w:rsidRPr="00B410A0">
        <w:rPr>
          <w:rFonts w:ascii="Trebuchet MS" w:hAnsi="Trebuchet MS"/>
        </w:rPr>
        <w:t>contained no</w:t>
      </w:r>
      <w:r w:rsidRPr="00B410A0">
        <w:rPr>
          <w:rFonts w:ascii="Trebuchet MS" w:hAnsi="Trebuchet MS"/>
        </w:rPr>
        <w:t xml:space="preserve"> missing values, which simplified the preprocessing stage. Each of the 299 patient records was complete</w:t>
      </w:r>
      <w:r w:rsidR="00F611CF" w:rsidRPr="00B410A0">
        <w:rPr>
          <w:rFonts w:ascii="Trebuchet MS" w:hAnsi="Trebuchet MS"/>
        </w:rPr>
        <w:t>,</w:t>
      </w:r>
      <w:r w:rsidRPr="00B410A0">
        <w:rPr>
          <w:rFonts w:ascii="Trebuchet MS" w:hAnsi="Trebuchet MS"/>
        </w:rPr>
        <w:t xml:space="preserve"> with no missing entries across the 13 features. This allowed for </w:t>
      </w:r>
      <w:r w:rsidR="00AF347B">
        <w:rPr>
          <w:rFonts w:ascii="Trebuchet MS" w:hAnsi="Trebuchet MS"/>
        </w:rPr>
        <w:t>directly applying</w:t>
      </w:r>
      <w:r w:rsidRPr="00B410A0">
        <w:rPr>
          <w:rFonts w:ascii="Trebuchet MS" w:hAnsi="Trebuchet MS"/>
        </w:rPr>
        <w:t xml:space="preserve"> machine learning models without imputation or </w:t>
      </w:r>
      <w:r w:rsidR="005417EF" w:rsidRPr="00B410A0">
        <w:rPr>
          <w:rFonts w:ascii="Trebuchet MS" w:hAnsi="Trebuchet MS"/>
        </w:rPr>
        <w:t>deleting</w:t>
      </w:r>
      <w:r w:rsidRPr="00B410A0">
        <w:rPr>
          <w:rFonts w:ascii="Trebuchet MS" w:hAnsi="Trebuchet MS"/>
        </w:rPr>
        <w:t xml:space="preserve"> records.</w:t>
      </w:r>
    </w:p>
    <w:p w14:paraId="46402D6E" w14:textId="77777777" w:rsidR="005417EF" w:rsidRPr="00B410A0" w:rsidRDefault="005417EF" w:rsidP="005473EB">
      <w:pPr>
        <w:jc w:val="both"/>
        <w:rPr>
          <w:rFonts w:ascii="Trebuchet MS" w:hAnsi="Trebuchet MS"/>
        </w:rPr>
      </w:pPr>
    </w:p>
    <w:p w14:paraId="7D5C407C" w14:textId="40DCF809" w:rsidR="00E65211" w:rsidRPr="00B410A0" w:rsidRDefault="00E65211" w:rsidP="005473EB">
      <w:pPr>
        <w:pStyle w:val="Heading3"/>
        <w:jc w:val="both"/>
        <w:rPr>
          <w:rFonts w:ascii="Trebuchet MS" w:hAnsi="Trebuchet MS"/>
        </w:rPr>
      </w:pPr>
      <w:bookmarkStart w:id="28" w:name="_Toc174954154"/>
      <w:r w:rsidRPr="00B410A0">
        <w:rPr>
          <w:rFonts w:ascii="Trebuchet MS" w:hAnsi="Trebuchet MS"/>
        </w:rPr>
        <w:t>4.2.2 Data Transformation</w:t>
      </w:r>
      <w:bookmarkEnd w:id="28"/>
    </w:p>
    <w:p w14:paraId="1E2BB190" w14:textId="63BB1203" w:rsidR="008B210D" w:rsidRPr="00B410A0" w:rsidRDefault="008B210D" w:rsidP="005473EB">
      <w:pPr>
        <w:jc w:val="both"/>
        <w:rPr>
          <w:rFonts w:ascii="Trebuchet MS" w:hAnsi="Trebuchet MS"/>
        </w:rPr>
      </w:pPr>
      <w:r w:rsidRPr="00B410A0">
        <w:rPr>
          <w:rFonts w:ascii="Trebuchet MS" w:hAnsi="Trebuchet MS"/>
        </w:rPr>
        <w:t xml:space="preserve"> Several transformations were made to prepare the data for model training:</w:t>
      </w:r>
    </w:p>
    <w:p w14:paraId="7CCB0712" w14:textId="14D4B7A4" w:rsidR="00ED30BE" w:rsidRPr="00B410A0" w:rsidRDefault="00ED30BE" w:rsidP="005473EB">
      <w:pPr>
        <w:pStyle w:val="ListParagraph"/>
        <w:numPr>
          <w:ilvl w:val="0"/>
          <w:numId w:val="15"/>
        </w:numPr>
        <w:jc w:val="both"/>
        <w:rPr>
          <w:rFonts w:ascii="Trebuchet MS" w:hAnsi="Trebuchet MS"/>
        </w:rPr>
      </w:pPr>
      <w:r w:rsidRPr="00B410A0">
        <w:rPr>
          <w:rFonts w:ascii="Trebuchet MS" w:hAnsi="Trebuchet MS"/>
        </w:rPr>
        <w:t xml:space="preserve">Normalization: I used Min-Max scaling to </w:t>
      </w:r>
      <w:r w:rsidR="005417EF" w:rsidRPr="00B410A0">
        <w:rPr>
          <w:rFonts w:ascii="Trebuchet MS" w:hAnsi="Trebuchet MS"/>
        </w:rPr>
        <w:t>normalise</w:t>
      </w:r>
      <w:r w:rsidRPr="00B410A0">
        <w:rPr>
          <w:rFonts w:ascii="Trebuchet MS" w:hAnsi="Trebuchet MS"/>
        </w:rPr>
        <w:t xml:space="preserve"> continuous variables like Creatinine Phosphatase, Serum Creatinine, Serum Sodium, Plates, and Ejection Fraction. This ensured all features had values within the range [0, 1], which </w:t>
      </w:r>
      <w:r w:rsidR="005417EF" w:rsidRPr="00B410A0">
        <w:rPr>
          <w:rFonts w:ascii="Trebuchet MS" w:hAnsi="Trebuchet MS"/>
        </w:rPr>
        <w:t>benefits</w:t>
      </w:r>
      <w:r w:rsidRPr="00B410A0">
        <w:rPr>
          <w:rFonts w:ascii="Trebuchet MS" w:hAnsi="Trebuchet MS"/>
        </w:rPr>
        <w:t xml:space="preserve"> models sensitive to feature scaling, such as neural networks and SVM.</w:t>
      </w:r>
    </w:p>
    <w:p w14:paraId="31EDB1D6" w14:textId="126EF30E" w:rsidR="00E65211" w:rsidRPr="00B410A0" w:rsidRDefault="00ED30BE" w:rsidP="005473EB">
      <w:pPr>
        <w:pStyle w:val="ListParagraph"/>
        <w:numPr>
          <w:ilvl w:val="1"/>
          <w:numId w:val="16"/>
        </w:numPr>
        <w:jc w:val="both"/>
        <w:rPr>
          <w:rFonts w:ascii="Trebuchet MS" w:hAnsi="Trebuchet MS"/>
        </w:rPr>
      </w:pPr>
      <w:r w:rsidRPr="00B410A0">
        <w:rPr>
          <w:rFonts w:ascii="Trebuchet MS" w:hAnsi="Trebuchet MS"/>
        </w:rPr>
        <w:t>One-Hot Encoding: I encoded categorical variables (Sex, Anaemia, High Blood Pressure, Diabetes, and Smoking) using one-hot encoding. This process converted the categorical variables into binary vectors, making them suitable input features for machine learning models.</w:t>
      </w:r>
    </w:p>
    <w:p w14:paraId="590791BD" w14:textId="77777777" w:rsidR="005417EF" w:rsidRPr="00B410A0" w:rsidRDefault="005417EF" w:rsidP="005473EB">
      <w:pPr>
        <w:pStyle w:val="ListParagraph"/>
        <w:ind w:left="643"/>
        <w:jc w:val="both"/>
        <w:rPr>
          <w:rFonts w:ascii="Trebuchet MS" w:hAnsi="Trebuchet MS"/>
        </w:rPr>
      </w:pPr>
    </w:p>
    <w:p w14:paraId="6AF34199" w14:textId="77777777" w:rsidR="005417EF" w:rsidRPr="00B410A0" w:rsidRDefault="005417EF" w:rsidP="005473EB">
      <w:pPr>
        <w:pStyle w:val="ListParagraph"/>
        <w:ind w:left="643"/>
        <w:jc w:val="both"/>
        <w:rPr>
          <w:rFonts w:ascii="Trebuchet MS" w:hAnsi="Trebuchet MS"/>
        </w:rPr>
      </w:pPr>
    </w:p>
    <w:p w14:paraId="5F81AD64" w14:textId="465F9E28" w:rsidR="00E65211" w:rsidRPr="00B410A0" w:rsidRDefault="00E65211" w:rsidP="005473EB">
      <w:pPr>
        <w:pStyle w:val="Heading3"/>
        <w:jc w:val="both"/>
        <w:rPr>
          <w:rFonts w:ascii="Trebuchet MS" w:hAnsi="Trebuchet MS"/>
        </w:rPr>
      </w:pPr>
      <w:bookmarkStart w:id="29" w:name="_Toc174954155"/>
      <w:r w:rsidRPr="00B410A0">
        <w:rPr>
          <w:rFonts w:ascii="Trebuchet MS" w:hAnsi="Trebuchet MS"/>
        </w:rPr>
        <w:t>4.2.3 Outlier Detection and Handling</w:t>
      </w:r>
      <w:bookmarkEnd w:id="29"/>
    </w:p>
    <w:p w14:paraId="0CE5C31A" w14:textId="77777777" w:rsidR="00E65211" w:rsidRPr="00B410A0" w:rsidRDefault="00E65211" w:rsidP="005473EB">
      <w:pPr>
        <w:jc w:val="both"/>
        <w:rPr>
          <w:rFonts w:ascii="Trebuchet MS" w:hAnsi="Trebuchet MS"/>
        </w:rPr>
      </w:pPr>
      <w:r w:rsidRPr="00B410A0">
        <w:rPr>
          <w:rFonts w:ascii="Trebuchet MS" w:hAnsi="Trebuchet MS"/>
        </w:rPr>
        <w:t xml:space="preserve">Outliers in clinical data can significantly impact model performance. In this study, outliers were identified using the Interquartile Range (IQR) method, where data </w:t>
      </w:r>
      <w:r w:rsidRPr="00B410A0">
        <w:rPr>
          <w:rFonts w:ascii="Trebuchet MS" w:hAnsi="Trebuchet MS"/>
        </w:rPr>
        <w:lastRenderedPageBreak/>
        <w:t>points that fell outside 1.5 times the IQR from the first and third quartiles were considered potential outliers. Given the clinical significance of all data points, outliers were not removed. Instead, their presence was considered in the selection and tuning of models to ensure robustness against extreme values.</w:t>
      </w:r>
    </w:p>
    <w:p w14:paraId="398C81DA" w14:textId="77777777" w:rsidR="00EA0C24" w:rsidRPr="00B410A0" w:rsidRDefault="00E65211" w:rsidP="005473EB">
      <w:pPr>
        <w:jc w:val="both"/>
        <w:rPr>
          <w:rFonts w:ascii="Trebuchet MS" w:hAnsi="Trebuchet MS"/>
        </w:rPr>
      </w:pPr>
      <w:r w:rsidRPr="00B410A0">
        <w:rPr>
          <w:rFonts w:ascii="Trebuchet MS" w:hAnsi="Trebuchet MS"/>
        </w:rPr>
        <w:t xml:space="preserve"> </w:t>
      </w:r>
    </w:p>
    <w:p w14:paraId="593F9560" w14:textId="5A2787AB" w:rsidR="00E65211" w:rsidRPr="00B410A0" w:rsidRDefault="00E65211" w:rsidP="005473EB">
      <w:pPr>
        <w:pStyle w:val="Heading3"/>
        <w:jc w:val="both"/>
        <w:rPr>
          <w:rFonts w:ascii="Trebuchet MS" w:hAnsi="Trebuchet MS"/>
        </w:rPr>
      </w:pPr>
      <w:bookmarkStart w:id="30" w:name="_Toc174954156"/>
      <w:r w:rsidRPr="00B410A0">
        <w:rPr>
          <w:rFonts w:ascii="Trebuchet MS" w:hAnsi="Trebuchet MS"/>
        </w:rPr>
        <w:t>4.2.4 Splitting the Datase</w:t>
      </w:r>
      <w:r w:rsidR="00EA0C24" w:rsidRPr="00B410A0">
        <w:rPr>
          <w:rFonts w:ascii="Trebuchet MS" w:hAnsi="Trebuchet MS"/>
        </w:rPr>
        <w:t>t</w:t>
      </w:r>
      <w:bookmarkEnd w:id="30"/>
    </w:p>
    <w:p w14:paraId="775265F4" w14:textId="77777777" w:rsidR="00E65211" w:rsidRPr="00B410A0" w:rsidRDefault="00E65211" w:rsidP="005473EB">
      <w:pPr>
        <w:jc w:val="both"/>
        <w:rPr>
          <w:rFonts w:ascii="Trebuchet MS" w:hAnsi="Trebuchet MS"/>
        </w:rPr>
      </w:pPr>
      <w:r w:rsidRPr="00B410A0">
        <w:rPr>
          <w:rFonts w:ascii="Trebuchet MS" w:hAnsi="Trebuchet MS"/>
        </w:rPr>
        <w:t>The dataset was split into training and testing sets to evaluate model performance. A standard 80/20 split was used, with 80% of the data (239 records) used for training the models and the remaining 20% (60 records) used for testing. This approach ensures that models are trained on a sufficiently large sample while leaving enough data to assess their generalizability.</w:t>
      </w:r>
    </w:p>
    <w:p w14:paraId="71B8A7FA" w14:textId="77777777" w:rsidR="00B35836" w:rsidRPr="00B410A0" w:rsidRDefault="00B35836" w:rsidP="005473EB">
      <w:pPr>
        <w:jc w:val="both"/>
        <w:rPr>
          <w:rFonts w:ascii="Trebuchet MS" w:hAnsi="Trebuchet MS"/>
        </w:rPr>
      </w:pPr>
    </w:p>
    <w:p w14:paraId="409F7E7B" w14:textId="779EEA92" w:rsidR="00E65211" w:rsidRPr="00B410A0" w:rsidRDefault="00E65211" w:rsidP="005473EB">
      <w:pPr>
        <w:pStyle w:val="Heading2"/>
        <w:jc w:val="both"/>
        <w:rPr>
          <w:rFonts w:ascii="Trebuchet MS" w:hAnsi="Trebuchet MS"/>
        </w:rPr>
      </w:pPr>
      <w:bookmarkStart w:id="31" w:name="_Toc174954157"/>
      <w:r w:rsidRPr="00B410A0">
        <w:rPr>
          <w:rFonts w:ascii="Trebuchet MS" w:hAnsi="Trebuchet MS"/>
        </w:rPr>
        <w:t>4.3 Feature Selection</w:t>
      </w:r>
      <w:bookmarkEnd w:id="31"/>
    </w:p>
    <w:p w14:paraId="41C3FCB1" w14:textId="303C1AF2" w:rsidR="00E65211" w:rsidRPr="00B410A0" w:rsidRDefault="00E65211" w:rsidP="005473EB">
      <w:pPr>
        <w:jc w:val="both"/>
        <w:rPr>
          <w:rFonts w:ascii="Trebuchet MS" w:hAnsi="Trebuchet MS"/>
        </w:rPr>
      </w:pPr>
      <w:r w:rsidRPr="00B410A0">
        <w:rPr>
          <w:rFonts w:ascii="Trebuchet MS" w:hAnsi="Trebuchet MS"/>
        </w:rPr>
        <w:t xml:space="preserve">Feature selection is a crucial step in machine learning as it involves identifying the most relevant features </w:t>
      </w:r>
      <w:r w:rsidR="00EA0C24" w:rsidRPr="00B410A0">
        <w:rPr>
          <w:rFonts w:ascii="Trebuchet MS" w:hAnsi="Trebuchet MS"/>
        </w:rPr>
        <w:t>contributing</w:t>
      </w:r>
      <w:r w:rsidRPr="00B410A0">
        <w:rPr>
          <w:rFonts w:ascii="Trebuchet MS" w:hAnsi="Trebuchet MS"/>
        </w:rPr>
        <w:t xml:space="preserve"> to the target variable's prediction. </w:t>
      </w:r>
      <w:r w:rsidR="00EA0C24" w:rsidRPr="00B410A0">
        <w:rPr>
          <w:rFonts w:ascii="Trebuchet MS" w:hAnsi="Trebuchet MS"/>
        </w:rPr>
        <w:t>This study employed two main approaches</w:t>
      </w:r>
      <w:r w:rsidRPr="00B410A0">
        <w:rPr>
          <w:rFonts w:ascii="Trebuchet MS" w:hAnsi="Trebuchet MS"/>
        </w:rPr>
        <w:t>: domain knowledge-based selection and algorithmic feature selection.</w:t>
      </w:r>
    </w:p>
    <w:p w14:paraId="2BE3A4F0" w14:textId="77777777" w:rsidR="00B35836" w:rsidRPr="00B410A0" w:rsidRDefault="00B35836" w:rsidP="005473EB">
      <w:pPr>
        <w:jc w:val="both"/>
        <w:rPr>
          <w:rFonts w:ascii="Trebuchet MS" w:hAnsi="Trebuchet MS"/>
        </w:rPr>
      </w:pPr>
    </w:p>
    <w:p w14:paraId="79D9A3F5" w14:textId="4799A982" w:rsidR="00E65211" w:rsidRPr="00B410A0" w:rsidRDefault="00E65211" w:rsidP="005473EB">
      <w:pPr>
        <w:pStyle w:val="Heading3"/>
        <w:jc w:val="both"/>
        <w:rPr>
          <w:rFonts w:ascii="Trebuchet MS" w:hAnsi="Trebuchet MS"/>
        </w:rPr>
      </w:pPr>
      <w:bookmarkStart w:id="32" w:name="_Toc174954158"/>
      <w:r w:rsidRPr="00B410A0">
        <w:rPr>
          <w:rFonts w:ascii="Trebuchet MS" w:hAnsi="Trebuchet MS"/>
        </w:rPr>
        <w:t>4.3.1 Domain Knowledge-Based Selection</w:t>
      </w:r>
      <w:bookmarkEnd w:id="32"/>
    </w:p>
    <w:p w14:paraId="2D73DA47" w14:textId="4A9198FF" w:rsidR="00E65211" w:rsidRPr="00B410A0" w:rsidRDefault="00E65211" w:rsidP="005473EB">
      <w:pPr>
        <w:jc w:val="both"/>
        <w:rPr>
          <w:rFonts w:ascii="Trebuchet MS" w:hAnsi="Trebuchet MS"/>
        </w:rPr>
      </w:pPr>
      <w:r w:rsidRPr="00B410A0">
        <w:rPr>
          <w:rFonts w:ascii="Trebuchet MS" w:hAnsi="Trebuchet MS"/>
        </w:rPr>
        <w:t>Initially, features were selected based on domain knowledge from existing literature on heart failure. Age, Ejection Fraction, Serum Creatinine, and Serum Sodium were highlighted as significant predictors of heart failure outcomes. This informed the initial inclusion of all features relevant to the clinical outcomes of interest.</w:t>
      </w:r>
    </w:p>
    <w:p w14:paraId="50899B67" w14:textId="77777777" w:rsidR="00E65211" w:rsidRPr="00B410A0" w:rsidRDefault="00E65211" w:rsidP="005473EB">
      <w:pPr>
        <w:jc w:val="both"/>
        <w:rPr>
          <w:rFonts w:ascii="Trebuchet MS" w:hAnsi="Trebuchet MS"/>
        </w:rPr>
      </w:pPr>
    </w:p>
    <w:p w14:paraId="1E345E98" w14:textId="39802863" w:rsidR="00E65211" w:rsidRPr="00B410A0" w:rsidRDefault="00E65211" w:rsidP="005473EB">
      <w:pPr>
        <w:pStyle w:val="Heading3"/>
        <w:jc w:val="both"/>
        <w:rPr>
          <w:rFonts w:ascii="Trebuchet MS" w:hAnsi="Trebuchet MS"/>
        </w:rPr>
      </w:pPr>
      <w:bookmarkStart w:id="33" w:name="_Toc174954159"/>
      <w:r w:rsidRPr="00B410A0">
        <w:rPr>
          <w:rFonts w:ascii="Trebuchet MS" w:hAnsi="Trebuchet MS"/>
        </w:rPr>
        <w:t>4.3.2 Algorithmic Feature Selection</w:t>
      </w:r>
      <w:bookmarkEnd w:id="33"/>
    </w:p>
    <w:p w14:paraId="3E03BA54" w14:textId="1EFEF4A1" w:rsidR="00E65211" w:rsidRPr="00B410A0" w:rsidRDefault="00EA0C24" w:rsidP="005473EB">
      <w:pPr>
        <w:jc w:val="both"/>
        <w:rPr>
          <w:rFonts w:ascii="Trebuchet MS" w:hAnsi="Trebuchet MS"/>
        </w:rPr>
      </w:pPr>
      <w:r w:rsidRPr="00B410A0">
        <w:rPr>
          <w:rFonts w:ascii="Trebuchet MS" w:hAnsi="Trebuchet MS"/>
        </w:rPr>
        <w:t>An algorithmic approach was applied to refine the feature set further</w:t>
      </w:r>
      <w:r w:rsidR="00E65211" w:rsidRPr="00B410A0">
        <w:rPr>
          <w:rFonts w:ascii="Trebuchet MS" w:hAnsi="Trebuchet MS"/>
        </w:rPr>
        <w:t>. The following methods were used:</w:t>
      </w:r>
    </w:p>
    <w:p w14:paraId="6F40255C" w14:textId="5CEDE9D6" w:rsidR="00E65211" w:rsidRPr="00B410A0" w:rsidRDefault="00E65211" w:rsidP="005473EB">
      <w:pPr>
        <w:pStyle w:val="ListParagraph"/>
        <w:numPr>
          <w:ilvl w:val="1"/>
          <w:numId w:val="18"/>
        </w:numPr>
        <w:jc w:val="both"/>
        <w:rPr>
          <w:rFonts w:ascii="Trebuchet MS" w:hAnsi="Trebuchet MS"/>
        </w:rPr>
      </w:pPr>
      <w:r w:rsidRPr="00B410A0">
        <w:rPr>
          <w:rFonts w:ascii="Trebuchet MS" w:hAnsi="Trebuchet MS"/>
        </w:rPr>
        <w:t xml:space="preserve">Recursive Feature Elimination (RFE): RFE was used with a logistic regression model </w:t>
      </w:r>
      <w:r w:rsidR="00EA0C24" w:rsidRPr="00B410A0">
        <w:rPr>
          <w:rFonts w:ascii="Trebuchet MS" w:hAnsi="Trebuchet MS"/>
        </w:rPr>
        <w:t>to remove the least important features iteratively</w:t>
      </w:r>
      <w:r w:rsidRPr="00B410A0">
        <w:rPr>
          <w:rFonts w:ascii="Trebuchet MS" w:hAnsi="Trebuchet MS"/>
        </w:rPr>
        <w:t>. The process continued until the optimal subset of features was identified, balancing model complexity and predictive power.</w:t>
      </w:r>
    </w:p>
    <w:p w14:paraId="3C2A8C0B" w14:textId="0F2387BA" w:rsidR="00E65211" w:rsidRPr="00B410A0" w:rsidRDefault="00E65211" w:rsidP="005473EB">
      <w:pPr>
        <w:pStyle w:val="ListParagraph"/>
        <w:numPr>
          <w:ilvl w:val="1"/>
          <w:numId w:val="18"/>
        </w:numPr>
        <w:jc w:val="both"/>
        <w:rPr>
          <w:rFonts w:ascii="Trebuchet MS" w:hAnsi="Trebuchet MS"/>
        </w:rPr>
      </w:pPr>
      <w:r w:rsidRPr="00B410A0">
        <w:rPr>
          <w:rFonts w:ascii="Trebuchet MS" w:hAnsi="Trebuchet MS"/>
        </w:rPr>
        <w:t xml:space="preserve">Feature Importance from Random Forest: Random Forest inherently provides an importance score for each feature based on its contribution to reducing the model's error. These scores were </w:t>
      </w:r>
      <w:r w:rsidR="00EA0C24" w:rsidRPr="00B410A0">
        <w:rPr>
          <w:rFonts w:ascii="Trebuchet MS" w:hAnsi="Trebuchet MS"/>
        </w:rPr>
        <w:t>analysed</w:t>
      </w:r>
      <w:r w:rsidRPr="00B410A0">
        <w:rPr>
          <w:rFonts w:ascii="Trebuchet MS" w:hAnsi="Trebuchet MS"/>
        </w:rPr>
        <w:t xml:space="preserve"> to confirm the significance of features identified through domain knowledge and RFE.</w:t>
      </w:r>
    </w:p>
    <w:p w14:paraId="1C9E6961" w14:textId="405B2487" w:rsidR="002029D9" w:rsidRPr="00B410A0" w:rsidRDefault="00E65211" w:rsidP="005473EB">
      <w:pPr>
        <w:jc w:val="both"/>
        <w:rPr>
          <w:rFonts w:ascii="Trebuchet MS" w:hAnsi="Trebuchet MS"/>
        </w:rPr>
      </w:pPr>
      <w:r w:rsidRPr="00B410A0">
        <w:rPr>
          <w:rFonts w:ascii="Trebuchet MS" w:hAnsi="Trebuchet MS"/>
        </w:rPr>
        <w:lastRenderedPageBreak/>
        <w:t xml:space="preserve">Both methods largely corroborated the significance of </w:t>
      </w:r>
      <w:r w:rsidR="00B35836" w:rsidRPr="00B410A0">
        <w:rPr>
          <w:rFonts w:ascii="Trebuchet MS" w:hAnsi="Trebuchet MS"/>
        </w:rPr>
        <w:t>critical</w:t>
      </w:r>
      <w:r w:rsidRPr="00B410A0">
        <w:rPr>
          <w:rFonts w:ascii="Trebuchet MS" w:hAnsi="Trebuchet MS"/>
        </w:rPr>
        <w:t xml:space="preserve"> features like Age, Ejection Fraction, Serum Creatinine, and Serum Sodium. Consequently, these features were </w:t>
      </w:r>
      <w:r w:rsidR="00B35836" w:rsidRPr="00B410A0">
        <w:rPr>
          <w:rFonts w:ascii="Trebuchet MS" w:hAnsi="Trebuchet MS"/>
        </w:rPr>
        <w:t>prioritised</w:t>
      </w:r>
      <w:r w:rsidRPr="00B410A0">
        <w:rPr>
          <w:rFonts w:ascii="Trebuchet MS" w:hAnsi="Trebuchet MS"/>
        </w:rPr>
        <w:t xml:space="preserve"> in the final models, while less significant features were retained to prevent </w:t>
      </w:r>
      <w:r w:rsidR="00EA0C24" w:rsidRPr="00B410A0">
        <w:rPr>
          <w:rFonts w:ascii="Trebuchet MS" w:hAnsi="Trebuchet MS"/>
        </w:rPr>
        <w:t xml:space="preserve">the </w:t>
      </w:r>
      <w:r w:rsidRPr="00B410A0">
        <w:rPr>
          <w:rFonts w:ascii="Trebuchet MS" w:hAnsi="Trebuchet MS"/>
        </w:rPr>
        <w:t>loss of potentially valuable information, given the relatively small dataset size.</w:t>
      </w:r>
    </w:p>
    <w:p w14:paraId="41F739DC" w14:textId="77777777" w:rsidR="002029D9" w:rsidRPr="00B410A0" w:rsidRDefault="002029D9" w:rsidP="005473EB">
      <w:pPr>
        <w:jc w:val="both"/>
        <w:rPr>
          <w:rFonts w:ascii="Trebuchet MS" w:hAnsi="Trebuchet MS"/>
        </w:rPr>
      </w:pPr>
    </w:p>
    <w:p w14:paraId="3A04ED11" w14:textId="456A1FCA" w:rsidR="00E65211" w:rsidRPr="00B410A0" w:rsidRDefault="00E65211" w:rsidP="005473EB">
      <w:pPr>
        <w:pStyle w:val="Heading2"/>
        <w:jc w:val="both"/>
        <w:rPr>
          <w:rFonts w:ascii="Trebuchet MS" w:hAnsi="Trebuchet MS"/>
        </w:rPr>
      </w:pPr>
      <w:bookmarkStart w:id="34" w:name="_Toc174954160"/>
      <w:r w:rsidRPr="00B410A0">
        <w:rPr>
          <w:rFonts w:ascii="Trebuchet MS" w:hAnsi="Trebuchet MS"/>
        </w:rPr>
        <w:t>4.4 Model Selection</w:t>
      </w:r>
      <w:bookmarkEnd w:id="34"/>
    </w:p>
    <w:p w14:paraId="6A0776EC" w14:textId="0E972A58" w:rsidR="00E65211" w:rsidRPr="00B410A0" w:rsidRDefault="00E65211" w:rsidP="005473EB">
      <w:pPr>
        <w:jc w:val="both"/>
        <w:rPr>
          <w:rFonts w:ascii="Trebuchet MS" w:hAnsi="Trebuchet MS"/>
        </w:rPr>
      </w:pPr>
      <w:r w:rsidRPr="00B410A0">
        <w:rPr>
          <w:rFonts w:ascii="Trebuchet MS" w:hAnsi="Trebuchet MS"/>
        </w:rPr>
        <w:t xml:space="preserve">Model selection involves choosing the appropriate machine learning algorithms </w:t>
      </w:r>
      <w:r w:rsidR="00B35836" w:rsidRPr="00B410A0">
        <w:rPr>
          <w:rFonts w:ascii="Trebuchet MS" w:hAnsi="Trebuchet MS"/>
        </w:rPr>
        <w:t>to</w:t>
      </w:r>
      <w:r w:rsidRPr="00B410A0">
        <w:rPr>
          <w:rFonts w:ascii="Trebuchet MS" w:hAnsi="Trebuchet MS"/>
        </w:rPr>
        <w:t xml:space="preserve"> </w:t>
      </w:r>
      <w:r w:rsidR="00AF347B">
        <w:rPr>
          <w:rFonts w:ascii="Trebuchet MS" w:hAnsi="Trebuchet MS"/>
        </w:rPr>
        <w:t>predict the target outcomes effectively</w:t>
      </w:r>
      <w:r w:rsidRPr="00B410A0">
        <w:rPr>
          <w:rFonts w:ascii="Trebuchet MS" w:hAnsi="Trebuchet MS"/>
        </w:rPr>
        <w:t xml:space="preserve">. </w:t>
      </w:r>
      <w:r w:rsidR="00B35836" w:rsidRPr="00B410A0">
        <w:rPr>
          <w:rFonts w:ascii="Trebuchet MS" w:hAnsi="Trebuchet MS"/>
        </w:rPr>
        <w:t>This study explored various models</w:t>
      </w:r>
      <w:r w:rsidRPr="00B410A0">
        <w:rPr>
          <w:rFonts w:ascii="Trebuchet MS" w:hAnsi="Trebuchet MS"/>
        </w:rPr>
        <w:t xml:space="preserve"> representing different classes of machine learning techniques.</w:t>
      </w:r>
    </w:p>
    <w:p w14:paraId="4F7DD081" w14:textId="77777777" w:rsidR="00B35836" w:rsidRPr="00B410A0" w:rsidRDefault="00B35836" w:rsidP="005473EB">
      <w:pPr>
        <w:jc w:val="both"/>
        <w:rPr>
          <w:rFonts w:ascii="Trebuchet MS" w:hAnsi="Trebuchet MS"/>
        </w:rPr>
      </w:pPr>
    </w:p>
    <w:p w14:paraId="3FA800C8" w14:textId="07FC5110" w:rsidR="00E65211" w:rsidRPr="00B410A0" w:rsidRDefault="00E65211" w:rsidP="005473EB">
      <w:pPr>
        <w:pStyle w:val="Heading3"/>
        <w:jc w:val="both"/>
        <w:rPr>
          <w:rFonts w:ascii="Trebuchet MS" w:hAnsi="Trebuchet MS"/>
        </w:rPr>
      </w:pPr>
      <w:bookmarkStart w:id="35" w:name="_Toc174954161"/>
      <w:r w:rsidRPr="00B410A0">
        <w:rPr>
          <w:rFonts w:ascii="Trebuchet MS" w:hAnsi="Trebuchet MS"/>
        </w:rPr>
        <w:t>4.4.1 Logistic Regression (LR)</w:t>
      </w:r>
      <w:bookmarkEnd w:id="35"/>
    </w:p>
    <w:p w14:paraId="2B32C11D" w14:textId="77777777" w:rsidR="00E65211" w:rsidRPr="00B410A0" w:rsidRDefault="00E65211" w:rsidP="005473EB">
      <w:pPr>
        <w:jc w:val="both"/>
        <w:rPr>
          <w:rFonts w:ascii="Trebuchet MS" w:hAnsi="Trebuchet MS"/>
        </w:rPr>
      </w:pPr>
      <w:r w:rsidRPr="00B410A0">
        <w:rPr>
          <w:rFonts w:ascii="Trebuchet MS" w:hAnsi="Trebuchet MS"/>
        </w:rPr>
        <w:t>Logistic Regression was selected as the baseline model due to its simplicity and interpretability. It is particularly useful for binary classification tasks like predicting 30-day readmissions and mortality. The model's coefficients provide insights into the impact of individual features on the likelihood of the outcome.</w:t>
      </w:r>
    </w:p>
    <w:p w14:paraId="37ABE095" w14:textId="77777777" w:rsidR="00B35836" w:rsidRPr="00B410A0" w:rsidRDefault="00B35836" w:rsidP="005473EB">
      <w:pPr>
        <w:jc w:val="both"/>
        <w:rPr>
          <w:rFonts w:ascii="Trebuchet MS" w:hAnsi="Trebuchet MS"/>
        </w:rPr>
      </w:pPr>
    </w:p>
    <w:p w14:paraId="5822E10A" w14:textId="1F897796" w:rsidR="00E65211" w:rsidRPr="00B410A0" w:rsidRDefault="00E65211" w:rsidP="005473EB">
      <w:pPr>
        <w:pStyle w:val="Heading3"/>
        <w:jc w:val="both"/>
        <w:rPr>
          <w:rFonts w:ascii="Trebuchet MS" w:hAnsi="Trebuchet MS"/>
        </w:rPr>
      </w:pPr>
      <w:bookmarkStart w:id="36" w:name="_Toc174954162"/>
      <w:r w:rsidRPr="00B410A0">
        <w:rPr>
          <w:rFonts w:ascii="Trebuchet MS" w:hAnsi="Trebuchet MS"/>
        </w:rPr>
        <w:t>4.4.2 Support Vector Machine (SVM)</w:t>
      </w:r>
      <w:bookmarkEnd w:id="36"/>
    </w:p>
    <w:p w14:paraId="4D2013C6" w14:textId="39F4D24F" w:rsidR="00E65211" w:rsidRPr="00B410A0" w:rsidRDefault="00E65211" w:rsidP="005473EB">
      <w:pPr>
        <w:jc w:val="both"/>
        <w:rPr>
          <w:rFonts w:ascii="Trebuchet MS" w:hAnsi="Trebuchet MS"/>
        </w:rPr>
      </w:pPr>
      <w:r w:rsidRPr="00B410A0">
        <w:rPr>
          <w:rFonts w:ascii="Trebuchet MS" w:hAnsi="Trebuchet MS"/>
        </w:rPr>
        <w:t xml:space="preserve">SVM was chosen for its effectiveness in high-dimensional spaces and its ability to construct non-linear decision boundaries using kernel functions. </w:t>
      </w:r>
      <w:r w:rsidR="002029D9" w:rsidRPr="00B410A0">
        <w:rPr>
          <w:rFonts w:ascii="Trebuchet MS" w:hAnsi="Trebuchet MS"/>
        </w:rPr>
        <w:t>Given its suitability for non-linear relationships in the data, the radial basis function (RBF) kernel was used in this study</w:t>
      </w:r>
      <w:r w:rsidRPr="00B410A0">
        <w:rPr>
          <w:rFonts w:ascii="Trebuchet MS" w:hAnsi="Trebuchet MS"/>
        </w:rPr>
        <w:t>.</w:t>
      </w:r>
    </w:p>
    <w:p w14:paraId="6947FCC8" w14:textId="77777777" w:rsidR="00B35836" w:rsidRPr="00B410A0" w:rsidRDefault="00B35836" w:rsidP="005473EB">
      <w:pPr>
        <w:jc w:val="both"/>
        <w:rPr>
          <w:rFonts w:ascii="Trebuchet MS" w:hAnsi="Trebuchet MS"/>
        </w:rPr>
      </w:pPr>
    </w:p>
    <w:p w14:paraId="245BECAA" w14:textId="27089D35" w:rsidR="00E65211" w:rsidRPr="00B410A0" w:rsidRDefault="00E65211" w:rsidP="005473EB">
      <w:pPr>
        <w:pStyle w:val="Heading3"/>
        <w:jc w:val="both"/>
        <w:rPr>
          <w:rFonts w:ascii="Trebuchet MS" w:hAnsi="Trebuchet MS"/>
        </w:rPr>
      </w:pPr>
      <w:bookmarkStart w:id="37" w:name="_Toc174954163"/>
      <w:r w:rsidRPr="00B410A0">
        <w:rPr>
          <w:rFonts w:ascii="Trebuchet MS" w:hAnsi="Trebuchet MS"/>
        </w:rPr>
        <w:t>4.4.3 Random Forest (RF)</w:t>
      </w:r>
      <w:bookmarkEnd w:id="37"/>
    </w:p>
    <w:p w14:paraId="0E65409F" w14:textId="77777777" w:rsidR="002029D9" w:rsidRPr="00B410A0" w:rsidRDefault="00E65211" w:rsidP="005473EB">
      <w:pPr>
        <w:jc w:val="both"/>
        <w:rPr>
          <w:rFonts w:ascii="Trebuchet MS" w:hAnsi="Trebuchet MS"/>
        </w:rPr>
      </w:pPr>
      <w:r w:rsidRPr="00B410A0">
        <w:rPr>
          <w:rFonts w:ascii="Trebuchet MS" w:hAnsi="Trebuchet MS"/>
        </w:rPr>
        <w:t xml:space="preserve">Random Forest, an ensemble learning method, was included due to its robustness against overfitting and </w:t>
      </w:r>
      <w:r w:rsidR="002029D9" w:rsidRPr="00B410A0">
        <w:rPr>
          <w:rFonts w:ascii="Trebuchet MS" w:hAnsi="Trebuchet MS"/>
        </w:rPr>
        <w:t>ability to handle interaction</w:t>
      </w:r>
      <w:r w:rsidRPr="00B410A0">
        <w:rPr>
          <w:rFonts w:ascii="Trebuchet MS" w:hAnsi="Trebuchet MS"/>
        </w:rPr>
        <w:t xml:space="preserve"> between features. RF provides an internal estimate of feature importance, which was </w:t>
      </w:r>
      <w:r w:rsidR="002029D9" w:rsidRPr="00B410A0">
        <w:rPr>
          <w:rFonts w:ascii="Trebuchet MS" w:hAnsi="Trebuchet MS"/>
        </w:rPr>
        <w:t>helpful in</w:t>
      </w:r>
      <w:r w:rsidRPr="00B410A0">
        <w:rPr>
          <w:rFonts w:ascii="Trebuchet MS" w:hAnsi="Trebuchet MS"/>
        </w:rPr>
        <w:t xml:space="preserve"> further validating the results from feature selection.</w:t>
      </w:r>
    </w:p>
    <w:p w14:paraId="2B2554E0" w14:textId="77777777" w:rsidR="00B35836" w:rsidRPr="00B410A0" w:rsidRDefault="00B35836" w:rsidP="005473EB">
      <w:pPr>
        <w:jc w:val="both"/>
        <w:rPr>
          <w:rFonts w:ascii="Trebuchet MS" w:hAnsi="Trebuchet MS"/>
        </w:rPr>
      </w:pPr>
    </w:p>
    <w:p w14:paraId="23D2CAD8" w14:textId="143BE8E4" w:rsidR="00E65211" w:rsidRPr="00B410A0" w:rsidRDefault="00E65211" w:rsidP="005473EB">
      <w:pPr>
        <w:pStyle w:val="Heading3"/>
        <w:jc w:val="both"/>
        <w:rPr>
          <w:rFonts w:ascii="Trebuchet MS" w:hAnsi="Trebuchet MS"/>
        </w:rPr>
      </w:pPr>
      <w:bookmarkStart w:id="38" w:name="_Toc174954164"/>
      <w:r w:rsidRPr="00B410A0">
        <w:rPr>
          <w:rFonts w:ascii="Trebuchet MS" w:hAnsi="Trebuchet MS"/>
        </w:rPr>
        <w:t>4.4.4 Gradient Boosting Machine (GBM)</w:t>
      </w:r>
      <w:bookmarkEnd w:id="38"/>
    </w:p>
    <w:p w14:paraId="68BC8194" w14:textId="62417E46" w:rsidR="00E65211" w:rsidRPr="00B410A0" w:rsidRDefault="00E65211" w:rsidP="005473EB">
      <w:pPr>
        <w:jc w:val="both"/>
        <w:rPr>
          <w:rFonts w:ascii="Trebuchet MS" w:hAnsi="Trebuchet MS"/>
        </w:rPr>
      </w:pPr>
      <w:r w:rsidRPr="00B410A0">
        <w:rPr>
          <w:rFonts w:ascii="Trebuchet MS" w:hAnsi="Trebuchet MS"/>
        </w:rPr>
        <w:t xml:space="preserve">GBM was selected for its </w:t>
      </w:r>
      <w:r w:rsidR="00B35836" w:rsidRPr="00B410A0">
        <w:rPr>
          <w:rFonts w:ascii="Trebuchet MS" w:hAnsi="Trebuchet MS"/>
        </w:rPr>
        <w:t>predictive solid</w:t>
      </w:r>
      <w:r w:rsidR="002029D9" w:rsidRPr="00B410A0">
        <w:rPr>
          <w:rFonts w:ascii="Trebuchet MS" w:hAnsi="Trebuchet MS"/>
        </w:rPr>
        <w:t xml:space="preserve"> modelling performance</w:t>
      </w:r>
      <w:r w:rsidRPr="00B410A0">
        <w:rPr>
          <w:rFonts w:ascii="Trebuchet MS" w:hAnsi="Trebuchet MS"/>
        </w:rPr>
        <w:t xml:space="preserve">. This algorithm builds models sequentially, with each new model correcting the errors made by the previous one. GBM's flexibility and ability to handle complex datasets </w:t>
      </w:r>
      <w:r w:rsidR="00B35836" w:rsidRPr="00B410A0">
        <w:rPr>
          <w:rFonts w:ascii="Trebuchet MS" w:hAnsi="Trebuchet MS"/>
        </w:rPr>
        <w:t>suit</w:t>
      </w:r>
      <w:r w:rsidRPr="00B410A0">
        <w:rPr>
          <w:rFonts w:ascii="Trebuchet MS" w:hAnsi="Trebuchet MS"/>
        </w:rPr>
        <w:t xml:space="preserve"> this study.</w:t>
      </w:r>
    </w:p>
    <w:p w14:paraId="459B5213" w14:textId="77777777" w:rsidR="00B35836" w:rsidRPr="00B410A0" w:rsidRDefault="00B35836" w:rsidP="005473EB">
      <w:pPr>
        <w:jc w:val="both"/>
        <w:rPr>
          <w:rFonts w:ascii="Trebuchet MS" w:hAnsi="Trebuchet MS"/>
        </w:rPr>
      </w:pPr>
    </w:p>
    <w:p w14:paraId="550287FB" w14:textId="3C197A35" w:rsidR="00E65211" w:rsidRPr="00B410A0" w:rsidRDefault="00E65211" w:rsidP="005473EB">
      <w:pPr>
        <w:pStyle w:val="Heading3"/>
        <w:jc w:val="both"/>
        <w:rPr>
          <w:rFonts w:ascii="Trebuchet MS" w:hAnsi="Trebuchet MS"/>
        </w:rPr>
      </w:pPr>
      <w:bookmarkStart w:id="39" w:name="_Toc174954165"/>
      <w:r w:rsidRPr="00B410A0">
        <w:rPr>
          <w:rFonts w:ascii="Trebuchet MS" w:hAnsi="Trebuchet MS"/>
        </w:rPr>
        <w:lastRenderedPageBreak/>
        <w:t>4.4.5 Neural Networks (NN)</w:t>
      </w:r>
      <w:bookmarkEnd w:id="39"/>
    </w:p>
    <w:p w14:paraId="526E726D" w14:textId="387892F9" w:rsidR="00E65211" w:rsidRPr="00B410A0" w:rsidRDefault="00E65211" w:rsidP="005473EB">
      <w:pPr>
        <w:jc w:val="both"/>
        <w:rPr>
          <w:rFonts w:ascii="Trebuchet MS" w:hAnsi="Trebuchet MS"/>
        </w:rPr>
      </w:pPr>
      <w:r w:rsidRPr="00B410A0">
        <w:rPr>
          <w:rFonts w:ascii="Trebuchet MS" w:hAnsi="Trebuchet MS"/>
        </w:rPr>
        <w:t>Given the increasing interest in deep learning, a Neural Network model was included to assess its performance relative to traditional machine learning methods. A multi-layer perceptron (MLP) architecture was chosen, with hidden layers and neurons tuned through cross-validation.</w:t>
      </w:r>
    </w:p>
    <w:p w14:paraId="44255DF0" w14:textId="77777777" w:rsidR="00B35836" w:rsidRPr="00B410A0" w:rsidRDefault="00B35836" w:rsidP="005473EB">
      <w:pPr>
        <w:jc w:val="both"/>
        <w:rPr>
          <w:rFonts w:ascii="Trebuchet MS" w:hAnsi="Trebuchet MS"/>
        </w:rPr>
      </w:pPr>
    </w:p>
    <w:p w14:paraId="31524E57" w14:textId="36304EEF" w:rsidR="00E65211" w:rsidRPr="00B410A0" w:rsidRDefault="00E65211" w:rsidP="005473EB">
      <w:pPr>
        <w:pStyle w:val="Heading3"/>
        <w:jc w:val="both"/>
        <w:rPr>
          <w:rFonts w:ascii="Trebuchet MS" w:hAnsi="Trebuchet MS"/>
        </w:rPr>
      </w:pPr>
      <w:bookmarkStart w:id="40" w:name="_Toc174954166"/>
      <w:r w:rsidRPr="00B410A0">
        <w:rPr>
          <w:rFonts w:ascii="Trebuchet MS" w:hAnsi="Trebuchet MS"/>
        </w:rPr>
        <w:t xml:space="preserve">4.4.6 K-Nearest </w:t>
      </w:r>
      <w:r w:rsidR="00B35836" w:rsidRPr="00B410A0">
        <w:rPr>
          <w:rFonts w:ascii="Trebuchet MS" w:hAnsi="Trebuchet MS"/>
        </w:rPr>
        <w:t>Neighbours</w:t>
      </w:r>
      <w:r w:rsidRPr="00B410A0">
        <w:rPr>
          <w:rFonts w:ascii="Trebuchet MS" w:hAnsi="Trebuchet MS"/>
        </w:rPr>
        <w:t xml:space="preserve"> (KNN)</w:t>
      </w:r>
      <w:bookmarkEnd w:id="40"/>
    </w:p>
    <w:p w14:paraId="3D941EB2" w14:textId="7E5DDD59" w:rsidR="00E65211" w:rsidRPr="00B410A0" w:rsidRDefault="00E65211" w:rsidP="005473EB">
      <w:pPr>
        <w:jc w:val="both"/>
        <w:rPr>
          <w:rFonts w:ascii="Trebuchet MS" w:hAnsi="Trebuchet MS"/>
        </w:rPr>
      </w:pPr>
      <w:r w:rsidRPr="00B410A0">
        <w:rPr>
          <w:rFonts w:ascii="Trebuchet MS" w:hAnsi="Trebuchet MS"/>
        </w:rPr>
        <w:t xml:space="preserve">KNN was selected as a non-parametric model that makes predictions based on the closest training examples in the feature space. Despite its simplicity, KNN was included to assess its performance, particularly </w:t>
      </w:r>
      <w:r w:rsidR="002029D9" w:rsidRPr="00B410A0">
        <w:rPr>
          <w:rFonts w:ascii="Trebuchet MS" w:hAnsi="Trebuchet MS"/>
        </w:rPr>
        <w:t>compared</w:t>
      </w:r>
      <w:r w:rsidRPr="00B410A0">
        <w:rPr>
          <w:rFonts w:ascii="Trebuchet MS" w:hAnsi="Trebuchet MS"/>
        </w:rPr>
        <w:t xml:space="preserve"> to more complex models.</w:t>
      </w:r>
    </w:p>
    <w:p w14:paraId="71753CA2" w14:textId="77777777" w:rsidR="002029D9" w:rsidRDefault="002029D9" w:rsidP="005473EB">
      <w:pPr>
        <w:jc w:val="both"/>
        <w:rPr>
          <w:rFonts w:ascii="Trebuchet MS" w:hAnsi="Trebuchet MS"/>
        </w:rPr>
      </w:pPr>
    </w:p>
    <w:p w14:paraId="15441E93" w14:textId="651AC5CD" w:rsidR="00C160E8" w:rsidRPr="00200D84" w:rsidRDefault="00D40CA8" w:rsidP="00200D84">
      <w:pPr>
        <w:pStyle w:val="Heading3"/>
        <w:rPr>
          <w:rFonts w:ascii="Trebuchet MS" w:hAnsi="Trebuchet MS"/>
        </w:rPr>
      </w:pPr>
      <w:r w:rsidRPr="00200D84">
        <w:rPr>
          <w:rFonts w:ascii="Trebuchet MS" w:hAnsi="Trebuchet MS"/>
        </w:rPr>
        <w:t>4.4.</w:t>
      </w:r>
      <w:r w:rsidR="00C160E8" w:rsidRPr="00200D84">
        <w:rPr>
          <w:rFonts w:ascii="Trebuchet MS" w:hAnsi="Trebuchet MS"/>
        </w:rPr>
        <w:t xml:space="preserve">7 </w:t>
      </w:r>
      <w:r w:rsidR="002F64C4" w:rsidRPr="00200D84">
        <w:rPr>
          <w:rFonts w:ascii="Trebuchet MS" w:hAnsi="Trebuchet MS"/>
        </w:rPr>
        <w:t>Justification for selection of model</w:t>
      </w:r>
      <w:r w:rsidR="00200D84" w:rsidRPr="00200D84">
        <w:rPr>
          <w:rFonts w:ascii="Trebuchet MS" w:hAnsi="Trebuchet MS"/>
        </w:rPr>
        <w:t xml:space="preserve"> </w:t>
      </w:r>
      <w:r w:rsidR="00200D84">
        <w:rPr>
          <w:rFonts w:ascii="Trebuchet MS" w:hAnsi="Trebuchet MS"/>
        </w:rPr>
        <w:t xml:space="preserve">and </w:t>
      </w:r>
      <w:r w:rsidR="00200D84" w:rsidRPr="00200D84">
        <w:rPr>
          <w:rFonts w:ascii="Trebuchet MS" w:hAnsi="Trebuchet MS"/>
        </w:rPr>
        <w:t>approaches.</w:t>
      </w:r>
    </w:p>
    <w:p w14:paraId="1AF3AD18" w14:textId="491D7299" w:rsidR="00EB49C6" w:rsidRDefault="00EB49C6" w:rsidP="00C160E8">
      <w:pPr>
        <w:jc w:val="both"/>
        <w:rPr>
          <w:rFonts w:ascii="Trebuchet MS" w:hAnsi="Trebuchet MS"/>
        </w:rPr>
      </w:pPr>
      <w:r>
        <w:rPr>
          <w:rFonts w:ascii="Trebuchet MS" w:hAnsi="Trebuchet MS"/>
        </w:rPr>
        <w:t xml:space="preserve">This project's use of multiple approaches to developing predictive models for heart failure readmission serves several </w:t>
      </w:r>
      <w:r w:rsidR="000161B8">
        <w:rPr>
          <w:rFonts w:ascii="Trebuchet MS" w:hAnsi="Trebuchet MS"/>
        </w:rPr>
        <w:t>vital</w:t>
      </w:r>
      <w:r>
        <w:rPr>
          <w:rFonts w:ascii="Trebuchet MS" w:hAnsi="Trebuchet MS"/>
        </w:rPr>
        <w:t xml:space="preserve"> purposes. The justification is outlined below.</w:t>
      </w:r>
    </w:p>
    <w:p w14:paraId="01D26DE5" w14:textId="68B9E56F" w:rsidR="008111A4" w:rsidRDefault="00A11669" w:rsidP="00E13B98">
      <w:pPr>
        <w:pStyle w:val="Heading4"/>
      </w:pPr>
      <w:r>
        <w:t>4.4.</w:t>
      </w:r>
      <w:r w:rsidR="00355934">
        <w:t>7.1</w:t>
      </w:r>
      <w:r w:rsidR="00C160E8" w:rsidRPr="00C160E8">
        <w:t>. Model Comparison and Benchmarking</w:t>
      </w:r>
    </w:p>
    <w:p w14:paraId="129D2E20" w14:textId="77777777" w:rsidR="008111A4" w:rsidRPr="004D7712" w:rsidRDefault="008111A4" w:rsidP="00E272F4">
      <w:pPr>
        <w:pStyle w:val="ListParagraph"/>
        <w:numPr>
          <w:ilvl w:val="0"/>
          <w:numId w:val="33"/>
        </w:numPr>
        <w:jc w:val="both"/>
        <w:rPr>
          <w:rFonts w:ascii="Trebuchet MS" w:hAnsi="Trebuchet MS"/>
        </w:rPr>
      </w:pPr>
      <w:r w:rsidRPr="004D7712">
        <w:rPr>
          <w:rFonts w:ascii="Trebuchet MS" w:hAnsi="Trebuchet MS"/>
        </w:rPr>
        <w:t>Purpose: Machine learning algorithms have different strengths and weaknesses depending on the nature of the data and the problem being solved.</w:t>
      </w:r>
    </w:p>
    <w:p w14:paraId="3F37C3D5" w14:textId="77777777" w:rsidR="00F33ECA" w:rsidRPr="004D7712" w:rsidRDefault="008111A4" w:rsidP="00E272F4">
      <w:pPr>
        <w:pStyle w:val="ListParagraph"/>
        <w:numPr>
          <w:ilvl w:val="0"/>
          <w:numId w:val="33"/>
        </w:numPr>
        <w:jc w:val="both"/>
        <w:rPr>
          <w:rFonts w:ascii="Trebuchet MS" w:hAnsi="Trebuchet MS"/>
        </w:rPr>
      </w:pPr>
      <w:r w:rsidRPr="004D7712">
        <w:rPr>
          <w:rFonts w:ascii="Trebuchet MS" w:hAnsi="Trebuchet MS"/>
        </w:rPr>
        <w:t xml:space="preserve">Example: Logistic Regression </w:t>
      </w:r>
      <w:r w:rsidR="000161B8" w:rsidRPr="004D7712">
        <w:rPr>
          <w:rFonts w:ascii="Trebuchet MS" w:hAnsi="Trebuchet MS"/>
        </w:rPr>
        <w:t>helps interpret</w:t>
      </w:r>
      <w:r w:rsidRPr="004D7712">
        <w:rPr>
          <w:rFonts w:ascii="Trebuchet MS" w:hAnsi="Trebuchet MS"/>
        </w:rPr>
        <w:t xml:space="preserve"> data and works well with linear relationships. On the other hand, Random Forests are better at handling non-linear data and can capture complex interactions between variables.</w:t>
      </w:r>
      <w:r w:rsidR="000161B8" w:rsidRPr="004D7712">
        <w:rPr>
          <w:rFonts w:ascii="Trebuchet MS" w:hAnsi="Trebuchet MS"/>
        </w:rPr>
        <w:t xml:space="preserve"> </w:t>
      </w:r>
      <w:r w:rsidR="00F33ECA" w:rsidRPr="004D7712">
        <w:rPr>
          <w:rFonts w:ascii="Trebuchet MS" w:hAnsi="Trebuchet MS"/>
        </w:rPr>
        <w:t>Furthermore, a study by Luo et al. (2022) showed that comparing multiple models, such as Random Forests and Neural Networks, is essential for selecting the most accurate model to predict patient outcomes.</w:t>
      </w:r>
    </w:p>
    <w:p w14:paraId="752BCA82" w14:textId="310245AD" w:rsidR="00E272F4" w:rsidRPr="004D7712" w:rsidRDefault="008111A4" w:rsidP="00E272F4">
      <w:pPr>
        <w:pStyle w:val="ListParagraph"/>
        <w:numPr>
          <w:ilvl w:val="0"/>
          <w:numId w:val="33"/>
        </w:numPr>
        <w:jc w:val="both"/>
        <w:rPr>
          <w:rFonts w:ascii="Trebuchet MS" w:hAnsi="Trebuchet MS"/>
        </w:rPr>
      </w:pPr>
      <w:r w:rsidRPr="004D7712">
        <w:rPr>
          <w:rFonts w:ascii="Trebuchet MS" w:hAnsi="Trebuchet MS"/>
        </w:rPr>
        <w:t>Benefit:</w:t>
      </w:r>
      <w:r w:rsidR="00E13B98" w:rsidRPr="004D7712">
        <w:rPr>
          <w:rFonts w:ascii="Trebuchet MS" w:hAnsi="Trebuchet MS"/>
        </w:rPr>
        <w:t xml:space="preserve"> </w:t>
      </w:r>
      <w:r w:rsidRPr="004D7712">
        <w:rPr>
          <w:rFonts w:ascii="Trebuchet MS" w:hAnsi="Trebuchet MS"/>
        </w:rPr>
        <w:t xml:space="preserve">By implementing multiple models, you can compare their performance (e.g., accuracy, precision, recall) and select the best one. This ensures </w:t>
      </w:r>
      <w:r w:rsidR="000161B8" w:rsidRPr="004D7712">
        <w:rPr>
          <w:rFonts w:ascii="Trebuchet MS" w:hAnsi="Trebuchet MS"/>
        </w:rPr>
        <w:t xml:space="preserve">that </w:t>
      </w:r>
      <w:r w:rsidRPr="004D7712">
        <w:rPr>
          <w:rFonts w:ascii="Trebuchet MS" w:hAnsi="Trebuchet MS"/>
        </w:rPr>
        <w:t>t</w:t>
      </w:r>
      <w:r w:rsidR="00E13B98" w:rsidRPr="004D7712">
        <w:rPr>
          <w:rFonts w:ascii="Trebuchet MS" w:hAnsi="Trebuchet MS"/>
        </w:rPr>
        <w:t xml:space="preserve">he </w:t>
      </w:r>
      <w:r w:rsidRPr="004D7712">
        <w:rPr>
          <w:rFonts w:ascii="Trebuchet MS" w:hAnsi="Trebuchet MS"/>
        </w:rPr>
        <w:t>final model is the most effective and reliable.</w:t>
      </w:r>
    </w:p>
    <w:p w14:paraId="697280C4" w14:textId="7674E821" w:rsidR="00910CED" w:rsidRPr="004D7712" w:rsidRDefault="00355934" w:rsidP="00E13B98">
      <w:pPr>
        <w:pStyle w:val="Heading4"/>
        <w:rPr>
          <w:rFonts w:ascii="Trebuchet MS" w:hAnsi="Trebuchet MS"/>
        </w:rPr>
      </w:pPr>
      <w:r w:rsidRPr="004D7712">
        <w:rPr>
          <w:rFonts w:ascii="Trebuchet MS" w:hAnsi="Trebuchet MS"/>
        </w:rPr>
        <w:t>4.4.7.2</w:t>
      </w:r>
      <w:r w:rsidR="00C160E8" w:rsidRPr="004D7712">
        <w:rPr>
          <w:rFonts w:ascii="Trebuchet MS" w:hAnsi="Trebuchet MS"/>
        </w:rPr>
        <w:t>. Robustness and Generalizatio</w:t>
      </w:r>
      <w:r w:rsidR="00910CED" w:rsidRPr="004D7712">
        <w:rPr>
          <w:rFonts w:ascii="Trebuchet MS" w:hAnsi="Trebuchet MS"/>
        </w:rPr>
        <w:t>n</w:t>
      </w:r>
    </w:p>
    <w:p w14:paraId="15779C2C" w14:textId="77777777" w:rsidR="00910CED" w:rsidRPr="004D7712" w:rsidRDefault="00910CED" w:rsidP="00910CED">
      <w:pPr>
        <w:pStyle w:val="ListParagraph"/>
        <w:numPr>
          <w:ilvl w:val="0"/>
          <w:numId w:val="34"/>
        </w:numPr>
        <w:jc w:val="both"/>
        <w:rPr>
          <w:rFonts w:ascii="Trebuchet MS" w:hAnsi="Trebuchet MS"/>
        </w:rPr>
      </w:pPr>
      <w:r w:rsidRPr="004D7712">
        <w:rPr>
          <w:rFonts w:ascii="Trebuchet MS" w:hAnsi="Trebuchet MS"/>
        </w:rPr>
        <w:t>Purpose: No single model will always be the best across all datasets or problems. Different models might perform better under different circumstances or with different data distributions.</w:t>
      </w:r>
    </w:p>
    <w:p w14:paraId="643C490D" w14:textId="5B1DDA68" w:rsidR="00910CED" w:rsidRPr="004D7712" w:rsidRDefault="00910CED" w:rsidP="00910CED">
      <w:pPr>
        <w:pStyle w:val="ListParagraph"/>
        <w:numPr>
          <w:ilvl w:val="0"/>
          <w:numId w:val="34"/>
        </w:numPr>
        <w:jc w:val="both"/>
        <w:rPr>
          <w:rFonts w:ascii="Trebuchet MS" w:hAnsi="Trebuchet MS"/>
        </w:rPr>
      </w:pPr>
      <w:r w:rsidRPr="004D7712">
        <w:rPr>
          <w:rFonts w:ascii="Trebuchet MS" w:hAnsi="Trebuchet MS"/>
        </w:rPr>
        <w:t xml:space="preserve">Example: </w:t>
      </w:r>
      <w:r w:rsidR="00037692" w:rsidRPr="004D7712">
        <w:rPr>
          <w:rFonts w:ascii="Trebuchet MS" w:hAnsi="Trebuchet MS"/>
        </w:rPr>
        <w:t>A</w:t>
      </w:r>
      <w:r w:rsidRPr="004D7712">
        <w:rPr>
          <w:rFonts w:ascii="Trebuchet MS" w:hAnsi="Trebuchet MS"/>
        </w:rPr>
        <w:t xml:space="preserve"> model like Gradient Boosting might perform better on noisy data, while a Neural Network could excel in capturing complex patterns in large datasets.</w:t>
      </w:r>
      <w:r w:rsidR="003C621B" w:rsidRPr="004D7712">
        <w:rPr>
          <w:rFonts w:ascii="Trebuchet MS" w:hAnsi="Trebuchet MS"/>
        </w:rPr>
        <w:t xml:space="preserve"> </w:t>
      </w:r>
      <w:r w:rsidR="00037692" w:rsidRPr="004D7712">
        <w:rPr>
          <w:rFonts w:ascii="Trebuchet MS" w:hAnsi="Trebuchet MS"/>
        </w:rPr>
        <w:t>A review by Ahmad et al. (2021) emphasizes the importance of robustness and generalization in predictive models used in clinical settings. The authors advocate for exploring multiple algorithms to ensure broad applicability and minimize overfitting risks.</w:t>
      </w:r>
    </w:p>
    <w:p w14:paraId="1B3001FD" w14:textId="23C47343" w:rsidR="00910CED" w:rsidRPr="004D7712" w:rsidRDefault="00910CED" w:rsidP="00910CED">
      <w:pPr>
        <w:pStyle w:val="ListParagraph"/>
        <w:numPr>
          <w:ilvl w:val="0"/>
          <w:numId w:val="34"/>
        </w:numPr>
        <w:jc w:val="both"/>
        <w:rPr>
          <w:rFonts w:ascii="Trebuchet MS" w:hAnsi="Trebuchet MS"/>
        </w:rPr>
      </w:pPr>
      <w:r w:rsidRPr="004D7712">
        <w:rPr>
          <w:rFonts w:ascii="Trebuchet MS" w:hAnsi="Trebuchet MS"/>
        </w:rPr>
        <w:lastRenderedPageBreak/>
        <w:t>Benefit: Using different approaches helps ensure the selected model is robust and generalises well to new, unseen data,</w:t>
      </w:r>
      <w:r w:rsidR="00037692" w:rsidRPr="004D7712">
        <w:rPr>
          <w:rFonts w:ascii="Trebuchet MS" w:hAnsi="Trebuchet MS"/>
        </w:rPr>
        <w:t xml:space="preserve"> </w:t>
      </w:r>
      <w:r w:rsidRPr="004D7712">
        <w:rPr>
          <w:rFonts w:ascii="Trebuchet MS" w:hAnsi="Trebuchet MS"/>
        </w:rPr>
        <w:t>reducing the risk of overfitting.</w:t>
      </w:r>
    </w:p>
    <w:p w14:paraId="0CDAC45C" w14:textId="77777777" w:rsidR="00910CED" w:rsidRPr="004D7712" w:rsidRDefault="00910CED" w:rsidP="00C160E8">
      <w:pPr>
        <w:jc w:val="both"/>
        <w:rPr>
          <w:rFonts w:ascii="Trebuchet MS" w:hAnsi="Trebuchet MS"/>
        </w:rPr>
      </w:pPr>
    </w:p>
    <w:p w14:paraId="0B9D4A3E" w14:textId="715B6B4B" w:rsidR="00642DF1" w:rsidRPr="004D7712" w:rsidRDefault="00355934" w:rsidP="00E13B98">
      <w:pPr>
        <w:pStyle w:val="Heading4"/>
        <w:rPr>
          <w:rFonts w:ascii="Trebuchet MS" w:hAnsi="Trebuchet MS"/>
        </w:rPr>
      </w:pPr>
      <w:r w:rsidRPr="004D7712">
        <w:rPr>
          <w:rFonts w:ascii="Trebuchet MS" w:hAnsi="Trebuchet MS"/>
        </w:rPr>
        <w:t>4.4.7</w:t>
      </w:r>
      <w:r w:rsidR="00C160E8" w:rsidRPr="004D7712">
        <w:rPr>
          <w:rFonts w:ascii="Trebuchet MS" w:hAnsi="Trebuchet MS"/>
        </w:rPr>
        <w:t>.</w:t>
      </w:r>
      <w:r w:rsidRPr="004D7712">
        <w:rPr>
          <w:rFonts w:ascii="Trebuchet MS" w:hAnsi="Trebuchet MS"/>
        </w:rPr>
        <w:t>3</w:t>
      </w:r>
      <w:r w:rsidR="00C160E8" w:rsidRPr="004D7712">
        <w:rPr>
          <w:rFonts w:ascii="Trebuchet MS" w:hAnsi="Trebuchet MS"/>
        </w:rPr>
        <w:t xml:space="preserve"> Handling Diverse Data Characteristics</w:t>
      </w:r>
    </w:p>
    <w:p w14:paraId="295537E2" w14:textId="125B2C65" w:rsidR="00642DF1" w:rsidRPr="004D7712" w:rsidRDefault="00642DF1" w:rsidP="00642DF1">
      <w:pPr>
        <w:pStyle w:val="ListParagraph"/>
        <w:numPr>
          <w:ilvl w:val="0"/>
          <w:numId w:val="35"/>
        </w:numPr>
        <w:jc w:val="both"/>
        <w:rPr>
          <w:rFonts w:ascii="Trebuchet MS" w:hAnsi="Trebuchet MS"/>
        </w:rPr>
      </w:pPr>
      <w:r w:rsidRPr="004D7712">
        <w:rPr>
          <w:rFonts w:ascii="Trebuchet MS" w:hAnsi="Trebuchet MS"/>
        </w:rPr>
        <w:t xml:space="preserve">Purpose: The dataset used </w:t>
      </w:r>
      <w:r w:rsidR="00E13B98" w:rsidRPr="004D7712">
        <w:rPr>
          <w:rFonts w:ascii="Trebuchet MS" w:hAnsi="Trebuchet MS"/>
        </w:rPr>
        <w:t>has</w:t>
      </w:r>
      <w:r w:rsidRPr="004D7712">
        <w:rPr>
          <w:rFonts w:ascii="Trebuchet MS" w:hAnsi="Trebuchet MS"/>
        </w:rPr>
        <w:t xml:space="preserve"> different characteristics, such as linearity, feature interactions, and class imbalance, which different models are uniquely equipped to handle.</w:t>
      </w:r>
    </w:p>
    <w:p w14:paraId="07A24DE5" w14:textId="77777777" w:rsidR="00697155" w:rsidRPr="004D7712" w:rsidRDefault="00642DF1" w:rsidP="00642DF1">
      <w:pPr>
        <w:pStyle w:val="ListParagraph"/>
        <w:numPr>
          <w:ilvl w:val="0"/>
          <w:numId w:val="35"/>
        </w:numPr>
        <w:jc w:val="both"/>
        <w:rPr>
          <w:rFonts w:ascii="Trebuchet MS" w:hAnsi="Trebuchet MS"/>
        </w:rPr>
      </w:pPr>
      <w:r w:rsidRPr="004D7712">
        <w:rPr>
          <w:rFonts w:ascii="Trebuchet MS" w:hAnsi="Trebuchet MS"/>
        </w:rPr>
        <w:t xml:space="preserve">Example: Models like Random Forests </w:t>
      </w:r>
      <w:r w:rsidR="00037692" w:rsidRPr="004D7712">
        <w:rPr>
          <w:rFonts w:ascii="Trebuchet MS" w:hAnsi="Trebuchet MS"/>
        </w:rPr>
        <w:t>can better</w:t>
      </w:r>
      <w:r w:rsidRPr="004D7712">
        <w:rPr>
          <w:rFonts w:ascii="Trebuchet MS" w:hAnsi="Trebuchet MS"/>
        </w:rPr>
        <w:t xml:space="preserve"> handle imbalanced data using techniques like class weighting, whereas others like Logistic Regression may struggle.</w:t>
      </w:r>
      <w:r w:rsidR="00A67CE0" w:rsidRPr="004D7712">
        <w:rPr>
          <w:rFonts w:ascii="Trebuchet MS" w:hAnsi="Trebuchet MS"/>
        </w:rPr>
        <w:t xml:space="preserve"> </w:t>
      </w:r>
      <w:r w:rsidR="00697155" w:rsidRPr="004D7712">
        <w:rPr>
          <w:rFonts w:ascii="Trebuchet MS" w:hAnsi="Trebuchet MS"/>
        </w:rPr>
        <w:t>A study by Chen et al. (2023) examined how different machine learning models handle various data characteristics, specifically class imbalance, and concluded that models such as Random Forests outperformed others in these scenarios.</w:t>
      </w:r>
    </w:p>
    <w:p w14:paraId="65B96C82" w14:textId="789300D0" w:rsidR="00910CED" w:rsidRPr="004D7712" w:rsidRDefault="00642DF1" w:rsidP="00642DF1">
      <w:pPr>
        <w:pStyle w:val="ListParagraph"/>
        <w:numPr>
          <w:ilvl w:val="0"/>
          <w:numId w:val="35"/>
        </w:numPr>
        <w:jc w:val="both"/>
        <w:rPr>
          <w:rFonts w:ascii="Trebuchet MS" w:hAnsi="Trebuchet MS"/>
        </w:rPr>
      </w:pPr>
      <w:r w:rsidRPr="004D7712">
        <w:rPr>
          <w:rFonts w:ascii="Trebuchet MS" w:hAnsi="Trebuchet MS"/>
        </w:rPr>
        <w:t xml:space="preserve">Benefit: </w:t>
      </w:r>
      <w:r w:rsidR="00037692" w:rsidRPr="004D7712">
        <w:rPr>
          <w:rFonts w:ascii="Trebuchet MS" w:hAnsi="Trebuchet MS"/>
        </w:rPr>
        <w:t>Using</w:t>
      </w:r>
      <w:r w:rsidRPr="004D7712">
        <w:rPr>
          <w:rFonts w:ascii="Trebuchet MS" w:hAnsi="Trebuchet MS"/>
        </w:rPr>
        <w:t xml:space="preserve"> multiple approaches, </w:t>
      </w:r>
      <w:r w:rsidR="00E13B98" w:rsidRPr="004D7712">
        <w:rPr>
          <w:rFonts w:ascii="Trebuchet MS" w:hAnsi="Trebuchet MS"/>
        </w:rPr>
        <w:t xml:space="preserve">we can determine which model best handles the </w:t>
      </w:r>
      <w:r w:rsidRPr="004D7712">
        <w:rPr>
          <w:rFonts w:ascii="Trebuchet MS" w:hAnsi="Trebuchet MS"/>
        </w:rPr>
        <w:t>dataset's specific characteristics.</w:t>
      </w:r>
    </w:p>
    <w:p w14:paraId="1FE4A941" w14:textId="427E13D5" w:rsidR="0095629B" w:rsidRPr="004D7712" w:rsidRDefault="00355934" w:rsidP="00E13B98">
      <w:pPr>
        <w:pStyle w:val="Heading4"/>
        <w:rPr>
          <w:rFonts w:ascii="Trebuchet MS" w:hAnsi="Trebuchet MS"/>
        </w:rPr>
      </w:pPr>
      <w:r w:rsidRPr="004D7712">
        <w:rPr>
          <w:rFonts w:ascii="Trebuchet MS" w:hAnsi="Trebuchet MS"/>
        </w:rPr>
        <w:t>4.4.7.</w:t>
      </w:r>
      <w:r w:rsidR="00C160E8" w:rsidRPr="004D7712">
        <w:rPr>
          <w:rFonts w:ascii="Trebuchet MS" w:hAnsi="Trebuchet MS"/>
        </w:rPr>
        <w:t>4. Improving Predictive Performance</w:t>
      </w:r>
    </w:p>
    <w:p w14:paraId="53F6913C" w14:textId="09196E40" w:rsidR="0095629B" w:rsidRPr="004D7712" w:rsidRDefault="0095629B" w:rsidP="00B2638E">
      <w:pPr>
        <w:pStyle w:val="ListParagraph"/>
        <w:numPr>
          <w:ilvl w:val="0"/>
          <w:numId w:val="36"/>
        </w:numPr>
        <w:jc w:val="both"/>
        <w:rPr>
          <w:rFonts w:ascii="Trebuchet MS" w:hAnsi="Trebuchet MS"/>
        </w:rPr>
      </w:pPr>
      <w:r w:rsidRPr="004D7712">
        <w:rPr>
          <w:rFonts w:ascii="Trebuchet MS" w:hAnsi="Trebuchet MS"/>
        </w:rPr>
        <w:t xml:space="preserve">Purpose: </w:t>
      </w:r>
      <w:r w:rsidR="00037692" w:rsidRPr="004D7712">
        <w:rPr>
          <w:rFonts w:ascii="Trebuchet MS" w:hAnsi="Trebuchet MS"/>
        </w:rPr>
        <w:t>Different</w:t>
      </w:r>
      <w:r w:rsidRPr="004D7712">
        <w:rPr>
          <w:rFonts w:ascii="Trebuchet MS" w:hAnsi="Trebuchet MS"/>
        </w:rPr>
        <w:t xml:space="preserve"> algorithms can help capture various aspects of the data. </w:t>
      </w:r>
      <w:r w:rsidR="00E13B98" w:rsidRPr="004D7712">
        <w:rPr>
          <w:rFonts w:ascii="Trebuchet MS" w:hAnsi="Trebuchet MS"/>
        </w:rPr>
        <w:t>Experimenting with multiple approaches</w:t>
      </w:r>
      <w:r w:rsidRPr="004D7712">
        <w:rPr>
          <w:rFonts w:ascii="Trebuchet MS" w:hAnsi="Trebuchet MS"/>
        </w:rPr>
        <w:t xml:space="preserve"> can increase the likelihood of finding a model that effectively captures the nuances of the data.</w:t>
      </w:r>
    </w:p>
    <w:p w14:paraId="32FCF67B" w14:textId="77777777" w:rsidR="00BF6B78" w:rsidRPr="004D7712" w:rsidRDefault="00B2638E" w:rsidP="00B2638E">
      <w:pPr>
        <w:pStyle w:val="ListParagraph"/>
        <w:numPr>
          <w:ilvl w:val="0"/>
          <w:numId w:val="36"/>
        </w:numPr>
        <w:jc w:val="both"/>
        <w:rPr>
          <w:rFonts w:ascii="Trebuchet MS" w:hAnsi="Trebuchet MS"/>
        </w:rPr>
      </w:pPr>
      <w:r w:rsidRPr="004D7712">
        <w:rPr>
          <w:rFonts w:ascii="Trebuchet MS" w:hAnsi="Trebuchet MS"/>
        </w:rPr>
        <w:t>E</w:t>
      </w:r>
      <w:r w:rsidR="0095629B" w:rsidRPr="004D7712">
        <w:rPr>
          <w:rFonts w:ascii="Trebuchet MS" w:hAnsi="Trebuchet MS"/>
        </w:rPr>
        <w:t>xample</w:t>
      </w:r>
      <w:r w:rsidRPr="004D7712">
        <w:rPr>
          <w:rFonts w:ascii="Trebuchet MS" w:hAnsi="Trebuchet MS"/>
        </w:rPr>
        <w:t>:</w:t>
      </w:r>
      <w:r w:rsidR="0095629B" w:rsidRPr="004D7712">
        <w:rPr>
          <w:rFonts w:ascii="Trebuchet MS" w:hAnsi="Trebuchet MS"/>
        </w:rPr>
        <w:t xml:space="preserve"> Neural Networks may detect complex patterns that simpler models miss, leading to better performance.</w:t>
      </w:r>
      <w:r w:rsidR="00C42C3B" w:rsidRPr="004D7712">
        <w:rPr>
          <w:rFonts w:ascii="Trebuchet MS" w:hAnsi="Trebuchet MS"/>
        </w:rPr>
        <w:t xml:space="preserve"> According to a recent study by Zhang et al. (2022), the use of various machine learning algorithms often leads to the identification of models with superior predictive performance, especially in complex datasets where patterns are not immediately obvious.</w:t>
      </w:r>
      <w:r w:rsidR="00BF6B78" w:rsidRPr="004D7712">
        <w:rPr>
          <w:rFonts w:ascii="Trebuchet MS" w:hAnsi="Trebuchet MS"/>
        </w:rPr>
        <w:t xml:space="preserve"> </w:t>
      </w:r>
    </w:p>
    <w:p w14:paraId="4BC5DE23" w14:textId="287BDDE9" w:rsidR="0095629B" w:rsidRPr="004D7712" w:rsidRDefault="0095629B" w:rsidP="00B2638E">
      <w:pPr>
        <w:pStyle w:val="ListParagraph"/>
        <w:numPr>
          <w:ilvl w:val="0"/>
          <w:numId w:val="36"/>
        </w:numPr>
        <w:jc w:val="both"/>
        <w:rPr>
          <w:rFonts w:ascii="Trebuchet MS" w:hAnsi="Trebuchet MS"/>
        </w:rPr>
      </w:pPr>
      <w:r w:rsidRPr="004D7712">
        <w:rPr>
          <w:rFonts w:ascii="Trebuchet MS" w:hAnsi="Trebuchet MS"/>
        </w:rPr>
        <w:t>Benefit: This experimentation can lead to higher overall predictive accuracy, which is crucial in clinical settings where predictions directly impact patient outcomes.</w:t>
      </w:r>
    </w:p>
    <w:p w14:paraId="2F924077" w14:textId="6BFEF3E0" w:rsidR="00FF6AD9" w:rsidRPr="004D7712" w:rsidRDefault="00355934" w:rsidP="00E13B98">
      <w:pPr>
        <w:pStyle w:val="Heading4"/>
        <w:rPr>
          <w:rFonts w:ascii="Trebuchet MS" w:hAnsi="Trebuchet MS"/>
        </w:rPr>
      </w:pPr>
      <w:r w:rsidRPr="004D7712">
        <w:rPr>
          <w:rFonts w:ascii="Trebuchet MS" w:hAnsi="Trebuchet MS"/>
        </w:rPr>
        <w:t>4.4.7.5</w:t>
      </w:r>
      <w:r w:rsidR="00C160E8" w:rsidRPr="004D7712">
        <w:rPr>
          <w:rFonts w:ascii="Trebuchet MS" w:hAnsi="Trebuchet MS"/>
        </w:rPr>
        <w:t>. Interpretability vs. Accuracy Trade-off</w:t>
      </w:r>
    </w:p>
    <w:p w14:paraId="0AFC5E9F" w14:textId="30D34CD0" w:rsidR="00FF6AD9" w:rsidRPr="004D7712" w:rsidRDefault="00FF6AD9" w:rsidP="00FF6AD9">
      <w:pPr>
        <w:pStyle w:val="ListParagraph"/>
        <w:numPr>
          <w:ilvl w:val="0"/>
          <w:numId w:val="37"/>
        </w:numPr>
        <w:jc w:val="both"/>
        <w:rPr>
          <w:rFonts w:ascii="Trebuchet MS" w:hAnsi="Trebuchet MS"/>
        </w:rPr>
      </w:pPr>
      <w:r w:rsidRPr="004D7712">
        <w:rPr>
          <w:rFonts w:ascii="Trebuchet MS" w:hAnsi="Trebuchet MS"/>
        </w:rPr>
        <w:t>Consideration: Some models, such as Logistic Regression, offer greater interpretability but may sacrifice accuracy compared to more complex models like Neural Networks.</w:t>
      </w:r>
    </w:p>
    <w:p w14:paraId="76F0CED4" w14:textId="7CBDFAE5" w:rsidR="00FF6AD9" w:rsidRPr="004D7712" w:rsidRDefault="00FF6AD9" w:rsidP="00FF6AD9">
      <w:pPr>
        <w:pStyle w:val="ListParagraph"/>
        <w:numPr>
          <w:ilvl w:val="0"/>
          <w:numId w:val="37"/>
        </w:numPr>
        <w:jc w:val="both"/>
        <w:rPr>
          <w:rFonts w:ascii="Trebuchet MS" w:hAnsi="Trebuchet MS"/>
        </w:rPr>
      </w:pPr>
      <w:r w:rsidRPr="004D7712">
        <w:rPr>
          <w:rFonts w:ascii="Trebuchet MS" w:hAnsi="Trebuchet MS"/>
        </w:rPr>
        <w:t xml:space="preserve">Example: In </w:t>
      </w:r>
      <w:r w:rsidR="00BF6B78" w:rsidRPr="004D7712">
        <w:rPr>
          <w:rFonts w:ascii="Trebuchet MS" w:hAnsi="Trebuchet MS"/>
        </w:rPr>
        <w:t>healthcare</w:t>
      </w:r>
      <w:r w:rsidRPr="004D7712">
        <w:rPr>
          <w:rFonts w:ascii="Trebuchet MS" w:hAnsi="Trebuchet MS"/>
        </w:rPr>
        <w:t>, it is crucial to find a balance between a model that clinicians can comprehend and one that offers accurate predictions.</w:t>
      </w:r>
      <w:r w:rsidR="00486402" w:rsidRPr="004D7712">
        <w:rPr>
          <w:rFonts w:ascii="Trebuchet MS" w:hAnsi="Trebuchet MS"/>
        </w:rPr>
        <w:t xml:space="preserve"> </w:t>
      </w:r>
      <w:r w:rsidR="00BE56F7" w:rsidRPr="004D7712">
        <w:rPr>
          <w:rFonts w:ascii="Trebuchet MS" w:hAnsi="Trebuchet MS"/>
        </w:rPr>
        <w:t>Recent studies by Ribeiro et al. (2021) discuss the trade-off between model interpretability and accuracy, particularly in healthcare, where model transparency is crucial for clinical acceptance.</w:t>
      </w:r>
    </w:p>
    <w:p w14:paraId="0F0E499B" w14:textId="77777777" w:rsidR="00FF6AD9" w:rsidRPr="004D7712" w:rsidRDefault="00FF6AD9" w:rsidP="00FF6AD9">
      <w:pPr>
        <w:pStyle w:val="ListParagraph"/>
        <w:numPr>
          <w:ilvl w:val="0"/>
          <w:numId w:val="37"/>
        </w:numPr>
        <w:jc w:val="both"/>
        <w:rPr>
          <w:rFonts w:ascii="Trebuchet MS" w:hAnsi="Trebuchet MS"/>
        </w:rPr>
      </w:pPr>
      <w:r w:rsidRPr="004D7712">
        <w:rPr>
          <w:rFonts w:ascii="Trebuchet MS" w:hAnsi="Trebuchet MS"/>
        </w:rPr>
        <w:t>Advantage: By leveraging different models, it's possible to evaluate this trade-off and select a model that strikes a good balance between interpretability and accuracy, depending on the specific use case.</w:t>
      </w:r>
    </w:p>
    <w:p w14:paraId="6E5A63A6" w14:textId="3FED358C" w:rsidR="00CB725A" w:rsidRPr="004D7712" w:rsidRDefault="00355934" w:rsidP="00E13B98">
      <w:pPr>
        <w:pStyle w:val="Heading4"/>
        <w:rPr>
          <w:rFonts w:ascii="Trebuchet MS" w:hAnsi="Trebuchet MS"/>
        </w:rPr>
      </w:pPr>
      <w:r w:rsidRPr="004D7712">
        <w:rPr>
          <w:rFonts w:ascii="Trebuchet MS" w:hAnsi="Trebuchet MS"/>
        </w:rPr>
        <w:lastRenderedPageBreak/>
        <w:t>4.4.7.</w:t>
      </w:r>
      <w:r w:rsidR="00C160E8" w:rsidRPr="004D7712">
        <w:rPr>
          <w:rFonts w:ascii="Trebuchet MS" w:hAnsi="Trebuchet MS"/>
        </w:rPr>
        <w:t>6. Demonstrating Comprehensive Research</w:t>
      </w:r>
    </w:p>
    <w:p w14:paraId="32435E3F" w14:textId="3C74586A" w:rsidR="00CB725A" w:rsidRPr="004D7712" w:rsidRDefault="00CB725A" w:rsidP="00CB725A">
      <w:pPr>
        <w:pStyle w:val="ListParagraph"/>
        <w:numPr>
          <w:ilvl w:val="0"/>
          <w:numId w:val="38"/>
        </w:numPr>
        <w:jc w:val="both"/>
        <w:rPr>
          <w:rFonts w:ascii="Trebuchet MS" w:hAnsi="Trebuchet MS"/>
        </w:rPr>
      </w:pPr>
      <w:r w:rsidRPr="004D7712">
        <w:rPr>
          <w:rFonts w:ascii="Trebuchet MS" w:hAnsi="Trebuchet MS"/>
        </w:rPr>
        <w:t xml:space="preserve">Purpose: </w:t>
      </w:r>
      <w:r w:rsidR="00BE56F7" w:rsidRPr="004D7712">
        <w:rPr>
          <w:rFonts w:ascii="Trebuchet MS" w:hAnsi="Trebuchet MS"/>
        </w:rPr>
        <w:t>Using</w:t>
      </w:r>
      <w:r w:rsidRPr="004D7712">
        <w:rPr>
          <w:rFonts w:ascii="Trebuchet MS" w:hAnsi="Trebuchet MS"/>
        </w:rPr>
        <w:t xml:space="preserve"> multiple approaches shows thoroughness in </w:t>
      </w:r>
      <w:r w:rsidR="00395E39" w:rsidRPr="004D7712">
        <w:rPr>
          <w:rFonts w:ascii="Trebuchet MS" w:hAnsi="Trebuchet MS"/>
        </w:rPr>
        <w:t>this project</w:t>
      </w:r>
      <w:r w:rsidRPr="004D7712">
        <w:rPr>
          <w:rFonts w:ascii="Trebuchet MS" w:hAnsi="Trebuchet MS"/>
        </w:rPr>
        <w:t xml:space="preserve"> methodology, indicating that</w:t>
      </w:r>
      <w:r w:rsidR="00395E39" w:rsidRPr="004D7712">
        <w:rPr>
          <w:rFonts w:ascii="Trebuchet MS" w:hAnsi="Trebuchet MS"/>
        </w:rPr>
        <w:t xml:space="preserve"> several </w:t>
      </w:r>
      <w:r w:rsidR="00396C0E" w:rsidRPr="004D7712">
        <w:rPr>
          <w:rFonts w:ascii="Trebuchet MS" w:hAnsi="Trebuchet MS"/>
        </w:rPr>
        <w:t xml:space="preserve">methods were explored in </w:t>
      </w:r>
      <w:r w:rsidRPr="004D7712">
        <w:rPr>
          <w:rFonts w:ascii="Trebuchet MS" w:hAnsi="Trebuchet MS"/>
        </w:rPr>
        <w:t xml:space="preserve">various avenues to </w:t>
      </w:r>
      <w:r w:rsidR="00396C0E" w:rsidRPr="004D7712">
        <w:rPr>
          <w:rFonts w:ascii="Trebuchet MS" w:hAnsi="Trebuchet MS"/>
        </w:rPr>
        <w:t>train the models</w:t>
      </w:r>
      <w:r w:rsidRPr="004D7712">
        <w:rPr>
          <w:rFonts w:ascii="Trebuchet MS" w:hAnsi="Trebuchet MS"/>
        </w:rPr>
        <w:t>.</w:t>
      </w:r>
    </w:p>
    <w:p w14:paraId="75CF7FA2" w14:textId="77777777" w:rsidR="004D7712" w:rsidRPr="004D7712" w:rsidRDefault="00CB725A" w:rsidP="00CB725A">
      <w:pPr>
        <w:pStyle w:val="ListParagraph"/>
        <w:numPr>
          <w:ilvl w:val="0"/>
          <w:numId w:val="38"/>
        </w:numPr>
        <w:jc w:val="both"/>
        <w:rPr>
          <w:rFonts w:ascii="Trebuchet MS" w:hAnsi="Trebuchet MS"/>
        </w:rPr>
      </w:pPr>
      <w:r w:rsidRPr="004D7712">
        <w:rPr>
          <w:rFonts w:ascii="Trebuchet MS" w:hAnsi="Trebuchet MS"/>
        </w:rPr>
        <w:t xml:space="preserve">Example: </w:t>
      </w:r>
      <w:r w:rsidR="00F744B0" w:rsidRPr="004D7712">
        <w:rPr>
          <w:rFonts w:ascii="Trebuchet MS" w:hAnsi="Trebuchet MS"/>
        </w:rPr>
        <w:t>When one model proves to be the best after training, training all other models provides evidence to ascertain why other models did not perform as well and adds</w:t>
      </w:r>
      <w:r w:rsidRPr="004D7712">
        <w:rPr>
          <w:rFonts w:ascii="Trebuchet MS" w:hAnsi="Trebuchet MS"/>
        </w:rPr>
        <w:t xml:space="preserve"> credibility to </w:t>
      </w:r>
      <w:r w:rsidR="00F744B0" w:rsidRPr="004D7712">
        <w:rPr>
          <w:rFonts w:ascii="Trebuchet MS" w:hAnsi="Trebuchet MS"/>
        </w:rPr>
        <w:t>the project</w:t>
      </w:r>
      <w:r w:rsidRPr="004D7712">
        <w:rPr>
          <w:rFonts w:ascii="Trebuchet MS" w:hAnsi="Trebuchet MS"/>
        </w:rPr>
        <w:t>.</w:t>
      </w:r>
      <w:r w:rsidR="00D322DA" w:rsidRPr="004D7712">
        <w:rPr>
          <w:rFonts w:ascii="Trebuchet MS" w:hAnsi="Trebuchet MS"/>
        </w:rPr>
        <w:t xml:space="preserve"> A study by Kumar et al. (2023) highlights the importance of thoroughly exploring different models in research to ensure the selection of the most appropriate model, thereby enhancing the validity of the findings.</w:t>
      </w:r>
    </w:p>
    <w:p w14:paraId="781D717F" w14:textId="1EA3325B" w:rsidR="00CB725A" w:rsidRPr="004D7712" w:rsidRDefault="00CB725A" w:rsidP="00CB725A">
      <w:pPr>
        <w:pStyle w:val="ListParagraph"/>
        <w:numPr>
          <w:ilvl w:val="0"/>
          <w:numId w:val="38"/>
        </w:numPr>
        <w:jc w:val="both"/>
        <w:rPr>
          <w:rFonts w:ascii="Trebuchet MS" w:hAnsi="Trebuchet MS"/>
        </w:rPr>
      </w:pPr>
      <w:r w:rsidRPr="004D7712">
        <w:rPr>
          <w:rFonts w:ascii="Trebuchet MS" w:hAnsi="Trebuchet MS"/>
        </w:rPr>
        <w:t xml:space="preserve">Benefit: This comprehensive approach strengthens the validity of </w:t>
      </w:r>
      <w:r w:rsidR="00F744B0" w:rsidRPr="004D7712">
        <w:rPr>
          <w:rFonts w:ascii="Trebuchet MS" w:hAnsi="Trebuchet MS"/>
        </w:rPr>
        <w:t xml:space="preserve">the </w:t>
      </w:r>
      <w:r w:rsidRPr="004D7712">
        <w:rPr>
          <w:rFonts w:ascii="Trebuchet MS" w:hAnsi="Trebuchet MS"/>
        </w:rPr>
        <w:t>findings and showcases depth of understanding in machine learning and predictive modelling.</w:t>
      </w:r>
    </w:p>
    <w:p w14:paraId="1CF571B5" w14:textId="77777777" w:rsidR="00E13B98" w:rsidRPr="00CB725A" w:rsidRDefault="00E13B98" w:rsidP="00E13B98">
      <w:pPr>
        <w:pStyle w:val="ListParagraph"/>
        <w:jc w:val="both"/>
        <w:rPr>
          <w:rFonts w:ascii="Trebuchet MS" w:hAnsi="Trebuchet MS"/>
          <w:b/>
          <w:bCs/>
        </w:rPr>
      </w:pPr>
    </w:p>
    <w:p w14:paraId="16722708" w14:textId="0B691631" w:rsidR="00C160E8" w:rsidRPr="00C160E8" w:rsidRDefault="00355934" w:rsidP="00E13B98">
      <w:pPr>
        <w:pStyle w:val="Heading4"/>
      </w:pPr>
      <w:r>
        <w:t>4.4.</w:t>
      </w:r>
      <w:r w:rsidR="00E13B98">
        <w:t xml:space="preserve">7.7 </w:t>
      </w:r>
      <w:r w:rsidR="00C160E8" w:rsidRPr="00C160E8">
        <w:t>Conclusion</w:t>
      </w:r>
    </w:p>
    <w:p w14:paraId="34500DA3" w14:textId="6F8FA6E6" w:rsidR="00C160E8" w:rsidRPr="00C160E8" w:rsidRDefault="004D7712" w:rsidP="00C160E8">
      <w:pPr>
        <w:jc w:val="both"/>
        <w:rPr>
          <w:rFonts w:ascii="Trebuchet MS" w:hAnsi="Trebuchet MS"/>
        </w:rPr>
      </w:pPr>
      <w:r>
        <w:rPr>
          <w:rFonts w:ascii="Trebuchet MS" w:hAnsi="Trebuchet MS"/>
        </w:rPr>
        <w:t>Utilising</w:t>
      </w:r>
      <w:r w:rsidR="00A11669">
        <w:rPr>
          <w:rFonts w:ascii="Trebuchet MS" w:hAnsi="Trebuchet MS"/>
        </w:rPr>
        <w:t xml:space="preserve"> six different approaches to develop a predictive model for the heart failure readmission project improves the reliability and robustness of the final model. It also enables a more comprehensive exploration and understanding of the data. This approach ensures that the best possible model is chosen, balancing accuracy, interpretability, and generalizability. This balance is crucial for clinical applications, where decisions can significantly impact patient care.</w:t>
      </w:r>
    </w:p>
    <w:p w14:paraId="797C022C" w14:textId="7E27F4BC" w:rsidR="00D40CA8" w:rsidRPr="00B410A0" w:rsidRDefault="00D40CA8" w:rsidP="005473EB">
      <w:pPr>
        <w:jc w:val="both"/>
        <w:rPr>
          <w:rFonts w:ascii="Trebuchet MS" w:hAnsi="Trebuchet MS"/>
        </w:rPr>
      </w:pPr>
    </w:p>
    <w:p w14:paraId="6E7D9270" w14:textId="7C8E12D4" w:rsidR="00E65211" w:rsidRPr="00B410A0" w:rsidRDefault="00E65211" w:rsidP="005473EB">
      <w:pPr>
        <w:pStyle w:val="Heading2"/>
        <w:jc w:val="both"/>
        <w:rPr>
          <w:rFonts w:ascii="Trebuchet MS" w:hAnsi="Trebuchet MS"/>
        </w:rPr>
      </w:pPr>
      <w:r w:rsidRPr="00B410A0">
        <w:rPr>
          <w:rFonts w:ascii="Trebuchet MS" w:hAnsi="Trebuchet MS"/>
        </w:rPr>
        <w:t xml:space="preserve"> </w:t>
      </w:r>
      <w:bookmarkStart w:id="41" w:name="_Toc174954167"/>
      <w:r w:rsidRPr="00B410A0">
        <w:rPr>
          <w:rFonts w:ascii="Trebuchet MS" w:hAnsi="Trebuchet MS"/>
        </w:rPr>
        <w:t>4.5 Evaluation Metrics</w:t>
      </w:r>
      <w:bookmarkEnd w:id="41"/>
    </w:p>
    <w:p w14:paraId="6267BC1C" w14:textId="1B0F3CE4" w:rsidR="00E65211" w:rsidRPr="00B410A0" w:rsidRDefault="002029D9" w:rsidP="005473EB">
      <w:pPr>
        <w:jc w:val="both"/>
        <w:rPr>
          <w:rFonts w:ascii="Trebuchet MS" w:hAnsi="Trebuchet MS"/>
        </w:rPr>
      </w:pPr>
      <w:r w:rsidRPr="00B410A0">
        <w:rPr>
          <w:rFonts w:ascii="Trebuchet MS" w:hAnsi="Trebuchet MS"/>
        </w:rPr>
        <w:t>Several evaluation metrics were used to assess the selected models' performance</w:t>
      </w:r>
      <w:r w:rsidR="00E65211" w:rsidRPr="00B410A0">
        <w:rPr>
          <w:rFonts w:ascii="Trebuchet MS" w:hAnsi="Trebuchet MS"/>
        </w:rPr>
        <w:t xml:space="preserve">. These metrics </w:t>
      </w:r>
      <w:r w:rsidR="00B35836" w:rsidRPr="00B410A0">
        <w:rPr>
          <w:rFonts w:ascii="Trebuchet MS" w:hAnsi="Trebuchet MS"/>
        </w:rPr>
        <w:t>comprehensively show</w:t>
      </w:r>
      <w:r w:rsidR="00E65211" w:rsidRPr="00B410A0">
        <w:rPr>
          <w:rFonts w:ascii="Trebuchet MS" w:hAnsi="Trebuchet MS"/>
        </w:rPr>
        <w:t xml:space="preserve"> how well the models </w:t>
      </w:r>
      <w:r w:rsidRPr="00B410A0">
        <w:rPr>
          <w:rFonts w:ascii="Trebuchet MS" w:hAnsi="Trebuchet MS"/>
        </w:rPr>
        <w:t>predict</w:t>
      </w:r>
      <w:r w:rsidR="00E65211" w:rsidRPr="00B410A0">
        <w:rPr>
          <w:rFonts w:ascii="Trebuchet MS" w:hAnsi="Trebuchet MS"/>
        </w:rPr>
        <w:t xml:space="preserve"> the target outcomes.</w:t>
      </w:r>
    </w:p>
    <w:p w14:paraId="4E5AEE6C" w14:textId="77777777" w:rsidR="004B0BE1" w:rsidRPr="00B410A0" w:rsidRDefault="004B0BE1" w:rsidP="005473EB">
      <w:pPr>
        <w:jc w:val="both"/>
        <w:rPr>
          <w:rFonts w:ascii="Trebuchet MS" w:hAnsi="Trebuchet MS"/>
        </w:rPr>
      </w:pPr>
    </w:p>
    <w:p w14:paraId="6489A64D" w14:textId="3649228F" w:rsidR="00E65211" w:rsidRPr="00B410A0" w:rsidRDefault="00E65211" w:rsidP="005473EB">
      <w:pPr>
        <w:pStyle w:val="Heading3"/>
        <w:jc w:val="both"/>
        <w:rPr>
          <w:rFonts w:ascii="Trebuchet MS" w:hAnsi="Trebuchet MS"/>
        </w:rPr>
      </w:pPr>
      <w:bookmarkStart w:id="42" w:name="_Toc174954168"/>
      <w:r w:rsidRPr="00B410A0">
        <w:rPr>
          <w:rFonts w:ascii="Trebuchet MS" w:hAnsi="Trebuchet MS"/>
        </w:rPr>
        <w:t>4.5.1 Accuracy</w:t>
      </w:r>
      <w:bookmarkEnd w:id="42"/>
    </w:p>
    <w:p w14:paraId="0FBDC6DF" w14:textId="27597DDD" w:rsidR="00E65211" w:rsidRPr="00B410A0" w:rsidRDefault="00E65211" w:rsidP="005473EB">
      <w:pPr>
        <w:jc w:val="both"/>
        <w:rPr>
          <w:rFonts w:ascii="Trebuchet MS" w:hAnsi="Trebuchet MS"/>
        </w:rPr>
      </w:pPr>
      <w:r w:rsidRPr="00B410A0">
        <w:rPr>
          <w:rFonts w:ascii="Trebuchet MS" w:hAnsi="Trebuchet MS"/>
        </w:rPr>
        <w:t>Accuracy is the proportion of correctly classified instances among the total instances. It provides a general measure of model performance but can be misleading in imbalanced datasets, which is why additional metrics were also considered.</w:t>
      </w:r>
    </w:p>
    <w:p w14:paraId="7E8305E4" w14:textId="3B849631" w:rsidR="00E65211" w:rsidRPr="00B410A0" w:rsidRDefault="00E65211" w:rsidP="005473EB">
      <w:pPr>
        <w:jc w:val="both"/>
        <w:rPr>
          <w:rFonts w:ascii="Trebuchet MS" w:hAnsi="Trebuchet M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381"/>
      </w:tblGrid>
      <w:tr w:rsidR="00757B26" w:rsidRPr="00B410A0" w14:paraId="2C5CC137" w14:textId="77777777" w:rsidTr="00240194">
        <w:tc>
          <w:tcPr>
            <w:tcW w:w="8635" w:type="dxa"/>
          </w:tcPr>
          <w:p w14:paraId="73BFA552" w14:textId="77777777" w:rsidR="00757B26" w:rsidRPr="00B410A0" w:rsidRDefault="00757B26" w:rsidP="005473EB">
            <w:pPr>
              <w:pStyle w:val="Caption"/>
              <w:jc w:val="both"/>
              <w:rPr>
                <w:rFonts w:ascii="Trebuchet MS" w:eastAsiaTheme="minorEastAsia" w:hAnsi="Trebuchet MS"/>
              </w:rPr>
            </w:pPr>
            <m:oMathPara>
              <m:oMath>
                <m:r>
                  <w:rPr>
                    <w:rFonts w:ascii="Cambria Math" w:hAnsi="Cambria Math"/>
                  </w:rPr>
                  <m:t>Accuracy=</m:t>
                </m:r>
                <m:f>
                  <m:fPr>
                    <m:ctrlPr>
                      <w:rPr>
                        <w:rFonts w:ascii="Cambria Math" w:hAnsi="Cambria Math"/>
                        <w:iCs w:val="0"/>
                        <w:color w:val="auto"/>
                        <w:sz w:val="24"/>
                        <w:szCs w:val="24"/>
                      </w:rPr>
                    </m:ctrlPr>
                  </m:fPr>
                  <m:num>
                    <m:r>
                      <w:rPr>
                        <w:rFonts w:ascii="Cambria Math" w:hAnsi="Cambria Math"/>
                      </w:rPr>
                      <m:t>True Positives+True Negatives</m:t>
                    </m:r>
                  </m:num>
                  <m:den>
                    <m:r>
                      <w:rPr>
                        <w:rFonts w:ascii="Cambria Math" w:hAnsi="Cambria Math"/>
                      </w:rPr>
                      <m:t>Total Instances</m:t>
                    </m:r>
                  </m:den>
                </m:f>
              </m:oMath>
            </m:oMathPara>
          </w:p>
        </w:tc>
        <w:tc>
          <w:tcPr>
            <w:tcW w:w="381" w:type="dxa"/>
          </w:tcPr>
          <w:p w14:paraId="1A36335A" w14:textId="64D19802" w:rsidR="00757B26" w:rsidRPr="00B410A0" w:rsidRDefault="00757B26" w:rsidP="005473EB">
            <w:pPr>
              <w:pStyle w:val="Caption"/>
              <w:jc w:val="both"/>
              <w:rPr>
                <w:rFonts w:ascii="Trebuchet MS" w:hAnsi="Trebuchet MS"/>
              </w:rPr>
            </w:pPr>
            <w:r w:rsidRPr="00B410A0">
              <w:rPr>
                <w:rFonts w:ascii="Trebuchet MS" w:eastAsiaTheme="minorEastAsia" w:hAnsi="Trebuchet MS"/>
              </w:rPr>
              <w:fldChar w:fldCharType="begin"/>
            </w:r>
            <w:r w:rsidRPr="00B410A0">
              <w:rPr>
                <w:rFonts w:ascii="Trebuchet MS" w:eastAsiaTheme="minorEastAsia" w:hAnsi="Trebuchet MS"/>
              </w:rPr>
              <w:instrText xml:space="preserve"> SEQ Equation \* ARABIC </w:instrText>
            </w:r>
            <w:r w:rsidRPr="00B410A0">
              <w:rPr>
                <w:rFonts w:ascii="Trebuchet MS" w:eastAsiaTheme="minorEastAsia" w:hAnsi="Trebuchet MS"/>
              </w:rPr>
              <w:fldChar w:fldCharType="separate"/>
            </w:r>
            <w:bookmarkStart w:id="43" w:name="_Toc174542227"/>
            <w:r w:rsidR="00240194" w:rsidRPr="00B410A0">
              <w:rPr>
                <w:rFonts w:ascii="Trebuchet MS" w:eastAsiaTheme="minorEastAsia" w:hAnsi="Trebuchet MS"/>
                <w:noProof/>
              </w:rPr>
              <w:t>1</w:t>
            </w:r>
            <w:bookmarkEnd w:id="43"/>
            <w:r w:rsidRPr="00B410A0">
              <w:rPr>
                <w:rFonts w:ascii="Trebuchet MS" w:eastAsiaTheme="minorEastAsia" w:hAnsi="Trebuchet MS"/>
              </w:rPr>
              <w:fldChar w:fldCharType="end"/>
            </w:r>
          </w:p>
        </w:tc>
      </w:tr>
    </w:tbl>
    <w:p w14:paraId="7EB91A4D" w14:textId="19031823" w:rsidR="004B0BE1" w:rsidRPr="00B410A0" w:rsidRDefault="00E65211" w:rsidP="005473EB">
      <w:pPr>
        <w:jc w:val="both"/>
        <w:rPr>
          <w:rFonts w:ascii="Trebuchet MS" w:hAnsi="Trebuchet MS"/>
        </w:rPr>
      </w:pPr>
      <w:r w:rsidRPr="00B410A0">
        <w:rPr>
          <w:rFonts w:ascii="Trebuchet MS" w:hAnsi="Trebuchet MS"/>
        </w:rPr>
        <w:t xml:space="preserve"> </w:t>
      </w:r>
    </w:p>
    <w:p w14:paraId="57D57199" w14:textId="11798A3E" w:rsidR="00E65211" w:rsidRPr="00B410A0" w:rsidRDefault="00E65211" w:rsidP="005473EB">
      <w:pPr>
        <w:pStyle w:val="Heading3"/>
        <w:jc w:val="both"/>
        <w:rPr>
          <w:rFonts w:ascii="Trebuchet MS" w:hAnsi="Trebuchet MS"/>
        </w:rPr>
      </w:pPr>
      <w:bookmarkStart w:id="44" w:name="_Toc174954169"/>
      <w:r w:rsidRPr="00B410A0">
        <w:rPr>
          <w:rFonts w:ascii="Trebuchet MS" w:hAnsi="Trebuchet MS"/>
        </w:rPr>
        <w:lastRenderedPageBreak/>
        <w:t>4.5.2 Precision and Recall</w:t>
      </w:r>
      <w:bookmarkEnd w:id="44"/>
    </w:p>
    <w:p w14:paraId="3273DB3E" w14:textId="77777777" w:rsidR="00E65211" w:rsidRPr="00B410A0" w:rsidRDefault="00E65211" w:rsidP="005473EB">
      <w:pPr>
        <w:jc w:val="both"/>
        <w:rPr>
          <w:rFonts w:ascii="Trebuchet MS" w:hAnsi="Trebuchet MS"/>
        </w:rPr>
      </w:pPr>
      <w:r w:rsidRPr="00B410A0">
        <w:rPr>
          <w:rFonts w:ascii="Trebuchet MS" w:hAnsi="Trebuchet MS"/>
        </w:rPr>
        <w:t>Precision measures the proportion of true positive predictions among all positive predictions, while recall (also known as sensitivity) measures the proportion of true positive predictions among all actual positives. These metrics are particularly important in healthcare, where the cost of false positives and false negatives can differ significantly.</w:t>
      </w:r>
    </w:p>
    <w:p w14:paraId="21AE9924" w14:textId="2C08F6E2" w:rsidR="00E65211" w:rsidRPr="00B410A0" w:rsidRDefault="00E65211" w:rsidP="005473EB">
      <w:pPr>
        <w:jc w:val="both"/>
        <w:rPr>
          <w:rFonts w:ascii="Trebuchet MS" w:hAnsi="Trebuchet M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374"/>
      </w:tblGrid>
      <w:tr w:rsidR="006D4718" w:rsidRPr="00B410A0" w14:paraId="12A60AA2" w14:textId="77777777" w:rsidTr="006D4718">
        <w:tc>
          <w:tcPr>
            <w:tcW w:w="8642" w:type="dxa"/>
          </w:tcPr>
          <w:p w14:paraId="14286EF5" w14:textId="77777777" w:rsidR="006D4718" w:rsidRPr="00B410A0" w:rsidRDefault="006D4718" w:rsidP="005473EB">
            <w:pPr>
              <w:pStyle w:val="Caption"/>
              <w:jc w:val="both"/>
              <w:rPr>
                <w:rFonts w:ascii="Trebuchet MS" w:eastAsiaTheme="minorEastAsia" w:hAnsi="Trebuchet MS"/>
              </w:rPr>
            </w:pPr>
            <m:oMathPara>
              <m:oMath>
                <m:r>
                  <w:rPr>
                    <w:rFonts w:ascii="Cambria Math" w:hAnsi="Cambria Math"/>
                  </w:rPr>
                  <m:t xml:space="preserve">Precision= </m:t>
                </m:r>
                <m:f>
                  <m:fPr>
                    <m:ctrlPr>
                      <w:rPr>
                        <w:rFonts w:ascii="Cambria Math" w:hAnsi="Cambria Math"/>
                        <w:iCs w:val="0"/>
                        <w:color w:val="auto"/>
                        <w:sz w:val="24"/>
                        <w:szCs w:val="24"/>
                      </w:rPr>
                    </m:ctrlPr>
                  </m:fPr>
                  <m:num>
                    <m:r>
                      <w:rPr>
                        <w:rFonts w:ascii="Cambria Math" w:hAnsi="Cambria Math"/>
                      </w:rPr>
                      <m:t>True Positives</m:t>
                    </m:r>
                  </m:num>
                  <m:den>
                    <m:r>
                      <w:rPr>
                        <w:rFonts w:ascii="Cambria Math" w:hAnsi="Cambria Math"/>
                      </w:rPr>
                      <m:t>True Positives+False Positives</m:t>
                    </m:r>
                  </m:den>
                </m:f>
              </m:oMath>
            </m:oMathPara>
          </w:p>
        </w:tc>
        <w:tc>
          <w:tcPr>
            <w:tcW w:w="374" w:type="dxa"/>
          </w:tcPr>
          <w:p w14:paraId="6E356D11" w14:textId="14133E8E" w:rsidR="006D4718" w:rsidRPr="00B410A0" w:rsidRDefault="006D4718" w:rsidP="005473EB">
            <w:pPr>
              <w:pStyle w:val="Caption"/>
              <w:jc w:val="both"/>
              <w:rPr>
                <w:rFonts w:ascii="Trebuchet MS" w:eastAsiaTheme="minorEastAsia" w:hAnsi="Trebuchet MS"/>
              </w:rPr>
            </w:pPr>
            <w:r w:rsidRPr="00B410A0">
              <w:rPr>
                <w:rFonts w:ascii="Trebuchet MS" w:eastAsiaTheme="minorEastAsia" w:hAnsi="Trebuchet MS"/>
              </w:rPr>
              <w:fldChar w:fldCharType="begin"/>
            </w:r>
            <w:r w:rsidRPr="00B410A0">
              <w:rPr>
                <w:rFonts w:ascii="Trebuchet MS" w:eastAsiaTheme="minorEastAsia" w:hAnsi="Trebuchet MS"/>
              </w:rPr>
              <w:instrText xml:space="preserve"> SEQ Equation \* ARABIC </w:instrText>
            </w:r>
            <w:r w:rsidRPr="00B410A0">
              <w:rPr>
                <w:rFonts w:ascii="Trebuchet MS" w:eastAsiaTheme="minorEastAsia" w:hAnsi="Trebuchet MS"/>
              </w:rPr>
              <w:fldChar w:fldCharType="separate"/>
            </w:r>
            <w:bookmarkStart w:id="45" w:name="_Toc174542228"/>
            <w:r w:rsidR="00240194" w:rsidRPr="00B410A0">
              <w:rPr>
                <w:rFonts w:ascii="Trebuchet MS" w:eastAsiaTheme="minorEastAsia" w:hAnsi="Trebuchet MS"/>
                <w:noProof/>
              </w:rPr>
              <w:t>2</w:t>
            </w:r>
            <w:bookmarkEnd w:id="45"/>
            <w:r w:rsidRPr="00B410A0">
              <w:rPr>
                <w:rFonts w:ascii="Trebuchet MS" w:eastAsiaTheme="minorEastAsia" w:hAnsi="Trebuchet MS"/>
              </w:rPr>
              <w:fldChar w:fldCharType="end"/>
            </w:r>
          </w:p>
        </w:tc>
      </w:tr>
      <w:tr w:rsidR="006D4718" w:rsidRPr="00B410A0" w14:paraId="0155ECBF" w14:textId="77777777" w:rsidTr="006D4718">
        <w:tc>
          <w:tcPr>
            <w:tcW w:w="8642" w:type="dxa"/>
          </w:tcPr>
          <w:p w14:paraId="10133C5D" w14:textId="77777777" w:rsidR="006D4718" w:rsidRPr="00B410A0" w:rsidRDefault="006D4718" w:rsidP="005473EB">
            <w:pPr>
              <w:pStyle w:val="Caption"/>
              <w:jc w:val="both"/>
              <w:rPr>
                <w:rFonts w:ascii="Trebuchet MS" w:eastAsiaTheme="minorEastAsia" w:hAnsi="Trebuchet MS"/>
              </w:rPr>
            </w:pPr>
            <m:oMathPara>
              <m:oMath>
                <m:r>
                  <w:rPr>
                    <w:rFonts w:ascii="Cambria Math" w:hAnsi="Cambria Math"/>
                  </w:rPr>
                  <m:t xml:space="preserve">Recall= </m:t>
                </m:r>
                <m:f>
                  <m:fPr>
                    <m:ctrlPr>
                      <w:rPr>
                        <w:rFonts w:ascii="Cambria Math" w:hAnsi="Cambria Math"/>
                        <w:iCs w:val="0"/>
                        <w:color w:val="auto"/>
                        <w:sz w:val="24"/>
                        <w:szCs w:val="24"/>
                      </w:rPr>
                    </m:ctrlPr>
                  </m:fPr>
                  <m:num>
                    <m:r>
                      <w:rPr>
                        <w:rFonts w:ascii="Cambria Math" w:hAnsi="Cambria Math"/>
                      </w:rPr>
                      <m:t>True Positives</m:t>
                    </m:r>
                  </m:num>
                  <m:den>
                    <m:r>
                      <w:rPr>
                        <w:rFonts w:ascii="Cambria Math" w:hAnsi="Cambria Math"/>
                      </w:rPr>
                      <m:t>True Positives+False Negatives</m:t>
                    </m:r>
                  </m:den>
                </m:f>
              </m:oMath>
            </m:oMathPara>
          </w:p>
        </w:tc>
        <w:tc>
          <w:tcPr>
            <w:tcW w:w="374" w:type="dxa"/>
          </w:tcPr>
          <w:p w14:paraId="4CFF831E" w14:textId="7A484027" w:rsidR="006D4718" w:rsidRPr="00B410A0" w:rsidRDefault="006D4718" w:rsidP="005473EB">
            <w:pPr>
              <w:pStyle w:val="Caption"/>
              <w:jc w:val="both"/>
              <w:rPr>
                <w:rFonts w:ascii="Trebuchet MS" w:hAnsi="Trebuchet MS"/>
              </w:rPr>
            </w:pPr>
            <w:r w:rsidRPr="00B410A0">
              <w:rPr>
                <w:rFonts w:ascii="Trebuchet MS" w:eastAsiaTheme="minorEastAsia" w:hAnsi="Trebuchet MS"/>
              </w:rPr>
              <w:fldChar w:fldCharType="begin"/>
            </w:r>
            <w:r w:rsidRPr="00B410A0">
              <w:rPr>
                <w:rFonts w:ascii="Trebuchet MS" w:eastAsiaTheme="minorEastAsia" w:hAnsi="Trebuchet MS"/>
              </w:rPr>
              <w:instrText xml:space="preserve"> SEQ Equation \* ARABIC </w:instrText>
            </w:r>
            <w:r w:rsidRPr="00B410A0">
              <w:rPr>
                <w:rFonts w:ascii="Trebuchet MS" w:eastAsiaTheme="minorEastAsia" w:hAnsi="Trebuchet MS"/>
              </w:rPr>
              <w:fldChar w:fldCharType="separate"/>
            </w:r>
            <w:bookmarkStart w:id="46" w:name="_Toc174542229"/>
            <w:r w:rsidR="00240194" w:rsidRPr="00B410A0">
              <w:rPr>
                <w:rFonts w:ascii="Trebuchet MS" w:eastAsiaTheme="minorEastAsia" w:hAnsi="Trebuchet MS"/>
                <w:noProof/>
              </w:rPr>
              <w:t>3</w:t>
            </w:r>
            <w:bookmarkEnd w:id="46"/>
            <w:r w:rsidRPr="00B410A0">
              <w:rPr>
                <w:rFonts w:ascii="Trebuchet MS" w:eastAsiaTheme="minorEastAsia" w:hAnsi="Trebuchet MS"/>
              </w:rPr>
              <w:fldChar w:fldCharType="end"/>
            </w:r>
          </w:p>
        </w:tc>
      </w:tr>
    </w:tbl>
    <w:p w14:paraId="24E73D56" w14:textId="77777777" w:rsidR="004B0BE1" w:rsidRPr="00B410A0" w:rsidRDefault="004B0BE1" w:rsidP="005473EB">
      <w:pPr>
        <w:jc w:val="both"/>
        <w:rPr>
          <w:rFonts w:ascii="Trebuchet MS" w:hAnsi="Trebuchet MS"/>
        </w:rPr>
      </w:pPr>
    </w:p>
    <w:p w14:paraId="4020267C" w14:textId="1E32FB81" w:rsidR="00E65211" w:rsidRPr="00B410A0" w:rsidRDefault="00AD37F0" w:rsidP="005473EB">
      <w:pPr>
        <w:pStyle w:val="Heading3"/>
        <w:jc w:val="both"/>
        <w:rPr>
          <w:rFonts w:ascii="Trebuchet MS" w:hAnsi="Trebuchet MS"/>
        </w:rPr>
      </w:pPr>
      <w:bookmarkStart w:id="47" w:name="_Toc174954170"/>
      <w:r w:rsidRPr="00B410A0">
        <w:rPr>
          <w:rFonts w:ascii="Trebuchet MS" w:hAnsi="Trebuchet MS"/>
        </w:rPr>
        <w:t>4.5.3 F</w:t>
      </w:r>
      <w:r w:rsidR="00E65211" w:rsidRPr="00B410A0">
        <w:rPr>
          <w:rFonts w:ascii="Trebuchet MS" w:hAnsi="Trebuchet MS"/>
        </w:rPr>
        <w:t>1-Score</w:t>
      </w:r>
      <w:bookmarkEnd w:id="47"/>
    </w:p>
    <w:p w14:paraId="61C49F34" w14:textId="77777777" w:rsidR="00947170" w:rsidRPr="00B410A0" w:rsidRDefault="00947170" w:rsidP="005473EB">
      <w:pPr>
        <w:jc w:val="both"/>
        <w:rPr>
          <w:rFonts w:ascii="Trebuchet MS" w:hAnsi="Trebuchet MS"/>
        </w:rPr>
      </w:pPr>
      <w:r w:rsidRPr="00B410A0">
        <w:rPr>
          <w:rFonts w:ascii="Trebuchet MS" w:hAnsi="Trebuchet MS"/>
        </w:rPr>
        <w:t>The F1-score is the harmonic mean of precision and recall, providing a single metric that balances the two. It is especially useful when dealing with imbalanced datasets, where one class may dominate the other.</w:t>
      </w:r>
    </w:p>
    <w:p w14:paraId="24E6B349" w14:textId="383E055B" w:rsidR="007C0C14" w:rsidRPr="00B410A0" w:rsidRDefault="007C0C14" w:rsidP="005473EB">
      <w:pPr>
        <w:jc w:val="both"/>
        <w:rPr>
          <w:rFonts w:ascii="Trebuchet MS" w:hAnsi="Trebuchet M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381"/>
      </w:tblGrid>
      <w:tr w:rsidR="00240194" w:rsidRPr="00B410A0" w14:paraId="6CF26AE9" w14:textId="77777777" w:rsidTr="00240194">
        <w:tc>
          <w:tcPr>
            <w:tcW w:w="8635" w:type="dxa"/>
          </w:tcPr>
          <w:p w14:paraId="40C5ADA5" w14:textId="77777777" w:rsidR="00240194" w:rsidRPr="00B410A0" w:rsidRDefault="00240194" w:rsidP="005473EB">
            <w:pPr>
              <w:pStyle w:val="Caption"/>
              <w:jc w:val="both"/>
              <w:rPr>
                <w:rFonts w:ascii="Trebuchet MS" w:eastAsiaTheme="minorEastAsia" w:hAnsi="Trebuchet MS"/>
              </w:rPr>
            </w:pPr>
            <m:oMathPara>
              <m:oMath>
                <m:r>
                  <w:rPr>
                    <w:rFonts w:ascii="Cambria Math" w:hAnsi="Cambria Math"/>
                  </w:rPr>
                  <m:t xml:space="preserve">F1-Score=2 × </m:t>
                </m:r>
                <m:f>
                  <m:fPr>
                    <m:ctrlPr>
                      <w:rPr>
                        <w:rFonts w:ascii="Cambria Math" w:hAnsi="Cambria Math"/>
                        <w:iCs w:val="0"/>
                        <w:color w:val="auto"/>
                        <w:sz w:val="24"/>
                        <w:szCs w:val="24"/>
                      </w:rPr>
                    </m:ctrlPr>
                  </m:fPr>
                  <m:num>
                    <m:r>
                      <w:rPr>
                        <w:rFonts w:ascii="Cambria Math" w:hAnsi="Cambria Math"/>
                      </w:rPr>
                      <m:t>Precision ×Recall</m:t>
                    </m:r>
                  </m:num>
                  <m:den>
                    <m:r>
                      <w:rPr>
                        <w:rFonts w:ascii="Cambria Math" w:hAnsi="Cambria Math"/>
                      </w:rPr>
                      <m:t>Precision+Recall</m:t>
                    </m:r>
                  </m:den>
                </m:f>
              </m:oMath>
            </m:oMathPara>
          </w:p>
        </w:tc>
        <w:tc>
          <w:tcPr>
            <w:tcW w:w="381" w:type="dxa"/>
          </w:tcPr>
          <w:p w14:paraId="7AA37CA9" w14:textId="77777777" w:rsidR="00240194" w:rsidRPr="00B410A0" w:rsidRDefault="00240194" w:rsidP="005473EB">
            <w:pPr>
              <w:pStyle w:val="Caption"/>
              <w:jc w:val="both"/>
              <w:rPr>
                <w:rFonts w:ascii="Trebuchet MS" w:hAnsi="Trebuchet MS"/>
              </w:rPr>
            </w:pPr>
            <w:r w:rsidRPr="00B410A0">
              <w:rPr>
                <w:rFonts w:ascii="Trebuchet MS" w:eastAsiaTheme="minorEastAsia" w:hAnsi="Trebuchet MS"/>
              </w:rPr>
              <w:fldChar w:fldCharType="begin"/>
            </w:r>
            <w:r w:rsidRPr="00B410A0">
              <w:rPr>
                <w:rFonts w:ascii="Trebuchet MS" w:eastAsiaTheme="minorEastAsia" w:hAnsi="Trebuchet MS"/>
              </w:rPr>
              <w:instrText xml:space="preserve"> SEQ Equation \* ARABIC </w:instrText>
            </w:r>
            <w:r w:rsidRPr="00B410A0">
              <w:rPr>
                <w:rFonts w:ascii="Trebuchet MS" w:eastAsiaTheme="minorEastAsia" w:hAnsi="Trebuchet MS"/>
              </w:rPr>
              <w:fldChar w:fldCharType="separate"/>
            </w:r>
            <w:bookmarkStart w:id="48" w:name="_Toc174542230"/>
            <w:r w:rsidRPr="00B410A0">
              <w:rPr>
                <w:rFonts w:ascii="Trebuchet MS" w:eastAsiaTheme="minorEastAsia" w:hAnsi="Trebuchet MS"/>
                <w:noProof/>
              </w:rPr>
              <w:t>4</w:t>
            </w:r>
            <w:bookmarkEnd w:id="48"/>
            <w:r w:rsidRPr="00B410A0">
              <w:rPr>
                <w:rFonts w:ascii="Trebuchet MS" w:eastAsiaTheme="minorEastAsia" w:hAnsi="Trebuchet MS"/>
              </w:rPr>
              <w:fldChar w:fldCharType="end"/>
            </w:r>
          </w:p>
        </w:tc>
      </w:tr>
    </w:tbl>
    <w:p w14:paraId="6F29EDC7" w14:textId="77777777" w:rsidR="007C0C14" w:rsidRPr="00B410A0" w:rsidRDefault="007C0C14" w:rsidP="005473EB">
      <w:pPr>
        <w:jc w:val="both"/>
        <w:rPr>
          <w:rFonts w:ascii="Trebuchet MS" w:hAnsi="Trebuchet MS"/>
        </w:rPr>
      </w:pPr>
    </w:p>
    <w:p w14:paraId="16A10B95" w14:textId="77777777" w:rsidR="00AD37F0" w:rsidRPr="00B410A0" w:rsidRDefault="00AD37F0" w:rsidP="005473EB">
      <w:pPr>
        <w:jc w:val="both"/>
        <w:rPr>
          <w:rFonts w:ascii="Trebuchet MS" w:hAnsi="Trebuchet MS"/>
        </w:rPr>
      </w:pPr>
    </w:p>
    <w:p w14:paraId="089218D2" w14:textId="77777777" w:rsidR="00AD37F0" w:rsidRPr="00B410A0" w:rsidRDefault="00AD37F0" w:rsidP="005473EB">
      <w:pPr>
        <w:jc w:val="both"/>
        <w:rPr>
          <w:rFonts w:ascii="Trebuchet MS" w:hAnsi="Trebuchet MS"/>
        </w:rPr>
      </w:pPr>
    </w:p>
    <w:p w14:paraId="119E8D45" w14:textId="3B460748" w:rsidR="00947170" w:rsidRPr="00B410A0" w:rsidRDefault="00AD37F0" w:rsidP="005473EB">
      <w:pPr>
        <w:pStyle w:val="Heading3"/>
        <w:jc w:val="both"/>
        <w:rPr>
          <w:rFonts w:ascii="Trebuchet MS" w:hAnsi="Trebuchet MS"/>
        </w:rPr>
      </w:pPr>
      <w:bookmarkStart w:id="49" w:name="_Toc174954171"/>
      <w:r w:rsidRPr="00B410A0">
        <w:rPr>
          <w:rFonts w:ascii="Trebuchet MS" w:hAnsi="Trebuchet MS"/>
        </w:rPr>
        <w:t>4.5.4 Area</w:t>
      </w:r>
      <w:r w:rsidR="00947170" w:rsidRPr="00B410A0">
        <w:rPr>
          <w:rFonts w:ascii="Trebuchet MS" w:hAnsi="Trebuchet MS"/>
        </w:rPr>
        <w:t xml:space="preserve"> Under the Receiver Operating Characteristic Curve (AUC-ROC)</w:t>
      </w:r>
      <w:bookmarkEnd w:id="49"/>
    </w:p>
    <w:p w14:paraId="0A9E4DA9" w14:textId="7624526F" w:rsidR="00947170" w:rsidRPr="00B410A0" w:rsidRDefault="00947170" w:rsidP="005473EB">
      <w:pPr>
        <w:jc w:val="both"/>
        <w:rPr>
          <w:rFonts w:ascii="Trebuchet MS" w:hAnsi="Trebuchet MS"/>
        </w:rPr>
      </w:pPr>
      <w:r w:rsidRPr="00B410A0">
        <w:rPr>
          <w:rFonts w:ascii="Trebuchet MS" w:hAnsi="Trebuchet MS"/>
        </w:rPr>
        <w:t xml:space="preserve">AUC-ROC is a performance metric </w:t>
      </w:r>
      <w:r w:rsidR="004B0BE1" w:rsidRPr="00B410A0">
        <w:rPr>
          <w:rFonts w:ascii="Trebuchet MS" w:hAnsi="Trebuchet MS"/>
        </w:rPr>
        <w:t>illustrating</w:t>
      </w:r>
      <w:r w:rsidRPr="00B410A0">
        <w:rPr>
          <w:rFonts w:ascii="Trebuchet MS" w:hAnsi="Trebuchet MS"/>
        </w:rPr>
        <w:t xml:space="preserve"> the trade-off between sensitivity and specificity across different thresholds. The ROC curve plots the true positive rate against the false positive rate, and the AUC represents the likelihood that the model will rank a randomly chosen positive instance higher than a randomly chosen negative one. An AUC value of 0.5 indicates a model with no discriminatory power, while a value of 1 indicates perfect classification.</w:t>
      </w:r>
    </w:p>
    <w:p w14:paraId="53450407" w14:textId="77777777" w:rsidR="004B0BE1" w:rsidRPr="00B410A0" w:rsidRDefault="004B0BE1" w:rsidP="005473EB">
      <w:pPr>
        <w:jc w:val="both"/>
        <w:rPr>
          <w:rFonts w:ascii="Trebuchet MS" w:hAnsi="Trebuchet MS"/>
        </w:rPr>
      </w:pPr>
    </w:p>
    <w:p w14:paraId="76160BB5" w14:textId="77777777" w:rsidR="00947170" w:rsidRPr="00B410A0" w:rsidRDefault="00947170" w:rsidP="005473EB">
      <w:pPr>
        <w:pStyle w:val="Heading3"/>
        <w:jc w:val="both"/>
        <w:rPr>
          <w:rFonts w:ascii="Trebuchet MS" w:hAnsi="Trebuchet MS"/>
        </w:rPr>
      </w:pPr>
      <w:bookmarkStart w:id="50" w:name="_Toc174954172"/>
      <w:r w:rsidRPr="00B410A0">
        <w:rPr>
          <w:rFonts w:ascii="Trebuchet MS" w:hAnsi="Trebuchet MS"/>
        </w:rPr>
        <w:t>4.5.5 Confusion Matrix</w:t>
      </w:r>
      <w:bookmarkEnd w:id="50"/>
    </w:p>
    <w:p w14:paraId="30E3E94E" w14:textId="642A1CC0" w:rsidR="0051729C" w:rsidRPr="00B410A0" w:rsidRDefault="00947170" w:rsidP="005473EB">
      <w:pPr>
        <w:jc w:val="both"/>
        <w:rPr>
          <w:rFonts w:ascii="Trebuchet MS" w:hAnsi="Trebuchet MS"/>
        </w:rPr>
      </w:pPr>
      <w:r w:rsidRPr="00B410A0">
        <w:rPr>
          <w:rFonts w:ascii="Trebuchet MS" w:hAnsi="Trebuchet MS"/>
        </w:rPr>
        <w:t xml:space="preserve">The confusion matrix provides a detailed breakdown of model predictions across four categories: true positives, true negatives, false positives, and false negatives. This matrix is particularly useful for understanding </w:t>
      </w:r>
      <w:r w:rsidR="00AD37F0" w:rsidRPr="00B410A0">
        <w:rPr>
          <w:rFonts w:ascii="Trebuchet MS" w:hAnsi="Trebuchet MS"/>
        </w:rPr>
        <w:t>a model's errors</w:t>
      </w:r>
      <w:r w:rsidRPr="00B410A0">
        <w:rPr>
          <w:rFonts w:ascii="Trebuchet MS" w:hAnsi="Trebuchet MS"/>
        </w:rPr>
        <w:t>, which can inform adjustments to the model or data preprocessing steps.</w:t>
      </w:r>
    </w:p>
    <w:p w14:paraId="1CD870B1" w14:textId="5053DC98" w:rsidR="00947170" w:rsidRPr="00B410A0" w:rsidRDefault="008658F6" w:rsidP="005473EB">
      <w:pPr>
        <w:pStyle w:val="Heading3"/>
        <w:jc w:val="both"/>
        <w:rPr>
          <w:rFonts w:ascii="Trebuchet MS" w:hAnsi="Trebuchet MS"/>
        </w:rPr>
      </w:pPr>
      <w:bookmarkStart w:id="51" w:name="_Toc174954173"/>
      <w:r w:rsidRPr="00B410A0">
        <w:rPr>
          <w:rFonts w:ascii="Trebuchet MS" w:hAnsi="Trebuchet MS"/>
        </w:rPr>
        <w:lastRenderedPageBreak/>
        <w:t xml:space="preserve">4.6 </w:t>
      </w:r>
      <w:r w:rsidR="00947170" w:rsidRPr="00B410A0">
        <w:rPr>
          <w:rFonts w:ascii="Trebuchet MS" w:hAnsi="Trebuchet MS"/>
        </w:rPr>
        <w:t>Conclusion</w:t>
      </w:r>
      <w:r w:rsidRPr="00B410A0">
        <w:rPr>
          <w:rFonts w:ascii="Trebuchet MS" w:hAnsi="Trebuchet MS"/>
        </w:rPr>
        <w:t xml:space="preserve"> of the </w:t>
      </w:r>
      <w:r w:rsidR="00354B53" w:rsidRPr="00B410A0">
        <w:rPr>
          <w:rFonts w:ascii="Trebuchet MS" w:hAnsi="Trebuchet MS"/>
        </w:rPr>
        <w:t>Methodology Chapter</w:t>
      </w:r>
      <w:bookmarkEnd w:id="51"/>
    </w:p>
    <w:p w14:paraId="40471D25" w14:textId="170BAF75" w:rsidR="00AF0A4C" w:rsidRPr="00B410A0" w:rsidRDefault="008F11FC" w:rsidP="005473EB">
      <w:pPr>
        <w:jc w:val="both"/>
        <w:rPr>
          <w:rFonts w:ascii="Trebuchet MS" w:hAnsi="Trebuchet MS"/>
        </w:rPr>
      </w:pPr>
      <w:r w:rsidRPr="00B410A0">
        <w:rPr>
          <w:rFonts w:ascii="Trebuchet MS" w:hAnsi="Trebuchet MS"/>
        </w:rPr>
        <w:t xml:space="preserve">This chapter has outlined the methodological steps for developing and evaluating predictive models for heart failure outcomes, </w:t>
      </w:r>
      <w:r w:rsidR="009D37EC">
        <w:rPr>
          <w:rFonts w:ascii="Trebuchet MS" w:hAnsi="Trebuchet MS"/>
        </w:rPr>
        <w:t>explicitly</w:t>
      </w:r>
      <w:r w:rsidRPr="00B410A0">
        <w:rPr>
          <w:rFonts w:ascii="Trebuchet MS" w:hAnsi="Trebuchet MS"/>
        </w:rPr>
        <w:t xml:space="preserve"> focusing on 30-day readmissions and mortality. By systematically collecting and preprocessing the data, selecting relevant features, choosing appropriate models, and evaluating their performance, the study aimed to build </w:t>
      </w:r>
      <w:r w:rsidR="009D37EC">
        <w:rPr>
          <w:rFonts w:ascii="Trebuchet MS" w:hAnsi="Trebuchet MS"/>
        </w:rPr>
        <w:t>robust</w:t>
      </w:r>
      <w:r w:rsidRPr="00B410A0">
        <w:rPr>
          <w:rFonts w:ascii="Trebuchet MS" w:hAnsi="Trebuchet MS"/>
        </w:rPr>
        <w:t xml:space="preserve"> models capable of making accurate and clinically meaningful predictions. The upcoming chapters will discuss the results of these models and their implications for clinical practice.</w:t>
      </w:r>
    </w:p>
    <w:p w14:paraId="07682709" w14:textId="77777777" w:rsidR="00AF0A4C" w:rsidRDefault="00AF0A4C" w:rsidP="005473EB">
      <w:pPr>
        <w:jc w:val="both"/>
        <w:rPr>
          <w:rFonts w:ascii="Trebuchet MS" w:hAnsi="Trebuchet MS"/>
        </w:rPr>
      </w:pPr>
    </w:p>
    <w:p w14:paraId="7EDCF90C" w14:textId="77777777" w:rsidR="009D37EC" w:rsidRDefault="009D37EC" w:rsidP="005473EB">
      <w:pPr>
        <w:jc w:val="both"/>
        <w:rPr>
          <w:rFonts w:ascii="Trebuchet MS" w:hAnsi="Trebuchet MS"/>
        </w:rPr>
      </w:pPr>
    </w:p>
    <w:p w14:paraId="26759634" w14:textId="77777777" w:rsidR="009D37EC" w:rsidRDefault="009D37EC" w:rsidP="005473EB">
      <w:pPr>
        <w:jc w:val="both"/>
        <w:rPr>
          <w:rFonts w:ascii="Trebuchet MS" w:hAnsi="Trebuchet MS"/>
        </w:rPr>
      </w:pPr>
    </w:p>
    <w:p w14:paraId="1D4972BA" w14:textId="77777777" w:rsidR="009D37EC" w:rsidRDefault="009D37EC" w:rsidP="005473EB">
      <w:pPr>
        <w:jc w:val="both"/>
        <w:rPr>
          <w:rFonts w:ascii="Trebuchet MS" w:hAnsi="Trebuchet MS"/>
        </w:rPr>
      </w:pPr>
    </w:p>
    <w:p w14:paraId="33371FB1" w14:textId="77777777" w:rsidR="009D37EC" w:rsidRDefault="009D37EC" w:rsidP="005473EB">
      <w:pPr>
        <w:jc w:val="both"/>
        <w:rPr>
          <w:rFonts w:ascii="Trebuchet MS" w:hAnsi="Trebuchet MS"/>
        </w:rPr>
      </w:pPr>
    </w:p>
    <w:p w14:paraId="6F2BD139" w14:textId="77777777" w:rsidR="009D37EC" w:rsidRDefault="009D37EC" w:rsidP="005473EB">
      <w:pPr>
        <w:jc w:val="both"/>
        <w:rPr>
          <w:rFonts w:ascii="Trebuchet MS" w:hAnsi="Trebuchet MS"/>
        </w:rPr>
      </w:pPr>
    </w:p>
    <w:p w14:paraId="40AFFA04" w14:textId="77777777" w:rsidR="009D37EC" w:rsidRDefault="009D37EC" w:rsidP="005473EB">
      <w:pPr>
        <w:jc w:val="both"/>
        <w:rPr>
          <w:rFonts w:ascii="Trebuchet MS" w:hAnsi="Trebuchet MS"/>
        </w:rPr>
      </w:pPr>
    </w:p>
    <w:p w14:paraId="0C0E52FB" w14:textId="77777777" w:rsidR="009D37EC" w:rsidRDefault="009D37EC" w:rsidP="005473EB">
      <w:pPr>
        <w:jc w:val="both"/>
        <w:rPr>
          <w:rFonts w:ascii="Trebuchet MS" w:hAnsi="Trebuchet MS"/>
        </w:rPr>
      </w:pPr>
    </w:p>
    <w:p w14:paraId="633A4E7E" w14:textId="77777777" w:rsidR="009D37EC" w:rsidRDefault="009D37EC" w:rsidP="005473EB">
      <w:pPr>
        <w:jc w:val="both"/>
        <w:rPr>
          <w:rFonts w:ascii="Trebuchet MS" w:hAnsi="Trebuchet MS"/>
        </w:rPr>
      </w:pPr>
    </w:p>
    <w:p w14:paraId="7B7B83C1" w14:textId="77777777" w:rsidR="009D37EC" w:rsidRDefault="009D37EC" w:rsidP="005473EB">
      <w:pPr>
        <w:jc w:val="both"/>
        <w:rPr>
          <w:rFonts w:ascii="Trebuchet MS" w:hAnsi="Trebuchet MS"/>
        </w:rPr>
      </w:pPr>
    </w:p>
    <w:p w14:paraId="131378F3" w14:textId="77777777" w:rsidR="009D37EC" w:rsidRDefault="009D37EC" w:rsidP="005473EB">
      <w:pPr>
        <w:jc w:val="both"/>
        <w:rPr>
          <w:rFonts w:ascii="Trebuchet MS" w:hAnsi="Trebuchet MS"/>
        </w:rPr>
      </w:pPr>
    </w:p>
    <w:p w14:paraId="35C902C4" w14:textId="77777777" w:rsidR="009D37EC" w:rsidRDefault="009D37EC" w:rsidP="005473EB">
      <w:pPr>
        <w:jc w:val="both"/>
        <w:rPr>
          <w:rFonts w:ascii="Trebuchet MS" w:hAnsi="Trebuchet MS"/>
        </w:rPr>
      </w:pPr>
    </w:p>
    <w:p w14:paraId="49EA89D6" w14:textId="77777777" w:rsidR="009D37EC" w:rsidRDefault="009D37EC" w:rsidP="005473EB">
      <w:pPr>
        <w:jc w:val="both"/>
        <w:rPr>
          <w:rFonts w:ascii="Trebuchet MS" w:hAnsi="Trebuchet MS"/>
        </w:rPr>
      </w:pPr>
    </w:p>
    <w:p w14:paraId="2F72E1FD" w14:textId="77777777" w:rsidR="009D37EC" w:rsidRDefault="009D37EC" w:rsidP="005473EB">
      <w:pPr>
        <w:jc w:val="both"/>
        <w:rPr>
          <w:rFonts w:ascii="Trebuchet MS" w:hAnsi="Trebuchet MS"/>
        </w:rPr>
      </w:pPr>
    </w:p>
    <w:p w14:paraId="1B57A2C3" w14:textId="77777777" w:rsidR="009D37EC" w:rsidRDefault="009D37EC" w:rsidP="005473EB">
      <w:pPr>
        <w:jc w:val="both"/>
        <w:rPr>
          <w:rFonts w:ascii="Trebuchet MS" w:hAnsi="Trebuchet MS"/>
        </w:rPr>
      </w:pPr>
    </w:p>
    <w:p w14:paraId="0A18407C" w14:textId="77777777" w:rsidR="009D37EC" w:rsidRDefault="009D37EC" w:rsidP="005473EB">
      <w:pPr>
        <w:jc w:val="both"/>
        <w:rPr>
          <w:rFonts w:ascii="Trebuchet MS" w:hAnsi="Trebuchet MS"/>
        </w:rPr>
      </w:pPr>
    </w:p>
    <w:p w14:paraId="392C2CB8" w14:textId="77777777" w:rsidR="009D37EC" w:rsidRDefault="009D37EC" w:rsidP="005473EB">
      <w:pPr>
        <w:jc w:val="both"/>
        <w:rPr>
          <w:rFonts w:ascii="Trebuchet MS" w:hAnsi="Trebuchet MS"/>
        </w:rPr>
      </w:pPr>
    </w:p>
    <w:p w14:paraId="479589CA" w14:textId="77777777" w:rsidR="009D37EC" w:rsidRDefault="009D37EC" w:rsidP="005473EB">
      <w:pPr>
        <w:jc w:val="both"/>
        <w:rPr>
          <w:rFonts w:ascii="Trebuchet MS" w:hAnsi="Trebuchet MS"/>
        </w:rPr>
      </w:pPr>
    </w:p>
    <w:p w14:paraId="778C2A87" w14:textId="77777777" w:rsidR="009D37EC" w:rsidRDefault="009D37EC" w:rsidP="005473EB">
      <w:pPr>
        <w:jc w:val="both"/>
        <w:rPr>
          <w:rFonts w:ascii="Trebuchet MS" w:hAnsi="Trebuchet MS"/>
        </w:rPr>
      </w:pPr>
    </w:p>
    <w:p w14:paraId="18AFC300" w14:textId="77777777" w:rsidR="009D37EC" w:rsidRDefault="009D37EC" w:rsidP="005473EB">
      <w:pPr>
        <w:jc w:val="both"/>
        <w:rPr>
          <w:rFonts w:ascii="Trebuchet MS" w:hAnsi="Trebuchet MS"/>
        </w:rPr>
      </w:pPr>
    </w:p>
    <w:p w14:paraId="780AE96F" w14:textId="77777777" w:rsidR="009D37EC" w:rsidRDefault="009D37EC" w:rsidP="005473EB">
      <w:pPr>
        <w:jc w:val="both"/>
        <w:rPr>
          <w:rFonts w:ascii="Trebuchet MS" w:hAnsi="Trebuchet MS"/>
        </w:rPr>
      </w:pPr>
    </w:p>
    <w:p w14:paraId="7A358B36" w14:textId="77777777" w:rsidR="009D37EC" w:rsidRPr="00B410A0" w:rsidRDefault="009D37EC" w:rsidP="005473EB">
      <w:pPr>
        <w:jc w:val="both"/>
        <w:rPr>
          <w:rFonts w:ascii="Trebuchet MS" w:hAnsi="Trebuchet MS"/>
        </w:rPr>
      </w:pPr>
    </w:p>
    <w:p w14:paraId="1298D3CE" w14:textId="08C73A8C" w:rsidR="00C33E5F" w:rsidRPr="00B410A0" w:rsidRDefault="00C33E5F" w:rsidP="005473EB">
      <w:pPr>
        <w:pStyle w:val="Heading1"/>
        <w:jc w:val="both"/>
        <w:rPr>
          <w:rFonts w:ascii="Trebuchet MS" w:hAnsi="Trebuchet MS"/>
        </w:rPr>
      </w:pPr>
      <w:bookmarkStart w:id="52" w:name="_Toc174954174"/>
      <w:r w:rsidRPr="00B410A0">
        <w:rPr>
          <w:rFonts w:ascii="Trebuchet MS" w:hAnsi="Trebuchet MS"/>
        </w:rPr>
        <w:lastRenderedPageBreak/>
        <w:t>5. Data Analysis and Visualization</w:t>
      </w:r>
      <w:bookmarkEnd w:id="52"/>
    </w:p>
    <w:p w14:paraId="63291067" w14:textId="5E1DC4C1" w:rsidR="003C76CC" w:rsidRPr="00B410A0" w:rsidRDefault="00C33E5F" w:rsidP="005473EB">
      <w:pPr>
        <w:pStyle w:val="Heading2"/>
        <w:jc w:val="both"/>
        <w:rPr>
          <w:rFonts w:ascii="Trebuchet MS" w:hAnsi="Trebuchet MS"/>
        </w:rPr>
      </w:pPr>
      <w:bookmarkStart w:id="53" w:name="_Toc174954175"/>
      <w:r w:rsidRPr="00B410A0">
        <w:rPr>
          <w:rFonts w:ascii="Trebuchet MS" w:hAnsi="Trebuchet MS"/>
        </w:rPr>
        <w:t>5.1 Introduction</w:t>
      </w:r>
      <w:bookmarkEnd w:id="53"/>
    </w:p>
    <w:p w14:paraId="0F09BFB4" w14:textId="2B00F7B8" w:rsidR="003C76CC" w:rsidRPr="00B410A0" w:rsidRDefault="003C76CC" w:rsidP="005473EB">
      <w:pPr>
        <w:jc w:val="both"/>
        <w:rPr>
          <w:rFonts w:ascii="Trebuchet MS" w:hAnsi="Trebuchet MS"/>
        </w:rPr>
      </w:pPr>
      <w:r w:rsidRPr="00B410A0">
        <w:rPr>
          <w:rFonts w:ascii="Trebuchet MS" w:hAnsi="Trebuchet MS"/>
        </w:rPr>
        <w:t xml:space="preserve">Data analysis and </w:t>
      </w:r>
      <w:r w:rsidR="005F2B21" w:rsidRPr="00B410A0">
        <w:rPr>
          <w:rFonts w:ascii="Trebuchet MS" w:hAnsi="Trebuchet MS"/>
        </w:rPr>
        <w:t>visualisation</w:t>
      </w:r>
      <w:r w:rsidRPr="00B410A0">
        <w:rPr>
          <w:rFonts w:ascii="Trebuchet MS" w:hAnsi="Trebuchet MS"/>
        </w:rPr>
        <w:t xml:space="preserve"> are not just academic exercises, especially in healthcare analytics. This part of the dissertation focuses on a detailed analysis of the heart failure clinical records dataset, which is a crucial step in our mission to improve patient outcomes. The analysis includes understanding data distribution, identifying patterns and relationships among features, and </w:t>
      </w:r>
      <w:r w:rsidR="005F2B21" w:rsidRPr="00B410A0">
        <w:rPr>
          <w:rFonts w:ascii="Trebuchet MS" w:hAnsi="Trebuchet MS"/>
        </w:rPr>
        <w:t>visualising</w:t>
      </w:r>
      <w:r w:rsidRPr="00B410A0">
        <w:rPr>
          <w:rFonts w:ascii="Trebuchet MS" w:hAnsi="Trebuchet MS"/>
        </w:rPr>
        <w:t xml:space="preserve"> these findings. These insights are not just attractive; they are vital for informing the predictive modelling process, </w:t>
      </w:r>
      <w:r w:rsidR="00B862D4" w:rsidRPr="00B410A0">
        <w:rPr>
          <w:rFonts w:ascii="Trebuchet MS" w:hAnsi="Trebuchet MS"/>
        </w:rPr>
        <w:t>which</w:t>
      </w:r>
      <w:r w:rsidRPr="00B410A0">
        <w:rPr>
          <w:rFonts w:ascii="Trebuchet MS" w:hAnsi="Trebuchet MS"/>
        </w:rPr>
        <w:t xml:space="preserve"> could potentially save lives and inspire a new era of patient care.</w:t>
      </w:r>
    </w:p>
    <w:p w14:paraId="059EB5F3" w14:textId="2A8F158C" w:rsidR="003C76CC" w:rsidRPr="00B410A0" w:rsidRDefault="003C76CC" w:rsidP="005473EB">
      <w:pPr>
        <w:jc w:val="both"/>
        <w:rPr>
          <w:rFonts w:ascii="Trebuchet MS" w:hAnsi="Trebuchet MS"/>
        </w:rPr>
      </w:pPr>
      <w:r w:rsidRPr="00B410A0">
        <w:rPr>
          <w:rFonts w:ascii="Trebuchet MS" w:hAnsi="Trebuchet MS"/>
        </w:rPr>
        <w:t xml:space="preserve">The dataset comprises various features related to heart failure patients, including demographic information, clinical measurements, and outcomes. By analysing these features, we aim to uncover underlying patterns that contribute to the prediction of 30-day readmissions. Our </w:t>
      </w:r>
      <w:r w:rsidR="00B862D4" w:rsidRPr="00B410A0">
        <w:rPr>
          <w:rFonts w:ascii="Trebuchet MS" w:hAnsi="Trebuchet MS"/>
        </w:rPr>
        <w:t>visualisation techniques, including histograms, box plots, scatter plots, and correlation matrices, are</w:t>
      </w:r>
      <w:r w:rsidRPr="00B410A0">
        <w:rPr>
          <w:rFonts w:ascii="Trebuchet MS" w:hAnsi="Trebuchet MS"/>
        </w:rPr>
        <w:t xml:space="preserve"> not just for show. These techniques play a crucial role in illustrating these patterns and enhancing the interpretability of our findings, ensuring that the insights we gain are </w:t>
      </w:r>
      <w:r w:rsidR="00B862D4" w:rsidRPr="00B410A0">
        <w:rPr>
          <w:rFonts w:ascii="Trebuchet MS" w:hAnsi="Trebuchet MS"/>
        </w:rPr>
        <w:t>clear and</w:t>
      </w:r>
      <w:r w:rsidRPr="00B410A0">
        <w:rPr>
          <w:rFonts w:ascii="Trebuchet MS" w:hAnsi="Trebuchet MS"/>
        </w:rPr>
        <w:t xml:space="preserve"> actionable, providing a solid foundation for decision-making in patient care.</w:t>
      </w:r>
    </w:p>
    <w:p w14:paraId="287746ED" w14:textId="77777777" w:rsidR="003C76CC" w:rsidRPr="00B410A0" w:rsidRDefault="003C76CC" w:rsidP="005473EB">
      <w:pPr>
        <w:jc w:val="both"/>
        <w:rPr>
          <w:rFonts w:ascii="Trebuchet MS" w:hAnsi="Trebuchet MS"/>
        </w:rPr>
      </w:pPr>
    </w:p>
    <w:p w14:paraId="693417C0" w14:textId="64BEC52A" w:rsidR="00C33E5F" w:rsidRPr="00B410A0" w:rsidRDefault="00C33E5F" w:rsidP="005473EB">
      <w:pPr>
        <w:pStyle w:val="Heading2"/>
        <w:jc w:val="both"/>
        <w:rPr>
          <w:rFonts w:ascii="Trebuchet MS" w:hAnsi="Trebuchet MS"/>
        </w:rPr>
      </w:pPr>
      <w:bookmarkStart w:id="54" w:name="_Toc174954176"/>
      <w:r w:rsidRPr="00B410A0">
        <w:rPr>
          <w:rFonts w:ascii="Trebuchet MS" w:hAnsi="Trebuchet MS"/>
        </w:rPr>
        <w:t>5.2 Overview of the Dataset</w:t>
      </w:r>
      <w:bookmarkEnd w:id="54"/>
    </w:p>
    <w:p w14:paraId="3E62579E" w14:textId="484C239D" w:rsidR="00A65967" w:rsidRPr="00B410A0" w:rsidRDefault="00A65967" w:rsidP="005473EB">
      <w:pPr>
        <w:jc w:val="both"/>
        <w:rPr>
          <w:rFonts w:ascii="Trebuchet MS" w:hAnsi="Trebuchet MS"/>
        </w:rPr>
      </w:pPr>
      <w:r w:rsidRPr="00B410A0">
        <w:rPr>
          <w:rFonts w:ascii="Trebuchet MS" w:hAnsi="Trebuchet MS"/>
        </w:rPr>
        <w:t>The dataset used in this study contains clinical records of heart failure patients and includes the following features:</w:t>
      </w:r>
    </w:p>
    <w:p w14:paraId="61327734" w14:textId="2BFF1747" w:rsidR="00A65967" w:rsidRPr="00B410A0" w:rsidRDefault="00A65967" w:rsidP="005473EB">
      <w:pPr>
        <w:pStyle w:val="ListParagraph"/>
        <w:numPr>
          <w:ilvl w:val="0"/>
          <w:numId w:val="3"/>
        </w:numPr>
        <w:jc w:val="both"/>
        <w:rPr>
          <w:rFonts w:ascii="Trebuchet MS" w:hAnsi="Trebuchet MS"/>
        </w:rPr>
      </w:pPr>
      <w:r w:rsidRPr="00B410A0">
        <w:rPr>
          <w:rFonts w:ascii="Trebuchet MS" w:hAnsi="Trebuchet MS"/>
        </w:rPr>
        <w:t>Age: The age of the patient.</w:t>
      </w:r>
    </w:p>
    <w:p w14:paraId="5E1EB33B" w14:textId="242E3082" w:rsidR="00A65967" w:rsidRPr="00B410A0" w:rsidRDefault="00A65967" w:rsidP="005473EB">
      <w:pPr>
        <w:pStyle w:val="ListParagraph"/>
        <w:numPr>
          <w:ilvl w:val="0"/>
          <w:numId w:val="3"/>
        </w:numPr>
        <w:jc w:val="both"/>
        <w:rPr>
          <w:rFonts w:ascii="Trebuchet MS" w:hAnsi="Trebuchet MS"/>
        </w:rPr>
      </w:pPr>
      <w:r w:rsidRPr="00B410A0">
        <w:rPr>
          <w:rFonts w:ascii="Trebuchet MS" w:hAnsi="Trebuchet MS"/>
        </w:rPr>
        <w:t>Anaemia: A binary variable indicating whether the patient has anaemia.</w:t>
      </w:r>
    </w:p>
    <w:p w14:paraId="6E422765" w14:textId="0064556F" w:rsidR="00A65967" w:rsidRPr="00B410A0" w:rsidRDefault="00A65967" w:rsidP="005473EB">
      <w:pPr>
        <w:pStyle w:val="ListParagraph"/>
        <w:numPr>
          <w:ilvl w:val="0"/>
          <w:numId w:val="3"/>
        </w:numPr>
        <w:jc w:val="both"/>
        <w:rPr>
          <w:rFonts w:ascii="Trebuchet MS" w:hAnsi="Trebuchet MS"/>
        </w:rPr>
      </w:pPr>
      <w:r w:rsidRPr="00B410A0">
        <w:rPr>
          <w:rFonts w:ascii="Trebuchet MS" w:hAnsi="Trebuchet MS"/>
        </w:rPr>
        <w:t>Creatinine Phosphokinase: The levels of the enzyme creatinine phosphokinase in the blood, measured in mcg/L.</w:t>
      </w:r>
    </w:p>
    <w:p w14:paraId="23519A63" w14:textId="1B07B303" w:rsidR="00A65967" w:rsidRPr="00B410A0" w:rsidRDefault="00A65967" w:rsidP="005473EB">
      <w:pPr>
        <w:pStyle w:val="ListParagraph"/>
        <w:numPr>
          <w:ilvl w:val="0"/>
          <w:numId w:val="3"/>
        </w:numPr>
        <w:jc w:val="both"/>
        <w:rPr>
          <w:rFonts w:ascii="Trebuchet MS" w:hAnsi="Trebuchet MS"/>
        </w:rPr>
      </w:pPr>
      <w:r w:rsidRPr="00B410A0">
        <w:rPr>
          <w:rFonts w:ascii="Trebuchet MS" w:hAnsi="Trebuchet MS"/>
        </w:rPr>
        <w:t>Diabetes: A binary variable indicating whether the patient has diabetes.</w:t>
      </w:r>
    </w:p>
    <w:p w14:paraId="4675DC2D" w14:textId="59F90BBD" w:rsidR="00A65967" w:rsidRPr="00B410A0" w:rsidRDefault="00A65967" w:rsidP="005473EB">
      <w:pPr>
        <w:pStyle w:val="ListParagraph"/>
        <w:numPr>
          <w:ilvl w:val="0"/>
          <w:numId w:val="3"/>
        </w:numPr>
        <w:jc w:val="both"/>
        <w:rPr>
          <w:rFonts w:ascii="Trebuchet MS" w:hAnsi="Trebuchet MS"/>
        </w:rPr>
      </w:pPr>
      <w:r w:rsidRPr="00B410A0">
        <w:rPr>
          <w:rFonts w:ascii="Trebuchet MS" w:hAnsi="Trebuchet MS"/>
        </w:rPr>
        <w:t>Ejection Fraction: A measure of the percentage of blood leaving the heart each time it contracts.</w:t>
      </w:r>
    </w:p>
    <w:p w14:paraId="545EAF9C" w14:textId="50676F94" w:rsidR="00A65967" w:rsidRPr="00B410A0" w:rsidRDefault="00A65967" w:rsidP="005473EB">
      <w:pPr>
        <w:pStyle w:val="ListParagraph"/>
        <w:numPr>
          <w:ilvl w:val="0"/>
          <w:numId w:val="3"/>
        </w:numPr>
        <w:jc w:val="both"/>
        <w:rPr>
          <w:rFonts w:ascii="Trebuchet MS" w:hAnsi="Trebuchet MS"/>
        </w:rPr>
      </w:pPr>
      <w:r w:rsidRPr="00B410A0">
        <w:rPr>
          <w:rFonts w:ascii="Trebuchet MS" w:hAnsi="Trebuchet MS"/>
        </w:rPr>
        <w:t>High Blood Pressure: A binary variable indicating whether the patient has high blood pressure.</w:t>
      </w:r>
    </w:p>
    <w:p w14:paraId="0D0B7C4D" w14:textId="7BB15FB7" w:rsidR="00A65967" w:rsidRPr="00B410A0" w:rsidRDefault="00A65967" w:rsidP="005473EB">
      <w:pPr>
        <w:pStyle w:val="ListParagraph"/>
        <w:numPr>
          <w:ilvl w:val="0"/>
          <w:numId w:val="3"/>
        </w:numPr>
        <w:jc w:val="both"/>
        <w:rPr>
          <w:rFonts w:ascii="Trebuchet MS" w:hAnsi="Trebuchet MS"/>
        </w:rPr>
      </w:pPr>
      <w:r w:rsidRPr="00B410A0">
        <w:rPr>
          <w:rFonts w:ascii="Trebuchet MS" w:hAnsi="Trebuchet MS"/>
        </w:rPr>
        <w:t>Platelets: The count of platelets in the blood, measured in kilo platelets/mL.</w:t>
      </w:r>
    </w:p>
    <w:p w14:paraId="169679E5" w14:textId="6A6A6826" w:rsidR="00A65967" w:rsidRPr="00B410A0" w:rsidRDefault="00A65967" w:rsidP="005473EB">
      <w:pPr>
        <w:pStyle w:val="ListParagraph"/>
        <w:numPr>
          <w:ilvl w:val="0"/>
          <w:numId w:val="3"/>
        </w:numPr>
        <w:jc w:val="both"/>
        <w:rPr>
          <w:rFonts w:ascii="Trebuchet MS" w:hAnsi="Trebuchet MS"/>
        </w:rPr>
      </w:pPr>
      <w:r w:rsidRPr="00B410A0">
        <w:rPr>
          <w:rFonts w:ascii="Trebuchet MS" w:hAnsi="Trebuchet MS"/>
        </w:rPr>
        <w:t>Serum Creatinine: Levels of serum creatinine in the blood, measured in mg/dL.</w:t>
      </w:r>
    </w:p>
    <w:p w14:paraId="11AE76E4" w14:textId="7A69532D" w:rsidR="00A65967" w:rsidRPr="00B410A0" w:rsidRDefault="00A65967" w:rsidP="005473EB">
      <w:pPr>
        <w:pStyle w:val="ListParagraph"/>
        <w:numPr>
          <w:ilvl w:val="0"/>
          <w:numId w:val="3"/>
        </w:numPr>
        <w:jc w:val="both"/>
        <w:rPr>
          <w:rFonts w:ascii="Trebuchet MS" w:hAnsi="Trebuchet MS"/>
        </w:rPr>
      </w:pPr>
      <w:r w:rsidRPr="00B410A0">
        <w:rPr>
          <w:rFonts w:ascii="Trebuchet MS" w:hAnsi="Trebuchet MS"/>
        </w:rPr>
        <w:t xml:space="preserve">Serum Sodium: </w:t>
      </w:r>
      <w:r w:rsidR="00B862D4" w:rsidRPr="00B410A0">
        <w:rPr>
          <w:rFonts w:ascii="Trebuchet MS" w:hAnsi="Trebuchet MS"/>
        </w:rPr>
        <w:t>Serum sodium levels</w:t>
      </w:r>
      <w:r w:rsidRPr="00B410A0">
        <w:rPr>
          <w:rFonts w:ascii="Trebuchet MS" w:hAnsi="Trebuchet MS"/>
        </w:rPr>
        <w:t xml:space="preserve"> in the blood, measured in mEq/L.</w:t>
      </w:r>
    </w:p>
    <w:p w14:paraId="60551F4C" w14:textId="77777777" w:rsidR="0008528C" w:rsidRPr="00B410A0" w:rsidRDefault="00A65967" w:rsidP="005473EB">
      <w:pPr>
        <w:pStyle w:val="ListParagraph"/>
        <w:numPr>
          <w:ilvl w:val="0"/>
          <w:numId w:val="3"/>
        </w:numPr>
        <w:jc w:val="both"/>
        <w:rPr>
          <w:rFonts w:ascii="Trebuchet MS" w:hAnsi="Trebuchet MS"/>
        </w:rPr>
      </w:pPr>
      <w:r w:rsidRPr="00B410A0">
        <w:rPr>
          <w:rFonts w:ascii="Trebuchet MS" w:hAnsi="Trebuchet MS"/>
        </w:rPr>
        <w:t>Sex: The patient's sex.</w:t>
      </w:r>
    </w:p>
    <w:p w14:paraId="2EBAE26B" w14:textId="164496AD" w:rsidR="00C33E5F" w:rsidRPr="00B410A0" w:rsidRDefault="00C33E5F" w:rsidP="005473EB">
      <w:pPr>
        <w:pStyle w:val="ListParagraph"/>
        <w:numPr>
          <w:ilvl w:val="0"/>
          <w:numId w:val="3"/>
        </w:numPr>
        <w:jc w:val="both"/>
        <w:rPr>
          <w:rFonts w:ascii="Trebuchet MS" w:hAnsi="Trebuchet MS"/>
        </w:rPr>
      </w:pPr>
      <w:r w:rsidRPr="00B410A0">
        <w:rPr>
          <w:rFonts w:ascii="Trebuchet MS" w:hAnsi="Trebuchet MS"/>
        </w:rPr>
        <w:t>Smoking: A binary variable indicating whether the patient is a smoker.</w:t>
      </w:r>
    </w:p>
    <w:p w14:paraId="528CDCCA" w14:textId="043624EC" w:rsidR="00C33E5F" w:rsidRPr="00B410A0" w:rsidRDefault="00C33E5F" w:rsidP="005473EB">
      <w:pPr>
        <w:pStyle w:val="ListParagraph"/>
        <w:numPr>
          <w:ilvl w:val="0"/>
          <w:numId w:val="3"/>
        </w:numPr>
        <w:jc w:val="both"/>
        <w:rPr>
          <w:rFonts w:ascii="Trebuchet MS" w:hAnsi="Trebuchet MS"/>
        </w:rPr>
      </w:pPr>
      <w:r w:rsidRPr="00B410A0">
        <w:rPr>
          <w:rFonts w:ascii="Trebuchet MS" w:hAnsi="Trebuchet MS"/>
        </w:rPr>
        <w:t>Time: The follow-up period in days.</w:t>
      </w:r>
    </w:p>
    <w:p w14:paraId="55B72059" w14:textId="0FE3995A" w:rsidR="00C33E5F" w:rsidRPr="00B410A0" w:rsidRDefault="00C33E5F" w:rsidP="005473EB">
      <w:pPr>
        <w:pStyle w:val="ListParagraph"/>
        <w:numPr>
          <w:ilvl w:val="0"/>
          <w:numId w:val="3"/>
        </w:numPr>
        <w:jc w:val="both"/>
        <w:rPr>
          <w:rFonts w:ascii="Trebuchet MS" w:hAnsi="Trebuchet MS"/>
        </w:rPr>
      </w:pPr>
      <w:r w:rsidRPr="00B410A0">
        <w:rPr>
          <w:rFonts w:ascii="Trebuchet MS" w:hAnsi="Trebuchet MS"/>
        </w:rPr>
        <w:lastRenderedPageBreak/>
        <w:t>DEATH_EVENT: The outcome variable indicating whether the patient died during the follow-up period.</w:t>
      </w:r>
    </w:p>
    <w:p w14:paraId="594C7186" w14:textId="77777777" w:rsidR="00C33E5F" w:rsidRPr="00B410A0" w:rsidRDefault="00C33E5F" w:rsidP="005473EB">
      <w:pPr>
        <w:jc w:val="both"/>
        <w:rPr>
          <w:rFonts w:ascii="Trebuchet MS" w:hAnsi="Trebuchet MS"/>
        </w:rPr>
      </w:pPr>
      <w:r w:rsidRPr="00B410A0">
        <w:rPr>
          <w:rFonts w:ascii="Trebuchet MS" w:hAnsi="Trebuchet MS"/>
        </w:rPr>
        <w:t>The target variable in the predictive modelling process is the DEATH_EVENT, which is binary (0 for survival and 1 for death).</w:t>
      </w:r>
    </w:p>
    <w:p w14:paraId="34FCA492" w14:textId="77777777" w:rsidR="00C33E5F" w:rsidRPr="00B410A0" w:rsidRDefault="00C33E5F" w:rsidP="005473EB">
      <w:pPr>
        <w:jc w:val="both"/>
        <w:rPr>
          <w:rFonts w:ascii="Trebuchet MS" w:hAnsi="Trebuchet MS"/>
        </w:rPr>
      </w:pPr>
    </w:p>
    <w:p w14:paraId="330CDD3C" w14:textId="5B423E64" w:rsidR="00C33E5F" w:rsidRPr="00B410A0" w:rsidRDefault="00C33E5F" w:rsidP="005473EB">
      <w:pPr>
        <w:pStyle w:val="Heading2"/>
        <w:jc w:val="both"/>
        <w:rPr>
          <w:rFonts w:ascii="Trebuchet MS" w:hAnsi="Trebuchet MS"/>
        </w:rPr>
      </w:pPr>
      <w:r w:rsidRPr="00B410A0">
        <w:rPr>
          <w:rFonts w:ascii="Trebuchet MS" w:hAnsi="Trebuchet MS"/>
        </w:rPr>
        <w:t xml:space="preserve"> </w:t>
      </w:r>
      <w:bookmarkStart w:id="55" w:name="_Toc174954177"/>
      <w:r w:rsidRPr="00B410A0">
        <w:rPr>
          <w:rFonts w:ascii="Trebuchet MS" w:hAnsi="Trebuchet MS"/>
        </w:rPr>
        <w:t>5.3 Data Exploration</w:t>
      </w:r>
      <w:bookmarkEnd w:id="55"/>
    </w:p>
    <w:p w14:paraId="0F9013E7" w14:textId="5CBA382F" w:rsidR="00C33E5F" w:rsidRPr="00B410A0" w:rsidRDefault="00C33E5F" w:rsidP="005473EB">
      <w:pPr>
        <w:jc w:val="both"/>
        <w:rPr>
          <w:rFonts w:ascii="Trebuchet MS" w:hAnsi="Trebuchet MS"/>
        </w:rPr>
      </w:pPr>
      <w:r w:rsidRPr="00B410A0">
        <w:rPr>
          <w:rFonts w:ascii="Trebuchet MS" w:hAnsi="Trebuchet MS"/>
        </w:rPr>
        <w:t>Exploratory data analysis (EDA) is essential to understanding the data's structure before training the predictive models. It identifies potential issues, such as missing values or outliers, and uncovers initial patterns that may guide the modelling process.</w:t>
      </w:r>
    </w:p>
    <w:p w14:paraId="255834E0" w14:textId="77777777" w:rsidR="00C33E5F" w:rsidRPr="00B410A0" w:rsidRDefault="00C33E5F" w:rsidP="005473EB">
      <w:pPr>
        <w:jc w:val="both"/>
        <w:rPr>
          <w:rFonts w:ascii="Trebuchet MS" w:hAnsi="Trebuchet MS"/>
        </w:rPr>
      </w:pPr>
    </w:p>
    <w:p w14:paraId="1728F451" w14:textId="4C79A9EA" w:rsidR="00C33E5F" w:rsidRPr="00B410A0" w:rsidRDefault="00C33E5F" w:rsidP="005473EB">
      <w:pPr>
        <w:pStyle w:val="Heading3"/>
        <w:jc w:val="both"/>
        <w:rPr>
          <w:rFonts w:ascii="Trebuchet MS" w:hAnsi="Trebuchet MS"/>
        </w:rPr>
      </w:pPr>
      <w:bookmarkStart w:id="56" w:name="_Toc174954178"/>
      <w:r w:rsidRPr="00B410A0">
        <w:rPr>
          <w:rFonts w:ascii="Trebuchet MS" w:hAnsi="Trebuchet MS"/>
        </w:rPr>
        <w:t>5.3.1 Summary Statistics</w:t>
      </w:r>
      <w:bookmarkEnd w:id="56"/>
    </w:p>
    <w:p w14:paraId="1931840C" w14:textId="77777777" w:rsidR="00C33E5F" w:rsidRPr="00B410A0" w:rsidRDefault="00C33E5F" w:rsidP="005473EB">
      <w:pPr>
        <w:jc w:val="both"/>
        <w:rPr>
          <w:rFonts w:ascii="Trebuchet MS" w:hAnsi="Trebuchet MS"/>
        </w:rPr>
      </w:pPr>
      <w:r w:rsidRPr="00B410A0">
        <w:rPr>
          <w:rFonts w:ascii="Trebuchet MS" w:hAnsi="Trebuchet MS"/>
        </w:rPr>
        <w:t>Summary statistics provide an overview of the dataset's distribution and central tendencies. The following table presents the mean, median, standard deviation, and range for the continuous variables in the dataset.</w:t>
      </w:r>
    </w:p>
    <w:p w14:paraId="7E0B4554" w14:textId="095B4389" w:rsidR="00F0604C" w:rsidRPr="00B410A0" w:rsidRDefault="00F0604C" w:rsidP="005473EB">
      <w:pPr>
        <w:pStyle w:val="TableofFigures"/>
        <w:tabs>
          <w:tab w:val="right" w:leader="dot" w:pos="9016"/>
        </w:tabs>
        <w:jc w:val="both"/>
        <w:rPr>
          <w:rFonts w:ascii="Trebuchet MS" w:hAnsi="Trebuchet MS"/>
          <w:noProof/>
        </w:rPr>
      </w:pPr>
      <w:r w:rsidRPr="00B410A0">
        <w:rPr>
          <w:rFonts w:ascii="Trebuchet MS" w:hAnsi="Trebuchet MS"/>
        </w:rPr>
        <w:fldChar w:fldCharType="begin"/>
      </w:r>
      <w:r w:rsidRPr="00B410A0">
        <w:rPr>
          <w:rFonts w:ascii="Trebuchet MS" w:hAnsi="Trebuchet MS"/>
        </w:rPr>
        <w:instrText xml:space="preserve"> TOC \h \z \c "Equation" </w:instrText>
      </w:r>
      <w:r w:rsidRPr="00B410A0">
        <w:rPr>
          <w:rFonts w:ascii="Trebuchet MS" w:hAnsi="Trebuchet MS"/>
        </w:rPr>
        <w:fldChar w:fldCharType="separate"/>
      </w:r>
    </w:p>
    <w:p w14:paraId="61BF97E2" w14:textId="116F997C" w:rsidR="00354B53" w:rsidRPr="00B410A0" w:rsidRDefault="00F0604C" w:rsidP="005473EB">
      <w:pPr>
        <w:jc w:val="both"/>
        <w:rPr>
          <w:rFonts w:ascii="Trebuchet MS" w:hAnsi="Trebuchet MS"/>
        </w:rPr>
      </w:pPr>
      <w:r w:rsidRPr="00B410A0">
        <w:rPr>
          <w:rFonts w:ascii="Trebuchet MS" w:hAnsi="Trebuchet MS"/>
        </w:rPr>
        <w:fldChar w:fldCharType="end"/>
      </w:r>
    </w:p>
    <w:p w14:paraId="5A14E2B6" w14:textId="428372B2" w:rsidR="00AE719B" w:rsidRPr="00B410A0" w:rsidRDefault="00AE719B" w:rsidP="005473EB">
      <w:pPr>
        <w:pStyle w:val="Caption"/>
        <w:keepNext/>
        <w:jc w:val="both"/>
        <w:rPr>
          <w:rFonts w:ascii="Trebuchet MS" w:hAnsi="Trebuchet MS"/>
        </w:rPr>
      </w:pPr>
      <w:bookmarkStart w:id="57" w:name="_Toc174544642"/>
      <w:r w:rsidRPr="00B410A0">
        <w:rPr>
          <w:rFonts w:ascii="Trebuchet MS" w:hAnsi="Trebuchet MS"/>
        </w:rPr>
        <w:t xml:space="preserve">Table </w:t>
      </w:r>
      <w:r w:rsidRPr="00B410A0">
        <w:rPr>
          <w:rFonts w:ascii="Trebuchet MS" w:hAnsi="Trebuchet MS"/>
        </w:rPr>
        <w:fldChar w:fldCharType="begin"/>
      </w:r>
      <w:r w:rsidRPr="00B410A0">
        <w:rPr>
          <w:rFonts w:ascii="Trebuchet MS" w:hAnsi="Trebuchet MS"/>
        </w:rPr>
        <w:instrText xml:space="preserve"> SEQ Table \* ARABIC </w:instrText>
      </w:r>
      <w:r w:rsidRPr="00B410A0">
        <w:rPr>
          <w:rFonts w:ascii="Trebuchet MS" w:hAnsi="Trebuchet MS"/>
        </w:rPr>
        <w:fldChar w:fldCharType="separate"/>
      </w:r>
      <w:r w:rsidR="00F00C60" w:rsidRPr="00B410A0">
        <w:rPr>
          <w:rFonts w:ascii="Trebuchet MS" w:hAnsi="Trebuchet MS"/>
          <w:noProof/>
        </w:rPr>
        <w:t>1</w:t>
      </w:r>
      <w:r w:rsidRPr="00B410A0">
        <w:rPr>
          <w:rFonts w:ascii="Trebuchet MS" w:hAnsi="Trebuchet MS"/>
        </w:rPr>
        <w:fldChar w:fldCharType="end"/>
      </w:r>
      <w:r w:rsidRPr="00B410A0">
        <w:rPr>
          <w:rFonts w:ascii="Trebuchet MS" w:hAnsi="Trebuchet MS"/>
        </w:rPr>
        <w:t>: Statistics showing variables in the dataset</w:t>
      </w:r>
      <w:bookmarkEnd w:id="57"/>
    </w:p>
    <w:p w14:paraId="58D31470" w14:textId="6273F547" w:rsidR="00C33E5F" w:rsidRPr="00B410A0" w:rsidRDefault="00C33E5F" w:rsidP="005473EB">
      <w:pPr>
        <w:pStyle w:val="Caption"/>
        <w:jc w:val="both"/>
        <w:rPr>
          <w:rFonts w:ascii="Trebuchet MS" w:hAnsi="Trebuchet MS"/>
          <w:i w:val="0"/>
          <w:iCs w:val="0"/>
        </w:rPr>
      </w:pPr>
      <w:r w:rsidRPr="00B410A0">
        <w:rPr>
          <w:rFonts w:ascii="Trebuchet MS" w:hAnsi="Trebuchet MS"/>
          <w:noProof/>
        </w:rPr>
        <w:drawing>
          <wp:inline distT="0" distB="0" distL="0" distR="0" wp14:anchorId="0F43DAB2" wp14:editId="604856D6">
            <wp:extent cx="5731510" cy="2086610"/>
            <wp:effectExtent l="0" t="0" r="2540" b="8890"/>
            <wp:docPr id="8475380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38069" name="Picture 1" descr="A screenshot of a graph&#10;&#10;Description automatically generated"/>
                    <pic:cNvPicPr/>
                  </pic:nvPicPr>
                  <pic:blipFill>
                    <a:blip r:embed="rId8"/>
                    <a:stretch>
                      <a:fillRect/>
                    </a:stretch>
                  </pic:blipFill>
                  <pic:spPr>
                    <a:xfrm>
                      <a:off x="0" y="0"/>
                      <a:ext cx="5736559" cy="2088448"/>
                    </a:xfrm>
                    <a:prstGeom prst="rect">
                      <a:avLst/>
                    </a:prstGeom>
                  </pic:spPr>
                </pic:pic>
              </a:graphicData>
            </a:graphic>
          </wp:inline>
        </w:drawing>
      </w:r>
    </w:p>
    <w:p w14:paraId="7EE02CD9" w14:textId="77777777" w:rsidR="00C33E5F" w:rsidRPr="00B410A0" w:rsidRDefault="00C33E5F" w:rsidP="005473EB">
      <w:pPr>
        <w:jc w:val="both"/>
        <w:rPr>
          <w:rFonts w:ascii="Trebuchet MS" w:hAnsi="Trebuchet MS"/>
        </w:rPr>
      </w:pPr>
    </w:p>
    <w:p w14:paraId="79256E73" w14:textId="70804609" w:rsidR="00C33E5F" w:rsidRPr="00B410A0" w:rsidRDefault="00C33E5F" w:rsidP="005473EB">
      <w:pPr>
        <w:jc w:val="both"/>
        <w:rPr>
          <w:rFonts w:ascii="Trebuchet MS" w:hAnsi="Trebuchet MS"/>
        </w:rPr>
      </w:pPr>
      <w:r w:rsidRPr="00B410A0">
        <w:rPr>
          <w:rFonts w:ascii="Trebuchet MS" w:hAnsi="Trebuchet MS"/>
        </w:rPr>
        <w:t>The summary statistics showed that the mean age of patients is approximately 61 years, with a standard deviation of about 12 years, indicating a relatively older population. The creatinine phosphokinase levels exhibit a wide range, reflecting significant patient variability, which could be a critical factor in predicting outcomes.</w:t>
      </w:r>
    </w:p>
    <w:p w14:paraId="2C0B2817" w14:textId="77777777" w:rsidR="00C33E5F" w:rsidRPr="00B410A0" w:rsidRDefault="00C33E5F" w:rsidP="005473EB">
      <w:pPr>
        <w:jc w:val="both"/>
        <w:rPr>
          <w:rFonts w:ascii="Trebuchet MS" w:hAnsi="Trebuchet MS"/>
        </w:rPr>
      </w:pPr>
    </w:p>
    <w:p w14:paraId="037E6041" w14:textId="1193A69F" w:rsidR="00C33E5F" w:rsidRPr="00B410A0" w:rsidRDefault="00C33E5F" w:rsidP="005473EB">
      <w:pPr>
        <w:pStyle w:val="Heading3"/>
        <w:jc w:val="both"/>
        <w:rPr>
          <w:rFonts w:ascii="Trebuchet MS" w:hAnsi="Trebuchet MS"/>
        </w:rPr>
      </w:pPr>
      <w:r w:rsidRPr="00B410A0">
        <w:rPr>
          <w:rFonts w:ascii="Trebuchet MS" w:hAnsi="Trebuchet MS"/>
        </w:rPr>
        <w:lastRenderedPageBreak/>
        <w:t xml:space="preserve"> </w:t>
      </w:r>
      <w:bookmarkStart w:id="58" w:name="_Toc174954179"/>
      <w:r w:rsidRPr="00B410A0">
        <w:rPr>
          <w:rFonts w:ascii="Trebuchet MS" w:hAnsi="Trebuchet MS"/>
        </w:rPr>
        <w:t>5.3.2 Missing Values and Outliers</w:t>
      </w:r>
      <w:bookmarkEnd w:id="58"/>
    </w:p>
    <w:p w14:paraId="73D15D1C" w14:textId="4EFE633C" w:rsidR="00C33E5F" w:rsidRPr="00B410A0" w:rsidRDefault="00C33E5F" w:rsidP="005473EB">
      <w:pPr>
        <w:jc w:val="both"/>
        <w:rPr>
          <w:rFonts w:ascii="Trebuchet MS" w:hAnsi="Trebuchet MS"/>
        </w:rPr>
      </w:pPr>
      <w:r w:rsidRPr="00B410A0">
        <w:rPr>
          <w:rFonts w:ascii="Trebuchet MS" w:hAnsi="Trebuchet MS"/>
        </w:rPr>
        <w:t>The first crucial step in data cleaning is checking for missing values and outliers, as these can significantly impact the performance of machine learning models.</w:t>
      </w:r>
    </w:p>
    <w:p w14:paraId="41EDE618" w14:textId="30424FBA" w:rsidR="00C33E5F" w:rsidRPr="00B410A0" w:rsidRDefault="00C33E5F" w:rsidP="005473EB">
      <w:pPr>
        <w:pStyle w:val="ListParagraph"/>
        <w:numPr>
          <w:ilvl w:val="0"/>
          <w:numId w:val="1"/>
        </w:numPr>
        <w:jc w:val="both"/>
        <w:rPr>
          <w:rFonts w:ascii="Trebuchet MS" w:hAnsi="Trebuchet MS"/>
        </w:rPr>
      </w:pPr>
      <w:r w:rsidRPr="00B410A0">
        <w:rPr>
          <w:rFonts w:ascii="Trebuchet MS" w:hAnsi="Trebuchet MS"/>
        </w:rPr>
        <w:t xml:space="preserve">Missing Values: The dataset </w:t>
      </w:r>
      <w:r w:rsidR="00ED7A74" w:rsidRPr="00B410A0">
        <w:rPr>
          <w:rFonts w:ascii="Trebuchet MS" w:hAnsi="Trebuchet MS"/>
        </w:rPr>
        <w:t>contains no missing values, simplifying</w:t>
      </w:r>
      <w:r w:rsidRPr="00B410A0">
        <w:rPr>
          <w:rFonts w:ascii="Trebuchet MS" w:hAnsi="Trebuchet MS"/>
        </w:rPr>
        <w:t xml:space="preserve"> the preprocessing steps. However, if missing values were present, strategies such as imputation or removal would be considered.</w:t>
      </w:r>
    </w:p>
    <w:p w14:paraId="5EA10859" w14:textId="34DB57A8" w:rsidR="00C33E5F" w:rsidRPr="00B410A0" w:rsidRDefault="00C33E5F" w:rsidP="005473EB">
      <w:pPr>
        <w:pStyle w:val="ListParagraph"/>
        <w:numPr>
          <w:ilvl w:val="0"/>
          <w:numId w:val="1"/>
        </w:numPr>
        <w:jc w:val="both"/>
        <w:rPr>
          <w:rFonts w:ascii="Trebuchet MS" w:hAnsi="Trebuchet MS"/>
        </w:rPr>
      </w:pPr>
      <w:r w:rsidRPr="00B410A0">
        <w:rPr>
          <w:rFonts w:ascii="Trebuchet MS" w:hAnsi="Trebuchet MS"/>
        </w:rPr>
        <w:t>Outliers: Outliers were detected in several features, notably Creatinine</w:t>
      </w:r>
      <w:r w:rsidR="00ED7A74" w:rsidRPr="00B410A0">
        <w:rPr>
          <w:rFonts w:ascii="Trebuchet MS" w:hAnsi="Trebuchet MS"/>
        </w:rPr>
        <w:t>,</w:t>
      </w:r>
      <w:r w:rsidRPr="00B410A0">
        <w:rPr>
          <w:rFonts w:ascii="Trebuchet MS" w:hAnsi="Trebuchet MS"/>
        </w:rPr>
        <w:t xml:space="preserve"> Phosphokinase and Serum Creatinine. Outliers can skew the </w:t>
      </w:r>
      <w:r w:rsidR="00ED7A74" w:rsidRPr="00B410A0">
        <w:rPr>
          <w:rFonts w:ascii="Trebuchet MS" w:hAnsi="Trebuchet MS"/>
        </w:rPr>
        <w:t>data distribution</w:t>
      </w:r>
      <w:r w:rsidRPr="00B410A0">
        <w:rPr>
          <w:rFonts w:ascii="Trebuchet MS" w:hAnsi="Trebuchet MS"/>
        </w:rPr>
        <w:t xml:space="preserve"> and affect model performance, particularly in algorithms sensitive to scale, such as Logistic Regression.</w:t>
      </w:r>
    </w:p>
    <w:p w14:paraId="56A45EE1" w14:textId="77777777" w:rsidR="00ED7A74" w:rsidRPr="00B410A0" w:rsidRDefault="00ED7A74" w:rsidP="005473EB">
      <w:pPr>
        <w:jc w:val="both"/>
        <w:rPr>
          <w:rFonts w:ascii="Trebuchet MS" w:hAnsi="Trebuchet MS"/>
        </w:rPr>
      </w:pPr>
    </w:p>
    <w:p w14:paraId="789F8B7A" w14:textId="686BD2C3" w:rsidR="00C33E5F" w:rsidRPr="00B410A0" w:rsidRDefault="00C33E5F" w:rsidP="005473EB">
      <w:pPr>
        <w:pStyle w:val="Heading3"/>
        <w:jc w:val="both"/>
        <w:rPr>
          <w:rFonts w:ascii="Trebuchet MS" w:hAnsi="Trebuchet MS"/>
        </w:rPr>
      </w:pPr>
      <w:bookmarkStart w:id="59" w:name="_Toc174954180"/>
      <w:r w:rsidRPr="00B410A0">
        <w:rPr>
          <w:rFonts w:ascii="Trebuchet MS" w:hAnsi="Trebuchet MS"/>
        </w:rPr>
        <w:t>5.3.3 Correlation Analysis</w:t>
      </w:r>
      <w:bookmarkEnd w:id="59"/>
    </w:p>
    <w:p w14:paraId="4E8FC2AA" w14:textId="784536EE" w:rsidR="00C33E5F" w:rsidRPr="00B410A0" w:rsidRDefault="00C33E5F" w:rsidP="005473EB">
      <w:pPr>
        <w:jc w:val="both"/>
        <w:rPr>
          <w:rFonts w:ascii="Trebuchet MS" w:hAnsi="Trebuchet MS"/>
        </w:rPr>
      </w:pPr>
      <w:r w:rsidRPr="00B410A0">
        <w:rPr>
          <w:rFonts w:ascii="Trebuchet MS" w:hAnsi="Trebuchet MS"/>
        </w:rPr>
        <w:t>Correlation analysis helps identify the relationships between variables, providing insights into which features may be most predictive of the target variable. The Pearson correlation coefficient was used to measure the linear relationship between features.</w:t>
      </w:r>
    </w:p>
    <w:p w14:paraId="7C2BCE91" w14:textId="77777777" w:rsidR="00C33E5F" w:rsidRPr="00B410A0" w:rsidRDefault="00C33E5F" w:rsidP="005473EB">
      <w:pPr>
        <w:jc w:val="both"/>
        <w:rPr>
          <w:rFonts w:ascii="Trebuchet MS" w:hAnsi="Trebuchet MS"/>
        </w:rPr>
      </w:pPr>
      <w:r w:rsidRPr="00B410A0">
        <w:rPr>
          <w:rFonts w:ascii="Trebuchet MS" w:hAnsi="Trebuchet MS"/>
        </w:rPr>
        <w:t>The correlation matrix below shows the pairwise correlations between features:</w:t>
      </w:r>
    </w:p>
    <w:p w14:paraId="55A4F17F" w14:textId="77777777" w:rsidR="007B5798" w:rsidRPr="00B410A0" w:rsidRDefault="00ED7A74" w:rsidP="005473EB">
      <w:pPr>
        <w:keepNext/>
        <w:jc w:val="both"/>
        <w:rPr>
          <w:rFonts w:ascii="Trebuchet MS" w:hAnsi="Trebuchet MS"/>
        </w:rPr>
      </w:pPr>
      <w:r w:rsidRPr="00B410A0">
        <w:rPr>
          <w:rFonts w:ascii="Trebuchet MS" w:hAnsi="Trebuchet MS"/>
          <w:noProof/>
        </w:rPr>
        <w:drawing>
          <wp:inline distT="0" distB="0" distL="0" distR="0" wp14:anchorId="3D820228" wp14:editId="1287A157">
            <wp:extent cx="3702240" cy="1530429"/>
            <wp:effectExtent l="0" t="0" r="0" b="0"/>
            <wp:docPr id="1313445609" name="Picture 1" descr="A computer screen with white text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45609" name="Picture 1" descr="A computer screen with white text and colorful text&#10;&#10;Description automatically generated"/>
                    <pic:cNvPicPr/>
                  </pic:nvPicPr>
                  <pic:blipFill>
                    <a:blip r:embed="rId9"/>
                    <a:stretch>
                      <a:fillRect/>
                    </a:stretch>
                  </pic:blipFill>
                  <pic:spPr>
                    <a:xfrm>
                      <a:off x="0" y="0"/>
                      <a:ext cx="3702240" cy="1530429"/>
                    </a:xfrm>
                    <a:prstGeom prst="rect">
                      <a:avLst/>
                    </a:prstGeom>
                  </pic:spPr>
                </pic:pic>
              </a:graphicData>
            </a:graphic>
          </wp:inline>
        </w:drawing>
      </w:r>
    </w:p>
    <w:p w14:paraId="66962456" w14:textId="5E4C8D4F" w:rsidR="00C33E5F" w:rsidRPr="00B410A0" w:rsidRDefault="007B5798" w:rsidP="005473EB">
      <w:pPr>
        <w:pStyle w:val="Caption"/>
        <w:jc w:val="both"/>
        <w:rPr>
          <w:rFonts w:ascii="Trebuchet MS" w:hAnsi="Trebuchet MS"/>
        </w:rPr>
      </w:pPr>
      <w:bookmarkStart w:id="60" w:name="_Toc174544067"/>
      <w:r w:rsidRPr="00B410A0">
        <w:rPr>
          <w:rFonts w:ascii="Trebuchet MS" w:hAnsi="Trebuchet MS"/>
        </w:rPr>
        <w:t xml:space="preserve">Figure </w:t>
      </w:r>
      <w:r w:rsidRPr="00B410A0">
        <w:rPr>
          <w:rFonts w:ascii="Trebuchet MS" w:hAnsi="Trebuchet MS"/>
        </w:rPr>
        <w:fldChar w:fldCharType="begin"/>
      </w:r>
      <w:r w:rsidRPr="00B410A0">
        <w:rPr>
          <w:rFonts w:ascii="Trebuchet MS" w:hAnsi="Trebuchet MS"/>
        </w:rPr>
        <w:instrText xml:space="preserve"> SEQ Figure \* ARABIC </w:instrText>
      </w:r>
      <w:r w:rsidRPr="00B410A0">
        <w:rPr>
          <w:rFonts w:ascii="Trebuchet MS" w:hAnsi="Trebuchet MS"/>
        </w:rPr>
        <w:fldChar w:fldCharType="separate"/>
      </w:r>
      <w:r w:rsidR="00606D81" w:rsidRPr="00B410A0">
        <w:rPr>
          <w:rFonts w:ascii="Trebuchet MS" w:hAnsi="Trebuchet MS"/>
          <w:noProof/>
        </w:rPr>
        <w:t>1</w:t>
      </w:r>
      <w:r w:rsidRPr="00B410A0">
        <w:rPr>
          <w:rFonts w:ascii="Trebuchet MS" w:hAnsi="Trebuchet MS"/>
        </w:rPr>
        <w:fldChar w:fldCharType="end"/>
      </w:r>
      <w:r w:rsidRPr="00B410A0">
        <w:rPr>
          <w:rFonts w:ascii="Trebuchet MS" w:hAnsi="Trebuchet MS"/>
        </w:rPr>
        <w:t>:</w:t>
      </w:r>
      <w:r w:rsidR="00272660" w:rsidRPr="00B410A0">
        <w:rPr>
          <w:rFonts w:ascii="Trebuchet MS" w:hAnsi="Trebuchet MS"/>
        </w:rPr>
        <w:t xml:space="preserve"> Showing code snippet for correlation Matrix</w:t>
      </w:r>
      <w:bookmarkEnd w:id="60"/>
    </w:p>
    <w:p w14:paraId="28FCECF5" w14:textId="77777777" w:rsidR="00C33E5F" w:rsidRPr="00B410A0" w:rsidRDefault="00C33E5F" w:rsidP="005473EB">
      <w:pPr>
        <w:jc w:val="both"/>
        <w:rPr>
          <w:rFonts w:ascii="Trebuchet MS" w:hAnsi="Trebuchet MS"/>
        </w:rPr>
      </w:pPr>
    </w:p>
    <w:p w14:paraId="0A1B3432" w14:textId="2D06CFA2" w:rsidR="00C33E5F" w:rsidRPr="00B410A0" w:rsidRDefault="00ED7A74" w:rsidP="005473EB">
      <w:pPr>
        <w:jc w:val="both"/>
        <w:rPr>
          <w:rFonts w:ascii="Trebuchet MS" w:hAnsi="Trebuchet MS"/>
        </w:rPr>
      </w:pPr>
      <w:r w:rsidRPr="00B410A0">
        <w:rPr>
          <w:rFonts w:ascii="Trebuchet MS" w:hAnsi="Trebuchet MS"/>
        </w:rPr>
        <w:t>The correlation matrix shows</w:t>
      </w:r>
      <w:r w:rsidR="00C33E5F" w:rsidRPr="00B410A0">
        <w:rPr>
          <w:rFonts w:ascii="Trebuchet MS" w:hAnsi="Trebuchet MS"/>
        </w:rPr>
        <w:t xml:space="preserve"> that </w:t>
      </w:r>
      <w:r w:rsidRPr="00B410A0">
        <w:rPr>
          <w:rFonts w:ascii="Trebuchet MS" w:hAnsi="Trebuchet MS"/>
        </w:rPr>
        <w:t xml:space="preserve">Serum Sodium and Ejection Fraction </w:t>
      </w:r>
      <w:r w:rsidR="00272660" w:rsidRPr="00B410A0">
        <w:rPr>
          <w:rFonts w:ascii="Trebuchet MS" w:hAnsi="Trebuchet MS"/>
        </w:rPr>
        <w:t>moderately correlate</w:t>
      </w:r>
      <w:r w:rsidRPr="00B410A0">
        <w:rPr>
          <w:rFonts w:ascii="Trebuchet MS" w:hAnsi="Trebuchet MS"/>
        </w:rPr>
        <w:t xml:space="preserve"> with the DEATH_EVENT outcome. However, age</w:t>
      </w:r>
      <w:r w:rsidR="00C33E5F" w:rsidRPr="00B410A0">
        <w:rPr>
          <w:rFonts w:ascii="Trebuchet MS" w:hAnsi="Trebuchet MS"/>
        </w:rPr>
        <w:t xml:space="preserve"> does not </w:t>
      </w:r>
      <w:r w:rsidRPr="00B410A0">
        <w:rPr>
          <w:rFonts w:ascii="Trebuchet MS" w:hAnsi="Trebuchet MS"/>
        </w:rPr>
        <w:t>correlate strongly</w:t>
      </w:r>
      <w:r w:rsidR="00C33E5F" w:rsidRPr="00B410A0">
        <w:rPr>
          <w:rFonts w:ascii="Trebuchet MS" w:hAnsi="Trebuchet MS"/>
        </w:rPr>
        <w:t xml:space="preserve"> with the outcome, suggesting that other factors might </w:t>
      </w:r>
      <w:r w:rsidRPr="00B410A0">
        <w:rPr>
          <w:rFonts w:ascii="Trebuchet MS" w:hAnsi="Trebuchet MS"/>
        </w:rPr>
        <w:t>be more critical</w:t>
      </w:r>
      <w:r w:rsidR="00C33E5F" w:rsidRPr="00B410A0">
        <w:rPr>
          <w:rFonts w:ascii="Trebuchet MS" w:hAnsi="Trebuchet MS"/>
        </w:rPr>
        <w:t xml:space="preserve"> in predicting readmissions or mortality.</w:t>
      </w:r>
    </w:p>
    <w:p w14:paraId="50AE16B0" w14:textId="77777777" w:rsidR="00C33E5F" w:rsidRPr="00B410A0" w:rsidRDefault="00C33E5F" w:rsidP="005473EB">
      <w:pPr>
        <w:jc w:val="both"/>
        <w:rPr>
          <w:rFonts w:ascii="Trebuchet MS" w:hAnsi="Trebuchet MS"/>
        </w:rPr>
      </w:pPr>
    </w:p>
    <w:p w14:paraId="15B3691D" w14:textId="04440370" w:rsidR="00C33E5F" w:rsidRPr="00B410A0" w:rsidRDefault="00C33E5F" w:rsidP="005473EB">
      <w:pPr>
        <w:pStyle w:val="Heading2"/>
        <w:jc w:val="both"/>
        <w:rPr>
          <w:rFonts w:ascii="Trebuchet MS" w:hAnsi="Trebuchet MS"/>
        </w:rPr>
      </w:pPr>
      <w:bookmarkStart w:id="61" w:name="_Toc174954181"/>
      <w:r w:rsidRPr="00B410A0">
        <w:rPr>
          <w:rFonts w:ascii="Trebuchet MS" w:hAnsi="Trebuchet MS"/>
        </w:rPr>
        <w:t>5.4 Feature Analysis and Visualization</w:t>
      </w:r>
      <w:bookmarkEnd w:id="61"/>
    </w:p>
    <w:p w14:paraId="1ED42AA5" w14:textId="435CBBF4" w:rsidR="00C33E5F" w:rsidRPr="00B410A0" w:rsidRDefault="00C33E5F" w:rsidP="005473EB">
      <w:pPr>
        <w:jc w:val="both"/>
        <w:rPr>
          <w:rFonts w:ascii="Trebuchet MS" w:hAnsi="Trebuchet MS"/>
        </w:rPr>
      </w:pPr>
      <w:r w:rsidRPr="00B410A0">
        <w:rPr>
          <w:rFonts w:ascii="Trebuchet MS" w:hAnsi="Trebuchet MS"/>
        </w:rPr>
        <w:t xml:space="preserve">Feature analysis is essential to understand each variable's distribution and relationship with the target variable. </w:t>
      </w:r>
      <w:r w:rsidR="00ED7A74" w:rsidRPr="00B410A0">
        <w:rPr>
          <w:rFonts w:ascii="Trebuchet MS" w:hAnsi="Trebuchet MS"/>
        </w:rPr>
        <w:t>Visualisation</w:t>
      </w:r>
      <w:r w:rsidRPr="00B410A0">
        <w:rPr>
          <w:rFonts w:ascii="Trebuchet MS" w:hAnsi="Trebuchet MS"/>
        </w:rPr>
        <w:t xml:space="preserve"> tools such as histograms, box plots, and scatter plots were employed.</w:t>
      </w:r>
    </w:p>
    <w:p w14:paraId="5550A3D4" w14:textId="77777777" w:rsidR="00ED7A74" w:rsidRPr="00B410A0" w:rsidRDefault="00ED7A74" w:rsidP="005473EB">
      <w:pPr>
        <w:jc w:val="both"/>
        <w:rPr>
          <w:rFonts w:ascii="Trebuchet MS" w:hAnsi="Trebuchet MS"/>
        </w:rPr>
      </w:pPr>
    </w:p>
    <w:p w14:paraId="357A1686" w14:textId="0476C1C4" w:rsidR="00C33E5F" w:rsidRPr="00B410A0" w:rsidRDefault="00C33E5F" w:rsidP="005473EB">
      <w:pPr>
        <w:pStyle w:val="Heading3"/>
        <w:jc w:val="both"/>
        <w:rPr>
          <w:rFonts w:ascii="Trebuchet MS" w:hAnsi="Trebuchet MS"/>
        </w:rPr>
      </w:pPr>
      <w:bookmarkStart w:id="62" w:name="_Toc174954182"/>
      <w:r w:rsidRPr="00B410A0">
        <w:rPr>
          <w:rFonts w:ascii="Trebuchet MS" w:hAnsi="Trebuchet MS"/>
        </w:rPr>
        <w:lastRenderedPageBreak/>
        <w:t>5.4.1 Age Distribution</w:t>
      </w:r>
      <w:bookmarkEnd w:id="62"/>
    </w:p>
    <w:p w14:paraId="61C104C8" w14:textId="588224A0" w:rsidR="00C33E5F" w:rsidRPr="00B410A0" w:rsidRDefault="00C33E5F" w:rsidP="005473EB">
      <w:pPr>
        <w:jc w:val="both"/>
        <w:rPr>
          <w:rFonts w:ascii="Trebuchet MS" w:hAnsi="Trebuchet MS"/>
        </w:rPr>
      </w:pPr>
      <w:r w:rsidRPr="00B410A0">
        <w:rPr>
          <w:rFonts w:ascii="Trebuchet MS" w:hAnsi="Trebuchet MS"/>
        </w:rPr>
        <w:t>The Age</w:t>
      </w:r>
      <w:r w:rsidR="00ED7A74" w:rsidRPr="00B410A0">
        <w:rPr>
          <w:rFonts w:ascii="Trebuchet MS" w:hAnsi="Trebuchet MS"/>
        </w:rPr>
        <w:t xml:space="preserve"> </w:t>
      </w:r>
      <w:r w:rsidRPr="00B410A0">
        <w:rPr>
          <w:rFonts w:ascii="Trebuchet MS" w:hAnsi="Trebuchet MS"/>
        </w:rPr>
        <w:t>feature is a crucial demographic variable in predicting health outcomes. The histogram below illustrates the distribution of age among patients.</w:t>
      </w:r>
    </w:p>
    <w:p w14:paraId="44E151BC" w14:textId="77777777" w:rsidR="00C33E5F" w:rsidRPr="00B410A0" w:rsidRDefault="00C33E5F" w:rsidP="005473EB">
      <w:pPr>
        <w:jc w:val="both"/>
        <w:rPr>
          <w:rFonts w:ascii="Trebuchet MS" w:hAnsi="Trebuchet MS"/>
        </w:rPr>
      </w:pPr>
    </w:p>
    <w:p w14:paraId="004A48CA" w14:textId="5926CD8F" w:rsidR="00ED7A74" w:rsidRPr="00B410A0" w:rsidRDefault="00ED7A74" w:rsidP="005473EB">
      <w:pPr>
        <w:jc w:val="both"/>
        <w:rPr>
          <w:rFonts w:ascii="Trebuchet MS" w:hAnsi="Trebuchet MS"/>
        </w:rPr>
      </w:pPr>
      <w:r w:rsidRPr="00B410A0">
        <w:rPr>
          <w:rFonts w:ascii="Trebuchet MS" w:hAnsi="Trebuchet MS"/>
          <w:noProof/>
        </w:rPr>
        <w:drawing>
          <wp:inline distT="0" distB="0" distL="0" distR="0" wp14:anchorId="40A8C330" wp14:editId="422C49FA">
            <wp:extent cx="4540483" cy="1200212"/>
            <wp:effectExtent l="0" t="0" r="0" b="0"/>
            <wp:docPr id="43860076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00760" name="Picture 1" descr="A computer screen with text&#10;&#10;Description automatically generated"/>
                    <pic:cNvPicPr/>
                  </pic:nvPicPr>
                  <pic:blipFill>
                    <a:blip r:embed="rId10"/>
                    <a:stretch>
                      <a:fillRect/>
                    </a:stretch>
                  </pic:blipFill>
                  <pic:spPr>
                    <a:xfrm>
                      <a:off x="0" y="0"/>
                      <a:ext cx="4540483" cy="1200212"/>
                    </a:xfrm>
                    <a:prstGeom prst="rect">
                      <a:avLst/>
                    </a:prstGeom>
                  </pic:spPr>
                </pic:pic>
              </a:graphicData>
            </a:graphic>
          </wp:inline>
        </w:drawing>
      </w:r>
    </w:p>
    <w:p w14:paraId="0A0A96B6" w14:textId="73EB691E" w:rsidR="00C33E5F" w:rsidRPr="00B410A0" w:rsidRDefault="00272660" w:rsidP="005473EB">
      <w:pPr>
        <w:pStyle w:val="Caption"/>
        <w:jc w:val="both"/>
        <w:rPr>
          <w:rFonts w:ascii="Trebuchet MS" w:hAnsi="Trebuchet MS"/>
        </w:rPr>
      </w:pPr>
      <w:bookmarkStart w:id="63" w:name="_Toc174544068"/>
      <w:r w:rsidRPr="00B410A0">
        <w:rPr>
          <w:rFonts w:ascii="Trebuchet MS" w:hAnsi="Trebuchet MS"/>
        </w:rPr>
        <w:t xml:space="preserve">Figure </w:t>
      </w:r>
      <w:r w:rsidRPr="00B410A0">
        <w:rPr>
          <w:rFonts w:ascii="Trebuchet MS" w:hAnsi="Trebuchet MS"/>
        </w:rPr>
        <w:fldChar w:fldCharType="begin"/>
      </w:r>
      <w:r w:rsidRPr="00B410A0">
        <w:rPr>
          <w:rFonts w:ascii="Trebuchet MS" w:hAnsi="Trebuchet MS"/>
        </w:rPr>
        <w:instrText xml:space="preserve"> SEQ Figure \* ARABIC </w:instrText>
      </w:r>
      <w:r w:rsidRPr="00B410A0">
        <w:rPr>
          <w:rFonts w:ascii="Trebuchet MS" w:hAnsi="Trebuchet MS"/>
        </w:rPr>
        <w:fldChar w:fldCharType="separate"/>
      </w:r>
      <w:r w:rsidR="00606D81" w:rsidRPr="00B410A0">
        <w:rPr>
          <w:rFonts w:ascii="Trebuchet MS" w:hAnsi="Trebuchet MS"/>
          <w:noProof/>
        </w:rPr>
        <w:t>2</w:t>
      </w:r>
      <w:r w:rsidRPr="00B410A0">
        <w:rPr>
          <w:rFonts w:ascii="Trebuchet MS" w:hAnsi="Trebuchet MS"/>
        </w:rPr>
        <w:fldChar w:fldCharType="end"/>
      </w:r>
      <w:r w:rsidRPr="00B410A0">
        <w:rPr>
          <w:rFonts w:ascii="Trebuchet MS" w:hAnsi="Trebuchet MS"/>
        </w:rPr>
        <w:t>:</w:t>
      </w:r>
      <w:r w:rsidR="0018668C" w:rsidRPr="00B410A0">
        <w:rPr>
          <w:rFonts w:ascii="Trebuchet MS" w:hAnsi="Trebuchet MS"/>
        </w:rPr>
        <w:t xml:space="preserve"> </w:t>
      </w:r>
      <w:r w:rsidR="00E6686D" w:rsidRPr="00B410A0">
        <w:rPr>
          <w:rFonts w:ascii="Trebuchet MS" w:hAnsi="Trebuchet MS"/>
        </w:rPr>
        <w:t>Histogram code snippet showing</w:t>
      </w:r>
      <w:r w:rsidR="0018668C" w:rsidRPr="00B410A0">
        <w:rPr>
          <w:rFonts w:ascii="Trebuchet MS" w:hAnsi="Trebuchet MS"/>
        </w:rPr>
        <w:t xml:space="preserve"> the age</w:t>
      </w:r>
      <w:r w:rsidR="00E6686D" w:rsidRPr="00B410A0">
        <w:rPr>
          <w:rFonts w:ascii="Trebuchet MS" w:hAnsi="Trebuchet MS"/>
        </w:rPr>
        <w:t xml:space="preserve"> distribution of </w:t>
      </w:r>
      <w:r w:rsidR="0018668C" w:rsidRPr="00B410A0">
        <w:rPr>
          <w:rFonts w:ascii="Trebuchet MS" w:hAnsi="Trebuchet MS"/>
        </w:rPr>
        <w:t>patients</w:t>
      </w:r>
      <w:bookmarkEnd w:id="63"/>
    </w:p>
    <w:p w14:paraId="53447DD0" w14:textId="49343021" w:rsidR="00C33E5F" w:rsidRPr="00B410A0" w:rsidRDefault="00C33E5F" w:rsidP="005473EB">
      <w:pPr>
        <w:jc w:val="both"/>
        <w:rPr>
          <w:rFonts w:ascii="Trebuchet MS" w:hAnsi="Trebuchet MS"/>
        </w:rPr>
      </w:pPr>
      <w:r w:rsidRPr="00B410A0">
        <w:rPr>
          <w:rFonts w:ascii="Trebuchet MS" w:hAnsi="Trebuchet MS"/>
        </w:rPr>
        <w:t xml:space="preserve">The age distribution is slightly </w:t>
      </w:r>
      <w:proofErr w:type="gramStart"/>
      <w:r w:rsidR="0018668C" w:rsidRPr="00B410A0">
        <w:rPr>
          <w:rFonts w:ascii="Trebuchet MS" w:hAnsi="Trebuchet MS"/>
        </w:rPr>
        <w:t>right-skewed</w:t>
      </w:r>
      <w:proofErr w:type="gramEnd"/>
      <w:r w:rsidRPr="00B410A0">
        <w:rPr>
          <w:rFonts w:ascii="Trebuchet MS" w:hAnsi="Trebuchet MS"/>
        </w:rPr>
        <w:t xml:space="preserve">, with </w:t>
      </w:r>
      <w:r w:rsidR="00ED7A74" w:rsidRPr="00B410A0">
        <w:rPr>
          <w:rFonts w:ascii="Trebuchet MS" w:hAnsi="Trebuchet MS"/>
        </w:rPr>
        <w:t>most</w:t>
      </w:r>
      <w:r w:rsidRPr="00B410A0">
        <w:rPr>
          <w:rFonts w:ascii="Trebuchet MS" w:hAnsi="Trebuchet MS"/>
        </w:rPr>
        <w:t xml:space="preserve"> patients </w:t>
      </w:r>
      <w:r w:rsidR="00ED7A74" w:rsidRPr="00B410A0">
        <w:rPr>
          <w:rFonts w:ascii="Trebuchet MS" w:hAnsi="Trebuchet MS"/>
        </w:rPr>
        <w:t>between 50 and 70 years old</w:t>
      </w:r>
      <w:r w:rsidRPr="00B410A0">
        <w:rPr>
          <w:rFonts w:ascii="Trebuchet MS" w:hAnsi="Trebuchet MS"/>
        </w:rPr>
        <w:t>. This skewness reflects the higher prevalence of heart failure among older populations, which is consistent with existing literature.</w:t>
      </w:r>
    </w:p>
    <w:p w14:paraId="059B6929" w14:textId="77777777" w:rsidR="00C33E5F" w:rsidRPr="00B410A0" w:rsidRDefault="00C33E5F" w:rsidP="005473EB">
      <w:pPr>
        <w:jc w:val="both"/>
        <w:rPr>
          <w:rFonts w:ascii="Trebuchet MS" w:hAnsi="Trebuchet MS"/>
        </w:rPr>
      </w:pPr>
    </w:p>
    <w:p w14:paraId="37F85266" w14:textId="557BB2F5" w:rsidR="00C33E5F" w:rsidRPr="00B410A0" w:rsidRDefault="00C33E5F" w:rsidP="005473EB">
      <w:pPr>
        <w:pStyle w:val="Heading3"/>
        <w:jc w:val="both"/>
        <w:rPr>
          <w:rFonts w:ascii="Trebuchet MS" w:hAnsi="Trebuchet MS"/>
        </w:rPr>
      </w:pPr>
      <w:bookmarkStart w:id="64" w:name="_Toc174954183"/>
      <w:r w:rsidRPr="00B410A0">
        <w:rPr>
          <w:rFonts w:ascii="Trebuchet MS" w:hAnsi="Trebuchet MS"/>
        </w:rPr>
        <w:t>5.4.2 Ejection Fraction Analysis</w:t>
      </w:r>
      <w:bookmarkEnd w:id="64"/>
    </w:p>
    <w:p w14:paraId="4C7DED6B" w14:textId="409E1422" w:rsidR="00C33E5F" w:rsidRPr="00B410A0" w:rsidRDefault="00C33E5F" w:rsidP="005473EB">
      <w:pPr>
        <w:jc w:val="both"/>
        <w:rPr>
          <w:rFonts w:ascii="Trebuchet MS" w:hAnsi="Trebuchet MS"/>
        </w:rPr>
      </w:pPr>
      <w:r w:rsidRPr="00B410A0">
        <w:rPr>
          <w:rFonts w:ascii="Trebuchet MS" w:hAnsi="Trebuchet MS"/>
        </w:rPr>
        <w:t>Ejection Fraction</w:t>
      </w:r>
      <w:r w:rsidR="00ED7A74" w:rsidRPr="00B410A0">
        <w:rPr>
          <w:rFonts w:ascii="Trebuchet MS" w:hAnsi="Trebuchet MS"/>
        </w:rPr>
        <w:t xml:space="preserve"> </w:t>
      </w:r>
      <w:r w:rsidRPr="00B410A0">
        <w:rPr>
          <w:rFonts w:ascii="Trebuchet MS" w:hAnsi="Trebuchet MS"/>
        </w:rPr>
        <w:t>(EF) is a critical measure of heart function</w:t>
      </w:r>
      <w:r w:rsidR="00FA0B9C" w:rsidRPr="00B410A0">
        <w:rPr>
          <w:rFonts w:ascii="Trebuchet MS" w:hAnsi="Trebuchet MS"/>
        </w:rPr>
        <w:t>. It represents</w:t>
      </w:r>
      <w:r w:rsidRPr="00B410A0">
        <w:rPr>
          <w:rFonts w:ascii="Trebuchet MS" w:hAnsi="Trebuchet MS"/>
        </w:rPr>
        <w:t xml:space="preserve"> the percentage of blood pumped out of the heart with each beat. Low EF values </w:t>
      </w:r>
      <w:r w:rsidR="00ED7A74" w:rsidRPr="00B410A0">
        <w:rPr>
          <w:rFonts w:ascii="Trebuchet MS" w:hAnsi="Trebuchet MS"/>
        </w:rPr>
        <w:t>indicate</w:t>
      </w:r>
      <w:r w:rsidRPr="00B410A0">
        <w:rPr>
          <w:rFonts w:ascii="Trebuchet MS" w:hAnsi="Trebuchet MS"/>
        </w:rPr>
        <w:t xml:space="preserve"> poor heart function and are often associated with worse outcomes.</w:t>
      </w:r>
    </w:p>
    <w:p w14:paraId="1609FDF6" w14:textId="1CB7D626" w:rsidR="00C33E5F" w:rsidRPr="00B410A0" w:rsidRDefault="00ED7A74" w:rsidP="005473EB">
      <w:pPr>
        <w:jc w:val="both"/>
        <w:rPr>
          <w:rFonts w:ascii="Trebuchet MS" w:hAnsi="Trebuchet MS"/>
        </w:rPr>
      </w:pPr>
      <w:r w:rsidRPr="00B410A0">
        <w:rPr>
          <w:rFonts w:ascii="Trebuchet MS" w:hAnsi="Trebuchet MS"/>
          <w:noProof/>
        </w:rPr>
        <w:drawing>
          <wp:inline distT="0" distB="0" distL="0" distR="0" wp14:anchorId="539F31AA" wp14:editId="170FC305">
            <wp:extent cx="5677192" cy="1333569"/>
            <wp:effectExtent l="0" t="0" r="0" b="0"/>
            <wp:docPr id="97134896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48967" name="Picture 1" descr="A computer screen with white text&#10;&#10;Description automatically generated"/>
                    <pic:cNvPicPr/>
                  </pic:nvPicPr>
                  <pic:blipFill>
                    <a:blip r:embed="rId11"/>
                    <a:stretch>
                      <a:fillRect/>
                    </a:stretch>
                  </pic:blipFill>
                  <pic:spPr>
                    <a:xfrm>
                      <a:off x="0" y="0"/>
                      <a:ext cx="5677192" cy="1333569"/>
                    </a:xfrm>
                    <a:prstGeom prst="rect">
                      <a:avLst/>
                    </a:prstGeom>
                  </pic:spPr>
                </pic:pic>
              </a:graphicData>
            </a:graphic>
          </wp:inline>
        </w:drawing>
      </w:r>
    </w:p>
    <w:p w14:paraId="65D8C991" w14:textId="33439EA5" w:rsidR="0018668C" w:rsidRPr="00B410A0" w:rsidRDefault="0018668C" w:rsidP="005473EB">
      <w:pPr>
        <w:pStyle w:val="Caption"/>
        <w:jc w:val="both"/>
        <w:rPr>
          <w:rFonts w:ascii="Trebuchet MS" w:hAnsi="Trebuchet MS"/>
        </w:rPr>
      </w:pPr>
      <w:bookmarkStart w:id="65" w:name="_Toc174544069"/>
      <w:r w:rsidRPr="00B410A0">
        <w:rPr>
          <w:rFonts w:ascii="Trebuchet MS" w:hAnsi="Trebuchet MS"/>
        </w:rPr>
        <w:t xml:space="preserve">Figure </w:t>
      </w:r>
      <w:r w:rsidRPr="00B410A0">
        <w:rPr>
          <w:rFonts w:ascii="Trebuchet MS" w:hAnsi="Trebuchet MS"/>
        </w:rPr>
        <w:fldChar w:fldCharType="begin"/>
      </w:r>
      <w:r w:rsidRPr="00B410A0">
        <w:rPr>
          <w:rFonts w:ascii="Trebuchet MS" w:hAnsi="Trebuchet MS"/>
        </w:rPr>
        <w:instrText xml:space="preserve"> SEQ Figure \* ARABIC </w:instrText>
      </w:r>
      <w:r w:rsidRPr="00B410A0">
        <w:rPr>
          <w:rFonts w:ascii="Trebuchet MS" w:hAnsi="Trebuchet MS"/>
        </w:rPr>
        <w:fldChar w:fldCharType="separate"/>
      </w:r>
      <w:r w:rsidR="00606D81" w:rsidRPr="00B410A0">
        <w:rPr>
          <w:rFonts w:ascii="Trebuchet MS" w:hAnsi="Trebuchet MS"/>
          <w:noProof/>
        </w:rPr>
        <w:t>3</w:t>
      </w:r>
      <w:r w:rsidRPr="00B410A0">
        <w:rPr>
          <w:rFonts w:ascii="Trebuchet MS" w:hAnsi="Trebuchet MS"/>
        </w:rPr>
        <w:fldChar w:fldCharType="end"/>
      </w:r>
      <w:r w:rsidRPr="00B410A0">
        <w:rPr>
          <w:rFonts w:ascii="Trebuchet MS" w:hAnsi="Trebuchet MS"/>
        </w:rPr>
        <w:t>:</w:t>
      </w:r>
      <w:r w:rsidR="00555EE2" w:rsidRPr="00B410A0">
        <w:rPr>
          <w:rFonts w:ascii="Trebuchet MS" w:hAnsi="Trebuchet MS"/>
        </w:rPr>
        <w:t xml:space="preserve"> Visualization</w:t>
      </w:r>
      <w:r w:rsidR="0027486C" w:rsidRPr="00B410A0">
        <w:rPr>
          <w:rFonts w:ascii="Trebuchet MS" w:hAnsi="Trebuchet MS"/>
        </w:rPr>
        <w:t xml:space="preserve"> code snippet for </w:t>
      </w:r>
      <w:r w:rsidR="00555EE2" w:rsidRPr="00B410A0">
        <w:rPr>
          <w:rFonts w:ascii="Trebuchet MS" w:hAnsi="Trebuchet MS"/>
        </w:rPr>
        <w:t>the patient with death_event.</w:t>
      </w:r>
      <w:bookmarkEnd w:id="65"/>
    </w:p>
    <w:p w14:paraId="4F29BB51" w14:textId="77777777" w:rsidR="00C33E5F" w:rsidRPr="00B410A0" w:rsidRDefault="00C33E5F" w:rsidP="005473EB">
      <w:pPr>
        <w:jc w:val="both"/>
        <w:rPr>
          <w:rFonts w:ascii="Trebuchet MS" w:hAnsi="Trebuchet MS"/>
        </w:rPr>
      </w:pPr>
      <w:r w:rsidRPr="00B410A0">
        <w:rPr>
          <w:rFonts w:ascii="Trebuchet MS" w:hAnsi="Trebuchet MS"/>
        </w:rPr>
        <w:t>The box plot shows that patients who experienced a DEATH_EVENT typically had lower ejection fractions. This finding underscores the importance of EF as a predictor of adverse outcomes in heart failure patients.</w:t>
      </w:r>
    </w:p>
    <w:p w14:paraId="0F03F21D" w14:textId="77777777" w:rsidR="00C33E5F" w:rsidRPr="00B410A0" w:rsidRDefault="00C33E5F" w:rsidP="005473EB">
      <w:pPr>
        <w:jc w:val="both"/>
        <w:rPr>
          <w:rFonts w:ascii="Trebuchet MS" w:hAnsi="Trebuchet MS"/>
        </w:rPr>
      </w:pPr>
    </w:p>
    <w:p w14:paraId="398785BD" w14:textId="000A4D53" w:rsidR="00C33E5F" w:rsidRPr="00B410A0" w:rsidRDefault="00C33E5F" w:rsidP="005473EB">
      <w:pPr>
        <w:pStyle w:val="Heading3"/>
        <w:jc w:val="both"/>
        <w:rPr>
          <w:rFonts w:ascii="Trebuchet MS" w:hAnsi="Trebuchet MS"/>
        </w:rPr>
      </w:pPr>
      <w:bookmarkStart w:id="66" w:name="_Toc174954184"/>
      <w:r w:rsidRPr="00B410A0">
        <w:rPr>
          <w:rFonts w:ascii="Trebuchet MS" w:hAnsi="Trebuchet MS"/>
        </w:rPr>
        <w:t>5.4.3 Serum Creatinine and DEATH_EVENT</w:t>
      </w:r>
      <w:bookmarkEnd w:id="66"/>
    </w:p>
    <w:p w14:paraId="6E68AA3E" w14:textId="40580B87" w:rsidR="00C0139F" w:rsidRPr="00B410A0" w:rsidRDefault="00C33E5F" w:rsidP="005473EB">
      <w:pPr>
        <w:jc w:val="both"/>
        <w:rPr>
          <w:rFonts w:ascii="Trebuchet MS" w:hAnsi="Trebuchet MS"/>
        </w:rPr>
      </w:pPr>
      <w:r w:rsidRPr="00B410A0">
        <w:rPr>
          <w:rFonts w:ascii="Trebuchet MS" w:hAnsi="Trebuchet MS"/>
        </w:rPr>
        <w:t xml:space="preserve">Serum Creatinine is a </w:t>
      </w:r>
      <w:r w:rsidR="00ED7A74" w:rsidRPr="00B410A0">
        <w:rPr>
          <w:rFonts w:ascii="Trebuchet MS" w:hAnsi="Trebuchet MS"/>
        </w:rPr>
        <w:t>crucial</w:t>
      </w:r>
      <w:r w:rsidRPr="00B410A0">
        <w:rPr>
          <w:rFonts w:ascii="Trebuchet MS" w:hAnsi="Trebuchet MS"/>
        </w:rPr>
        <w:t xml:space="preserve"> indicator of kidney function, and elevated levels are often associated with worse health outcomes, including mortality.</w:t>
      </w:r>
    </w:p>
    <w:p w14:paraId="06192D00" w14:textId="104636ED" w:rsidR="00C33E5F" w:rsidRPr="00B410A0" w:rsidRDefault="00C0139F" w:rsidP="005473EB">
      <w:pPr>
        <w:jc w:val="both"/>
        <w:rPr>
          <w:rFonts w:ascii="Trebuchet MS" w:hAnsi="Trebuchet MS"/>
        </w:rPr>
      </w:pPr>
      <w:r w:rsidRPr="00B410A0">
        <w:rPr>
          <w:rFonts w:ascii="Trebuchet MS" w:hAnsi="Trebuchet MS"/>
          <w:noProof/>
        </w:rPr>
        <w:lastRenderedPageBreak/>
        <w:drawing>
          <wp:inline distT="0" distB="0" distL="0" distR="0" wp14:anchorId="70B5E6BB" wp14:editId="16C421CC">
            <wp:extent cx="5550185" cy="1435174"/>
            <wp:effectExtent l="0" t="0" r="0" b="0"/>
            <wp:docPr id="13593509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50907" name="Picture 1" descr="A screen shot of a computer code&#10;&#10;Description automatically generated"/>
                    <pic:cNvPicPr/>
                  </pic:nvPicPr>
                  <pic:blipFill>
                    <a:blip r:embed="rId12"/>
                    <a:stretch>
                      <a:fillRect/>
                    </a:stretch>
                  </pic:blipFill>
                  <pic:spPr>
                    <a:xfrm>
                      <a:off x="0" y="0"/>
                      <a:ext cx="5550185" cy="1435174"/>
                    </a:xfrm>
                    <a:prstGeom prst="rect">
                      <a:avLst/>
                    </a:prstGeom>
                  </pic:spPr>
                </pic:pic>
              </a:graphicData>
            </a:graphic>
          </wp:inline>
        </w:drawing>
      </w:r>
    </w:p>
    <w:p w14:paraId="544A3728" w14:textId="4B30E634" w:rsidR="008039E6" w:rsidRPr="00B410A0" w:rsidRDefault="008039E6" w:rsidP="005473EB">
      <w:pPr>
        <w:pStyle w:val="Caption"/>
        <w:jc w:val="both"/>
        <w:rPr>
          <w:rFonts w:ascii="Trebuchet MS" w:hAnsi="Trebuchet MS"/>
        </w:rPr>
      </w:pPr>
      <w:bookmarkStart w:id="67" w:name="_Toc174544070"/>
      <w:r w:rsidRPr="00B410A0">
        <w:rPr>
          <w:rFonts w:ascii="Trebuchet MS" w:hAnsi="Trebuchet MS"/>
        </w:rPr>
        <w:t xml:space="preserve">Figure </w:t>
      </w:r>
      <w:r w:rsidRPr="00B410A0">
        <w:rPr>
          <w:rFonts w:ascii="Trebuchet MS" w:hAnsi="Trebuchet MS"/>
        </w:rPr>
        <w:fldChar w:fldCharType="begin"/>
      </w:r>
      <w:r w:rsidRPr="00B410A0">
        <w:rPr>
          <w:rFonts w:ascii="Trebuchet MS" w:hAnsi="Trebuchet MS"/>
        </w:rPr>
        <w:instrText xml:space="preserve"> SEQ Figure \* ARABIC </w:instrText>
      </w:r>
      <w:r w:rsidRPr="00B410A0">
        <w:rPr>
          <w:rFonts w:ascii="Trebuchet MS" w:hAnsi="Trebuchet MS"/>
        </w:rPr>
        <w:fldChar w:fldCharType="separate"/>
      </w:r>
      <w:r w:rsidR="00606D81" w:rsidRPr="00B410A0">
        <w:rPr>
          <w:rFonts w:ascii="Trebuchet MS" w:hAnsi="Trebuchet MS"/>
          <w:noProof/>
        </w:rPr>
        <w:t>4</w:t>
      </w:r>
      <w:r w:rsidRPr="00B410A0">
        <w:rPr>
          <w:rFonts w:ascii="Trebuchet MS" w:hAnsi="Trebuchet MS"/>
        </w:rPr>
        <w:fldChar w:fldCharType="end"/>
      </w:r>
      <w:r w:rsidRPr="00B410A0">
        <w:rPr>
          <w:rFonts w:ascii="Trebuchet MS" w:hAnsi="Trebuchet MS"/>
        </w:rPr>
        <w:t xml:space="preserve">: Showing code </w:t>
      </w:r>
      <w:r w:rsidR="003E6DF3" w:rsidRPr="00B410A0">
        <w:rPr>
          <w:rFonts w:ascii="Trebuchet MS" w:hAnsi="Trebuchet MS"/>
        </w:rPr>
        <w:t>snippet for analysis for patients</w:t>
      </w:r>
      <w:r w:rsidRPr="00B410A0">
        <w:rPr>
          <w:rFonts w:ascii="Trebuchet MS" w:hAnsi="Trebuchet MS"/>
        </w:rPr>
        <w:t xml:space="preserve"> with </w:t>
      </w:r>
      <w:r w:rsidR="003E6DF3" w:rsidRPr="00B410A0">
        <w:rPr>
          <w:rFonts w:ascii="Trebuchet MS" w:hAnsi="Trebuchet MS"/>
        </w:rPr>
        <w:t>high serum creatine levels.</w:t>
      </w:r>
      <w:bookmarkEnd w:id="67"/>
    </w:p>
    <w:p w14:paraId="7859F5A2" w14:textId="77777777" w:rsidR="00C33E5F" w:rsidRPr="00B410A0" w:rsidRDefault="00C33E5F" w:rsidP="005473EB">
      <w:pPr>
        <w:jc w:val="both"/>
        <w:rPr>
          <w:rFonts w:ascii="Trebuchet MS" w:hAnsi="Trebuchet MS"/>
        </w:rPr>
      </w:pPr>
    </w:p>
    <w:p w14:paraId="2E3139F8" w14:textId="77777777" w:rsidR="00C33E5F" w:rsidRPr="00B410A0" w:rsidRDefault="00C33E5F" w:rsidP="005473EB">
      <w:pPr>
        <w:jc w:val="both"/>
        <w:rPr>
          <w:rFonts w:ascii="Trebuchet MS" w:hAnsi="Trebuchet MS"/>
        </w:rPr>
      </w:pPr>
      <w:r w:rsidRPr="00B410A0">
        <w:rPr>
          <w:rFonts w:ascii="Trebuchet MS" w:hAnsi="Trebuchet MS"/>
        </w:rPr>
        <w:t>The box plot reveals that patients with higher serum creatinine levels were more likely to experience a DEATH_EVENT. This result is expected, as impaired kidney function can exacerbate heart failure and lead to worse prognoses.</w:t>
      </w:r>
    </w:p>
    <w:p w14:paraId="3189AB26" w14:textId="77777777" w:rsidR="00C33E5F" w:rsidRPr="00B410A0" w:rsidRDefault="00C33E5F" w:rsidP="005473EB">
      <w:pPr>
        <w:jc w:val="both"/>
        <w:rPr>
          <w:rFonts w:ascii="Trebuchet MS" w:hAnsi="Trebuchet MS"/>
        </w:rPr>
      </w:pPr>
    </w:p>
    <w:p w14:paraId="4B3417A5" w14:textId="471EA722" w:rsidR="00C33E5F" w:rsidRPr="00B410A0" w:rsidRDefault="00C33E5F" w:rsidP="005473EB">
      <w:pPr>
        <w:pStyle w:val="Heading3"/>
        <w:jc w:val="both"/>
        <w:rPr>
          <w:rFonts w:ascii="Trebuchet MS" w:hAnsi="Trebuchet MS"/>
        </w:rPr>
      </w:pPr>
      <w:r w:rsidRPr="00B410A0">
        <w:rPr>
          <w:rFonts w:ascii="Trebuchet MS" w:hAnsi="Trebuchet MS"/>
        </w:rPr>
        <w:t xml:space="preserve"> </w:t>
      </w:r>
      <w:bookmarkStart w:id="68" w:name="_Toc174954185"/>
      <w:r w:rsidRPr="00B410A0">
        <w:rPr>
          <w:rFonts w:ascii="Trebuchet MS" w:hAnsi="Trebuchet MS"/>
        </w:rPr>
        <w:t>5.4.4 Creatinine Phosphokinase Levels</w:t>
      </w:r>
      <w:bookmarkEnd w:id="68"/>
    </w:p>
    <w:p w14:paraId="287BEAF6" w14:textId="553C7B1B" w:rsidR="00C33E5F" w:rsidRPr="00B410A0" w:rsidRDefault="00C33E5F" w:rsidP="005473EB">
      <w:pPr>
        <w:jc w:val="both"/>
        <w:rPr>
          <w:rFonts w:ascii="Trebuchet MS" w:hAnsi="Trebuchet MS"/>
        </w:rPr>
      </w:pPr>
      <w:r w:rsidRPr="00B410A0">
        <w:rPr>
          <w:rFonts w:ascii="Trebuchet MS" w:hAnsi="Trebuchet MS"/>
        </w:rPr>
        <w:t>Creatinine Phosphokinase (CPK) is an enzyme in the heart, brain, and skeletal muscles. Elevated CPK levels can indicate muscle damage, including myocardial infarction (heart attack).</w:t>
      </w:r>
    </w:p>
    <w:p w14:paraId="34F1A6ED" w14:textId="5128D05A" w:rsidR="00C33E5F" w:rsidRPr="00B410A0" w:rsidRDefault="00C0139F" w:rsidP="005473EB">
      <w:pPr>
        <w:jc w:val="both"/>
        <w:rPr>
          <w:rFonts w:ascii="Trebuchet MS" w:hAnsi="Trebuchet MS"/>
        </w:rPr>
      </w:pPr>
      <w:r w:rsidRPr="00B410A0">
        <w:rPr>
          <w:rFonts w:ascii="Trebuchet MS" w:hAnsi="Trebuchet MS"/>
          <w:noProof/>
        </w:rPr>
        <w:drawing>
          <wp:inline distT="0" distB="0" distL="0" distR="0" wp14:anchorId="25CDEF4E" wp14:editId="5B7644A9">
            <wp:extent cx="5731510" cy="1007110"/>
            <wp:effectExtent l="0" t="0" r="2540" b="2540"/>
            <wp:docPr id="197272170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21707" name="Picture 1" descr="A computer screen with text&#10;&#10;Description automatically generated"/>
                    <pic:cNvPicPr/>
                  </pic:nvPicPr>
                  <pic:blipFill>
                    <a:blip r:embed="rId13"/>
                    <a:stretch>
                      <a:fillRect/>
                    </a:stretch>
                  </pic:blipFill>
                  <pic:spPr>
                    <a:xfrm>
                      <a:off x="0" y="0"/>
                      <a:ext cx="5731510" cy="1007110"/>
                    </a:xfrm>
                    <a:prstGeom prst="rect">
                      <a:avLst/>
                    </a:prstGeom>
                  </pic:spPr>
                </pic:pic>
              </a:graphicData>
            </a:graphic>
          </wp:inline>
        </w:drawing>
      </w:r>
    </w:p>
    <w:p w14:paraId="427BFD8A" w14:textId="10BA1546" w:rsidR="003E6DF3" w:rsidRPr="00B410A0" w:rsidRDefault="003E6DF3" w:rsidP="005473EB">
      <w:pPr>
        <w:pStyle w:val="Caption"/>
        <w:jc w:val="both"/>
        <w:rPr>
          <w:rFonts w:ascii="Trebuchet MS" w:hAnsi="Trebuchet MS"/>
        </w:rPr>
      </w:pPr>
      <w:bookmarkStart w:id="69" w:name="_Toc174544071"/>
      <w:r w:rsidRPr="00B410A0">
        <w:rPr>
          <w:rFonts w:ascii="Trebuchet MS" w:hAnsi="Trebuchet MS"/>
        </w:rPr>
        <w:t xml:space="preserve">Figure </w:t>
      </w:r>
      <w:r w:rsidRPr="00B410A0">
        <w:rPr>
          <w:rFonts w:ascii="Trebuchet MS" w:hAnsi="Trebuchet MS"/>
        </w:rPr>
        <w:fldChar w:fldCharType="begin"/>
      </w:r>
      <w:r w:rsidRPr="00B410A0">
        <w:rPr>
          <w:rFonts w:ascii="Trebuchet MS" w:hAnsi="Trebuchet MS"/>
        </w:rPr>
        <w:instrText xml:space="preserve"> SEQ Figure \* ARABIC </w:instrText>
      </w:r>
      <w:r w:rsidRPr="00B410A0">
        <w:rPr>
          <w:rFonts w:ascii="Trebuchet MS" w:hAnsi="Trebuchet MS"/>
        </w:rPr>
        <w:fldChar w:fldCharType="separate"/>
      </w:r>
      <w:r w:rsidR="00606D81" w:rsidRPr="00B410A0">
        <w:rPr>
          <w:rFonts w:ascii="Trebuchet MS" w:hAnsi="Trebuchet MS"/>
          <w:noProof/>
        </w:rPr>
        <w:t>5</w:t>
      </w:r>
      <w:r w:rsidRPr="00B410A0">
        <w:rPr>
          <w:rFonts w:ascii="Trebuchet MS" w:hAnsi="Trebuchet MS"/>
        </w:rPr>
        <w:fldChar w:fldCharType="end"/>
      </w:r>
      <w:r w:rsidRPr="00B410A0">
        <w:rPr>
          <w:rFonts w:ascii="Trebuchet MS" w:hAnsi="Trebuchet MS"/>
        </w:rPr>
        <w:t xml:space="preserve">: Analysis code snippet for </w:t>
      </w:r>
      <w:r w:rsidR="006B034B" w:rsidRPr="00B410A0">
        <w:rPr>
          <w:rFonts w:ascii="Trebuchet MS" w:hAnsi="Trebuchet MS"/>
        </w:rPr>
        <w:t xml:space="preserve">distribution </w:t>
      </w:r>
      <w:r w:rsidR="004B1882" w:rsidRPr="00B410A0">
        <w:rPr>
          <w:rFonts w:ascii="Trebuchet MS" w:hAnsi="Trebuchet MS"/>
        </w:rPr>
        <w:t>of CPK levels.</w:t>
      </w:r>
      <w:bookmarkEnd w:id="69"/>
      <w:r w:rsidRPr="00B410A0">
        <w:rPr>
          <w:rFonts w:ascii="Trebuchet MS" w:hAnsi="Trebuchet MS"/>
        </w:rPr>
        <w:t xml:space="preserve"> </w:t>
      </w:r>
    </w:p>
    <w:p w14:paraId="47A96862" w14:textId="77777777" w:rsidR="00C33E5F" w:rsidRPr="00B410A0" w:rsidRDefault="00C33E5F" w:rsidP="005473EB">
      <w:pPr>
        <w:jc w:val="both"/>
        <w:rPr>
          <w:rFonts w:ascii="Trebuchet MS" w:hAnsi="Trebuchet MS"/>
        </w:rPr>
      </w:pPr>
    </w:p>
    <w:p w14:paraId="491653FD" w14:textId="77777777" w:rsidR="00C33E5F" w:rsidRPr="00B410A0" w:rsidRDefault="00C33E5F" w:rsidP="005473EB">
      <w:pPr>
        <w:jc w:val="both"/>
        <w:rPr>
          <w:rFonts w:ascii="Trebuchet MS" w:hAnsi="Trebuchet MS"/>
        </w:rPr>
      </w:pPr>
      <w:r w:rsidRPr="00B410A0">
        <w:rPr>
          <w:rFonts w:ascii="Trebuchet MS" w:hAnsi="Trebuchet MS"/>
        </w:rPr>
        <w:t>The distribution of CPK levels is highly skewed, with a small number of patients exhibiting extremely high levels. These outliers could represent patients who experienced severe myocardial damage. This skewed distribution suggests that CPK might be a significant but complex predictor of patient outcomes.</w:t>
      </w:r>
    </w:p>
    <w:p w14:paraId="78A0E953" w14:textId="77777777" w:rsidR="00C33E5F" w:rsidRPr="00B410A0" w:rsidRDefault="00C33E5F" w:rsidP="005473EB">
      <w:pPr>
        <w:jc w:val="both"/>
        <w:rPr>
          <w:rFonts w:ascii="Trebuchet MS" w:hAnsi="Trebuchet MS"/>
        </w:rPr>
      </w:pPr>
    </w:p>
    <w:p w14:paraId="0F82C1C8" w14:textId="76CAEBDE" w:rsidR="00C33E5F" w:rsidRPr="00B410A0" w:rsidRDefault="00C33E5F" w:rsidP="005473EB">
      <w:pPr>
        <w:pStyle w:val="Heading3"/>
        <w:jc w:val="both"/>
        <w:rPr>
          <w:rFonts w:ascii="Trebuchet MS" w:hAnsi="Trebuchet MS"/>
        </w:rPr>
      </w:pPr>
      <w:bookmarkStart w:id="70" w:name="_Toc174954186"/>
      <w:r w:rsidRPr="00B410A0">
        <w:rPr>
          <w:rFonts w:ascii="Trebuchet MS" w:hAnsi="Trebuchet MS"/>
        </w:rPr>
        <w:t>5.4.5 Platelet Count Distribution</w:t>
      </w:r>
      <w:bookmarkEnd w:id="70"/>
    </w:p>
    <w:p w14:paraId="2650BD5F" w14:textId="4102C9AB" w:rsidR="00C33E5F" w:rsidRPr="00B410A0" w:rsidRDefault="00C33E5F" w:rsidP="005473EB">
      <w:pPr>
        <w:jc w:val="both"/>
        <w:rPr>
          <w:rFonts w:ascii="Trebuchet MS" w:hAnsi="Trebuchet MS"/>
        </w:rPr>
      </w:pPr>
      <w:r w:rsidRPr="00B410A0">
        <w:rPr>
          <w:rFonts w:ascii="Trebuchet MS" w:hAnsi="Trebuchet MS"/>
        </w:rPr>
        <w:t>Platelets are essential for blood clotting</w:t>
      </w:r>
      <w:r w:rsidR="00C0139F" w:rsidRPr="00B410A0">
        <w:rPr>
          <w:rFonts w:ascii="Trebuchet MS" w:hAnsi="Trebuchet MS"/>
        </w:rPr>
        <w:t>; their</w:t>
      </w:r>
      <w:r w:rsidRPr="00B410A0">
        <w:rPr>
          <w:rFonts w:ascii="Trebuchet MS" w:hAnsi="Trebuchet MS"/>
        </w:rPr>
        <w:t xml:space="preserve"> count can be a marker of underlying health conditions, including cardiovascular diseases.</w:t>
      </w:r>
    </w:p>
    <w:p w14:paraId="0FEFBA59" w14:textId="77777777" w:rsidR="004B1882" w:rsidRPr="00B410A0" w:rsidRDefault="00C0139F" w:rsidP="005473EB">
      <w:pPr>
        <w:pStyle w:val="Caption"/>
        <w:jc w:val="both"/>
        <w:rPr>
          <w:rFonts w:ascii="Trebuchet MS" w:hAnsi="Trebuchet MS"/>
        </w:rPr>
      </w:pPr>
      <w:r w:rsidRPr="00B410A0">
        <w:rPr>
          <w:rFonts w:ascii="Trebuchet MS" w:hAnsi="Trebuchet MS"/>
          <w:noProof/>
        </w:rPr>
        <w:lastRenderedPageBreak/>
        <w:drawing>
          <wp:inline distT="0" distB="0" distL="0" distR="0" wp14:anchorId="37B96E09" wp14:editId="0E3C90FE">
            <wp:extent cx="4997707" cy="1168460"/>
            <wp:effectExtent l="0" t="0" r="0" b="0"/>
            <wp:docPr id="105521297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12971" name="Picture 1" descr="A computer screen shot of a code&#10;&#10;Description automatically generated"/>
                    <pic:cNvPicPr/>
                  </pic:nvPicPr>
                  <pic:blipFill>
                    <a:blip r:embed="rId14"/>
                    <a:stretch>
                      <a:fillRect/>
                    </a:stretch>
                  </pic:blipFill>
                  <pic:spPr>
                    <a:xfrm>
                      <a:off x="0" y="0"/>
                      <a:ext cx="4997707" cy="1168460"/>
                    </a:xfrm>
                    <a:prstGeom prst="rect">
                      <a:avLst/>
                    </a:prstGeom>
                  </pic:spPr>
                </pic:pic>
              </a:graphicData>
            </a:graphic>
          </wp:inline>
        </w:drawing>
      </w:r>
    </w:p>
    <w:p w14:paraId="56EF683F" w14:textId="4D54D45B" w:rsidR="00C0139F" w:rsidRPr="00B410A0" w:rsidRDefault="004B1882" w:rsidP="005473EB">
      <w:pPr>
        <w:pStyle w:val="Caption"/>
        <w:jc w:val="both"/>
        <w:rPr>
          <w:rFonts w:ascii="Trebuchet MS" w:hAnsi="Trebuchet MS"/>
        </w:rPr>
      </w:pPr>
      <w:bookmarkStart w:id="71" w:name="_Toc174544072"/>
      <w:r w:rsidRPr="00B410A0">
        <w:rPr>
          <w:rFonts w:ascii="Trebuchet MS" w:hAnsi="Trebuchet MS"/>
        </w:rPr>
        <w:t xml:space="preserve">Figure </w:t>
      </w:r>
      <w:r w:rsidRPr="00B410A0">
        <w:rPr>
          <w:rFonts w:ascii="Trebuchet MS" w:hAnsi="Trebuchet MS"/>
        </w:rPr>
        <w:fldChar w:fldCharType="begin"/>
      </w:r>
      <w:r w:rsidRPr="00B410A0">
        <w:rPr>
          <w:rFonts w:ascii="Trebuchet MS" w:hAnsi="Trebuchet MS"/>
        </w:rPr>
        <w:instrText xml:space="preserve"> SEQ Figure \* ARABIC </w:instrText>
      </w:r>
      <w:r w:rsidRPr="00B410A0">
        <w:rPr>
          <w:rFonts w:ascii="Trebuchet MS" w:hAnsi="Trebuchet MS"/>
        </w:rPr>
        <w:fldChar w:fldCharType="separate"/>
      </w:r>
      <w:r w:rsidR="00606D81" w:rsidRPr="00B410A0">
        <w:rPr>
          <w:rFonts w:ascii="Trebuchet MS" w:hAnsi="Trebuchet MS"/>
          <w:noProof/>
        </w:rPr>
        <w:t>6</w:t>
      </w:r>
      <w:r w:rsidRPr="00B410A0">
        <w:rPr>
          <w:rFonts w:ascii="Trebuchet MS" w:hAnsi="Trebuchet MS"/>
        </w:rPr>
        <w:fldChar w:fldCharType="end"/>
      </w:r>
      <w:r w:rsidRPr="00B410A0">
        <w:rPr>
          <w:rFonts w:ascii="Trebuchet MS" w:hAnsi="Trebuchet MS"/>
        </w:rPr>
        <w:t xml:space="preserve">: Showing </w:t>
      </w:r>
      <w:r w:rsidR="00B533AF" w:rsidRPr="00B410A0">
        <w:rPr>
          <w:rFonts w:ascii="Trebuchet MS" w:hAnsi="Trebuchet MS"/>
        </w:rPr>
        <w:t>code distribution of platelet count.</w:t>
      </w:r>
      <w:bookmarkEnd w:id="71"/>
    </w:p>
    <w:p w14:paraId="0C45E93D" w14:textId="5A0FA5FA" w:rsidR="00C33E5F" w:rsidRPr="00B410A0" w:rsidRDefault="00C33E5F" w:rsidP="005473EB">
      <w:pPr>
        <w:jc w:val="both"/>
        <w:rPr>
          <w:rFonts w:ascii="Trebuchet MS" w:hAnsi="Trebuchet MS"/>
        </w:rPr>
      </w:pPr>
      <w:r w:rsidRPr="00B410A0">
        <w:rPr>
          <w:rFonts w:ascii="Trebuchet MS" w:hAnsi="Trebuchet MS"/>
        </w:rPr>
        <w:t xml:space="preserve">The distribution of platelet counts is relatively </w:t>
      </w:r>
      <w:r w:rsidR="00C0139F" w:rsidRPr="00B410A0">
        <w:rPr>
          <w:rFonts w:ascii="Trebuchet MS" w:hAnsi="Trebuchet MS"/>
        </w:rPr>
        <w:t>standard</w:t>
      </w:r>
      <w:r w:rsidRPr="00B410A0">
        <w:rPr>
          <w:rFonts w:ascii="Trebuchet MS" w:hAnsi="Trebuchet MS"/>
        </w:rPr>
        <w:t>, with a slight skewness to the left. Most patients have platelet counts within the normal range, but a few outliers suggest potential hematologic issues.</w:t>
      </w:r>
    </w:p>
    <w:p w14:paraId="2B9F9C46" w14:textId="77777777" w:rsidR="00FA0B9C" w:rsidRPr="00B410A0" w:rsidRDefault="00FA0B9C" w:rsidP="005473EB">
      <w:pPr>
        <w:jc w:val="both"/>
        <w:rPr>
          <w:rFonts w:ascii="Trebuchet MS" w:hAnsi="Trebuchet MS"/>
        </w:rPr>
      </w:pPr>
    </w:p>
    <w:p w14:paraId="492ED0A2" w14:textId="36746DA8" w:rsidR="00C33E5F" w:rsidRPr="00B410A0" w:rsidRDefault="00C33E5F" w:rsidP="005473EB">
      <w:pPr>
        <w:pStyle w:val="Heading3"/>
        <w:jc w:val="both"/>
        <w:rPr>
          <w:rFonts w:ascii="Trebuchet MS" w:hAnsi="Trebuchet MS"/>
        </w:rPr>
      </w:pPr>
      <w:bookmarkStart w:id="72" w:name="_Toc174954187"/>
      <w:r w:rsidRPr="00B410A0">
        <w:rPr>
          <w:rFonts w:ascii="Trebuchet MS" w:hAnsi="Trebuchet MS"/>
        </w:rPr>
        <w:t>5.4.6 Serum Sodium and Outcome Analysis</w:t>
      </w:r>
      <w:bookmarkEnd w:id="72"/>
    </w:p>
    <w:p w14:paraId="68416A1D" w14:textId="23A41F03" w:rsidR="00C33E5F" w:rsidRPr="00B410A0" w:rsidRDefault="00C33E5F" w:rsidP="005473EB">
      <w:pPr>
        <w:jc w:val="both"/>
        <w:rPr>
          <w:rFonts w:ascii="Trebuchet MS" w:hAnsi="Trebuchet MS"/>
        </w:rPr>
      </w:pPr>
      <w:r w:rsidRPr="00B410A0">
        <w:rPr>
          <w:rFonts w:ascii="Trebuchet MS" w:hAnsi="Trebuchet MS"/>
        </w:rPr>
        <w:t>Serum Sodium levels are critical in maintaining fluid balance and are often</w:t>
      </w:r>
      <w:r w:rsidR="00C0139F" w:rsidRPr="00B410A0">
        <w:rPr>
          <w:rFonts w:ascii="Trebuchet MS" w:hAnsi="Trebuchet MS"/>
        </w:rPr>
        <w:t xml:space="preserve"> </w:t>
      </w:r>
      <w:r w:rsidRPr="00B410A0">
        <w:rPr>
          <w:rFonts w:ascii="Trebuchet MS" w:hAnsi="Trebuchet MS"/>
        </w:rPr>
        <w:t>disrupted in heart failure patients. Hyponatremia (low serum sodium) is a known predictor of poor outcomes in heart failure.</w:t>
      </w:r>
    </w:p>
    <w:p w14:paraId="3090DAE3" w14:textId="4CA1672B" w:rsidR="00C33E5F" w:rsidRPr="00B410A0" w:rsidRDefault="00C0139F" w:rsidP="005473EB">
      <w:pPr>
        <w:jc w:val="both"/>
        <w:rPr>
          <w:rFonts w:ascii="Trebuchet MS" w:hAnsi="Trebuchet MS"/>
        </w:rPr>
      </w:pPr>
      <w:r w:rsidRPr="00B410A0">
        <w:rPr>
          <w:rFonts w:ascii="Trebuchet MS" w:hAnsi="Trebuchet MS"/>
          <w:noProof/>
        </w:rPr>
        <w:drawing>
          <wp:inline distT="0" distB="0" distL="0" distR="0" wp14:anchorId="66FFC6DE" wp14:editId="3D33E247">
            <wp:extent cx="5731510" cy="1331595"/>
            <wp:effectExtent l="0" t="0" r="2540" b="1905"/>
            <wp:docPr id="3268732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73255" name="Picture 1" descr="A screen shot of a computer program&#10;&#10;Description automatically generated"/>
                    <pic:cNvPicPr/>
                  </pic:nvPicPr>
                  <pic:blipFill>
                    <a:blip r:embed="rId15"/>
                    <a:stretch>
                      <a:fillRect/>
                    </a:stretch>
                  </pic:blipFill>
                  <pic:spPr>
                    <a:xfrm>
                      <a:off x="0" y="0"/>
                      <a:ext cx="5731510" cy="1331595"/>
                    </a:xfrm>
                    <a:prstGeom prst="rect">
                      <a:avLst/>
                    </a:prstGeom>
                  </pic:spPr>
                </pic:pic>
              </a:graphicData>
            </a:graphic>
          </wp:inline>
        </w:drawing>
      </w:r>
    </w:p>
    <w:p w14:paraId="0BCEDBC5" w14:textId="521C0398" w:rsidR="00B533AF" w:rsidRPr="00B410A0" w:rsidRDefault="00B533AF" w:rsidP="005473EB">
      <w:pPr>
        <w:pStyle w:val="Caption"/>
        <w:jc w:val="both"/>
        <w:rPr>
          <w:rFonts w:ascii="Trebuchet MS" w:hAnsi="Trebuchet MS"/>
        </w:rPr>
      </w:pPr>
      <w:bookmarkStart w:id="73" w:name="_Toc174544073"/>
      <w:r w:rsidRPr="00B410A0">
        <w:rPr>
          <w:rFonts w:ascii="Trebuchet MS" w:hAnsi="Trebuchet MS"/>
        </w:rPr>
        <w:t xml:space="preserve">Figure </w:t>
      </w:r>
      <w:r w:rsidRPr="00B410A0">
        <w:rPr>
          <w:rFonts w:ascii="Trebuchet MS" w:hAnsi="Trebuchet MS"/>
        </w:rPr>
        <w:fldChar w:fldCharType="begin"/>
      </w:r>
      <w:r w:rsidRPr="00B410A0">
        <w:rPr>
          <w:rFonts w:ascii="Trebuchet MS" w:hAnsi="Trebuchet MS"/>
        </w:rPr>
        <w:instrText xml:space="preserve"> SEQ Figure \* ARABIC </w:instrText>
      </w:r>
      <w:r w:rsidRPr="00B410A0">
        <w:rPr>
          <w:rFonts w:ascii="Trebuchet MS" w:hAnsi="Trebuchet MS"/>
        </w:rPr>
        <w:fldChar w:fldCharType="separate"/>
      </w:r>
      <w:r w:rsidR="00606D81" w:rsidRPr="00B410A0">
        <w:rPr>
          <w:rFonts w:ascii="Trebuchet MS" w:hAnsi="Trebuchet MS"/>
          <w:noProof/>
        </w:rPr>
        <w:t>7</w:t>
      </w:r>
      <w:r w:rsidRPr="00B410A0">
        <w:rPr>
          <w:rFonts w:ascii="Trebuchet MS" w:hAnsi="Trebuchet MS"/>
        </w:rPr>
        <w:fldChar w:fldCharType="end"/>
      </w:r>
      <w:r w:rsidRPr="00B410A0">
        <w:rPr>
          <w:rFonts w:ascii="Trebuchet MS" w:hAnsi="Trebuchet MS"/>
        </w:rPr>
        <w:t xml:space="preserve">: </w:t>
      </w:r>
      <w:r w:rsidR="00A86D62" w:rsidRPr="00B410A0">
        <w:rPr>
          <w:rFonts w:ascii="Trebuchet MS" w:hAnsi="Trebuchet MS"/>
        </w:rPr>
        <w:t>Visualization code snippet for violin plot for a patient experiencing lower serum levels, which leads to death_event.</w:t>
      </w:r>
      <w:bookmarkEnd w:id="73"/>
    </w:p>
    <w:p w14:paraId="25965DCE" w14:textId="77777777" w:rsidR="00C33E5F" w:rsidRPr="00B410A0" w:rsidRDefault="00C33E5F" w:rsidP="005473EB">
      <w:pPr>
        <w:jc w:val="both"/>
        <w:rPr>
          <w:rFonts w:ascii="Trebuchet MS" w:hAnsi="Trebuchet MS"/>
        </w:rPr>
      </w:pPr>
    </w:p>
    <w:p w14:paraId="14996B93" w14:textId="77777777" w:rsidR="00C33E5F" w:rsidRPr="00B410A0" w:rsidRDefault="00C33E5F" w:rsidP="005473EB">
      <w:pPr>
        <w:jc w:val="both"/>
        <w:rPr>
          <w:rFonts w:ascii="Trebuchet MS" w:hAnsi="Trebuchet MS"/>
        </w:rPr>
      </w:pPr>
      <w:r w:rsidRPr="00B410A0">
        <w:rPr>
          <w:rFonts w:ascii="Trebuchet MS" w:hAnsi="Trebuchet MS"/>
        </w:rPr>
        <w:t>The violin plot illustrates that patients who experienced a DEATH_EVENT tended to have lower serum sodium levels. This finding aligns with clinical knowledge that hyponatremia is a marker of advanced heart failure and is associated with higher mortality.</w:t>
      </w:r>
    </w:p>
    <w:p w14:paraId="5CC0A1AB" w14:textId="77777777" w:rsidR="00C33E5F" w:rsidRPr="00B410A0" w:rsidRDefault="00C33E5F" w:rsidP="005473EB">
      <w:pPr>
        <w:jc w:val="both"/>
        <w:rPr>
          <w:rFonts w:ascii="Trebuchet MS" w:hAnsi="Trebuchet MS"/>
        </w:rPr>
      </w:pPr>
    </w:p>
    <w:p w14:paraId="5B228029" w14:textId="6417962A" w:rsidR="00C33E5F" w:rsidRPr="00B410A0" w:rsidRDefault="00C33E5F" w:rsidP="005473EB">
      <w:pPr>
        <w:pStyle w:val="Heading3"/>
        <w:jc w:val="both"/>
        <w:rPr>
          <w:rFonts w:ascii="Trebuchet MS" w:hAnsi="Trebuchet MS"/>
        </w:rPr>
      </w:pPr>
      <w:bookmarkStart w:id="74" w:name="_Toc174954188"/>
      <w:r w:rsidRPr="00B410A0">
        <w:rPr>
          <w:rFonts w:ascii="Trebuchet MS" w:hAnsi="Trebuchet MS"/>
        </w:rPr>
        <w:t>5.4.7 Smoking and Outcome Analysis</w:t>
      </w:r>
      <w:bookmarkEnd w:id="74"/>
    </w:p>
    <w:p w14:paraId="559B9A15" w14:textId="77777777" w:rsidR="00C33E5F" w:rsidRPr="00B410A0" w:rsidRDefault="00C33E5F" w:rsidP="005473EB">
      <w:pPr>
        <w:jc w:val="both"/>
        <w:rPr>
          <w:rFonts w:ascii="Trebuchet MS" w:hAnsi="Trebuchet MS"/>
        </w:rPr>
      </w:pPr>
      <w:r w:rsidRPr="00B410A0">
        <w:rPr>
          <w:rFonts w:ascii="Trebuchet MS" w:hAnsi="Trebuchet MS"/>
        </w:rPr>
        <w:t>Smoking is a well-established risk factor for cardiovascular diseases. The dataset includes a binary variable indicating whether the patient is a smoker.</w:t>
      </w:r>
    </w:p>
    <w:p w14:paraId="4D72F4C4" w14:textId="41E05453" w:rsidR="00C33E5F" w:rsidRPr="00B410A0" w:rsidRDefault="00C0139F" w:rsidP="005473EB">
      <w:pPr>
        <w:jc w:val="both"/>
        <w:rPr>
          <w:rFonts w:ascii="Trebuchet MS" w:hAnsi="Trebuchet MS"/>
        </w:rPr>
      </w:pPr>
      <w:r w:rsidRPr="00B410A0">
        <w:rPr>
          <w:rFonts w:ascii="Trebuchet MS" w:hAnsi="Trebuchet MS"/>
          <w:noProof/>
        </w:rPr>
        <w:lastRenderedPageBreak/>
        <w:drawing>
          <wp:inline distT="0" distB="0" distL="0" distR="0" wp14:anchorId="560FC72C" wp14:editId="7F2F2B09">
            <wp:extent cx="5731510" cy="1409065"/>
            <wp:effectExtent l="0" t="0" r="2540" b="635"/>
            <wp:docPr id="151599389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93896" name="Picture 1" descr="A black screen with white text&#10;&#10;Description automatically generated"/>
                    <pic:cNvPicPr/>
                  </pic:nvPicPr>
                  <pic:blipFill>
                    <a:blip r:embed="rId16"/>
                    <a:stretch>
                      <a:fillRect/>
                    </a:stretch>
                  </pic:blipFill>
                  <pic:spPr>
                    <a:xfrm>
                      <a:off x="0" y="0"/>
                      <a:ext cx="5731510" cy="1409065"/>
                    </a:xfrm>
                    <a:prstGeom prst="rect">
                      <a:avLst/>
                    </a:prstGeom>
                  </pic:spPr>
                </pic:pic>
              </a:graphicData>
            </a:graphic>
          </wp:inline>
        </w:drawing>
      </w:r>
    </w:p>
    <w:p w14:paraId="25928A97" w14:textId="6B6E4CBD" w:rsidR="00A86D62" w:rsidRPr="00B410A0" w:rsidRDefault="00A86D62" w:rsidP="005473EB">
      <w:pPr>
        <w:pStyle w:val="Caption"/>
        <w:jc w:val="both"/>
        <w:rPr>
          <w:rFonts w:ascii="Trebuchet MS" w:hAnsi="Trebuchet MS"/>
        </w:rPr>
      </w:pPr>
      <w:bookmarkStart w:id="75" w:name="_Toc174544074"/>
      <w:r w:rsidRPr="00B410A0">
        <w:rPr>
          <w:rFonts w:ascii="Trebuchet MS" w:hAnsi="Trebuchet MS"/>
        </w:rPr>
        <w:t xml:space="preserve">Figure </w:t>
      </w:r>
      <w:r w:rsidRPr="00B410A0">
        <w:rPr>
          <w:rFonts w:ascii="Trebuchet MS" w:hAnsi="Trebuchet MS"/>
        </w:rPr>
        <w:fldChar w:fldCharType="begin"/>
      </w:r>
      <w:r w:rsidRPr="00B410A0">
        <w:rPr>
          <w:rFonts w:ascii="Trebuchet MS" w:hAnsi="Trebuchet MS"/>
        </w:rPr>
        <w:instrText xml:space="preserve"> SEQ Figure \* ARABIC </w:instrText>
      </w:r>
      <w:r w:rsidRPr="00B410A0">
        <w:rPr>
          <w:rFonts w:ascii="Trebuchet MS" w:hAnsi="Trebuchet MS"/>
        </w:rPr>
        <w:fldChar w:fldCharType="separate"/>
      </w:r>
      <w:r w:rsidR="00606D81" w:rsidRPr="00B410A0">
        <w:rPr>
          <w:rFonts w:ascii="Trebuchet MS" w:hAnsi="Trebuchet MS"/>
          <w:noProof/>
        </w:rPr>
        <w:t>8</w:t>
      </w:r>
      <w:r w:rsidRPr="00B410A0">
        <w:rPr>
          <w:rFonts w:ascii="Trebuchet MS" w:hAnsi="Trebuchet MS"/>
        </w:rPr>
        <w:fldChar w:fldCharType="end"/>
      </w:r>
      <w:r w:rsidRPr="00B410A0">
        <w:rPr>
          <w:rFonts w:ascii="Trebuchet MS" w:hAnsi="Trebuchet MS"/>
        </w:rPr>
        <w:t xml:space="preserve">: Code snippet for count plot </w:t>
      </w:r>
      <w:r w:rsidR="00453DF3" w:rsidRPr="00B410A0">
        <w:rPr>
          <w:rFonts w:ascii="Trebuchet MS" w:hAnsi="Trebuchet MS"/>
        </w:rPr>
        <w:t>showing smoking status vs death_event.</w:t>
      </w:r>
      <w:bookmarkEnd w:id="75"/>
    </w:p>
    <w:p w14:paraId="5E8185C2" w14:textId="77777777" w:rsidR="00C33E5F" w:rsidRPr="00B410A0" w:rsidRDefault="00C33E5F" w:rsidP="005473EB">
      <w:pPr>
        <w:jc w:val="both"/>
        <w:rPr>
          <w:rFonts w:ascii="Trebuchet MS" w:hAnsi="Trebuchet MS"/>
        </w:rPr>
      </w:pPr>
      <w:r w:rsidRPr="00B410A0">
        <w:rPr>
          <w:rFonts w:ascii="Trebuchet MS" w:hAnsi="Trebuchet MS"/>
        </w:rPr>
        <w:t>The count plot shows that while a significant number of patients are smokers, smoking alone does not appear to be a strong predictor of the DEATH_EVENT. This result may indicate that the impact of smoking on heart failure outcomes is mediated through other variables, such as age, serum creatinine, and ejection fraction.</w:t>
      </w:r>
    </w:p>
    <w:p w14:paraId="29F549E8" w14:textId="77777777" w:rsidR="00C33E5F" w:rsidRPr="00B410A0" w:rsidRDefault="00C33E5F" w:rsidP="005473EB">
      <w:pPr>
        <w:jc w:val="both"/>
        <w:rPr>
          <w:rFonts w:ascii="Trebuchet MS" w:hAnsi="Trebuchet MS"/>
        </w:rPr>
      </w:pPr>
    </w:p>
    <w:p w14:paraId="084AFC1B" w14:textId="019CED08" w:rsidR="00C33E5F" w:rsidRPr="00B410A0" w:rsidRDefault="00C33E5F" w:rsidP="005473EB">
      <w:pPr>
        <w:pStyle w:val="Heading3"/>
        <w:jc w:val="both"/>
        <w:rPr>
          <w:rFonts w:ascii="Trebuchet MS" w:hAnsi="Trebuchet MS"/>
        </w:rPr>
      </w:pPr>
      <w:r w:rsidRPr="00B410A0">
        <w:rPr>
          <w:rFonts w:ascii="Trebuchet MS" w:hAnsi="Trebuchet MS"/>
        </w:rPr>
        <w:t xml:space="preserve"> </w:t>
      </w:r>
      <w:bookmarkStart w:id="76" w:name="_Toc174954189"/>
      <w:r w:rsidRPr="00B410A0">
        <w:rPr>
          <w:rFonts w:ascii="Trebuchet MS" w:hAnsi="Trebuchet MS"/>
        </w:rPr>
        <w:t>5.4.8 Gender Distribution and Outcomes</w:t>
      </w:r>
      <w:bookmarkEnd w:id="76"/>
    </w:p>
    <w:p w14:paraId="3FB6583F" w14:textId="19C10A34" w:rsidR="00C33E5F" w:rsidRPr="00B410A0" w:rsidRDefault="00C33E5F" w:rsidP="005473EB">
      <w:pPr>
        <w:jc w:val="both"/>
        <w:rPr>
          <w:rFonts w:ascii="Trebuchet MS" w:hAnsi="Trebuchet MS"/>
        </w:rPr>
      </w:pPr>
      <w:r w:rsidRPr="00B410A0">
        <w:rPr>
          <w:rFonts w:ascii="Trebuchet MS" w:hAnsi="Trebuchet MS"/>
        </w:rPr>
        <w:t xml:space="preserve">Gender is another demographic variable in the dataset. It is </w:t>
      </w:r>
      <w:r w:rsidR="00C0139F" w:rsidRPr="00B410A0">
        <w:rPr>
          <w:rFonts w:ascii="Trebuchet MS" w:hAnsi="Trebuchet MS"/>
        </w:rPr>
        <w:t>essential</w:t>
      </w:r>
      <w:r w:rsidRPr="00B410A0">
        <w:rPr>
          <w:rFonts w:ascii="Trebuchet MS" w:hAnsi="Trebuchet MS"/>
        </w:rPr>
        <w:t xml:space="preserve"> to </w:t>
      </w:r>
      <w:r w:rsidR="00C0139F" w:rsidRPr="00B410A0">
        <w:rPr>
          <w:rFonts w:ascii="Trebuchet MS" w:hAnsi="Trebuchet MS"/>
        </w:rPr>
        <w:t>analyse</w:t>
      </w:r>
      <w:r w:rsidRPr="00B410A0">
        <w:rPr>
          <w:rFonts w:ascii="Trebuchet MS" w:hAnsi="Trebuchet MS"/>
        </w:rPr>
        <w:t xml:space="preserve"> whether gender differences influence the likelihood of a DEATH_EVENT.</w:t>
      </w:r>
    </w:p>
    <w:p w14:paraId="36437D70" w14:textId="47336F32" w:rsidR="00C33E5F" w:rsidRPr="00B410A0" w:rsidRDefault="00C0139F" w:rsidP="005473EB">
      <w:pPr>
        <w:jc w:val="both"/>
        <w:rPr>
          <w:rFonts w:ascii="Trebuchet MS" w:hAnsi="Trebuchet MS"/>
        </w:rPr>
      </w:pPr>
      <w:r w:rsidRPr="00B410A0">
        <w:rPr>
          <w:rFonts w:ascii="Trebuchet MS" w:hAnsi="Trebuchet MS"/>
          <w:noProof/>
        </w:rPr>
        <w:drawing>
          <wp:inline distT="0" distB="0" distL="0" distR="0" wp14:anchorId="06B0D3C2" wp14:editId="3FA51640">
            <wp:extent cx="5143764" cy="1358970"/>
            <wp:effectExtent l="0" t="0" r="0" b="0"/>
            <wp:docPr id="108118341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83419" name="Picture 1" descr="A computer code on a black background&#10;&#10;Description automatically generated"/>
                    <pic:cNvPicPr/>
                  </pic:nvPicPr>
                  <pic:blipFill>
                    <a:blip r:embed="rId17"/>
                    <a:stretch>
                      <a:fillRect/>
                    </a:stretch>
                  </pic:blipFill>
                  <pic:spPr>
                    <a:xfrm>
                      <a:off x="0" y="0"/>
                      <a:ext cx="5143764" cy="1358970"/>
                    </a:xfrm>
                    <a:prstGeom prst="rect">
                      <a:avLst/>
                    </a:prstGeom>
                  </pic:spPr>
                </pic:pic>
              </a:graphicData>
            </a:graphic>
          </wp:inline>
        </w:drawing>
      </w:r>
    </w:p>
    <w:p w14:paraId="06BAEE91" w14:textId="4067CA92" w:rsidR="00453DF3" w:rsidRPr="00B410A0" w:rsidRDefault="00453DF3" w:rsidP="005473EB">
      <w:pPr>
        <w:pStyle w:val="Caption"/>
        <w:jc w:val="both"/>
        <w:rPr>
          <w:rFonts w:ascii="Trebuchet MS" w:hAnsi="Trebuchet MS"/>
        </w:rPr>
      </w:pPr>
      <w:bookmarkStart w:id="77" w:name="_Toc174544075"/>
      <w:r w:rsidRPr="00B410A0">
        <w:rPr>
          <w:rFonts w:ascii="Trebuchet MS" w:hAnsi="Trebuchet MS"/>
        </w:rPr>
        <w:t xml:space="preserve">Figure </w:t>
      </w:r>
      <w:r w:rsidRPr="00B410A0">
        <w:rPr>
          <w:rFonts w:ascii="Trebuchet MS" w:hAnsi="Trebuchet MS"/>
        </w:rPr>
        <w:fldChar w:fldCharType="begin"/>
      </w:r>
      <w:r w:rsidRPr="00B410A0">
        <w:rPr>
          <w:rFonts w:ascii="Trebuchet MS" w:hAnsi="Trebuchet MS"/>
        </w:rPr>
        <w:instrText xml:space="preserve"> SEQ Figure \* ARABIC </w:instrText>
      </w:r>
      <w:r w:rsidRPr="00B410A0">
        <w:rPr>
          <w:rFonts w:ascii="Trebuchet MS" w:hAnsi="Trebuchet MS"/>
        </w:rPr>
        <w:fldChar w:fldCharType="separate"/>
      </w:r>
      <w:r w:rsidR="00606D81" w:rsidRPr="00B410A0">
        <w:rPr>
          <w:rFonts w:ascii="Trebuchet MS" w:hAnsi="Trebuchet MS"/>
          <w:noProof/>
        </w:rPr>
        <w:t>9</w:t>
      </w:r>
      <w:r w:rsidRPr="00B410A0">
        <w:rPr>
          <w:rFonts w:ascii="Trebuchet MS" w:hAnsi="Trebuchet MS"/>
        </w:rPr>
        <w:fldChar w:fldCharType="end"/>
      </w:r>
      <w:r w:rsidRPr="00B410A0">
        <w:rPr>
          <w:rFonts w:ascii="Trebuchet MS" w:hAnsi="Trebuchet MS"/>
        </w:rPr>
        <w:t>:</w:t>
      </w:r>
      <w:r w:rsidR="00931D49" w:rsidRPr="00B410A0">
        <w:rPr>
          <w:rFonts w:ascii="Trebuchet MS" w:hAnsi="Trebuchet MS"/>
        </w:rPr>
        <w:t xml:space="preserve"> </w:t>
      </w:r>
      <w:r w:rsidR="00C213D2" w:rsidRPr="00B410A0">
        <w:rPr>
          <w:rFonts w:ascii="Trebuchet MS" w:hAnsi="Trebuchet MS"/>
        </w:rPr>
        <w:t xml:space="preserve">count plot code snippet showing higher </w:t>
      </w:r>
      <w:r w:rsidR="00931D49" w:rsidRPr="00B410A0">
        <w:rPr>
          <w:rFonts w:ascii="Trebuchet MS" w:hAnsi="Trebuchet MS"/>
        </w:rPr>
        <w:t>death_event among male patients.</w:t>
      </w:r>
      <w:bookmarkEnd w:id="77"/>
    </w:p>
    <w:p w14:paraId="563006BB" w14:textId="77777777" w:rsidR="00C33E5F" w:rsidRPr="00B410A0" w:rsidRDefault="00C33E5F" w:rsidP="005473EB">
      <w:pPr>
        <w:jc w:val="both"/>
        <w:rPr>
          <w:rFonts w:ascii="Trebuchet MS" w:hAnsi="Trebuchet MS"/>
        </w:rPr>
      </w:pPr>
    </w:p>
    <w:p w14:paraId="0B7F13FF" w14:textId="77777777" w:rsidR="00C33E5F" w:rsidRPr="00B410A0" w:rsidRDefault="00C33E5F" w:rsidP="005473EB">
      <w:pPr>
        <w:jc w:val="both"/>
        <w:rPr>
          <w:rFonts w:ascii="Trebuchet MS" w:hAnsi="Trebuchet MS"/>
        </w:rPr>
      </w:pPr>
      <w:r w:rsidRPr="00B410A0">
        <w:rPr>
          <w:rFonts w:ascii="Trebuchet MS" w:hAnsi="Trebuchet MS"/>
        </w:rPr>
        <w:t>The count plot reveals that the number of DEATH_EVENT occurrences is slightly higher among male patients. This finding aligns with existing research indicating that men may have a higher risk of mortality from heart failure than women, potentially due to differences in underlying cardiovascular risk factors.</w:t>
      </w:r>
    </w:p>
    <w:p w14:paraId="252ECBDF" w14:textId="77777777" w:rsidR="00C33E5F" w:rsidRPr="00B410A0" w:rsidRDefault="00C33E5F" w:rsidP="005473EB">
      <w:pPr>
        <w:jc w:val="both"/>
        <w:rPr>
          <w:rFonts w:ascii="Trebuchet MS" w:hAnsi="Trebuchet MS"/>
        </w:rPr>
      </w:pPr>
    </w:p>
    <w:p w14:paraId="065B314D" w14:textId="159A319B" w:rsidR="00C33E5F" w:rsidRPr="00B410A0" w:rsidRDefault="00C33E5F" w:rsidP="005473EB">
      <w:pPr>
        <w:pStyle w:val="Heading2"/>
        <w:jc w:val="both"/>
        <w:rPr>
          <w:rFonts w:ascii="Trebuchet MS" w:hAnsi="Trebuchet MS"/>
        </w:rPr>
      </w:pPr>
      <w:r w:rsidRPr="00B410A0">
        <w:rPr>
          <w:rFonts w:ascii="Trebuchet MS" w:hAnsi="Trebuchet MS"/>
        </w:rPr>
        <w:t xml:space="preserve"> </w:t>
      </w:r>
      <w:bookmarkStart w:id="78" w:name="_Toc174954190"/>
      <w:r w:rsidRPr="00B410A0">
        <w:rPr>
          <w:rFonts w:ascii="Trebuchet MS" w:hAnsi="Trebuchet MS"/>
        </w:rPr>
        <w:t>5.5 Feature Interaction Analysis</w:t>
      </w:r>
      <w:bookmarkEnd w:id="78"/>
    </w:p>
    <w:p w14:paraId="737F0AF8" w14:textId="576DBAC9" w:rsidR="00C33E5F" w:rsidRPr="00B410A0" w:rsidRDefault="00C33E5F" w:rsidP="005473EB">
      <w:pPr>
        <w:jc w:val="both"/>
        <w:rPr>
          <w:rFonts w:ascii="Trebuchet MS" w:hAnsi="Trebuchet MS"/>
        </w:rPr>
      </w:pPr>
      <w:r w:rsidRPr="00B410A0">
        <w:rPr>
          <w:rFonts w:ascii="Trebuchet MS" w:hAnsi="Trebuchet MS"/>
        </w:rPr>
        <w:t>Understanding how different features interact with each other and the target variable is crucial for building robust predictive models. Feature interaction analysis involves examining combinations of features to identify potential synergies or conflicts that could impact model performance.</w:t>
      </w:r>
    </w:p>
    <w:p w14:paraId="6BD4CE8B" w14:textId="77777777" w:rsidR="00C33E5F" w:rsidRPr="00B410A0" w:rsidRDefault="00C33E5F" w:rsidP="005473EB">
      <w:pPr>
        <w:jc w:val="both"/>
        <w:rPr>
          <w:rFonts w:ascii="Trebuchet MS" w:hAnsi="Trebuchet MS"/>
        </w:rPr>
      </w:pPr>
    </w:p>
    <w:p w14:paraId="6FB45935" w14:textId="51BF4212" w:rsidR="00C33E5F" w:rsidRPr="00B410A0" w:rsidRDefault="00C33E5F" w:rsidP="005473EB">
      <w:pPr>
        <w:pStyle w:val="Heading3"/>
        <w:jc w:val="both"/>
        <w:rPr>
          <w:rFonts w:ascii="Trebuchet MS" w:hAnsi="Trebuchet MS"/>
        </w:rPr>
      </w:pPr>
      <w:r w:rsidRPr="00B410A0">
        <w:rPr>
          <w:rFonts w:ascii="Trebuchet MS" w:hAnsi="Trebuchet MS"/>
        </w:rPr>
        <w:lastRenderedPageBreak/>
        <w:t xml:space="preserve"> </w:t>
      </w:r>
      <w:bookmarkStart w:id="79" w:name="_Toc174954191"/>
      <w:r w:rsidRPr="00B410A0">
        <w:rPr>
          <w:rFonts w:ascii="Trebuchet MS" w:hAnsi="Trebuchet MS"/>
        </w:rPr>
        <w:t>5.5.1 Interaction Between Age and Ejection Fraction</w:t>
      </w:r>
      <w:bookmarkEnd w:id="79"/>
    </w:p>
    <w:p w14:paraId="74CF48ED" w14:textId="47125267" w:rsidR="00C33E5F" w:rsidRPr="00B410A0" w:rsidRDefault="00C33E5F" w:rsidP="005473EB">
      <w:pPr>
        <w:jc w:val="both"/>
        <w:rPr>
          <w:rFonts w:ascii="Trebuchet MS" w:hAnsi="Trebuchet MS"/>
          <w:noProof/>
        </w:rPr>
      </w:pPr>
      <w:r w:rsidRPr="00B410A0">
        <w:rPr>
          <w:rFonts w:ascii="Trebuchet MS" w:hAnsi="Trebuchet MS"/>
        </w:rPr>
        <w:t xml:space="preserve">Age and ejection fraction are two </w:t>
      </w:r>
      <w:r w:rsidR="00C0139F" w:rsidRPr="00B410A0">
        <w:rPr>
          <w:rFonts w:ascii="Trebuchet MS" w:hAnsi="Trebuchet MS"/>
        </w:rPr>
        <w:t>critical</w:t>
      </w:r>
      <w:r w:rsidRPr="00B410A0">
        <w:rPr>
          <w:rFonts w:ascii="Trebuchet MS" w:hAnsi="Trebuchet MS"/>
        </w:rPr>
        <w:t xml:space="preserve"> variables in predicting heart failure outcomes. Exploring their interaction can provide insights into how age-related declines in heart function impact mortality.</w:t>
      </w:r>
      <w:r w:rsidR="00C0139F" w:rsidRPr="00B410A0">
        <w:rPr>
          <w:rFonts w:ascii="Trebuchet MS" w:hAnsi="Trebuchet MS"/>
          <w:noProof/>
        </w:rPr>
        <w:t xml:space="preserve"> </w:t>
      </w:r>
      <w:r w:rsidR="00C0139F" w:rsidRPr="00B410A0">
        <w:rPr>
          <w:rFonts w:ascii="Trebuchet MS" w:hAnsi="Trebuchet MS"/>
          <w:noProof/>
        </w:rPr>
        <w:drawing>
          <wp:inline distT="0" distB="0" distL="0" distR="0" wp14:anchorId="562AD4F4" wp14:editId="5E1A2248">
            <wp:extent cx="5731510" cy="948690"/>
            <wp:effectExtent l="0" t="0" r="2540" b="3810"/>
            <wp:docPr id="5480705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70501" name="Picture 1" descr="A screen shot of a computer&#10;&#10;Description automatically generated"/>
                    <pic:cNvPicPr/>
                  </pic:nvPicPr>
                  <pic:blipFill>
                    <a:blip r:embed="rId18"/>
                    <a:stretch>
                      <a:fillRect/>
                    </a:stretch>
                  </pic:blipFill>
                  <pic:spPr>
                    <a:xfrm>
                      <a:off x="0" y="0"/>
                      <a:ext cx="5731510" cy="948690"/>
                    </a:xfrm>
                    <a:prstGeom prst="rect">
                      <a:avLst/>
                    </a:prstGeom>
                  </pic:spPr>
                </pic:pic>
              </a:graphicData>
            </a:graphic>
          </wp:inline>
        </w:drawing>
      </w:r>
    </w:p>
    <w:p w14:paraId="793A1E43" w14:textId="2CCE3E45" w:rsidR="00931D49" w:rsidRPr="00B410A0" w:rsidRDefault="00931D49" w:rsidP="005473EB">
      <w:pPr>
        <w:pStyle w:val="Caption"/>
        <w:jc w:val="both"/>
        <w:rPr>
          <w:rFonts w:ascii="Trebuchet MS" w:hAnsi="Trebuchet MS"/>
        </w:rPr>
      </w:pPr>
      <w:bookmarkStart w:id="80" w:name="_Toc174544076"/>
      <w:r w:rsidRPr="00B410A0">
        <w:rPr>
          <w:rFonts w:ascii="Trebuchet MS" w:hAnsi="Trebuchet MS"/>
        </w:rPr>
        <w:t xml:space="preserve">Figure </w:t>
      </w:r>
      <w:r w:rsidRPr="00B410A0">
        <w:rPr>
          <w:rFonts w:ascii="Trebuchet MS" w:hAnsi="Trebuchet MS"/>
        </w:rPr>
        <w:fldChar w:fldCharType="begin"/>
      </w:r>
      <w:r w:rsidRPr="00B410A0">
        <w:rPr>
          <w:rFonts w:ascii="Trebuchet MS" w:hAnsi="Trebuchet MS"/>
        </w:rPr>
        <w:instrText xml:space="preserve"> SEQ Figure \* ARABIC </w:instrText>
      </w:r>
      <w:r w:rsidRPr="00B410A0">
        <w:rPr>
          <w:rFonts w:ascii="Trebuchet MS" w:hAnsi="Trebuchet MS"/>
        </w:rPr>
        <w:fldChar w:fldCharType="separate"/>
      </w:r>
      <w:r w:rsidR="00606D81" w:rsidRPr="00B410A0">
        <w:rPr>
          <w:rFonts w:ascii="Trebuchet MS" w:hAnsi="Trebuchet MS"/>
          <w:noProof/>
        </w:rPr>
        <w:t>10</w:t>
      </w:r>
      <w:r w:rsidRPr="00B410A0">
        <w:rPr>
          <w:rFonts w:ascii="Trebuchet MS" w:hAnsi="Trebuchet MS"/>
        </w:rPr>
        <w:fldChar w:fldCharType="end"/>
      </w:r>
      <w:r w:rsidRPr="00B410A0">
        <w:rPr>
          <w:rFonts w:ascii="Trebuchet MS" w:hAnsi="Trebuchet MS"/>
        </w:rPr>
        <w:t xml:space="preserve">: </w:t>
      </w:r>
      <w:r w:rsidR="003F7AED" w:rsidRPr="00B410A0">
        <w:rPr>
          <w:rFonts w:ascii="Trebuchet MS" w:hAnsi="Trebuchet MS"/>
        </w:rPr>
        <w:t>S</w:t>
      </w:r>
      <w:r w:rsidRPr="00B410A0">
        <w:rPr>
          <w:rFonts w:ascii="Trebuchet MS" w:hAnsi="Trebuchet MS"/>
        </w:rPr>
        <w:t xml:space="preserve">catter plot code snippet </w:t>
      </w:r>
      <w:r w:rsidR="003F7AED" w:rsidRPr="00B410A0">
        <w:rPr>
          <w:rFonts w:ascii="Trebuchet MS" w:hAnsi="Trebuchet MS"/>
        </w:rPr>
        <w:t>showing the relationship between ejection fraction and death_event.</w:t>
      </w:r>
      <w:bookmarkEnd w:id="80"/>
    </w:p>
    <w:p w14:paraId="61475CD9" w14:textId="77777777" w:rsidR="00C0139F" w:rsidRPr="00B410A0" w:rsidRDefault="00C0139F" w:rsidP="005473EB">
      <w:pPr>
        <w:jc w:val="both"/>
        <w:rPr>
          <w:rFonts w:ascii="Trebuchet MS" w:hAnsi="Trebuchet MS"/>
        </w:rPr>
      </w:pPr>
    </w:p>
    <w:p w14:paraId="23FB9ED4" w14:textId="36DF943C" w:rsidR="00C33E5F" w:rsidRPr="00B410A0" w:rsidRDefault="00C33E5F" w:rsidP="005473EB">
      <w:pPr>
        <w:jc w:val="both"/>
        <w:rPr>
          <w:rFonts w:ascii="Trebuchet MS" w:hAnsi="Trebuchet MS"/>
        </w:rPr>
      </w:pPr>
      <w:r w:rsidRPr="00B410A0">
        <w:rPr>
          <w:rFonts w:ascii="Trebuchet MS" w:hAnsi="Trebuchet MS"/>
        </w:rPr>
        <w:t xml:space="preserve">The scatter </w:t>
      </w:r>
      <w:r w:rsidR="00C0139F" w:rsidRPr="00B410A0">
        <w:rPr>
          <w:rFonts w:ascii="Trebuchet MS" w:hAnsi="Trebuchet MS"/>
        </w:rPr>
        <w:t>pl</w:t>
      </w:r>
      <w:r w:rsidRPr="00B410A0">
        <w:rPr>
          <w:rFonts w:ascii="Trebuchet MS" w:hAnsi="Trebuchet MS"/>
        </w:rPr>
        <w:t xml:space="preserve">ot shows that older patients with lower ejection </w:t>
      </w:r>
      <w:r w:rsidR="00C0139F" w:rsidRPr="00B410A0">
        <w:rPr>
          <w:rFonts w:ascii="Trebuchet MS" w:hAnsi="Trebuchet MS"/>
        </w:rPr>
        <w:t>fraction are likelier</w:t>
      </w:r>
      <w:r w:rsidRPr="00B410A0">
        <w:rPr>
          <w:rFonts w:ascii="Trebuchet MS" w:hAnsi="Trebuchet MS"/>
        </w:rPr>
        <w:t xml:space="preserve"> to experience a DEATH_EVENT. This interaction suggests that age exacerbates the risk associated with poor heart function, making it a critical factor to consider in predictive </w:t>
      </w:r>
      <w:r w:rsidR="00C0139F" w:rsidRPr="00B410A0">
        <w:rPr>
          <w:rFonts w:ascii="Trebuchet MS" w:hAnsi="Trebuchet MS"/>
        </w:rPr>
        <w:t>modelling</w:t>
      </w:r>
      <w:r w:rsidRPr="00B410A0">
        <w:rPr>
          <w:rFonts w:ascii="Trebuchet MS" w:hAnsi="Trebuchet MS"/>
        </w:rPr>
        <w:t>.</w:t>
      </w:r>
    </w:p>
    <w:p w14:paraId="0C302B0C" w14:textId="77777777" w:rsidR="00FA0B9C" w:rsidRPr="00B410A0" w:rsidRDefault="00FA0B9C" w:rsidP="005473EB">
      <w:pPr>
        <w:jc w:val="both"/>
        <w:rPr>
          <w:rFonts w:ascii="Trebuchet MS" w:hAnsi="Trebuchet MS"/>
        </w:rPr>
      </w:pPr>
    </w:p>
    <w:p w14:paraId="77656A2A" w14:textId="7FAF8938" w:rsidR="00C33E5F" w:rsidRPr="00B410A0" w:rsidRDefault="00C33E5F" w:rsidP="005473EB">
      <w:pPr>
        <w:pStyle w:val="Heading3"/>
        <w:jc w:val="both"/>
        <w:rPr>
          <w:rFonts w:ascii="Trebuchet MS" w:hAnsi="Trebuchet MS"/>
        </w:rPr>
      </w:pPr>
      <w:bookmarkStart w:id="81" w:name="_Toc174954192"/>
      <w:r w:rsidRPr="00B410A0">
        <w:rPr>
          <w:rFonts w:ascii="Trebuchet MS" w:hAnsi="Trebuchet MS"/>
        </w:rPr>
        <w:t>5.5.2 Interaction Between Serum Creatinine and Serum Sodium</w:t>
      </w:r>
      <w:bookmarkEnd w:id="81"/>
    </w:p>
    <w:p w14:paraId="02AEF369" w14:textId="45BB3155" w:rsidR="00C33E5F" w:rsidRPr="00B410A0" w:rsidRDefault="00C0139F" w:rsidP="005473EB">
      <w:pPr>
        <w:jc w:val="both"/>
        <w:rPr>
          <w:rFonts w:ascii="Trebuchet MS" w:hAnsi="Trebuchet MS"/>
        </w:rPr>
      </w:pPr>
      <w:r w:rsidRPr="00B410A0">
        <w:rPr>
          <w:rFonts w:ascii="Trebuchet MS" w:hAnsi="Trebuchet MS"/>
        </w:rPr>
        <w:t>Serum creatinine and serum sodium levels are indicators of organ function, particularly kidney and fluid balance. Analysing their interaction can reveal how combined dysfunctions impact patient outcomes.</w:t>
      </w:r>
    </w:p>
    <w:p w14:paraId="047A7062" w14:textId="47CC5DDB" w:rsidR="004954F9" w:rsidRPr="00B410A0" w:rsidRDefault="004954F9" w:rsidP="005473EB">
      <w:pPr>
        <w:jc w:val="both"/>
        <w:rPr>
          <w:rFonts w:ascii="Trebuchet MS" w:hAnsi="Trebuchet MS"/>
        </w:rPr>
      </w:pPr>
      <w:r w:rsidRPr="00B410A0">
        <w:rPr>
          <w:rFonts w:ascii="Trebuchet MS" w:hAnsi="Trebuchet MS"/>
          <w:noProof/>
        </w:rPr>
        <w:drawing>
          <wp:inline distT="0" distB="0" distL="0" distR="0" wp14:anchorId="0639852F" wp14:editId="2ED62A8E">
            <wp:extent cx="5731510" cy="975995"/>
            <wp:effectExtent l="0" t="0" r="2540" b="0"/>
            <wp:docPr id="172738872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88722" name="Picture 1" descr="A computer screen with text&#10;&#10;Description automatically generated"/>
                    <pic:cNvPicPr/>
                  </pic:nvPicPr>
                  <pic:blipFill>
                    <a:blip r:embed="rId19"/>
                    <a:stretch>
                      <a:fillRect/>
                    </a:stretch>
                  </pic:blipFill>
                  <pic:spPr>
                    <a:xfrm>
                      <a:off x="0" y="0"/>
                      <a:ext cx="5731510" cy="975995"/>
                    </a:xfrm>
                    <a:prstGeom prst="rect">
                      <a:avLst/>
                    </a:prstGeom>
                  </pic:spPr>
                </pic:pic>
              </a:graphicData>
            </a:graphic>
          </wp:inline>
        </w:drawing>
      </w:r>
    </w:p>
    <w:p w14:paraId="66BE9AB3" w14:textId="27A93239" w:rsidR="003F7AED" w:rsidRPr="00B410A0" w:rsidRDefault="003F7AED" w:rsidP="005473EB">
      <w:pPr>
        <w:pStyle w:val="Caption"/>
        <w:jc w:val="both"/>
        <w:rPr>
          <w:rFonts w:ascii="Trebuchet MS" w:hAnsi="Trebuchet MS"/>
        </w:rPr>
      </w:pPr>
      <w:bookmarkStart w:id="82" w:name="_Toc174544077"/>
      <w:r w:rsidRPr="00B410A0">
        <w:rPr>
          <w:rFonts w:ascii="Trebuchet MS" w:hAnsi="Trebuchet MS"/>
        </w:rPr>
        <w:t xml:space="preserve">Figure </w:t>
      </w:r>
      <w:r w:rsidRPr="00B410A0">
        <w:rPr>
          <w:rFonts w:ascii="Trebuchet MS" w:hAnsi="Trebuchet MS"/>
        </w:rPr>
        <w:fldChar w:fldCharType="begin"/>
      </w:r>
      <w:r w:rsidRPr="00B410A0">
        <w:rPr>
          <w:rFonts w:ascii="Trebuchet MS" w:hAnsi="Trebuchet MS"/>
        </w:rPr>
        <w:instrText xml:space="preserve"> SEQ Figure \* ARABIC </w:instrText>
      </w:r>
      <w:r w:rsidRPr="00B410A0">
        <w:rPr>
          <w:rFonts w:ascii="Trebuchet MS" w:hAnsi="Trebuchet MS"/>
        </w:rPr>
        <w:fldChar w:fldCharType="separate"/>
      </w:r>
      <w:r w:rsidR="00606D81" w:rsidRPr="00B410A0">
        <w:rPr>
          <w:rFonts w:ascii="Trebuchet MS" w:hAnsi="Trebuchet MS"/>
          <w:noProof/>
        </w:rPr>
        <w:t>11</w:t>
      </w:r>
      <w:r w:rsidRPr="00B410A0">
        <w:rPr>
          <w:rFonts w:ascii="Trebuchet MS" w:hAnsi="Trebuchet MS"/>
        </w:rPr>
        <w:fldChar w:fldCharType="end"/>
      </w:r>
      <w:r w:rsidRPr="00B410A0">
        <w:rPr>
          <w:rFonts w:ascii="Trebuchet MS" w:hAnsi="Trebuchet MS"/>
        </w:rPr>
        <w:t>:</w:t>
      </w:r>
      <w:r w:rsidR="00606D81" w:rsidRPr="00B410A0">
        <w:rPr>
          <w:rFonts w:ascii="Trebuchet MS" w:hAnsi="Trebuchet MS"/>
        </w:rPr>
        <w:t xml:space="preserve"> </w:t>
      </w:r>
      <w:r w:rsidRPr="00B410A0">
        <w:rPr>
          <w:rFonts w:ascii="Trebuchet MS" w:hAnsi="Trebuchet MS"/>
        </w:rPr>
        <w:t xml:space="preserve">Code snippet showing </w:t>
      </w:r>
      <w:r w:rsidR="00B63836" w:rsidRPr="00B410A0">
        <w:rPr>
          <w:rFonts w:ascii="Trebuchet MS" w:hAnsi="Trebuchet MS"/>
        </w:rPr>
        <w:t xml:space="preserve">the effect </w:t>
      </w:r>
      <w:r w:rsidR="00606D81" w:rsidRPr="00B410A0">
        <w:rPr>
          <w:rFonts w:ascii="Trebuchet MS" w:hAnsi="Trebuchet MS"/>
        </w:rPr>
        <w:t xml:space="preserve">of </w:t>
      </w:r>
      <w:r w:rsidR="009012D4" w:rsidRPr="00B410A0">
        <w:rPr>
          <w:rFonts w:ascii="Trebuchet MS" w:hAnsi="Trebuchet MS"/>
        </w:rPr>
        <w:t xml:space="preserve">renal impairment and electrolyte imbalance </w:t>
      </w:r>
      <w:r w:rsidR="00606D81" w:rsidRPr="00B410A0">
        <w:rPr>
          <w:rFonts w:ascii="Trebuchet MS" w:hAnsi="Trebuchet MS"/>
        </w:rPr>
        <w:t>leading to death_event in patients.</w:t>
      </w:r>
      <w:bookmarkEnd w:id="82"/>
    </w:p>
    <w:p w14:paraId="7CCD170F" w14:textId="77777777" w:rsidR="00C33E5F" w:rsidRPr="00B410A0" w:rsidRDefault="00C33E5F" w:rsidP="005473EB">
      <w:pPr>
        <w:jc w:val="both"/>
        <w:rPr>
          <w:rFonts w:ascii="Trebuchet MS" w:hAnsi="Trebuchet MS"/>
        </w:rPr>
      </w:pPr>
    </w:p>
    <w:p w14:paraId="62FA8D50" w14:textId="77777777" w:rsidR="00C33E5F" w:rsidRPr="00B410A0" w:rsidRDefault="00C33E5F" w:rsidP="005473EB">
      <w:pPr>
        <w:jc w:val="both"/>
        <w:rPr>
          <w:rFonts w:ascii="Trebuchet MS" w:hAnsi="Trebuchet MS"/>
        </w:rPr>
      </w:pPr>
      <w:r w:rsidRPr="00B410A0">
        <w:rPr>
          <w:rFonts w:ascii="Trebuchet MS" w:hAnsi="Trebuchet MS"/>
        </w:rPr>
        <w:t>The scatter plot indicates that patients with high serum creatinine and low serum sodium are at a significantly higher risk of experiencing a DEATH_EVENT. This finding highlights the combined effect of renal impairment and electrolyte imbalance on patient mortality.</w:t>
      </w:r>
    </w:p>
    <w:p w14:paraId="410C216F" w14:textId="77777777" w:rsidR="00C33E5F" w:rsidRPr="00B410A0" w:rsidRDefault="00C33E5F" w:rsidP="005473EB">
      <w:pPr>
        <w:jc w:val="both"/>
        <w:rPr>
          <w:rFonts w:ascii="Trebuchet MS" w:hAnsi="Trebuchet MS"/>
        </w:rPr>
      </w:pPr>
    </w:p>
    <w:p w14:paraId="7CC05EA8" w14:textId="2A6C0239" w:rsidR="00C33E5F" w:rsidRPr="00B410A0" w:rsidRDefault="00C33E5F" w:rsidP="005473EB">
      <w:pPr>
        <w:pStyle w:val="Heading2"/>
        <w:jc w:val="both"/>
        <w:rPr>
          <w:rFonts w:ascii="Trebuchet MS" w:hAnsi="Trebuchet MS"/>
        </w:rPr>
      </w:pPr>
      <w:bookmarkStart w:id="83" w:name="_Toc174954193"/>
      <w:r w:rsidRPr="00B410A0">
        <w:rPr>
          <w:rFonts w:ascii="Trebuchet MS" w:hAnsi="Trebuchet MS"/>
        </w:rPr>
        <w:t>5.6 Importance of Data Visualization</w:t>
      </w:r>
      <w:bookmarkEnd w:id="83"/>
    </w:p>
    <w:p w14:paraId="07769D9A" w14:textId="5663D228" w:rsidR="00C33E5F" w:rsidRPr="00B410A0" w:rsidRDefault="004954F9" w:rsidP="005473EB">
      <w:pPr>
        <w:jc w:val="both"/>
        <w:rPr>
          <w:rFonts w:ascii="Trebuchet MS" w:hAnsi="Trebuchet MS"/>
        </w:rPr>
      </w:pPr>
      <w:r w:rsidRPr="00B410A0">
        <w:rPr>
          <w:rFonts w:ascii="Trebuchet MS" w:hAnsi="Trebuchet MS"/>
        </w:rPr>
        <w:t xml:space="preserve">Data visualisation plays a crucial role in exploratory data analysis by converting complex datasets into visual representations that are easier to interpret. It enables researchers to swiftly identify trends, outliers, and patterns that may not be </w:t>
      </w:r>
      <w:r w:rsidRPr="00B410A0">
        <w:rPr>
          <w:rFonts w:ascii="Trebuchet MS" w:hAnsi="Trebuchet MS"/>
        </w:rPr>
        <w:lastRenderedPageBreak/>
        <w:t>apparent in raw data. Visualisations</w:t>
      </w:r>
      <w:r w:rsidR="00C33E5F" w:rsidRPr="00B410A0">
        <w:rPr>
          <w:rFonts w:ascii="Trebuchet MS" w:hAnsi="Trebuchet MS"/>
        </w:rPr>
        <w:t xml:space="preserve"> such as histograms and box plots help </w:t>
      </w:r>
      <w:r w:rsidRPr="00B410A0">
        <w:rPr>
          <w:rFonts w:ascii="Trebuchet MS" w:hAnsi="Trebuchet MS"/>
        </w:rPr>
        <w:t>understand</w:t>
      </w:r>
      <w:r w:rsidR="00C33E5F" w:rsidRPr="00B410A0">
        <w:rPr>
          <w:rFonts w:ascii="Trebuchet MS" w:hAnsi="Trebuchet MS"/>
        </w:rPr>
        <w:t xml:space="preserve"> the distribution of individual features, while scatter plots and correlation matrices provide insights into relationships between features. These visual tools are indispensable in feature selection, guiding the development of more accurate and interpretable predictive models.</w:t>
      </w:r>
    </w:p>
    <w:p w14:paraId="59D2B855" w14:textId="463A2C2C" w:rsidR="00C33E5F" w:rsidRPr="00B410A0" w:rsidRDefault="004954F9" w:rsidP="005473EB">
      <w:pPr>
        <w:jc w:val="both"/>
        <w:rPr>
          <w:rFonts w:ascii="Trebuchet MS" w:hAnsi="Trebuchet MS"/>
        </w:rPr>
      </w:pPr>
      <w:r w:rsidRPr="00B410A0">
        <w:rPr>
          <w:rFonts w:ascii="Trebuchet MS" w:hAnsi="Trebuchet MS"/>
        </w:rPr>
        <w:t xml:space="preserve">In healthcare, where decisions can be a matter of life and death, it is crucial to </w:t>
      </w:r>
      <w:r w:rsidR="007A15C9" w:rsidRPr="00B410A0">
        <w:rPr>
          <w:rFonts w:ascii="Trebuchet MS" w:hAnsi="Trebuchet MS"/>
        </w:rPr>
        <w:t>visualise</w:t>
      </w:r>
      <w:r w:rsidRPr="00B410A0">
        <w:rPr>
          <w:rFonts w:ascii="Trebuchet MS" w:hAnsi="Trebuchet MS"/>
        </w:rPr>
        <w:t xml:space="preserve"> and communicate data effectively. This ensures that the information is easily understandable to a wide range of people, including doctors, policymakers, and others who may not have a technical background but need to use the data to make informed decisions.</w:t>
      </w:r>
    </w:p>
    <w:p w14:paraId="30068604" w14:textId="77777777" w:rsidR="004954F9" w:rsidRPr="00B410A0" w:rsidRDefault="004954F9" w:rsidP="005473EB">
      <w:pPr>
        <w:jc w:val="both"/>
        <w:rPr>
          <w:rFonts w:ascii="Trebuchet MS" w:hAnsi="Trebuchet MS"/>
        </w:rPr>
      </w:pPr>
    </w:p>
    <w:p w14:paraId="3F6CA269" w14:textId="53777828" w:rsidR="004954F9" w:rsidRPr="00B410A0" w:rsidRDefault="00C33E5F" w:rsidP="005473EB">
      <w:pPr>
        <w:pStyle w:val="Heading2"/>
        <w:jc w:val="both"/>
        <w:rPr>
          <w:rFonts w:ascii="Trebuchet MS" w:hAnsi="Trebuchet MS"/>
        </w:rPr>
      </w:pPr>
      <w:bookmarkStart w:id="84" w:name="_Toc174954194"/>
      <w:r w:rsidRPr="00B410A0">
        <w:rPr>
          <w:rFonts w:ascii="Trebuchet MS" w:hAnsi="Trebuchet MS"/>
        </w:rPr>
        <w:t>5.7 Summary</w:t>
      </w:r>
      <w:r w:rsidR="007A15C9" w:rsidRPr="00B410A0">
        <w:rPr>
          <w:rFonts w:ascii="Trebuchet MS" w:hAnsi="Trebuchet MS"/>
        </w:rPr>
        <w:t xml:space="preserve"> of the Data and Visualization Chapter</w:t>
      </w:r>
      <w:bookmarkEnd w:id="84"/>
    </w:p>
    <w:p w14:paraId="311CF1A8" w14:textId="525E2FBE" w:rsidR="00C33E5F" w:rsidRPr="00B410A0" w:rsidRDefault="004954F9" w:rsidP="005473EB">
      <w:pPr>
        <w:jc w:val="both"/>
        <w:rPr>
          <w:rFonts w:ascii="Trebuchet MS" w:hAnsi="Trebuchet MS"/>
        </w:rPr>
      </w:pPr>
      <w:r w:rsidRPr="00B410A0">
        <w:rPr>
          <w:rFonts w:ascii="Trebuchet MS" w:hAnsi="Trebuchet MS"/>
        </w:rPr>
        <w:t>This section contains a thorough analysis of the heart failure dataset. We used various visualisation techniques to explore the distribution and relationships of key features. The analysis revealed important patterns, such as the influence of ejection fraction, serum creatinine, and serum sodium on patient outcomes. These insights will guide the training of the predictive models in the following sections, where machine learning algorithms will be used to predict 30-day readmissions and mortality among heart failure patients.</w:t>
      </w:r>
      <w:r w:rsidR="003C75BD" w:rsidRPr="00B410A0">
        <w:rPr>
          <w:rFonts w:ascii="Trebuchet MS" w:hAnsi="Trebuchet MS"/>
        </w:rPr>
        <w:t xml:space="preserve"> </w:t>
      </w:r>
      <w:r w:rsidRPr="00B410A0">
        <w:rPr>
          <w:rFonts w:ascii="Trebuchet MS" w:hAnsi="Trebuchet MS"/>
        </w:rPr>
        <w:t xml:space="preserve">Through thorough analysis and </w:t>
      </w:r>
      <w:r w:rsidR="003C75BD" w:rsidRPr="00B410A0">
        <w:rPr>
          <w:rFonts w:ascii="Trebuchet MS" w:hAnsi="Trebuchet MS"/>
        </w:rPr>
        <w:t>visualisation</w:t>
      </w:r>
      <w:r w:rsidRPr="00B410A0">
        <w:rPr>
          <w:rFonts w:ascii="Trebuchet MS" w:hAnsi="Trebuchet MS"/>
        </w:rPr>
        <w:t xml:space="preserve"> of the data, we </w:t>
      </w:r>
      <w:r w:rsidR="00FA0B9C" w:rsidRPr="00B410A0">
        <w:rPr>
          <w:rFonts w:ascii="Trebuchet MS" w:hAnsi="Trebuchet MS"/>
        </w:rPr>
        <w:t>can</w:t>
      </w:r>
      <w:r w:rsidRPr="00B410A0">
        <w:rPr>
          <w:rFonts w:ascii="Trebuchet MS" w:hAnsi="Trebuchet MS"/>
        </w:rPr>
        <w:t xml:space="preserve"> create </w:t>
      </w:r>
      <w:r w:rsidR="003C75BD" w:rsidRPr="00B410A0">
        <w:rPr>
          <w:rFonts w:ascii="Trebuchet MS" w:hAnsi="Trebuchet MS"/>
        </w:rPr>
        <w:t>accurate, easy-to-interpret, and relevant models for clinical settings</w:t>
      </w:r>
      <w:r w:rsidRPr="00B410A0">
        <w:rPr>
          <w:rFonts w:ascii="Trebuchet MS" w:hAnsi="Trebuchet MS"/>
        </w:rPr>
        <w:t xml:space="preserve">. The results of this analysis </w:t>
      </w:r>
      <w:r w:rsidR="003C75BD" w:rsidRPr="00B410A0">
        <w:rPr>
          <w:rFonts w:ascii="Trebuchet MS" w:hAnsi="Trebuchet MS"/>
        </w:rPr>
        <w:t>emphasise</w:t>
      </w:r>
      <w:r w:rsidRPr="00B410A0">
        <w:rPr>
          <w:rFonts w:ascii="Trebuchet MS" w:hAnsi="Trebuchet MS"/>
        </w:rPr>
        <w:t xml:space="preserve"> the significance of combining domain knowledge with data science techniques to tackle complex healthcare challenges.</w:t>
      </w:r>
    </w:p>
    <w:p w14:paraId="34B690E7" w14:textId="77777777" w:rsidR="006D406D" w:rsidRPr="00B410A0" w:rsidRDefault="006D406D" w:rsidP="005473EB">
      <w:pPr>
        <w:jc w:val="both"/>
        <w:rPr>
          <w:rFonts w:ascii="Trebuchet MS" w:hAnsi="Trebuchet MS"/>
        </w:rPr>
      </w:pPr>
    </w:p>
    <w:p w14:paraId="4C06E11D" w14:textId="2D2A1EF1" w:rsidR="006D406D" w:rsidRPr="00B410A0" w:rsidRDefault="006D406D" w:rsidP="005473EB">
      <w:pPr>
        <w:pStyle w:val="Heading2"/>
        <w:jc w:val="both"/>
        <w:rPr>
          <w:rFonts w:ascii="Trebuchet MS" w:hAnsi="Trebuchet MS"/>
        </w:rPr>
      </w:pPr>
      <w:bookmarkStart w:id="85" w:name="_Toc174954195"/>
      <w:r w:rsidRPr="00B410A0">
        <w:rPr>
          <w:rFonts w:ascii="Trebuchet MS" w:hAnsi="Trebuchet MS"/>
        </w:rPr>
        <w:t>5.</w:t>
      </w:r>
      <w:r w:rsidR="00511149" w:rsidRPr="00B410A0">
        <w:rPr>
          <w:rFonts w:ascii="Trebuchet MS" w:hAnsi="Trebuchet MS"/>
        </w:rPr>
        <w:t xml:space="preserve">8 </w:t>
      </w:r>
      <w:r w:rsidRPr="00B410A0">
        <w:rPr>
          <w:rFonts w:ascii="Trebuchet MS" w:hAnsi="Trebuchet MS"/>
        </w:rPr>
        <w:t>Model Performance</w:t>
      </w:r>
      <w:bookmarkEnd w:id="85"/>
    </w:p>
    <w:p w14:paraId="3EF6E0EA" w14:textId="77777777" w:rsidR="006D406D" w:rsidRPr="00B410A0" w:rsidRDefault="006D406D" w:rsidP="005473EB">
      <w:pPr>
        <w:jc w:val="both"/>
        <w:rPr>
          <w:rFonts w:ascii="Trebuchet MS" w:hAnsi="Trebuchet MS"/>
        </w:rPr>
      </w:pPr>
    </w:p>
    <w:p w14:paraId="69FA8A59" w14:textId="495BF217" w:rsidR="006D406D" w:rsidRPr="00B410A0" w:rsidRDefault="006D406D" w:rsidP="005473EB">
      <w:pPr>
        <w:pStyle w:val="Heading3"/>
        <w:jc w:val="both"/>
        <w:rPr>
          <w:rFonts w:ascii="Trebuchet MS" w:hAnsi="Trebuchet MS"/>
        </w:rPr>
      </w:pPr>
      <w:bookmarkStart w:id="86" w:name="_Toc174954196"/>
      <w:r w:rsidRPr="00B410A0">
        <w:rPr>
          <w:rFonts w:ascii="Trebuchet MS" w:hAnsi="Trebuchet MS"/>
        </w:rPr>
        <w:t>5.</w:t>
      </w:r>
      <w:r w:rsidR="00511149" w:rsidRPr="00B410A0">
        <w:rPr>
          <w:rFonts w:ascii="Trebuchet MS" w:hAnsi="Trebuchet MS"/>
        </w:rPr>
        <w:t>8</w:t>
      </w:r>
      <w:r w:rsidRPr="00B410A0">
        <w:rPr>
          <w:rFonts w:ascii="Trebuchet MS" w:hAnsi="Trebuchet MS"/>
        </w:rPr>
        <w:t>.1 Overview of Model Performance</w:t>
      </w:r>
      <w:bookmarkEnd w:id="86"/>
    </w:p>
    <w:p w14:paraId="7EFAFDDA" w14:textId="7A16CD3C" w:rsidR="006D406D" w:rsidRPr="00B410A0" w:rsidRDefault="00CB5342" w:rsidP="005473EB">
      <w:pPr>
        <w:jc w:val="both"/>
        <w:rPr>
          <w:rFonts w:ascii="Trebuchet MS" w:hAnsi="Trebuchet MS"/>
        </w:rPr>
      </w:pPr>
      <w:r w:rsidRPr="00B410A0">
        <w:rPr>
          <w:rFonts w:ascii="Trebuchet MS" w:hAnsi="Trebuchet MS"/>
        </w:rPr>
        <w:t>In this section, we will assess the performance of several machine learning models, including Logistic Regression (LR), Random Forest (RF), Gradient Boosting Machine (GBM), Support Vector Machine (SVM), K-Nearest Neighbors (KNN), and Neural Networks (NN). The evaluation will be based on accuracy, precision, recall, F1-score, and the Area Under the Receiver Operating Characteristic Curve (AUC-ROC). These metrics will provide a comprehensive understanding of each model's ability to accurately predict 30-day readmissions and mortality among patients with heart failure.</w:t>
      </w:r>
    </w:p>
    <w:p w14:paraId="51C90716" w14:textId="577319C9" w:rsidR="00F00C60" w:rsidRPr="00B410A0" w:rsidRDefault="00F00C60" w:rsidP="005473EB">
      <w:pPr>
        <w:pStyle w:val="Caption"/>
        <w:keepNext/>
        <w:jc w:val="both"/>
        <w:rPr>
          <w:rFonts w:ascii="Trebuchet MS" w:hAnsi="Trebuchet MS"/>
        </w:rPr>
      </w:pPr>
      <w:bookmarkStart w:id="87" w:name="_Toc174544643"/>
      <w:r w:rsidRPr="00B410A0">
        <w:rPr>
          <w:rFonts w:ascii="Trebuchet MS" w:hAnsi="Trebuchet MS"/>
        </w:rPr>
        <w:lastRenderedPageBreak/>
        <w:t xml:space="preserve">Table </w:t>
      </w:r>
      <w:r w:rsidRPr="00B410A0">
        <w:rPr>
          <w:rFonts w:ascii="Trebuchet MS" w:hAnsi="Trebuchet MS"/>
        </w:rPr>
        <w:fldChar w:fldCharType="begin"/>
      </w:r>
      <w:r w:rsidRPr="00B410A0">
        <w:rPr>
          <w:rFonts w:ascii="Trebuchet MS" w:hAnsi="Trebuchet MS"/>
        </w:rPr>
        <w:instrText xml:space="preserve"> SEQ Table \* ARABIC </w:instrText>
      </w:r>
      <w:r w:rsidRPr="00B410A0">
        <w:rPr>
          <w:rFonts w:ascii="Trebuchet MS" w:hAnsi="Trebuchet MS"/>
        </w:rPr>
        <w:fldChar w:fldCharType="separate"/>
      </w:r>
      <w:r w:rsidRPr="00B410A0">
        <w:rPr>
          <w:rFonts w:ascii="Trebuchet MS" w:hAnsi="Trebuchet MS"/>
          <w:noProof/>
        </w:rPr>
        <w:t>2</w:t>
      </w:r>
      <w:r w:rsidRPr="00B410A0">
        <w:rPr>
          <w:rFonts w:ascii="Trebuchet MS" w:hAnsi="Trebuchet MS"/>
        </w:rPr>
        <w:fldChar w:fldCharType="end"/>
      </w:r>
      <w:r w:rsidRPr="00B410A0">
        <w:rPr>
          <w:rFonts w:ascii="Trebuchet MS" w:hAnsi="Trebuchet MS"/>
        </w:rPr>
        <w:t>: Performance Metrics for Predictive Models</w:t>
      </w:r>
      <w:bookmarkEnd w:id="87"/>
    </w:p>
    <w:p w14:paraId="17E250B9" w14:textId="5CF44820" w:rsidR="00606D81" w:rsidRPr="00B410A0" w:rsidRDefault="00C04B6F" w:rsidP="005473EB">
      <w:pPr>
        <w:jc w:val="both"/>
        <w:rPr>
          <w:rFonts w:ascii="Trebuchet MS" w:hAnsi="Trebuchet MS"/>
        </w:rPr>
      </w:pPr>
      <w:r w:rsidRPr="00B410A0">
        <w:rPr>
          <w:rFonts w:ascii="Trebuchet MS" w:hAnsi="Trebuchet MS"/>
          <w:noProof/>
        </w:rPr>
        <w:drawing>
          <wp:inline distT="0" distB="0" distL="0" distR="0" wp14:anchorId="667C85A2" wp14:editId="075642A9">
            <wp:extent cx="5731510" cy="1837055"/>
            <wp:effectExtent l="0" t="0" r="2540" b="0"/>
            <wp:docPr id="62470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08993" name=""/>
                    <pic:cNvPicPr/>
                  </pic:nvPicPr>
                  <pic:blipFill>
                    <a:blip r:embed="rId20"/>
                    <a:stretch>
                      <a:fillRect/>
                    </a:stretch>
                  </pic:blipFill>
                  <pic:spPr>
                    <a:xfrm>
                      <a:off x="0" y="0"/>
                      <a:ext cx="5731510" cy="1837055"/>
                    </a:xfrm>
                    <a:prstGeom prst="rect">
                      <a:avLst/>
                    </a:prstGeom>
                  </pic:spPr>
                </pic:pic>
              </a:graphicData>
            </a:graphic>
          </wp:inline>
        </w:drawing>
      </w:r>
    </w:p>
    <w:p w14:paraId="5FB5D7B3" w14:textId="77777777" w:rsidR="00606D81" w:rsidRPr="00B410A0" w:rsidRDefault="00606D81" w:rsidP="005473EB">
      <w:pPr>
        <w:jc w:val="both"/>
        <w:rPr>
          <w:rFonts w:ascii="Trebuchet MS" w:hAnsi="Trebuchet MS"/>
        </w:rPr>
      </w:pPr>
    </w:p>
    <w:p w14:paraId="6A3F086E" w14:textId="7086BF96" w:rsidR="006D406D" w:rsidRPr="00B410A0" w:rsidRDefault="006D406D" w:rsidP="005473EB">
      <w:pPr>
        <w:pStyle w:val="Heading3"/>
        <w:jc w:val="both"/>
        <w:rPr>
          <w:rFonts w:ascii="Trebuchet MS" w:hAnsi="Trebuchet MS"/>
        </w:rPr>
      </w:pPr>
      <w:r w:rsidRPr="00B410A0">
        <w:rPr>
          <w:rFonts w:ascii="Trebuchet MS" w:hAnsi="Trebuchet MS"/>
        </w:rPr>
        <w:t xml:space="preserve"> </w:t>
      </w:r>
      <w:bookmarkStart w:id="88" w:name="_Toc174954197"/>
      <w:r w:rsidRPr="00B410A0">
        <w:rPr>
          <w:rFonts w:ascii="Trebuchet MS" w:hAnsi="Trebuchet MS"/>
        </w:rPr>
        <w:t>5.</w:t>
      </w:r>
      <w:r w:rsidR="0043567A" w:rsidRPr="00B410A0">
        <w:rPr>
          <w:rFonts w:ascii="Trebuchet MS" w:hAnsi="Trebuchet MS"/>
        </w:rPr>
        <w:t>8</w:t>
      </w:r>
      <w:r w:rsidRPr="00B410A0">
        <w:rPr>
          <w:rFonts w:ascii="Trebuchet MS" w:hAnsi="Trebuchet MS"/>
        </w:rPr>
        <w:t>.2 Gradient Boosting Machine (GBM)</w:t>
      </w:r>
      <w:bookmarkEnd w:id="88"/>
    </w:p>
    <w:p w14:paraId="60F779A9" w14:textId="7F36A3A6" w:rsidR="006D406D" w:rsidRPr="00B410A0" w:rsidRDefault="006D406D" w:rsidP="005473EB">
      <w:pPr>
        <w:jc w:val="both"/>
        <w:rPr>
          <w:rFonts w:ascii="Trebuchet MS" w:hAnsi="Trebuchet MS"/>
        </w:rPr>
      </w:pPr>
      <w:r w:rsidRPr="00B410A0">
        <w:rPr>
          <w:rFonts w:ascii="Trebuchet MS" w:hAnsi="Trebuchet MS"/>
        </w:rPr>
        <w:t xml:space="preserve">The Gradient Boosting Machine (GBM) model outperformed the other models across most metrics, making it the best-performing model in this study. With an accuracy of 0.88 and an AUC-ROC score of 0.92, GBM demonstrated a high capacity for distinguishing between patients </w:t>
      </w:r>
      <w:r w:rsidR="00606D81" w:rsidRPr="00B410A0">
        <w:rPr>
          <w:rFonts w:ascii="Trebuchet MS" w:hAnsi="Trebuchet MS"/>
        </w:rPr>
        <w:t xml:space="preserve">likely to experience a 30-day readmission or mortality and those </w:t>
      </w:r>
      <w:r w:rsidRPr="00B410A0">
        <w:rPr>
          <w:rFonts w:ascii="Trebuchet MS" w:hAnsi="Trebuchet MS"/>
        </w:rPr>
        <w:t>not. The F1-score of 0.82 indicates that GBM achieved a good balance between precision and recall, making it a reliable choice for clinical applications</w:t>
      </w:r>
      <w:r w:rsidR="0043567A" w:rsidRPr="00B410A0">
        <w:rPr>
          <w:rFonts w:ascii="Trebuchet MS" w:hAnsi="Trebuchet MS"/>
        </w:rPr>
        <w:t>. GBM's strong performance</w:t>
      </w:r>
      <w:r w:rsidRPr="00B410A0">
        <w:rPr>
          <w:rFonts w:ascii="Trebuchet MS" w:hAnsi="Trebuchet MS"/>
        </w:rPr>
        <w:t xml:space="preserve"> can be attributed to its ability to build robust models through the iterative combination of weak learners. This process allows the model to correct mistakes and improve performance over time. The high AUC-ROC score further </w:t>
      </w:r>
      <w:r w:rsidR="00FB67B4" w:rsidRPr="00B410A0">
        <w:rPr>
          <w:rFonts w:ascii="Trebuchet MS" w:hAnsi="Trebuchet MS"/>
        </w:rPr>
        <w:t>emphasises</w:t>
      </w:r>
      <w:r w:rsidRPr="00B410A0">
        <w:rPr>
          <w:rFonts w:ascii="Trebuchet MS" w:hAnsi="Trebuchet MS"/>
        </w:rPr>
        <w:t xml:space="preserve"> GBM's effectiveness in identifying true positives while </w:t>
      </w:r>
      <w:r w:rsidR="00FB67B4" w:rsidRPr="00B410A0">
        <w:rPr>
          <w:rFonts w:ascii="Trebuchet MS" w:hAnsi="Trebuchet MS"/>
        </w:rPr>
        <w:t>minimising</w:t>
      </w:r>
      <w:r w:rsidRPr="00B410A0">
        <w:rPr>
          <w:rFonts w:ascii="Trebuchet MS" w:hAnsi="Trebuchet MS"/>
        </w:rPr>
        <w:t xml:space="preserve"> false positives.</w:t>
      </w:r>
    </w:p>
    <w:p w14:paraId="1103447B" w14:textId="77777777" w:rsidR="006D406D" w:rsidRPr="00B410A0" w:rsidRDefault="006D406D" w:rsidP="005473EB">
      <w:pPr>
        <w:jc w:val="both"/>
        <w:rPr>
          <w:rFonts w:ascii="Trebuchet MS" w:hAnsi="Trebuchet MS"/>
        </w:rPr>
      </w:pPr>
    </w:p>
    <w:p w14:paraId="1407C205" w14:textId="296B377B" w:rsidR="006D406D" w:rsidRPr="00B410A0" w:rsidRDefault="006D406D" w:rsidP="005473EB">
      <w:pPr>
        <w:pStyle w:val="Heading3"/>
        <w:jc w:val="both"/>
        <w:rPr>
          <w:rFonts w:ascii="Trebuchet MS" w:hAnsi="Trebuchet MS"/>
        </w:rPr>
      </w:pPr>
      <w:bookmarkStart w:id="89" w:name="_Toc174954198"/>
      <w:r w:rsidRPr="00B410A0">
        <w:rPr>
          <w:rFonts w:ascii="Trebuchet MS" w:hAnsi="Trebuchet MS"/>
        </w:rPr>
        <w:t>5.</w:t>
      </w:r>
      <w:r w:rsidR="0043567A" w:rsidRPr="00B410A0">
        <w:rPr>
          <w:rFonts w:ascii="Trebuchet MS" w:hAnsi="Trebuchet MS"/>
        </w:rPr>
        <w:t>8</w:t>
      </w:r>
      <w:r w:rsidRPr="00B410A0">
        <w:rPr>
          <w:rFonts w:ascii="Trebuchet MS" w:hAnsi="Trebuchet MS"/>
        </w:rPr>
        <w:t>.3 Random Forest (RF)</w:t>
      </w:r>
      <w:bookmarkEnd w:id="89"/>
    </w:p>
    <w:p w14:paraId="2149DD51" w14:textId="116B4EEE" w:rsidR="006D406D" w:rsidRPr="00B410A0" w:rsidRDefault="006D406D" w:rsidP="005473EB">
      <w:pPr>
        <w:jc w:val="both"/>
        <w:rPr>
          <w:rFonts w:ascii="Trebuchet MS" w:hAnsi="Trebuchet MS"/>
        </w:rPr>
      </w:pPr>
      <w:r w:rsidRPr="00B410A0">
        <w:rPr>
          <w:rFonts w:ascii="Trebuchet MS" w:hAnsi="Trebuchet MS"/>
        </w:rPr>
        <w:t>The Random Forest (RF) model also performed well, with an accuracy of 0.86 and an AUC-ROC score of 0.90. RF's high recall (0.77) suggests it is particularly effective in identifying patients at risk of 30-day readmissions or mortality. This is critical in a clinical setting where missing a high-risk patient could have severe consequences.</w:t>
      </w:r>
    </w:p>
    <w:p w14:paraId="29BC26CC" w14:textId="65AF0255" w:rsidR="006D406D" w:rsidRPr="00B410A0" w:rsidRDefault="006D406D" w:rsidP="005473EB">
      <w:pPr>
        <w:jc w:val="both"/>
        <w:rPr>
          <w:rFonts w:ascii="Trebuchet MS" w:hAnsi="Trebuchet MS"/>
        </w:rPr>
      </w:pPr>
      <w:r w:rsidRPr="00B410A0">
        <w:rPr>
          <w:rFonts w:ascii="Trebuchet MS" w:hAnsi="Trebuchet MS"/>
        </w:rPr>
        <w:t xml:space="preserve">RF's performance is </w:t>
      </w:r>
      <w:r w:rsidR="00FA0B9C" w:rsidRPr="00B410A0">
        <w:rPr>
          <w:rFonts w:ascii="Trebuchet MS" w:hAnsi="Trebuchet MS"/>
        </w:rPr>
        <w:t>mainly due</w:t>
      </w:r>
      <w:r w:rsidRPr="00B410A0">
        <w:rPr>
          <w:rFonts w:ascii="Trebuchet MS" w:hAnsi="Trebuchet MS"/>
        </w:rPr>
        <w:t xml:space="preserve"> to its ensemble nature, where multiple decision trees are trained on different subsets of the data. This approach helps reduce the risk of overfitting and improves the model's </w:t>
      </w:r>
      <w:r w:rsidR="00FB67B4" w:rsidRPr="00B410A0">
        <w:rPr>
          <w:rFonts w:ascii="Trebuchet MS" w:hAnsi="Trebuchet MS"/>
        </w:rPr>
        <w:t>generalisation</w:t>
      </w:r>
      <w:r w:rsidRPr="00B410A0">
        <w:rPr>
          <w:rFonts w:ascii="Trebuchet MS" w:hAnsi="Trebuchet MS"/>
        </w:rPr>
        <w:t xml:space="preserve"> capabilities. However, RF may not perform as well as GBM in capturing complex interactions between features, which could explain the slight difference in performance between the two models.</w:t>
      </w:r>
    </w:p>
    <w:p w14:paraId="322926B1" w14:textId="77777777" w:rsidR="006D406D" w:rsidRPr="00B410A0" w:rsidRDefault="006D406D" w:rsidP="005473EB">
      <w:pPr>
        <w:jc w:val="both"/>
        <w:rPr>
          <w:rFonts w:ascii="Trebuchet MS" w:hAnsi="Trebuchet MS"/>
        </w:rPr>
      </w:pPr>
    </w:p>
    <w:p w14:paraId="6E9825C4" w14:textId="6773DCFD" w:rsidR="006D406D" w:rsidRPr="00B410A0" w:rsidRDefault="006D406D" w:rsidP="005473EB">
      <w:pPr>
        <w:pStyle w:val="Heading3"/>
        <w:jc w:val="both"/>
        <w:rPr>
          <w:rFonts w:ascii="Trebuchet MS" w:hAnsi="Trebuchet MS"/>
        </w:rPr>
      </w:pPr>
      <w:bookmarkStart w:id="90" w:name="_Toc174954199"/>
      <w:r w:rsidRPr="00B410A0">
        <w:rPr>
          <w:rFonts w:ascii="Trebuchet MS" w:hAnsi="Trebuchet MS"/>
        </w:rPr>
        <w:t>5.</w:t>
      </w:r>
      <w:r w:rsidR="0043567A" w:rsidRPr="00B410A0">
        <w:rPr>
          <w:rFonts w:ascii="Trebuchet MS" w:hAnsi="Trebuchet MS"/>
        </w:rPr>
        <w:t>8</w:t>
      </w:r>
      <w:r w:rsidRPr="00B410A0">
        <w:rPr>
          <w:rFonts w:ascii="Trebuchet MS" w:hAnsi="Trebuchet MS"/>
        </w:rPr>
        <w:t>.4 Logistic Regression (LR)</w:t>
      </w:r>
      <w:bookmarkEnd w:id="90"/>
    </w:p>
    <w:p w14:paraId="5DEDB13C" w14:textId="259031BC" w:rsidR="006D406D" w:rsidRPr="00B410A0" w:rsidRDefault="006D406D" w:rsidP="005473EB">
      <w:pPr>
        <w:jc w:val="both"/>
        <w:rPr>
          <w:rFonts w:ascii="Trebuchet MS" w:hAnsi="Trebuchet MS"/>
        </w:rPr>
      </w:pPr>
      <w:r w:rsidRPr="00B410A0">
        <w:rPr>
          <w:rFonts w:ascii="Trebuchet MS" w:hAnsi="Trebuchet MS"/>
        </w:rPr>
        <w:t xml:space="preserve">Logistic Regression (LR) provided a solid baseline performance with an accuracy of 0.82 and an AUC-ROC score of 0.84. Despite its simplicity, LR's interpretability makes </w:t>
      </w:r>
      <w:r w:rsidRPr="00B410A0">
        <w:rPr>
          <w:rFonts w:ascii="Trebuchet MS" w:hAnsi="Trebuchet MS"/>
        </w:rPr>
        <w:lastRenderedPageBreak/>
        <w:t xml:space="preserve">it a valuable model in healthcare settings where </w:t>
      </w:r>
      <w:r w:rsidR="00FB67B4" w:rsidRPr="00B410A0">
        <w:rPr>
          <w:rFonts w:ascii="Trebuchet MS" w:hAnsi="Trebuchet MS"/>
        </w:rPr>
        <w:t>it is crucial to understand the relationship between features and outcomes</w:t>
      </w:r>
      <w:r w:rsidRPr="00B410A0">
        <w:rPr>
          <w:rFonts w:ascii="Trebuchet MS" w:hAnsi="Trebuchet MS"/>
        </w:rPr>
        <w:t>.</w:t>
      </w:r>
    </w:p>
    <w:p w14:paraId="7B98C3E2" w14:textId="634335D4" w:rsidR="006D406D" w:rsidRPr="00B410A0" w:rsidRDefault="006D406D" w:rsidP="005473EB">
      <w:pPr>
        <w:jc w:val="both"/>
        <w:rPr>
          <w:rFonts w:ascii="Trebuchet MS" w:hAnsi="Trebuchet MS"/>
        </w:rPr>
      </w:pPr>
      <w:r w:rsidRPr="00B410A0">
        <w:rPr>
          <w:rFonts w:ascii="Trebuchet MS" w:hAnsi="Trebuchet MS"/>
        </w:rPr>
        <w:t xml:space="preserve">However, LR's lower recall (0.70) may miss some true positive cases. This could be a limitation in scenarios where the cost of a missed diagnosis is high. Nevertheless, LR's ease of use and transparency make it </w:t>
      </w:r>
      <w:r w:rsidR="00FB67B4" w:rsidRPr="00B410A0">
        <w:rPr>
          <w:rFonts w:ascii="Trebuchet MS" w:hAnsi="Trebuchet MS"/>
        </w:rPr>
        <w:t xml:space="preserve">useful </w:t>
      </w:r>
      <w:r w:rsidRPr="00B410A0">
        <w:rPr>
          <w:rFonts w:ascii="Trebuchet MS" w:hAnsi="Trebuchet MS"/>
        </w:rPr>
        <w:t xml:space="preserve">for initial screenings or </w:t>
      </w:r>
      <w:r w:rsidR="00FB67B4" w:rsidRPr="00B410A0">
        <w:rPr>
          <w:rFonts w:ascii="Trebuchet MS" w:hAnsi="Trebuchet MS"/>
        </w:rPr>
        <w:t>complementing</w:t>
      </w:r>
      <w:r w:rsidRPr="00B410A0">
        <w:rPr>
          <w:rFonts w:ascii="Trebuchet MS" w:hAnsi="Trebuchet MS"/>
        </w:rPr>
        <w:t xml:space="preserve"> more complex models.</w:t>
      </w:r>
    </w:p>
    <w:p w14:paraId="2E9FA32D" w14:textId="77777777" w:rsidR="006D406D" w:rsidRPr="00B410A0" w:rsidRDefault="006D406D" w:rsidP="005473EB">
      <w:pPr>
        <w:jc w:val="both"/>
        <w:rPr>
          <w:rFonts w:ascii="Trebuchet MS" w:hAnsi="Trebuchet MS"/>
        </w:rPr>
      </w:pPr>
    </w:p>
    <w:p w14:paraId="3D43B94F" w14:textId="3FAB29E7" w:rsidR="006D406D" w:rsidRPr="00B410A0" w:rsidRDefault="006D406D" w:rsidP="005473EB">
      <w:pPr>
        <w:pStyle w:val="Heading3"/>
        <w:jc w:val="both"/>
        <w:rPr>
          <w:rFonts w:ascii="Trebuchet MS" w:hAnsi="Trebuchet MS"/>
        </w:rPr>
      </w:pPr>
      <w:r w:rsidRPr="00B410A0">
        <w:rPr>
          <w:rFonts w:ascii="Trebuchet MS" w:hAnsi="Trebuchet MS"/>
        </w:rPr>
        <w:t xml:space="preserve"> </w:t>
      </w:r>
      <w:bookmarkStart w:id="91" w:name="_Toc174954200"/>
      <w:r w:rsidRPr="00B410A0">
        <w:rPr>
          <w:rFonts w:ascii="Trebuchet MS" w:hAnsi="Trebuchet MS"/>
        </w:rPr>
        <w:t>5.</w:t>
      </w:r>
      <w:r w:rsidR="0043567A" w:rsidRPr="00B410A0">
        <w:rPr>
          <w:rFonts w:ascii="Trebuchet MS" w:hAnsi="Trebuchet MS"/>
        </w:rPr>
        <w:t>8</w:t>
      </w:r>
      <w:r w:rsidRPr="00B410A0">
        <w:rPr>
          <w:rFonts w:ascii="Trebuchet MS" w:hAnsi="Trebuchet MS"/>
        </w:rPr>
        <w:t>.5 Support Vector Machine (SVM)</w:t>
      </w:r>
      <w:bookmarkEnd w:id="91"/>
    </w:p>
    <w:p w14:paraId="43E24C54" w14:textId="396E916C" w:rsidR="006D406D" w:rsidRPr="00B410A0" w:rsidRDefault="006D406D" w:rsidP="005473EB">
      <w:pPr>
        <w:jc w:val="both"/>
        <w:rPr>
          <w:rFonts w:ascii="Trebuchet MS" w:hAnsi="Trebuchet MS"/>
        </w:rPr>
      </w:pPr>
      <w:r w:rsidRPr="00B410A0">
        <w:rPr>
          <w:rFonts w:ascii="Trebuchet MS" w:hAnsi="Trebuchet MS"/>
        </w:rPr>
        <w:t xml:space="preserve">The Support Vector Machine (SVM) model achieved an accuracy of 0.83 and an AUC-ROC score of 0.85. While SVM performed reasonably well, </w:t>
      </w:r>
      <w:r w:rsidR="00FB67B4" w:rsidRPr="00B410A0">
        <w:rPr>
          <w:rFonts w:ascii="Trebuchet MS" w:hAnsi="Trebuchet MS"/>
        </w:rPr>
        <w:t>it</w:t>
      </w:r>
      <w:r w:rsidRPr="00B410A0">
        <w:rPr>
          <w:rFonts w:ascii="Trebuchet MS" w:hAnsi="Trebuchet MS"/>
        </w:rPr>
        <w:t xml:space="preserve"> was not as strong as GBM or RF. SVM's reliance on kernel functions allows it to handle non-linear relationships, but it may struggle with large, noisy datasets like the one used in this study.</w:t>
      </w:r>
    </w:p>
    <w:p w14:paraId="4F45B3C3" w14:textId="77DEDC76" w:rsidR="006D406D" w:rsidRPr="00B410A0" w:rsidRDefault="006D406D" w:rsidP="005473EB">
      <w:pPr>
        <w:jc w:val="both"/>
        <w:rPr>
          <w:rFonts w:ascii="Trebuchet MS" w:hAnsi="Trebuchet MS"/>
        </w:rPr>
      </w:pPr>
      <w:r w:rsidRPr="00B410A0">
        <w:rPr>
          <w:rFonts w:ascii="Trebuchet MS" w:hAnsi="Trebuchet MS"/>
        </w:rPr>
        <w:t xml:space="preserve">SVM's moderate performance suggests that while it can be useful in certain scenarios, it may require extensive tuning or feature engineering to reach its full potential. </w:t>
      </w:r>
      <w:r w:rsidR="00FA0B9C" w:rsidRPr="00B410A0">
        <w:rPr>
          <w:rFonts w:ascii="Trebuchet MS" w:hAnsi="Trebuchet MS"/>
        </w:rPr>
        <w:t xml:space="preserve">Compared to ensemble methods like GBM and RF, SVM may not be the best choice for this </w:t>
      </w:r>
      <w:r w:rsidRPr="00B410A0">
        <w:rPr>
          <w:rFonts w:ascii="Trebuchet MS" w:hAnsi="Trebuchet MS"/>
        </w:rPr>
        <w:t>dataset.</w:t>
      </w:r>
    </w:p>
    <w:p w14:paraId="07AD85B6" w14:textId="77777777" w:rsidR="00151F5A" w:rsidRPr="00B410A0" w:rsidRDefault="00151F5A" w:rsidP="005473EB">
      <w:pPr>
        <w:jc w:val="both"/>
        <w:rPr>
          <w:rFonts w:ascii="Trebuchet MS" w:hAnsi="Trebuchet MS"/>
        </w:rPr>
      </w:pPr>
    </w:p>
    <w:p w14:paraId="778EBECB" w14:textId="75B04E01" w:rsidR="006D406D" w:rsidRPr="00B410A0" w:rsidRDefault="006D406D" w:rsidP="005473EB">
      <w:pPr>
        <w:pStyle w:val="Heading3"/>
        <w:jc w:val="both"/>
        <w:rPr>
          <w:rFonts w:ascii="Trebuchet MS" w:hAnsi="Trebuchet MS"/>
        </w:rPr>
      </w:pPr>
      <w:bookmarkStart w:id="92" w:name="_Toc174954201"/>
      <w:r w:rsidRPr="00B410A0">
        <w:rPr>
          <w:rFonts w:ascii="Trebuchet MS" w:hAnsi="Trebuchet MS"/>
        </w:rPr>
        <w:t>5.</w:t>
      </w:r>
      <w:r w:rsidR="0043567A" w:rsidRPr="00B410A0">
        <w:rPr>
          <w:rFonts w:ascii="Trebuchet MS" w:hAnsi="Trebuchet MS"/>
        </w:rPr>
        <w:t>8</w:t>
      </w:r>
      <w:r w:rsidRPr="00B410A0">
        <w:rPr>
          <w:rFonts w:ascii="Trebuchet MS" w:hAnsi="Trebuchet MS"/>
        </w:rPr>
        <w:t>.6 K-Nearest Neighbors (KNN)</w:t>
      </w:r>
      <w:bookmarkEnd w:id="92"/>
    </w:p>
    <w:p w14:paraId="790F2F99" w14:textId="44C2BE41" w:rsidR="006D406D" w:rsidRPr="00B410A0" w:rsidRDefault="006D406D" w:rsidP="005473EB">
      <w:pPr>
        <w:jc w:val="both"/>
        <w:rPr>
          <w:rFonts w:ascii="Trebuchet MS" w:hAnsi="Trebuchet MS"/>
        </w:rPr>
      </w:pPr>
      <w:r w:rsidRPr="00B410A0">
        <w:rPr>
          <w:rFonts w:ascii="Trebuchet MS" w:hAnsi="Trebuchet MS"/>
        </w:rPr>
        <w:t>K-Nearest Neighbors (KNN) had the lowest performance among the models, with an accuracy of 0.79 and an AUC-ROC score of 0.81. KNN's performance is heavily dependent on the choice of the number of neighbors (k) and the distance metric used. In this study, KNN struggled to capture the complex relationships in the data, leading to lower accuracy and recall</w:t>
      </w:r>
      <w:r w:rsidR="009742D5" w:rsidRPr="00B410A0">
        <w:rPr>
          <w:rFonts w:ascii="Trebuchet MS" w:hAnsi="Trebuchet MS"/>
        </w:rPr>
        <w:t xml:space="preserve">. </w:t>
      </w:r>
      <w:r w:rsidRPr="00B410A0">
        <w:rPr>
          <w:rFonts w:ascii="Trebuchet MS" w:hAnsi="Trebuchet MS"/>
        </w:rPr>
        <w:t xml:space="preserve">KNN's simplicity and non-parametric nature make it an attractive option for certain tasks, but it may not be suitable for complex datasets like this one without significant preprocessing. The model's lower recall (0.68) further suggests that it may miss </w:t>
      </w:r>
      <w:r w:rsidR="00151F5A" w:rsidRPr="00B410A0">
        <w:rPr>
          <w:rFonts w:ascii="Trebuchet MS" w:hAnsi="Trebuchet MS"/>
        </w:rPr>
        <w:t>many</w:t>
      </w:r>
      <w:r w:rsidRPr="00B410A0">
        <w:rPr>
          <w:rFonts w:ascii="Trebuchet MS" w:hAnsi="Trebuchet MS"/>
        </w:rPr>
        <w:t xml:space="preserve"> positive cases, limiting its utility in high-stakes applications.</w:t>
      </w:r>
    </w:p>
    <w:p w14:paraId="56A1FEAF" w14:textId="77777777" w:rsidR="006D406D" w:rsidRPr="00B410A0" w:rsidRDefault="006D406D" w:rsidP="005473EB">
      <w:pPr>
        <w:jc w:val="both"/>
        <w:rPr>
          <w:rFonts w:ascii="Trebuchet MS" w:hAnsi="Trebuchet MS"/>
        </w:rPr>
      </w:pPr>
    </w:p>
    <w:p w14:paraId="68E1DA9F" w14:textId="36AF68FC" w:rsidR="006D406D" w:rsidRPr="00B410A0" w:rsidRDefault="006D406D" w:rsidP="005473EB">
      <w:pPr>
        <w:pStyle w:val="Heading3"/>
        <w:jc w:val="both"/>
        <w:rPr>
          <w:rFonts w:ascii="Trebuchet MS" w:hAnsi="Trebuchet MS"/>
        </w:rPr>
      </w:pPr>
      <w:bookmarkStart w:id="93" w:name="_Toc174954202"/>
      <w:r w:rsidRPr="00B410A0">
        <w:rPr>
          <w:rFonts w:ascii="Trebuchet MS" w:hAnsi="Trebuchet MS"/>
        </w:rPr>
        <w:t>5.</w:t>
      </w:r>
      <w:r w:rsidR="009742D5" w:rsidRPr="00B410A0">
        <w:rPr>
          <w:rFonts w:ascii="Trebuchet MS" w:hAnsi="Trebuchet MS"/>
        </w:rPr>
        <w:t>8</w:t>
      </w:r>
      <w:r w:rsidRPr="00B410A0">
        <w:rPr>
          <w:rFonts w:ascii="Trebuchet MS" w:hAnsi="Trebuchet MS"/>
        </w:rPr>
        <w:t>.7 Neural Networks (NN)</w:t>
      </w:r>
      <w:bookmarkEnd w:id="93"/>
    </w:p>
    <w:p w14:paraId="36F9D114" w14:textId="05B534BB" w:rsidR="006D406D" w:rsidRPr="00B410A0" w:rsidRDefault="006D406D" w:rsidP="005473EB">
      <w:pPr>
        <w:jc w:val="both"/>
        <w:rPr>
          <w:rFonts w:ascii="Trebuchet MS" w:hAnsi="Trebuchet MS"/>
        </w:rPr>
      </w:pPr>
      <w:r w:rsidRPr="00B410A0">
        <w:rPr>
          <w:rFonts w:ascii="Trebuchet MS" w:hAnsi="Trebuchet MS"/>
        </w:rPr>
        <w:t>Neural Networks (NN) performed well, with an accuracy of 0.85 and an AUC-ROC score of 0.88. NN's ability to learn complex patterns in data makes it a powerful model, but this comes at the cost of increased computational resources and longer training times.</w:t>
      </w:r>
      <w:r w:rsidR="009742D5" w:rsidRPr="00B410A0">
        <w:rPr>
          <w:rFonts w:ascii="Trebuchet MS" w:hAnsi="Trebuchet MS"/>
        </w:rPr>
        <w:t xml:space="preserve"> </w:t>
      </w:r>
      <w:r w:rsidRPr="00B410A0">
        <w:rPr>
          <w:rFonts w:ascii="Trebuchet MS" w:hAnsi="Trebuchet MS"/>
        </w:rPr>
        <w:t xml:space="preserve">NN's recall (0.76) was slightly lower than </w:t>
      </w:r>
      <w:r w:rsidR="00FB67B4" w:rsidRPr="00B410A0">
        <w:rPr>
          <w:rFonts w:ascii="Trebuchet MS" w:hAnsi="Trebuchet MS"/>
        </w:rPr>
        <w:t>RF and GBM's</w:t>
      </w:r>
      <w:r w:rsidRPr="00B410A0">
        <w:rPr>
          <w:rFonts w:ascii="Trebuchet MS" w:hAnsi="Trebuchet MS"/>
        </w:rPr>
        <w:t>, indicating that while NN can capture intricate relationships, it may still miss some true positives. Additionally, the model's complexity can make it challenging to interpret, a significant drawback in healthcare</w:t>
      </w:r>
      <w:r w:rsidR="00151F5A" w:rsidRPr="00B410A0">
        <w:rPr>
          <w:rFonts w:ascii="Trebuchet MS" w:hAnsi="Trebuchet MS"/>
        </w:rPr>
        <w:t>,</w:t>
      </w:r>
      <w:r w:rsidRPr="00B410A0">
        <w:rPr>
          <w:rFonts w:ascii="Trebuchet MS" w:hAnsi="Trebuchet MS"/>
        </w:rPr>
        <w:t xml:space="preserve"> where transparency is critical.</w:t>
      </w:r>
    </w:p>
    <w:p w14:paraId="4306C681" w14:textId="77777777" w:rsidR="009742D5" w:rsidRPr="00B410A0" w:rsidRDefault="009742D5" w:rsidP="005473EB">
      <w:pPr>
        <w:jc w:val="both"/>
        <w:rPr>
          <w:rFonts w:ascii="Trebuchet MS" w:hAnsi="Trebuchet MS"/>
        </w:rPr>
      </w:pPr>
    </w:p>
    <w:p w14:paraId="585E656B" w14:textId="31CDD06C" w:rsidR="006D406D" w:rsidRPr="00B410A0" w:rsidRDefault="006D406D" w:rsidP="005473EB">
      <w:pPr>
        <w:pStyle w:val="Heading2"/>
        <w:jc w:val="both"/>
        <w:rPr>
          <w:rFonts w:ascii="Trebuchet MS" w:hAnsi="Trebuchet MS"/>
        </w:rPr>
      </w:pPr>
      <w:r w:rsidRPr="00B410A0">
        <w:rPr>
          <w:rFonts w:ascii="Trebuchet MS" w:hAnsi="Trebuchet MS"/>
        </w:rPr>
        <w:t xml:space="preserve"> </w:t>
      </w:r>
      <w:bookmarkStart w:id="94" w:name="_Toc174954203"/>
      <w:r w:rsidRPr="00B410A0">
        <w:rPr>
          <w:rFonts w:ascii="Trebuchet MS" w:hAnsi="Trebuchet MS"/>
        </w:rPr>
        <w:t>5.</w:t>
      </w:r>
      <w:r w:rsidR="009742D5" w:rsidRPr="00B410A0">
        <w:rPr>
          <w:rFonts w:ascii="Trebuchet MS" w:hAnsi="Trebuchet MS"/>
        </w:rPr>
        <w:t>9</w:t>
      </w:r>
      <w:r w:rsidRPr="00B410A0">
        <w:rPr>
          <w:rFonts w:ascii="Trebuchet MS" w:hAnsi="Trebuchet MS"/>
        </w:rPr>
        <w:t xml:space="preserve"> Feature Importance</w:t>
      </w:r>
      <w:bookmarkEnd w:id="94"/>
    </w:p>
    <w:p w14:paraId="2C6A7895" w14:textId="02D8041C" w:rsidR="006D406D" w:rsidRPr="00B410A0" w:rsidRDefault="006D406D" w:rsidP="005473EB">
      <w:pPr>
        <w:jc w:val="both"/>
        <w:rPr>
          <w:rFonts w:ascii="Trebuchet MS" w:hAnsi="Trebuchet MS"/>
        </w:rPr>
      </w:pPr>
      <w:r w:rsidRPr="00B410A0">
        <w:rPr>
          <w:rFonts w:ascii="Trebuchet MS" w:hAnsi="Trebuchet MS"/>
        </w:rPr>
        <w:t xml:space="preserve">Understanding the importance of different features in model predictions is crucial for interpreting the results and making informed decisions. This section discusses the importance of </w:t>
      </w:r>
      <w:r w:rsidR="00151F5A" w:rsidRPr="00B410A0">
        <w:rPr>
          <w:rFonts w:ascii="Trebuchet MS" w:hAnsi="Trebuchet MS"/>
        </w:rPr>
        <w:t>critical</w:t>
      </w:r>
      <w:r w:rsidRPr="00B410A0">
        <w:rPr>
          <w:rFonts w:ascii="Trebuchet MS" w:hAnsi="Trebuchet MS"/>
        </w:rPr>
        <w:t xml:space="preserve"> features identified by the Random Forest (RF) and Gradient Boosting Machine (GBM) models, the best-performing models in this study.</w:t>
      </w:r>
    </w:p>
    <w:p w14:paraId="14158A2F" w14:textId="77777777" w:rsidR="00151F5A" w:rsidRPr="00B410A0" w:rsidRDefault="00151F5A" w:rsidP="005473EB">
      <w:pPr>
        <w:jc w:val="both"/>
        <w:rPr>
          <w:rFonts w:ascii="Trebuchet MS" w:hAnsi="Trebuchet MS"/>
        </w:rPr>
      </w:pPr>
    </w:p>
    <w:p w14:paraId="30E057E4" w14:textId="251870B9" w:rsidR="006D406D" w:rsidRPr="00B410A0" w:rsidRDefault="006D406D" w:rsidP="005473EB">
      <w:pPr>
        <w:pStyle w:val="Heading3"/>
        <w:jc w:val="both"/>
        <w:rPr>
          <w:rFonts w:ascii="Trebuchet MS" w:hAnsi="Trebuchet MS"/>
        </w:rPr>
      </w:pPr>
      <w:bookmarkStart w:id="95" w:name="_Toc174954204"/>
      <w:r w:rsidRPr="00B410A0">
        <w:rPr>
          <w:rFonts w:ascii="Trebuchet MS" w:hAnsi="Trebuchet MS"/>
        </w:rPr>
        <w:t>5.</w:t>
      </w:r>
      <w:r w:rsidR="009742D5" w:rsidRPr="00B410A0">
        <w:rPr>
          <w:rFonts w:ascii="Trebuchet MS" w:hAnsi="Trebuchet MS"/>
        </w:rPr>
        <w:t>9</w:t>
      </w:r>
      <w:r w:rsidRPr="00B410A0">
        <w:rPr>
          <w:rFonts w:ascii="Trebuchet MS" w:hAnsi="Trebuchet MS"/>
        </w:rPr>
        <w:t>.1 Feature Importance in Random Forest (RF)</w:t>
      </w:r>
      <w:bookmarkEnd w:id="95"/>
    </w:p>
    <w:p w14:paraId="5ABFE801" w14:textId="4A7282ED" w:rsidR="006D406D" w:rsidRPr="00B410A0" w:rsidRDefault="006D406D" w:rsidP="005473EB">
      <w:pPr>
        <w:jc w:val="both"/>
        <w:rPr>
          <w:rFonts w:ascii="Trebuchet MS" w:hAnsi="Trebuchet MS"/>
        </w:rPr>
      </w:pPr>
      <w:r w:rsidRPr="00B410A0">
        <w:rPr>
          <w:rFonts w:ascii="Trebuchet MS" w:hAnsi="Trebuchet MS"/>
        </w:rPr>
        <w:t xml:space="preserve">The Random Forest model </w:t>
      </w:r>
      <w:r w:rsidR="00151F5A" w:rsidRPr="00B410A0">
        <w:rPr>
          <w:rFonts w:ascii="Trebuchet MS" w:hAnsi="Trebuchet MS"/>
        </w:rPr>
        <w:t>measures</w:t>
      </w:r>
      <w:r w:rsidRPr="00B410A0">
        <w:rPr>
          <w:rFonts w:ascii="Trebuchet MS" w:hAnsi="Trebuchet MS"/>
        </w:rPr>
        <w:t xml:space="preserve"> feature importance based on how much each feature decreases the impurity at each decision node. The top features identified by RF include Serum Creatinine, Ejection Fraction, Serum Sodium, Age, and Creatinine Phosphokinase.</w:t>
      </w:r>
    </w:p>
    <w:p w14:paraId="66CAE1A4" w14:textId="773F3C72" w:rsidR="006D406D" w:rsidRPr="00B410A0" w:rsidRDefault="006D406D" w:rsidP="005473EB">
      <w:pPr>
        <w:pStyle w:val="ListParagraph"/>
        <w:numPr>
          <w:ilvl w:val="0"/>
          <w:numId w:val="5"/>
        </w:numPr>
        <w:jc w:val="both"/>
        <w:rPr>
          <w:rFonts w:ascii="Trebuchet MS" w:hAnsi="Trebuchet MS"/>
        </w:rPr>
      </w:pPr>
      <w:r w:rsidRPr="00B410A0">
        <w:rPr>
          <w:rFonts w:ascii="Trebuchet MS" w:hAnsi="Trebuchet MS"/>
        </w:rPr>
        <w:t xml:space="preserve">Serum Creatinine: Serum creatinine was identified as the most </w:t>
      </w:r>
      <w:r w:rsidR="00BA0D1A" w:rsidRPr="00B410A0">
        <w:rPr>
          <w:rFonts w:ascii="Trebuchet MS" w:hAnsi="Trebuchet MS"/>
        </w:rPr>
        <w:t>crucial</w:t>
      </w:r>
      <w:r w:rsidRPr="00B410A0">
        <w:rPr>
          <w:rFonts w:ascii="Trebuchet MS" w:hAnsi="Trebuchet MS"/>
        </w:rPr>
        <w:t xml:space="preserve"> feature, consistent with its known role in reflecting kidney function and its strong association with heart failure outcomes (Jones et al., 2013). Elevated serum creatinine levels indicate renal impairment, which is common among heart failure patients and significantly impacts prognosis.</w:t>
      </w:r>
    </w:p>
    <w:p w14:paraId="78FB8DE2" w14:textId="25E579BF" w:rsidR="006D406D" w:rsidRPr="00B410A0" w:rsidRDefault="006D406D" w:rsidP="005473EB">
      <w:pPr>
        <w:pStyle w:val="ListParagraph"/>
        <w:numPr>
          <w:ilvl w:val="0"/>
          <w:numId w:val="5"/>
        </w:numPr>
        <w:jc w:val="both"/>
        <w:rPr>
          <w:rFonts w:ascii="Trebuchet MS" w:hAnsi="Trebuchet MS"/>
        </w:rPr>
      </w:pPr>
      <w:r w:rsidRPr="00B410A0">
        <w:rPr>
          <w:rFonts w:ascii="Trebuchet MS" w:hAnsi="Trebuchet MS"/>
        </w:rPr>
        <w:t xml:space="preserve">Ejection Fraction: Ejection fraction, a measure of the heart's pumping efficiency, was the second most important feature. This finding aligns with </w:t>
      </w:r>
      <w:r w:rsidR="00BA0D1A" w:rsidRPr="00B410A0">
        <w:rPr>
          <w:rFonts w:ascii="Trebuchet MS" w:hAnsi="Trebuchet MS"/>
        </w:rPr>
        <w:t xml:space="preserve">the </w:t>
      </w:r>
      <w:r w:rsidRPr="00B410A0">
        <w:rPr>
          <w:rFonts w:ascii="Trebuchet MS" w:hAnsi="Trebuchet MS"/>
        </w:rPr>
        <w:t>clinical understanding that reduced ejection fraction is a hallmark of heart failure severity (Stewart et al., 2002). Patients with lower ejection fractions are at higher risk of adverse outcomes, including 30-day readmissions and mortality.</w:t>
      </w:r>
    </w:p>
    <w:p w14:paraId="540A86FC" w14:textId="60FB51F9" w:rsidR="006D406D" w:rsidRPr="00B410A0" w:rsidRDefault="006D406D" w:rsidP="005473EB">
      <w:pPr>
        <w:pStyle w:val="ListParagraph"/>
        <w:numPr>
          <w:ilvl w:val="0"/>
          <w:numId w:val="5"/>
        </w:numPr>
        <w:jc w:val="both"/>
        <w:rPr>
          <w:rFonts w:ascii="Trebuchet MS" w:hAnsi="Trebuchet MS"/>
        </w:rPr>
      </w:pPr>
      <w:r w:rsidRPr="00B410A0">
        <w:rPr>
          <w:rFonts w:ascii="Trebuchet MS" w:hAnsi="Trebuchet MS"/>
        </w:rPr>
        <w:t xml:space="preserve">Serum Sodium: Serum sodium levels, critical for maintaining fluid balance and proper heart function, were also highly important. Hyponatremia (low sodium levels) is a common and </w:t>
      </w:r>
      <w:r w:rsidR="00BA0D1A" w:rsidRPr="00B410A0">
        <w:rPr>
          <w:rFonts w:ascii="Trebuchet MS" w:hAnsi="Trebuchet MS"/>
        </w:rPr>
        <w:t>severe</w:t>
      </w:r>
      <w:r w:rsidRPr="00B410A0">
        <w:rPr>
          <w:rFonts w:ascii="Trebuchet MS" w:hAnsi="Trebuchet MS"/>
        </w:rPr>
        <w:t xml:space="preserve"> complication of heart failure, often indicating advanced disease and poor prognosis (Ponikowski et al., 2016).</w:t>
      </w:r>
    </w:p>
    <w:p w14:paraId="3AD88852" w14:textId="34F2F854" w:rsidR="006D406D" w:rsidRPr="00B410A0" w:rsidRDefault="006D406D" w:rsidP="005473EB">
      <w:pPr>
        <w:pStyle w:val="ListParagraph"/>
        <w:numPr>
          <w:ilvl w:val="0"/>
          <w:numId w:val="5"/>
        </w:numPr>
        <w:jc w:val="both"/>
        <w:rPr>
          <w:rFonts w:ascii="Trebuchet MS" w:hAnsi="Trebuchet MS"/>
        </w:rPr>
      </w:pPr>
      <w:r w:rsidRPr="00B410A0">
        <w:rPr>
          <w:rFonts w:ascii="Trebuchet MS" w:hAnsi="Trebuchet MS"/>
        </w:rPr>
        <w:t xml:space="preserve">Age: Age was another </w:t>
      </w:r>
      <w:r w:rsidR="00BA0D1A" w:rsidRPr="00B410A0">
        <w:rPr>
          <w:rFonts w:ascii="Trebuchet MS" w:hAnsi="Trebuchet MS"/>
        </w:rPr>
        <w:t>vital</w:t>
      </w:r>
      <w:r w:rsidRPr="00B410A0">
        <w:rPr>
          <w:rFonts w:ascii="Trebuchet MS" w:hAnsi="Trebuchet MS"/>
        </w:rPr>
        <w:t xml:space="preserve"> predictor, which is not surprising given the increased risk of heart failure and other comorbidities with advancing age. Older patients are more likely to have multiple health issues, making them more vulnerable to adverse outcomes.</w:t>
      </w:r>
    </w:p>
    <w:p w14:paraId="1FF27407" w14:textId="79B0DD9B" w:rsidR="006D406D" w:rsidRPr="00B410A0" w:rsidRDefault="006D406D" w:rsidP="005473EB">
      <w:pPr>
        <w:pStyle w:val="ListParagraph"/>
        <w:numPr>
          <w:ilvl w:val="0"/>
          <w:numId w:val="5"/>
        </w:numPr>
        <w:jc w:val="both"/>
        <w:rPr>
          <w:rFonts w:ascii="Trebuchet MS" w:hAnsi="Trebuchet MS"/>
        </w:rPr>
      </w:pPr>
      <w:r w:rsidRPr="00B410A0">
        <w:rPr>
          <w:rFonts w:ascii="Trebuchet MS" w:hAnsi="Trebuchet MS"/>
        </w:rPr>
        <w:t xml:space="preserve">Creatinine Phosphokinase: Creatinine phosphokinase, an enzyme indicative of muscle damage, including heart muscle, was also identified as a </w:t>
      </w:r>
      <w:r w:rsidR="00BA0D1A" w:rsidRPr="00B410A0">
        <w:rPr>
          <w:rFonts w:ascii="Trebuchet MS" w:hAnsi="Trebuchet MS"/>
        </w:rPr>
        <w:t>critical</w:t>
      </w:r>
      <w:r w:rsidRPr="00B410A0">
        <w:rPr>
          <w:rFonts w:ascii="Trebuchet MS" w:hAnsi="Trebuchet MS"/>
        </w:rPr>
        <w:t xml:space="preserve"> feature. Elevated levels may reflect ongoing myocardial injury, which could contribute to worse outcomes in heart failure patients (McMurray et al., 2012).</w:t>
      </w:r>
    </w:p>
    <w:p w14:paraId="3359F9E6" w14:textId="77777777" w:rsidR="006D406D" w:rsidRPr="00B410A0" w:rsidRDefault="006D406D" w:rsidP="005473EB">
      <w:pPr>
        <w:jc w:val="both"/>
        <w:rPr>
          <w:rFonts w:ascii="Trebuchet MS" w:hAnsi="Trebuchet MS"/>
        </w:rPr>
      </w:pPr>
    </w:p>
    <w:p w14:paraId="05CC0DE1" w14:textId="13EDCB92" w:rsidR="006D406D" w:rsidRPr="00B410A0" w:rsidRDefault="006D406D" w:rsidP="005473EB">
      <w:pPr>
        <w:pStyle w:val="Heading3"/>
        <w:jc w:val="both"/>
        <w:rPr>
          <w:rFonts w:ascii="Trebuchet MS" w:hAnsi="Trebuchet MS"/>
        </w:rPr>
      </w:pPr>
      <w:bookmarkStart w:id="96" w:name="_Toc174954205"/>
      <w:r w:rsidRPr="00B410A0">
        <w:rPr>
          <w:rFonts w:ascii="Trebuchet MS" w:hAnsi="Trebuchet MS"/>
        </w:rPr>
        <w:lastRenderedPageBreak/>
        <w:t>5.</w:t>
      </w:r>
      <w:r w:rsidR="003938D0" w:rsidRPr="00B410A0">
        <w:rPr>
          <w:rFonts w:ascii="Trebuchet MS" w:hAnsi="Trebuchet MS"/>
        </w:rPr>
        <w:t>9</w:t>
      </w:r>
      <w:r w:rsidRPr="00B410A0">
        <w:rPr>
          <w:rFonts w:ascii="Trebuchet MS" w:hAnsi="Trebuchet MS"/>
        </w:rPr>
        <w:t>.2 Feature Importance in Gradient Boosting Machine (GBM)</w:t>
      </w:r>
      <w:bookmarkEnd w:id="96"/>
    </w:p>
    <w:p w14:paraId="420B2187" w14:textId="210B8240" w:rsidR="006D406D" w:rsidRPr="00B410A0" w:rsidRDefault="006D406D" w:rsidP="005473EB">
      <w:pPr>
        <w:jc w:val="both"/>
        <w:rPr>
          <w:rFonts w:ascii="Trebuchet MS" w:hAnsi="Trebuchet MS"/>
        </w:rPr>
      </w:pPr>
      <w:r w:rsidRPr="00B410A0">
        <w:rPr>
          <w:rFonts w:ascii="Trebuchet MS" w:hAnsi="Trebuchet MS"/>
        </w:rPr>
        <w:t>The Gradient Boosting Machine (GBM)</w:t>
      </w:r>
      <w:r w:rsidR="00022F6E" w:rsidRPr="00B410A0">
        <w:rPr>
          <w:rFonts w:ascii="Trebuchet MS" w:hAnsi="Trebuchet MS"/>
        </w:rPr>
        <w:t>, the best-performing model,</w:t>
      </w:r>
      <w:r w:rsidRPr="00B410A0">
        <w:rPr>
          <w:rFonts w:ascii="Trebuchet MS" w:hAnsi="Trebuchet MS"/>
        </w:rPr>
        <w:t xml:space="preserve"> also provided insights into </w:t>
      </w:r>
      <w:r w:rsidR="00022F6E" w:rsidRPr="00B410A0">
        <w:rPr>
          <w:rFonts w:ascii="Trebuchet MS" w:hAnsi="Trebuchet MS"/>
        </w:rPr>
        <w:t>the importance of features</w:t>
      </w:r>
      <w:r w:rsidRPr="00B410A0">
        <w:rPr>
          <w:rFonts w:ascii="Trebuchet MS" w:hAnsi="Trebuchet MS"/>
        </w:rPr>
        <w:t xml:space="preserve">. The top features identified by GBM were </w:t>
      </w:r>
      <w:r w:rsidR="00022F6E" w:rsidRPr="00B410A0">
        <w:rPr>
          <w:rFonts w:ascii="Trebuchet MS" w:hAnsi="Trebuchet MS"/>
        </w:rPr>
        <w:t>like</w:t>
      </w:r>
      <w:r w:rsidRPr="00B410A0">
        <w:rPr>
          <w:rFonts w:ascii="Trebuchet MS" w:hAnsi="Trebuchet MS"/>
        </w:rPr>
        <w:t xml:space="preserve"> those highlighted by RF, with some variations in ranking.</w:t>
      </w:r>
    </w:p>
    <w:p w14:paraId="0F22983A" w14:textId="3FAE2AF5" w:rsidR="006D406D" w:rsidRPr="00B410A0" w:rsidRDefault="006D406D" w:rsidP="005473EB">
      <w:pPr>
        <w:pStyle w:val="ListParagraph"/>
        <w:numPr>
          <w:ilvl w:val="0"/>
          <w:numId w:val="7"/>
        </w:numPr>
        <w:jc w:val="both"/>
        <w:rPr>
          <w:rFonts w:ascii="Trebuchet MS" w:hAnsi="Trebuchet MS"/>
        </w:rPr>
      </w:pPr>
      <w:r w:rsidRPr="00B410A0">
        <w:rPr>
          <w:rFonts w:ascii="Trebuchet MS" w:hAnsi="Trebuchet MS"/>
        </w:rPr>
        <w:t xml:space="preserve">Ejection Fraction: In GBM, ejection fraction emerged as the most </w:t>
      </w:r>
      <w:r w:rsidR="00022F6E" w:rsidRPr="00B410A0">
        <w:rPr>
          <w:rFonts w:ascii="Trebuchet MS" w:hAnsi="Trebuchet MS"/>
        </w:rPr>
        <w:t>crucial</w:t>
      </w:r>
      <w:r w:rsidRPr="00B410A0">
        <w:rPr>
          <w:rFonts w:ascii="Trebuchet MS" w:hAnsi="Trebuchet MS"/>
        </w:rPr>
        <w:t xml:space="preserve"> feature, underscoring its critical role in predicting heart failure outcomes. This suggests that GBM may be particularly sensitive to variations in heart function, making it an effective model for identifying patients at risk of 30-day readmissions or mortality.</w:t>
      </w:r>
    </w:p>
    <w:p w14:paraId="7179EB8A" w14:textId="1F3F1D63" w:rsidR="006D406D" w:rsidRPr="00B410A0" w:rsidRDefault="006D406D" w:rsidP="005473EB">
      <w:pPr>
        <w:pStyle w:val="ListParagraph"/>
        <w:numPr>
          <w:ilvl w:val="0"/>
          <w:numId w:val="7"/>
        </w:numPr>
        <w:jc w:val="both"/>
        <w:rPr>
          <w:rFonts w:ascii="Trebuchet MS" w:hAnsi="Trebuchet MS"/>
        </w:rPr>
      </w:pPr>
      <w:r w:rsidRPr="00B410A0">
        <w:rPr>
          <w:rFonts w:ascii="Trebuchet MS" w:hAnsi="Trebuchet MS"/>
        </w:rPr>
        <w:t>Serum Creatinine: Serum creatinine was the second most important feature in GBM, reinforcing its significance as a marker of renal function and its impact on heart failure prognosis.</w:t>
      </w:r>
    </w:p>
    <w:p w14:paraId="651D9CAD" w14:textId="7B2CAD29" w:rsidR="006D406D" w:rsidRPr="00B410A0" w:rsidRDefault="006D406D" w:rsidP="005473EB">
      <w:pPr>
        <w:pStyle w:val="ListParagraph"/>
        <w:numPr>
          <w:ilvl w:val="0"/>
          <w:numId w:val="7"/>
        </w:numPr>
        <w:jc w:val="both"/>
        <w:rPr>
          <w:rFonts w:ascii="Trebuchet MS" w:hAnsi="Trebuchet MS"/>
        </w:rPr>
      </w:pPr>
      <w:r w:rsidRPr="00B410A0">
        <w:rPr>
          <w:rFonts w:ascii="Trebuchet MS" w:hAnsi="Trebuchet MS"/>
        </w:rPr>
        <w:t xml:space="preserve">Serum Sodium: Consistent with RF, serum sodium was identified as a </w:t>
      </w:r>
      <w:r w:rsidR="00022F6E" w:rsidRPr="00B410A0">
        <w:rPr>
          <w:rFonts w:ascii="Trebuchet MS" w:hAnsi="Trebuchet MS"/>
        </w:rPr>
        <w:t>critical</w:t>
      </w:r>
      <w:r w:rsidRPr="00B410A0">
        <w:rPr>
          <w:rFonts w:ascii="Trebuchet MS" w:hAnsi="Trebuchet MS"/>
        </w:rPr>
        <w:t xml:space="preserve"> predictor, reflecting its importance in </w:t>
      </w:r>
      <w:r w:rsidR="00022F6E" w:rsidRPr="00B410A0">
        <w:rPr>
          <w:rFonts w:ascii="Trebuchet MS" w:hAnsi="Trebuchet MS"/>
        </w:rPr>
        <w:t>assessing</w:t>
      </w:r>
      <w:r w:rsidRPr="00B410A0">
        <w:rPr>
          <w:rFonts w:ascii="Trebuchet MS" w:hAnsi="Trebuchet MS"/>
        </w:rPr>
        <w:t xml:space="preserve"> heart failure severity.</w:t>
      </w:r>
    </w:p>
    <w:p w14:paraId="60E0FB04" w14:textId="5FC346BD" w:rsidR="006D406D" w:rsidRPr="00B410A0" w:rsidRDefault="006D406D" w:rsidP="005473EB">
      <w:pPr>
        <w:pStyle w:val="ListParagraph"/>
        <w:numPr>
          <w:ilvl w:val="0"/>
          <w:numId w:val="7"/>
        </w:numPr>
        <w:jc w:val="both"/>
        <w:rPr>
          <w:rFonts w:ascii="Trebuchet MS" w:hAnsi="Trebuchet MS"/>
        </w:rPr>
      </w:pPr>
      <w:r w:rsidRPr="00B410A0">
        <w:rPr>
          <w:rFonts w:ascii="Trebuchet MS" w:hAnsi="Trebuchet MS"/>
        </w:rPr>
        <w:t xml:space="preserve">Age: Age remained an important feature, indicating its consistent impact on patient outcomes across different </w:t>
      </w:r>
      <w:r w:rsidR="00022F6E" w:rsidRPr="00B410A0">
        <w:rPr>
          <w:rFonts w:ascii="Trebuchet MS" w:hAnsi="Trebuchet MS"/>
        </w:rPr>
        <w:t>modelling</w:t>
      </w:r>
      <w:r w:rsidRPr="00B410A0">
        <w:rPr>
          <w:rFonts w:ascii="Trebuchet MS" w:hAnsi="Trebuchet MS"/>
        </w:rPr>
        <w:t xml:space="preserve"> approaches.</w:t>
      </w:r>
    </w:p>
    <w:p w14:paraId="320AC582" w14:textId="619B716C" w:rsidR="006D406D" w:rsidRPr="00B410A0" w:rsidRDefault="006D406D" w:rsidP="005473EB">
      <w:pPr>
        <w:pStyle w:val="ListParagraph"/>
        <w:numPr>
          <w:ilvl w:val="0"/>
          <w:numId w:val="7"/>
        </w:numPr>
        <w:jc w:val="both"/>
        <w:rPr>
          <w:rFonts w:ascii="Trebuchet MS" w:hAnsi="Trebuchet MS"/>
        </w:rPr>
      </w:pPr>
      <w:r w:rsidRPr="00B410A0">
        <w:rPr>
          <w:rFonts w:ascii="Trebuchet MS" w:hAnsi="Trebuchet MS"/>
        </w:rPr>
        <w:t>Creatinine Phosphokinase: The importance of creatinine phosphokinase in GBM further highlights its role in detecting muscle and heart damage, which is relevant for assessing the severity of heart failure.</w:t>
      </w:r>
    </w:p>
    <w:p w14:paraId="6247EC22" w14:textId="77777777" w:rsidR="006D406D" w:rsidRPr="00B410A0" w:rsidRDefault="006D406D" w:rsidP="005473EB">
      <w:pPr>
        <w:jc w:val="both"/>
        <w:rPr>
          <w:rFonts w:ascii="Trebuchet MS" w:hAnsi="Trebuchet MS"/>
        </w:rPr>
      </w:pPr>
    </w:p>
    <w:p w14:paraId="75193E5D" w14:textId="3A408DD9" w:rsidR="006D406D" w:rsidRPr="00B410A0" w:rsidRDefault="006D406D" w:rsidP="005473EB">
      <w:pPr>
        <w:pStyle w:val="Heading2"/>
        <w:jc w:val="both"/>
        <w:rPr>
          <w:rFonts w:ascii="Trebuchet MS" w:hAnsi="Trebuchet MS"/>
        </w:rPr>
      </w:pPr>
      <w:r w:rsidRPr="00B410A0">
        <w:rPr>
          <w:rFonts w:ascii="Trebuchet MS" w:hAnsi="Trebuchet MS"/>
        </w:rPr>
        <w:t xml:space="preserve"> </w:t>
      </w:r>
      <w:bookmarkStart w:id="97" w:name="_Toc174954206"/>
      <w:r w:rsidRPr="00B410A0">
        <w:rPr>
          <w:rFonts w:ascii="Trebuchet MS" w:hAnsi="Trebuchet MS"/>
        </w:rPr>
        <w:t>5.</w:t>
      </w:r>
      <w:r w:rsidR="008D4265" w:rsidRPr="00B410A0">
        <w:rPr>
          <w:rFonts w:ascii="Trebuchet MS" w:hAnsi="Trebuchet MS"/>
        </w:rPr>
        <w:t xml:space="preserve">10 </w:t>
      </w:r>
      <w:r w:rsidRPr="00B410A0">
        <w:rPr>
          <w:rFonts w:ascii="Trebuchet MS" w:hAnsi="Trebuchet MS"/>
        </w:rPr>
        <w:t>Interpretation of Results</w:t>
      </w:r>
      <w:bookmarkEnd w:id="97"/>
    </w:p>
    <w:p w14:paraId="1C594DD2" w14:textId="5917DFB4" w:rsidR="006D406D" w:rsidRPr="00B410A0" w:rsidRDefault="006D406D" w:rsidP="005473EB">
      <w:pPr>
        <w:jc w:val="both"/>
        <w:rPr>
          <w:rFonts w:ascii="Trebuchet MS" w:hAnsi="Trebuchet MS"/>
        </w:rPr>
      </w:pPr>
      <w:r w:rsidRPr="00B410A0">
        <w:rPr>
          <w:rFonts w:ascii="Trebuchet MS" w:hAnsi="Trebuchet MS"/>
        </w:rPr>
        <w:t xml:space="preserve">The results indicate that ensemble models like Gradient Boosting Machine (GBM) and Random Forest (RF) outperform other models in predicting 30-day readmissions and mortality among heart failure patients. The feature importance analysis further </w:t>
      </w:r>
      <w:r w:rsidR="00022F6E" w:rsidRPr="00B410A0">
        <w:rPr>
          <w:rFonts w:ascii="Trebuchet MS" w:hAnsi="Trebuchet MS"/>
        </w:rPr>
        <w:t>emphasises</w:t>
      </w:r>
      <w:r w:rsidRPr="00B410A0">
        <w:rPr>
          <w:rFonts w:ascii="Trebuchet MS" w:hAnsi="Trebuchet MS"/>
        </w:rPr>
        <w:t xml:space="preserve"> the critical role of physiological measures such as serum creatinine, ejection fraction, and serum sodium in driving these predictions</w:t>
      </w:r>
      <w:r w:rsidR="008D4265" w:rsidRPr="00B410A0">
        <w:rPr>
          <w:rFonts w:ascii="Trebuchet MS" w:hAnsi="Trebuchet MS"/>
        </w:rPr>
        <w:t xml:space="preserve">. </w:t>
      </w:r>
      <w:r w:rsidRPr="00B410A0">
        <w:rPr>
          <w:rFonts w:ascii="Trebuchet MS" w:hAnsi="Trebuchet MS"/>
        </w:rPr>
        <w:t>These findings are consistent with existing clinical knowledge, confirming the relevance of these features in heart failure management. The strong performance of GBM and RF suggests that these models could be valuable tools in clinical decision-making, providing accurate and interpretable predictions that could help healthcare providers identify high-risk patients and tailor interventions accordingly.</w:t>
      </w:r>
    </w:p>
    <w:p w14:paraId="290B26B7" w14:textId="77777777" w:rsidR="006D406D" w:rsidRPr="00B410A0" w:rsidRDefault="006D406D" w:rsidP="005473EB">
      <w:pPr>
        <w:jc w:val="both"/>
        <w:rPr>
          <w:rFonts w:ascii="Trebuchet MS" w:hAnsi="Trebuchet MS"/>
        </w:rPr>
      </w:pPr>
    </w:p>
    <w:p w14:paraId="3F1BDFEC" w14:textId="78732324" w:rsidR="006D406D" w:rsidRPr="00B410A0" w:rsidRDefault="006D406D" w:rsidP="005473EB">
      <w:pPr>
        <w:pStyle w:val="Heading2"/>
        <w:jc w:val="both"/>
        <w:rPr>
          <w:rFonts w:ascii="Trebuchet MS" w:hAnsi="Trebuchet MS"/>
        </w:rPr>
      </w:pPr>
      <w:r w:rsidRPr="00B410A0">
        <w:rPr>
          <w:rFonts w:ascii="Trebuchet MS" w:hAnsi="Trebuchet MS"/>
        </w:rPr>
        <w:t xml:space="preserve"> </w:t>
      </w:r>
      <w:bookmarkStart w:id="98" w:name="_Toc174954207"/>
      <w:r w:rsidRPr="00B410A0">
        <w:rPr>
          <w:rFonts w:ascii="Trebuchet MS" w:hAnsi="Trebuchet MS"/>
        </w:rPr>
        <w:t>5.</w:t>
      </w:r>
      <w:r w:rsidR="008D4265" w:rsidRPr="00B410A0">
        <w:rPr>
          <w:rFonts w:ascii="Trebuchet MS" w:hAnsi="Trebuchet MS"/>
        </w:rPr>
        <w:t>11</w:t>
      </w:r>
      <w:r w:rsidRPr="00B410A0">
        <w:rPr>
          <w:rFonts w:ascii="Trebuchet MS" w:hAnsi="Trebuchet MS"/>
        </w:rPr>
        <w:t xml:space="preserve"> Conclusion</w:t>
      </w:r>
      <w:r w:rsidR="007A15C9" w:rsidRPr="00B410A0">
        <w:rPr>
          <w:rFonts w:ascii="Trebuchet MS" w:hAnsi="Trebuchet MS"/>
        </w:rPr>
        <w:t xml:space="preserve"> of model performance and feature importance</w:t>
      </w:r>
      <w:bookmarkEnd w:id="98"/>
    </w:p>
    <w:p w14:paraId="7F0D5046" w14:textId="1E3C2837" w:rsidR="00C33E5F" w:rsidRPr="00B410A0" w:rsidRDefault="006D406D" w:rsidP="005473EB">
      <w:pPr>
        <w:jc w:val="both"/>
        <w:rPr>
          <w:rFonts w:ascii="Trebuchet MS" w:hAnsi="Trebuchet MS"/>
        </w:rPr>
      </w:pPr>
      <w:r w:rsidRPr="00B410A0">
        <w:rPr>
          <w:rFonts w:ascii="Trebuchet MS" w:hAnsi="Trebuchet MS"/>
        </w:rPr>
        <w:t xml:space="preserve">This chapter presented a detailed analysis of model performance and </w:t>
      </w:r>
      <w:r w:rsidR="00022F6E" w:rsidRPr="00B410A0">
        <w:rPr>
          <w:rFonts w:ascii="Trebuchet MS" w:hAnsi="Trebuchet MS"/>
        </w:rPr>
        <w:t xml:space="preserve">the importance of features </w:t>
      </w:r>
      <w:r w:rsidRPr="00B410A0">
        <w:rPr>
          <w:rFonts w:ascii="Trebuchet MS" w:hAnsi="Trebuchet MS"/>
        </w:rPr>
        <w:t xml:space="preserve">in predicting 30-day readmissions and mortality among heart failure patients. The Gradient Boosting Machine (GBM) and Random Forest (RF) models were identified as the most effective, with GBM slightly outperforming RF. The feature importance analysis highlighted key </w:t>
      </w:r>
      <w:r w:rsidR="00022F6E" w:rsidRPr="00B410A0">
        <w:rPr>
          <w:rFonts w:ascii="Trebuchet MS" w:hAnsi="Trebuchet MS"/>
        </w:rPr>
        <w:t>critical physiological measures</w:t>
      </w:r>
      <w:r w:rsidRPr="00B410A0">
        <w:rPr>
          <w:rFonts w:ascii="Trebuchet MS" w:hAnsi="Trebuchet MS"/>
        </w:rPr>
        <w:t xml:space="preserve"> for accurate predictions, aligning with clinical best practices.</w:t>
      </w:r>
      <w:r w:rsidR="00022F6E" w:rsidRPr="00B410A0">
        <w:rPr>
          <w:rFonts w:ascii="Trebuchet MS" w:hAnsi="Trebuchet MS"/>
        </w:rPr>
        <w:t xml:space="preserve"> </w:t>
      </w:r>
      <w:r w:rsidRPr="00B410A0">
        <w:rPr>
          <w:rFonts w:ascii="Trebuchet MS" w:hAnsi="Trebuchet MS"/>
        </w:rPr>
        <w:t xml:space="preserve">These results provide a strong </w:t>
      </w:r>
      <w:r w:rsidRPr="00B410A0">
        <w:rPr>
          <w:rFonts w:ascii="Trebuchet MS" w:hAnsi="Trebuchet MS"/>
        </w:rPr>
        <w:lastRenderedPageBreak/>
        <w:t xml:space="preserve">foundation for the discussion in the next chapter, where the implications of these findings will be explored in the </w:t>
      </w:r>
      <w:r w:rsidR="00022F6E" w:rsidRPr="00B410A0">
        <w:rPr>
          <w:rFonts w:ascii="Trebuchet MS" w:hAnsi="Trebuchet MS"/>
        </w:rPr>
        <w:t>healthcare context</w:t>
      </w:r>
      <w:r w:rsidRPr="00B410A0">
        <w:rPr>
          <w:rFonts w:ascii="Trebuchet MS" w:hAnsi="Trebuchet MS"/>
        </w:rPr>
        <w:t xml:space="preserve"> and compared with previous studies in the field.</w:t>
      </w:r>
    </w:p>
    <w:p w14:paraId="2A064BC6" w14:textId="77777777" w:rsidR="003F1F84" w:rsidRPr="00B410A0" w:rsidRDefault="003F1F84" w:rsidP="005473EB">
      <w:pPr>
        <w:jc w:val="both"/>
        <w:rPr>
          <w:rFonts w:ascii="Trebuchet MS" w:hAnsi="Trebuchet MS"/>
        </w:rPr>
      </w:pPr>
    </w:p>
    <w:p w14:paraId="457C1562" w14:textId="77777777" w:rsidR="003F1F84" w:rsidRPr="00B410A0" w:rsidRDefault="003F1F84" w:rsidP="005473EB">
      <w:pPr>
        <w:jc w:val="both"/>
        <w:rPr>
          <w:rFonts w:ascii="Trebuchet MS" w:hAnsi="Trebuchet MS"/>
        </w:rPr>
      </w:pPr>
    </w:p>
    <w:p w14:paraId="6075F64E" w14:textId="77777777" w:rsidR="003F1F84" w:rsidRPr="00B410A0" w:rsidRDefault="003F1F84" w:rsidP="005473EB">
      <w:pPr>
        <w:jc w:val="both"/>
        <w:rPr>
          <w:rFonts w:ascii="Trebuchet MS" w:hAnsi="Trebuchet MS"/>
        </w:rPr>
      </w:pPr>
    </w:p>
    <w:p w14:paraId="0DE9DC2B" w14:textId="77777777" w:rsidR="00022F6E" w:rsidRPr="00B410A0" w:rsidRDefault="00022F6E" w:rsidP="005473EB">
      <w:pPr>
        <w:jc w:val="both"/>
        <w:rPr>
          <w:rFonts w:ascii="Trebuchet MS" w:hAnsi="Trebuchet MS"/>
        </w:rPr>
      </w:pPr>
    </w:p>
    <w:p w14:paraId="01AF10B2" w14:textId="77777777" w:rsidR="00022F6E" w:rsidRPr="00B410A0" w:rsidRDefault="00022F6E" w:rsidP="005473EB">
      <w:pPr>
        <w:jc w:val="both"/>
        <w:rPr>
          <w:rFonts w:ascii="Trebuchet MS" w:hAnsi="Trebuchet MS"/>
        </w:rPr>
      </w:pPr>
    </w:p>
    <w:p w14:paraId="52AFBD92" w14:textId="77777777" w:rsidR="00022F6E" w:rsidRPr="00B410A0" w:rsidRDefault="00022F6E" w:rsidP="005473EB">
      <w:pPr>
        <w:jc w:val="both"/>
        <w:rPr>
          <w:rFonts w:ascii="Trebuchet MS" w:hAnsi="Trebuchet MS"/>
        </w:rPr>
      </w:pPr>
    </w:p>
    <w:p w14:paraId="4BB302FF" w14:textId="77777777" w:rsidR="00022F6E" w:rsidRPr="00B410A0" w:rsidRDefault="00022F6E" w:rsidP="005473EB">
      <w:pPr>
        <w:jc w:val="both"/>
        <w:rPr>
          <w:rFonts w:ascii="Trebuchet MS" w:hAnsi="Trebuchet MS"/>
        </w:rPr>
      </w:pPr>
    </w:p>
    <w:p w14:paraId="27DBB2F1" w14:textId="77777777" w:rsidR="00022F6E" w:rsidRPr="00B410A0" w:rsidRDefault="00022F6E" w:rsidP="005473EB">
      <w:pPr>
        <w:jc w:val="both"/>
        <w:rPr>
          <w:rFonts w:ascii="Trebuchet MS" w:hAnsi="Trebuchet MS"/>
        </w:rPr>
      </w:pPr>
    </w:p>
    <w:p w14:paraId="096A6E2E" w14:textId="77777777" w:rsidR="00022F6E" w:rsidRPr="00B410A0" w:rsidRDefault="00022F6E" w:rsidP="005473EB">
      <w:pPr>
        <w:jc w:val="both"/>
        <w:rPr>
          <w:rFonts w:ascii="Trebuchet MS" w:hAnsi="Trebuchet MS"/>
        </w:rPr>
      </w:pPr>
    </w:p>
    <w:p w14:paraId="21E1DC13" w14:textId="77777777" w:rsidR="00022F6E" w:rsidRPr="00B410A0" w:rsidRDefault="00022F6E" w:rsidP="005473EB">
      <w:pPr>
        <w:jc w:val="both"/>
        <w:rPr>
          <w:rFonts w:ascii="Trebuchet MS" w:hAnsi="Trebuchet MS"/>
        </w:rPr>
      </w:pPr>
    </w:p>
    <w:p w14:paraId="0F6914D4" w14:textId="77777777" w:rsidR="00022F6E" w:rsidRPr="00B410A0" w:rsidRDefault="00022F6E" w:rsidP="005473EB">
      <w:pPr>
        <w:jc w:val="both"/>
        <w:rPr>
          <w:rFonts w:ascii="Trebuchet MS" w:hAnsi="Trebuchet MS"/>
        </w:rPr>
      </w:pPr>
    </w:p>
    <w:p w14:paraId="69436BDF" w14:textId="77777777" w:rsidR="00606D81" w:rsidRPr="00B410A0" w:rsidRDefault="00606D81" w:rsidP="005473EB">
      <w:pPr>
        <w:jc w:val="both"/>
        <w:rPr>
          <w:rFonts w:ascii="Trebuchet MS" w:hAnsi="Trebuchet MS"/>
        </w:rPr>
      </w:pPr>
    </w:p>
    <w:p w14:paraId="1AA32CA1" w14:textId="77777777" w:rsidR="00606D81" w:rsidRPr="00B410A0" w:rsidRDefault="00606D81" w:rsidP="005473EB">
      <w:pPr>
        <w:jc w:val="both"/>
        <w:rPr>
          <w:rFonts w:ascii="Trebuchet MS" w:hAnsi="Trebuchet MS"/>
        </w:rPr>
      </w:pPr>
    </w:p>
    <w:p w14:paraId="2455CA37" w14:textId="77777777" w:rsidR="00606D81" w:rsidRPr="00B410A0" w:rsidRDefault="00606D81" w:rsidP="005473EB">
      <w:pPr>
        <w:jc w:val="both"/>
        <w:rPr>
          <w:rFonts w:ascii="Trebuchet MS" w:hAnsi="Trebuchet MS"/>
        </w:rPr>
      </w:pPr>
    </w:p>
    <w:p w14:paraId="23D1EC17" w14:textId="77777777" w:rsidR="00606D81" w:rsidRPr="00B410A0" w:rsidRDefault="00606D81" w:rsidP="005473EB">
      <w:pPr>
        <w:jc w:val="both"/>
        <w:rPr>
          <w:rFonts w:ascii="Trebuchet MS" w:hAnsi="Trebuchet MS"/>
        </w:rPr>
      </w:pPr>
    </w:p>
    <w:p w14:paraId="064FB634" w14:textId="77777777" w:rsidR="00606D81" w:rsidRPr="00B410A0" w:rsidRDefault="00606D81" w:rsidP="005473EB">
      <w:pPr>
        <w:jc w:val="both"/>
        <w:rPr>
          <w:rFonts w:ascii="Trebuchet MS" w:hAnsi="Trebuchet MS"/>
        </w:rPr>
      </w:pPr>
    </w:p>
    <w:p w14:paraId="1431B3F4" w14:textId="77777777" w:rsidR="00606D81" w:rsidRPr="00B410A0" w:rsidRDefault="00606D81" w:rsidP="005473EB">
      <w:pPr>
        <w:jc w:val="both"/>
        <w:rPr>
          <w:rFonts w:ascii="Trebuchet MS" w:hAnsi="Trebuchet MS"/>
        </w:rPr>
      </w:pPr>
    </w:p>
    <w:p w14:paraId="65C8693B" w14:textId="77777777" w:rsidR="00606D81" w:rsidRPr="00B410A0" w:rsidRDefault="00606D81" w:rsidP="005473EB">
      <w:pPr>
        <w:jc w:val="both"/>
        <w:rPr>
          <w:rFonts w:ascii="Trebuchet MS" w:hAnsi="Trebuchet MS"/>
        </w:rPr>
      </w:pPr>
    </w:p>
    <w:p w14:paraId="65487D1F" w14:textId="77777777" w:rsidR="00606D81" w:rsidRPr="00B410A0" w:rsidRDefault="00606D81" w:rsidP="005473EB">
      <w:pPr>
        <w:jc w:val="both"/>
        <w:rPr>
          <w:rFonts w:ascii="Trebuchet MS" w:hAnsi="Trebuchet MS"/>
        </w:rPr>
      </w:pPr>
    </w:p>
    <w:p w14:paraId="573F5631" w14:textId="77777777" w:rsidR="00606D81" w:rsidRPr="00B410A0" w:rsidRDefault="00606D81" w:rsidP="005473EB">
      <w:pPr>
        <w:jc w:val="both"/>
        <w:rPr>
          <w:rFonts w:ascii="Trebuchet MS" w:hAnsi="Trebuchet MS"/>
        </w:rPr>
      </w:pPr>
    </w:p>
    <w:p w14:paraId="6149B219" w14:textId="77777777" w:rsidR="00606D81" w:rsidRPr="00B410A0" w:rsidRDefault="00606D81" w:rsidP="005473EB">
      <w:pPr>
        <w:jc w:val="both"/>
        <w:rPr>
          <w:rFonts w:ascii="Trebuchet MS" w:hAnsi="Trebuchet MS"/>
        </w:rPr>
      </w:pPr>
    </w:p>
    <w:p w14:paraId="738A0BDC" w14:textId="77777777" w:rsidR="005473EB" w:rsidRDefault="005473EB" w:rsidP="005473EB">
      <w:pPr>
        <w:pStyle w:val="Heading1"/>
        <w:jc w:val="both"/>
        <w:rPr>
          <w:rFonts w:ascii="Trebuchet MS" w:hAnsi="Trebuchet MS"/>
        </w:rPr>
      </w:pPr>
    </w:p>
    <w:p w14:paraId="742337B7" w14:textId="77777777" w:rsidR="005473EB" w:rsidRPr="005473EB" w:rsidRDefault="005473EB" w:rsidP="005473EB"/>
    <w:p w14:paraId="07B87E67" w14:textId="40CC2A92" w:rsidR="00C332A9" w:rsidRPr="00B410A0" w:rsidRDefault="00C332A9" w:rsidP="005473EB">
      <w:pPr>
        <w:pStyle w:val="Heading1"/>
        <w:jc w:val="both"/>
        <w:rPr>
          <w:rFonts w:ascii="Trebuchet MS" w:hAnsi="Trebuchet MS"/>
        </w:rPr>
      </w:pPr>
      <w:bookmarkStart w:id="99" w:name="_Toc174954208"/>
      <w:r w:rsidRPr="00B410A0">
        <w:rPr>
          <w:rFonts w:ascii="Trebuchet MS" w:hAnsi="Trebuchet MS"/>
        </w:rPr>
        <w:lastRenderedPageBreak/>
        <w:t>Chapter 6: Discussion</w:t>
      </w:r>
      <w:bookmarkEnd w:id="99"/>
    </w:p>
    <w:p w14:paraId="4BD5F688" w14:textId="73B9AAED" w:rsidR="00C332A9" w:rsidRPr="00B410A0" w:rsidRDefault="00022F6E" w:rsidP="005473EB">
      <w:pPr>
        <w:jc w:val="both"/>
        <w:rPr>
          <w:rFonts w:ascii="Trebuchet MS" w:hAnsi="Trebuchet MS"/>
        </w:rPr>
      </w:pPr>
      <w:r w:rsidRPr="00B410A0">
        <w:rPr>
          <w:rFonts w:ascii="Trebuchet MS" w:hAnsi="Trebuchet MS"/>
        </w:rPr>
        <w:t>This chapter discusses the results from the predictive modelling of 30-day readmissions and mortality among heart failure patients</w:t>
      </w:r>
      <w:r w:rsidR="00C332A9" w:rsidRPr="00B410A0">
        <w:rPr>
          <w:rFonts w:ascii="Trebuchet MS" w:hAnsi="Trebuchet MS"/>
        </w:rPr>
        <w:t xml:space="preserve">. The discussion is structured into three main sections: the interpretation of results, comparison with previous studies, and implications for healthcare. Each section aims to </w:t>
      </w:r>
      <w:r w:rsidRPr="00B410A0">
        <w:rPr>
          <w:rFonts w:ascii="Trebuchet MS" w:hAnsi="Trebuchet MS"/>
        </w:rPr>
        <w:t>contextualise</w:t>
      </w:r>
      <w:r w:rsidR="00C332A9" w:rsidRPr="00B410A0">
        <w:rPr>
          <w:rFonts w:ascii="Trebuchet MS" w:hAnsi="Trebuchet MS"/>
        </w:rPr>
        <w:t xml:space="preserve"> the findings within the broader landscape of heart failure management, predictive </w:t>
      </w:r>
      <w:r w:rsidRPr="00B410A0">
        <w:rPr>
          <w:rFonts w:ascii="Trebuchet MS" w:hAnsi="Trebuchet MS"/>
        </w:rPr>
        <w:t>modelling</w:t>
      </w:r>
      <w:r w:rsidR="00C332A9" w:rsidRPr="00B410A0">
        <w:rPr>
          <w:rFonts w:ascii="Trebuchet MS" w:hAnsi="Trebuchet MS"/>
        </w:rPr>
        <w:t>, and healthcare applications.</w:t>
      </w:r>
    </w:p>
    <w:p w14:paraId="0FB9D856" w14:textId="77777777" w:rsidR="00022F6E" w:rsidRPr="00B410A0" w:rsidRDefault="00022F6E" w:rsidP="005473EB">
      <w:pPr>
        <w:jc w:val="both"/>
        <w:rPr>
          <w:rFonts w:ascii="Trebuchet MS" w:hAnsi="Trebuchet MS"/>
        </w:rPr>
      </w:pPr>
    </w:p>
    <w:p w14:paraId="784DB4F9" w14:textId="2ACEFB54" w:rsidR="00C332A9" w:rsidRPr="00B410A0" w:rsidRDefault="00C332A9" w:rsidP="005473EB">
      <w:pPr>
        <w:pStyle w:val="Heading2"/>
        <w:jc w:val="both"/>
        <w:rPr>
          <w:rFonts w:ascii="Trebuchet MS" w:hAnsi="Trebuchet MS"/>
        </w:rPr>
      </w:pPr>
      <w:bookmarkStart w:id="100" w:name="_Toc174954209"/>
      <w:r w:rsidRPr="00B410A0">
        <w:rPr>
          <w:rFonts w:ascii="Trebuchet MS" w:hAnsi="Trebuchet MS"/>
        </w:rPr>
        <w:t>6.1 Interpretation of Results</w:t>
      </w:r>
      <w:bookmarkEnd w:id="100"/>
    </w:p>
    <w:p w14:paraId="5824B1F6" w14:textId="746562A9" w:rsidR="00C332A9" w:rsidRPr="00B410A0" w:rsidRDefault="00C332A9" w:rsidP="005473EB">
      <w:pPr>
        <w:jc w:val="both"/>
        <w:rPr>
          <w:rFonts w:ascii="Trebuchet MS" w:hAnsi="Trebuchet MS"/>
        </w:rPr>
      </w:pPr>
      <w:r w:rsidRPr="00B410A0">
        <w:rPr>
          <w:rFonts w:ascii="Trebuchet MS" w:hAnsi="Trebuchet MS"/>
        </w:rPr>
        <w:t xml:space="preserve">The results obtained from the various models, </w:t>
      </w:r>
      <w:r w:rsidR="00022F6E" w:rsidRPr="00B410A0">
        <w:rPr>
          <w:rFonts w:ascii="Trebuchet MS" w:hAnsi="Trebuchet MS"/>
        </w:rPr>
        <w:t>notably</w:t>
      </w:r>
      <w:r w:rsidRPr="00B410A0">
        <w:rPr>
          <w:rFonts w:ascii="Trebuchet MS" w:hAnsi="Trebuchet MS"/>
        </w:rPr>
        <w:t xml:space="preserve"> the Gradient Boosting Machine (GBM) and Random Forest (RF), provide significant insights into the factors influencing 30-day readmissions and mortality in heart failure patients. The models were evaluated based on performance metrics such as accuracy, precision, recall, F1-score, and the Area Under the Receiver Operating Characteristic Curve (AUC-ROC). The findings offer a robust foundation for understanding the predictive power of different models and the relevance of various clinical features.</w:t>
      </w:r>
    </w:p>
    <w:p w14:paraId="57EBABD0" w14:textId="77777777" w:rsidR="00022F6E" w:rsidRPr="00B410A0" w:rsidRDefault="00022F6E" w:rsidP="005473EB">
      <w:pPr>
        <w:jc w:val="both"/>
        <w:rPr>
          <w:rFonts w:ascii="Trebuchet MS" w:hAnsi="Trebuchet MS"/>
        </w:rPr>
      </w:pPr>
    </w:p>
    <w:p w14:paraId="06DEED7F" w14:textId="7E3CC8E0" w:rsidR="00C332A9" w:rsidRPr="00B410A0" w:rsidRDefault="00C332A9" w:rsidP="005473EB">
      <w:pPr>
        <w:pStyle w:val="Heading3"/>
        <w:jc w:val="both"/>
        <w:rPr>
          <w:rFonts w:ascii="Trebuchet MS" w:hAnsi="Trebuchet MS"/>
        </w:rPr>
      </w:pPr>
      <w:bookmarkStart w:id="101" w:name="_Toc174954210"/>
      <w:r w:rsidRPr="00B410A0">
        <w:rPr>
          <w:rFonts w:ascii="Trebuchet MS" w:hAnsi="Trebuchet MS"/>
        </w:rPr>
        <w:t>6.1.1 Model Performance</w:t>
      </w:r>
      <w:bookmarkEnd w:id="101"/>
    </w:p>
    <w:p w14:paraId="7820C032" w14:textId="214DA4FC" w:rsidR="00C332A9" w:rsidRPr="00B410A0" w:rsidRDefault="00C332A9" w:rsidP="005473EB">
      <w:pPr>
        <w:jc w:val="both"/>
        <w:rPr>
          <w:rFonts w:ascii="Trebuchet MS" w:hAnsi="Trebuchet MS"/>
        </w:rPr>
      </w:pPr>
      <w:r w:rsidRPr="00B410A0">
        <w:rPr>
          <w:rFonts w:ascii="Trebuchet MS" w:hAnsi="Trebuchet MS"/>
        </w:rPr>
        <w:t xml:space="preserve">The GBM model emerged as the top performer, achieving the highest accuracy and AUC-ROC scores among all the models evaluated. The high AUC-ROC score of 0.92 suggests that the GBM model </w:t>
      </w:r>
      <w:r w:rsidR="003923F4" w:rsidRPr="00B410A0">
        <w:rPr>
          <w:rFonts w:ascii="Trebuchet MS" w:hAnsi="Trebuchet MS"/>
        </w:rPr>
        <w:t>can</w:t>
      </w:r>
      <w:r w:rsidRPr="00B410A0">
        <w:rPr>
          <w:rFonts w:ascii="Trebuchet MS" w:hAnsi="Trebuchet MS"/>
        </w:rPr>
        <w:t xml:space="preserve"> distinguish between patients </w:t>
      </w:r>
      <w:r w:rsidR="00022F6E" w:rsidRPr="00B410A0">
        <w:rPr>
          <w:rFonts w:ascii="Trebuchet MS" w:hAnsi="Trebuchet MS"/>
        </w:rPr>
        <w:t>at risk of readmission or mortality within 30 days and those without</w:t>
      </w:r>
      <w:r w:rsidRPr="00B410A0">
        <w:rPr>
          <w:rFonts w:ascii="Trebuchet MS" w:hAnsi="Trebuchet MS"/>
        </w:rPr>
        <w:t xml:space="preserve">. The model's </w:t>
      </w:r>
      <w:r w:rsidR="009D75D3" w:rsidRPr="00B410A0">
        <w:rPr>
          <w:rFonts w:ascii="Trebuchet MS" w:hAnsi="Trebuchet MS"/>
        </w:rPr>
        <w:t>F1 score balances precision and recall and</w:t>
      </w:r>
      <w:r w:rsidRPr="00B410A0">
        <w:rPr>
          <w:rFonts w:ascii="Trebuchet MS" w:hAnsi="Trebuchet MS"/>
        </w:rPr>
        <w:t xml:space="preserve"> further </w:t>
      </w:r>
      <w:r w:rsidR="003923F4" w:rsidRPr="00B410A0">
        <w:rPr>
          <w:rFonts w:ascii="Trebuchet MS" w:hAnsi="Trebuchet MS"/>
        </w:rPr>
        <w:t>emphasises</w:t>
      </w:r>
      <w:r w:rsidRPr="00B410A0">
        <w:rPr>
          <w:rFonts w:ascii="Trebuchet MS" w:hAnsi="Trebuchet MS"/>
        </w:rPr>
        <w:t xml:space="preserve"> its reliability in making </w:t>
      </w:r>
      <w:r w:rsidR="003923F4" w:rsidRPr="00B410A0">
        <w:rPr>
          <w:rFonts w:ascii="Trebuchet MS" w:hAnsi="Trebuchet MS"/>
        </w:rPr>
        <w:t>accurate and clinically relevant predictions</w:t>
      </w:r>
      <w:r w:rsidRPr="00B410A0">
        <w:rPr>
          <w:rFonts w:ascii="Trebuchet MS" w:hAnsi="Trebuchet MS"/>
        </w:rPr>
        <w:t>.</w:t>
      </w:r>
    </w:p>
    <w:p w14:paraId="3B139558" w14:textId="1BB2B502" w:rsidR="00C332A9" w:rsidRPr="00B410A0" w:rsidRDefault="00C332A9" w:rsidP="005473EB">
      <w:pPr>
        <w:jc w:val="both"/>
        <w:rPr>
          <w:rFonts w:ascii="Trebuchet MS" w:hAnsi="Trebuchet MS"/>
        </w:rPr>
      </w:pPr>
      <w:r w:rsidRPr="00B410A0">
        <w:rPr>
          <w:rFonts w:ascii="Trebuchet MS" w:hAnsi="Trebuchet MS"/>
        </w:rPr>
        <w:t xml:space="preserve">The Random Forest model also performed well, with slightly lower but still robust metrics compared to GBM. Its strength lies in its high recall, </w:t>
      </w:r>
      <w:r w:rsidR="009D75D3" w:rsidRPr="00B410A0">
        <w:rPr>
          <w:rFonts w:ascii="Trebuchet MS" w:hAnsi="Trebuchet MS"/>
        </w:rPr>
        <w:t xml:space="preserve">which indicates its effectiveness in identifying at-risk patients. This characteristic is particularly important in clinical settings </w:t>
      </w:r>
      <w:r w:rsidR="00606D81" w:rsidRPr="00B410A0">
        <w:rPr>
          <w:rFonts w:ascii="Trebuchet MS" w:hAnsi="Trebuchet MS"/>
        </w:rPr>
        <w:t>were</w:t>
      </w:r>
      <w:r w:rsidRPr="00B410A0">
        <w:rPr>
          <w:rFonts w:ascii="Trebuchet MS" w:hAnsi="Trebuchet MS"/>
        </w:rPr>
        <w:t xml:space="preserve"> failing to identify at-risk patients could lead to adverse outcomes.</w:t>
      </w:r>
    </w:p>
    <w:p w14:paraId="5052DBA9" w14:textId="14DAAE9C" w:rsidR="00C332A9" w:rsidRPr="00B410A0" w:rsidRDefault="003923F4" w:rsidP="005473EB">
      <w:pPr>
        <w:jc w:val="both"/>
        <w:rPr>
          <w:rFonts w:ascii="Trebuchet MS" w:hAnsi="Trebuchet MS"/>
        </w:rPr>
      </w:pPr>
      <w:r w:rsidRPr="00B410A0">
        <w:rPr>
          <w:rFonts w:ascii="Trebuchet MS" w:hAnsi="Trebuchet MS"/>
        </w:rPr>
        <w:t xml:space="preserve">While less complex, </w:t>
      </w:r>
      <w:r w:rsidR="009D75D3" w:rsidRPr="00B410A0">
        <w:rPr>
          <w:rFonts w:ascii="Trebuchet MS" w:hAnsi="Trebuchet MS"/>
        </w:rPr>
        <w:t>Logistic</w:t>
      </w:r>
      <w:r w:rsidRPr="00B410A0">
        <w:rPr>
          <w:rFonts w:ascii="Trebuchet MS" w:hAnsi="Trebuchet MS"/>
        </w:rPr>
        <w:t xml:space="preserve"> Regression (LR)</w:t>
      </w:r>
      <w:r w:rsidR="00C332A9" w:rsidRPr="00B410A0">
        <w:rPr>
          <w:rFonts w:ascii="Trebuchet MS" w:hAnsi="Trebuchet MS"/>
        </w:rPr>
        <w:t xml:space="preserve"> provided a solid baseline performance. Its lower recall suggests that it may miss some at-risk patients</w:t>
      </w:r>
      <w:r w:rsidR="009D75D3" w:rsidRPr="00B410A0">
        <w:rPr>
          <w:rFonts w:ascii="Trebuchet MS" w:hAnsi="Trebuchet MS"/>
        </w:rPr>
        <w:t>. Still, its</w:t>
      </w:r>
      <w:r w:rsidR="00C332A9" w:rsidRPr="00B410A0">
        <w:rPr>
          <w:rFonts w:ascii="Trebuchet MS" w:hAnsi="Trebuchet MS"/>
        </w:rPr>
        <w:t xml:space="preserve"> simplicity and interpretability make it valuable for initial screenings or as a complementary tool to more sophisticated models.</w:t>
      </w:r>
    </w:p>
    <w:p w14:paraId="15C1B7E4" w14:textId="05070F52" w:rsidR="00C332A9" w:rsidRPr="00B410A0" w:rsidRDefault="00C332A9" w:rsidP="005473EB">
      <w:pPr>
        <w:jc w:val="both"/>
        <w:rPr>
          <w:rFonts w:ascii="Trebuchet MS" w:hAnsi="Trebuchet MS"/>
        </w:rPr>
      </w:pPr>
      <w:r w:rsidRPr="00B410A0">
        <w:rPr>
          <w:rFonts w:ascii="Trebuchet MS" w:hAnsi="Trebuchet MS"/>
        </w:rPr>
        <w:t xml:space="preserve">Support Vector </w:t>
      </w:r>
      <w:r w:rsidR="009D75D3" w:rsidRPr="00B410A0">
        <w:rPr>
          <w:rFonts w:ascii="Trebuchet MS" w:hAnsi="Trebuchet MS"/>
        </w:rPr>
        <w:t>Machines (SVM) and Neural Networks (NN) performed moderately well, with SVM showing some limitations in handling the dataset's complexity</w:t>
      </w:r>
      <w:r w:rsidRPr="00B410A0">
        <w:rPr>
          <w:rFonts w:ascii="Trebuchet MS" w:hAnsi="Trebuchet MS"/>
        </w:rPr>
        <w:t xml:space="preserve"> and NN requiring significant computational resources. </w:t>
      </w:r>
      <w:r w:rsidR="009D75D3" w:rsidRPr="00B410A0">
        <w:rPr>
          <w:rFonts w:ascii="Trebuchet MS" w:hAnsi="Trebuchet MS"/>
        </w:rPr>
        <w:t xml:space="preserve">On the other hand, the K-Nearest </w:t>
      </w:r>
      <w:r w:rsidR="009D75D3" w:rsidRPr="00B410A0">
        <w:rPr>
          <w:rFonts w:ascii="Trebuchet MS" w:hAnsi="Trebuchet MS"/>
        </w:rPr>
        <w:lastRenderedPageBreak/>
        <w:t>Neighbours (KNN) model</w:t>
      </w:r>
      <w:r w:rsidRPr="00B410A0">
        <w:rPr>
          <w:rFonts w:ascii="Trebuchet MS" w:hAnsi="Trebuchet MS"/>
        </w:rPr>
        <w:t xml:space="preserve"> underperformed compared to other models, indicating that it may not be suitable for this type of predictive task without extensive tuning.</w:t>
      </w:r>
    </w:p>
    <w:p w14:paraId="43B862F8" w14:textId="77777777" w:rsidR="00C332A9" w:rsidRPr="00B410A0" w:rsidRDefault="00C332A9" w:rsidP="005473EB">
      <w:pPr>
        <w:jc w:val="both"/>
        <w:rPr>
          <w:rFonts w:ascii="Trebuchet MS" w:hAnsi="Trebuchet MS"/>
        </w:rPr>
      </w:pPr>
    </w:p>
    <w:p w14:paraId="542E9D03" w14:textId="39CE8750" w:rsidR="00C332A9" w:rsidRPr="00B410A0" w:rsidRDefault="00C332A9" w:rsidP="005473EB">
      <w:pPr>
        <w:pStyle w:val="Heading3"/>
        <w:jc w:val="both"/>
        <w:rPr>
          <w:rFonts w:ascii="Trebuchet MS" w:hAnsi="Trebuchet MS"/>
        </w:rPr>
      </w:pPr>
      <w:bookmarkStart w:id="102" w:name="_Toc174954211"/>
      <w:r w:rsidRPr="00B410A0">
        <w:rPr>
          <w:rFonts w:ascii="Trebuchet MS" w:hAnsi="Trebuchet MS"/>
        </w:rPr>
        <w:t>6.1.2 Feature Importance</w:t>
      </w:r>
      <w:bookmarkEnd w:id="102"/>
    </w:p>
    <w:p w14:paraId="0D901FFB" w14:textId="210B82DA" w:rsidR="00C332A9" w:rsidRPr="00B410A0" w:rsidRDefault="00C332A9" w:rsidP="005473EB">
      <w:pPr>
        <w:jc w:val="both"/>
        <w:rPr>
          <w:rFonts w:ascii="Trebuchet MS" w:hAnsi="Trebuchet MS"/>
        </w:rPr>
      </w:pPr>
      <w:r w:rsidRPr="00B410A0">
        <w:rPr>
          <w:rFonts w:ascii="Trebuchet MS" w:hAnsi="Trebuchet MS"/>
        </w:rPr>
        <w:t xml:space="preserve">The </w:t>
      </w:r>
      <w:r w:rsidR="009D75D3" w:rsidRPr="00B410A0">
        <w:rPr>
          <w:rFonts w:ascii="Trebuchet MS" w:hAnsi="Trebuchet MS"/>
        </w:rPr>
        <w:t>feature importance analysis</w:t>
      </w:r>
      <w:r w:rsidRPr="00B410A0">
        <w:rPr>
          <w:rFonts w:ascii="Trebuchet MS" w:hAnsi="Trebuchet MS"/>
        </w:rPr>
        <w:t xml:space="preserve"> provided critical insights into which clinical variables most significantly influenced the model predictions. Both GBM and RF identified similar </w:t>
      </w:r>
      <w:r w:rsidR="009D75D3" w:rsidRPr="00B410A0">
        <w:rPr>
          <w:rFonts w:ascii="Trebuchet MS" w:hAnsi="Trebuchet MS"/>
        </w:rPr>
        <w:t>vital</w:t>
      </w:r>
      <w:r w:rsidRPr="00B410A0">
        <w:rPr>
          <w:rFonts w:ascii="Trebuchet MS" w:hAnsi="Trebuchet MS"/>
        </w:rPr>
        <w:t xml:space="preserve"> features, with some variations in ranking:</w:t>
      </w:r>
    </w:p>
    <w:p w14:paraId="245DF4CA" w14:textId="2997B2F9" w:rsidR="00C332A9" w:rsidRPr="00B410A0" w:rsidRDefault="00C332A9" w:rsidP="005473EB">
      <w:pPr>
        <w:pStyle w:val="ListParagraph"/>
        <w:numPr>
          <w:ilvl w:val="0"/>
          <w:numId w:val="9"/>
        </w:numPr>
        <w:jc w:val="both"/>
        <w:rPr>
          <w:rFonts w:ascii="Trebuchet MS" w:hAnsi="Trebuchet MS"/>
        </w:rPr>
      </w:pPr>
      <w:r w:rsidRPr="00B410A0">
        <w:rPr>
          <w:rFonts w:ascii="Trebuchet MS" w:hAnsi="Trebuchet MS"/>
        </w:rPr>
        <w:t xml:space="preserve">Serum Creatinine: Identified as the most </w:t>
      </w:r>
      <w:r w:rsidR="009D75D3" w:rsidRPr="00B410A0">
        <w:rPr>
          <w:rFonts w:ascii="Trebuchet MS" w:hAnsi="Trebuchet MS"/>
        </w:rPr>
        <w:t>essential</w:t>
      </w:r>
      <w:r w:rsidRPr="00B410A0">
        <w:rPr>
          <w:rFonts w:ascii="Trebuchet MS" w:hAnsi="Trebuchet MS"/>
        </w:rPr>
        <w:t xml:space="preserve"> feature in the RF model and the second most important in GBM, serum creatinine levels are a crucial indicator of renal function, closely linked to heart failure prognosis. Elevated serum creatinine reflects renal impairment, a common comorbidity in heart failure patients that increases the risk of adverse outcomes.</w:t>
      </w:r>
    </w:p>
    <w:p w14:paraId="55484A24" w14:textId="604C4B48" w:rsidR="00C332A9" w:rsidRPr="00B410A0" w:rsidRDefault="009D75D3" w:rsidP="005473EB">
      <w:pPr>
        <w:pStyle w:val="ListParagraph"/>
        <w:numPr>
          <w:ilvl w:val="0"/>
          <w:numId w:val="9"/>
        </w:numPr>
        <w:jc w:val="both"/>
        <w:rPr>
          <w:rFonts w:ascii="Trebuchet MS" w:hAnsi="Trebuchet MS"/>
        </w:rPr>
      </w:pPr>
      <w:r w:rsidRPr="00B410A0">
        <w:rPr>
          <w:rFonts w:ascii="Trebuchet MS" w:hAnsi="Trebuchet MS"/>
        </w:rPr>
        <w:t>-Ejection Fraction</w:t>
      </w:r>
      <w:r w:rsidR="00C332A9" w:rsidRPr="00B410A0">
        <w:rPr>
          <w:rFonts w:ascii="Trebuchet MS" w:hAnsi="Trebuchet MS"/>
        </w:rPr>
        <w:t xml:space="preserve">: This feature was the most important in the GBM model and the second in RF. Ejection fraction, a measure of the heart's pumping efficiency, is a well-established predictor of heart failure severity. Low ejection fraction indicates a weakened heart muscle, </w:t>
      </w:r>
      <w:r w:rsidRPr="00B410A0">
        <w:rPr>
          <w:rFonts w:ascii="Trebuchet MS" w:hAnsi="Trebuchet MS"/>
        </w:rPr>
        <w:t>directly associated with higher readmission risks</w:t>
      </w:r>
      <w:r w:rsidR="00C332A9" w:rsidRPr="00B410A0">
        <w:rPr>
          <w:rFonts w:ascii="Trebuchet MS" w:hAnsi="Trebuchet MS"/>
        </w:rPr>
        <w:t xml:space="preserve"> and mortality.</w:t>
      </w:r>
    </w:p>
    <w:p w14:paraId="2FCD7007" w14:textId="3D849F60" w:rsidR="00C332A9" w:rsidRPr="00B410A0" w:rsidRDefault="00C332A9" w:rsidP="005473EB">
      <w:pPr>
        <w:pStyle w:val="ListParagraph"/>
        <w:numPr>
          <w:ilvl w:val="0"/>
          <w:numId w:val="9"/>
        </w:numPr>
        <w:jc w:val="both"/>
        <w:rPr>
          <w:rFonts w:ascii="Trebuchet MS" w:hAnsi="Trebuchet MS"/>
        </w:rPr>
      </w:pPr>
      <w:r w:rsidRPr="00B410A0">
        <w:rPr>
          <w:rFonts w:ascii="Trebuchet MS" w:hAnsi="Trebuchet MS"/>
        </w:rPr>
        <w:t xml:space="preserve">Serum Sodium: Both models highlighted serum sodium as a </w:t>
      </w:r>
      <w:r w:rsidR="009D75D3" w:rsidRPr="00B410A0">
        <w:rPr>
          <w:rFonts w:ascii="Trebuchet MS" w:hAnsi="Trebuchet MS"/>
        </w:rPr>
        <w:t>critical</w:t>
      </w:r>
      <w:r w:rsidRPr="00B410A0">
        <w:rPr>
          <w:rFonts w:ascii="Trebuchet MS" w:hAnsi="Trebuchet MS"/>
        </w:rPr>
        <w:t xml:space="preserve"> predictor. Low serum sodium levels (hyponatremia) are often seen in advanced heart failure and are associated with poor prognosis. This feature's importance underscores the role of electrolyte balance in heart failure management.</w:t>
      </w:r>
    </w:p>
    <w:p w14:paraId="42128D3E" w14:textId="14F0FADA" w:rsidR="00C332A9" w:rsidRPr="00B410A0" w:rsidRDefault="00C332A9" w:rsidP="005473EB">
      <w:pPr>
        <w:pStyle w:val="ListParagraph"/>
        <w:numPr>
          <w:ilvl w:val="0"/>
          <w:numId w:val="9"/>
        </w:numPr>
        <w:jc w:val="both"/>
        <w:rPr>
          <w:rFonts w:ascii="Trebuchet MS" w:hAnsi="Trebuchet MS"/>
        </w:rPr>
      </w:pPr>
      <w:r w:rsidRPr="00B410A0">
        <w:rPr>
          <w:rFonts w:ascii="Trebuchet MS" w:hAnsi="Trebuchet MS"/>
        </w:rPr>
        <w:t>Age: Age was consistently identified as a significant predictor across all models. The risk of heart failure and related complications increases with age, making it a crucial factor in predicting patient outcomes.</w:t>
      </w:r>
    </w:p>
    <w:p w14:paraId="7ED1A55A" w14:textId="1B703375" w:rsidR="00C332A9" w:rsidRPr="00B410A0" w:rsidRDefault="00C332A9" w:rsidP="005473EB">
      <w:pPr>
        <w:pStyle w:val="ListParagraph"/>
        <w:numPr>
          <w:ilvl w:val="0"/>
          <w:numId w:val="9"/>
        </w:numPr>
        <w:jc w:val="both"/>
        <w:rPr>
          <w:rFonts w:ascii="Trebuchet MS" w:hAnsi="Trebuchet MS"/>
        </w:rPr>
      </w:pPr>
      <w:r w:rsidRPr="00B410A0">
        <w:rPr>
          <w:rFonts w:ascii="Trebuchet MS" w:hAnsi="Trebuchet MS"/>
        </w:rPr>
        <w:t xml:space="preserve">Creatinine Phosphokinase: This enzyme, indicative of muscle damage, was also found to be </w:t>
      </w:r>
      <w:r w:rsidR="009D75D3" w:rsidRPr="00B410A0">
        <w:rPr>
          <w:rFonts w:ascii="Trebuchet MS" w:hAnsi="Trebuchet MS"/>
        </w:rPr>
        <w:t>necessary</w:t>
      </w:r>
      <w:r w:rsidRPr="00B410A0">
        <w:rPr>
          <w:rFonts w:ascii="Trebuchet MS" w:hAnsi="Trebuchet MS"/>
        </w:rPr>
        <w:t>, particularly in the context of myocardial injury. Elevated levels may signal ongoing heart muscle damage, contributing to worse outcomes.</w:t>
      </w:r>
    </w:p>
    <w:p w14:paraId="4BC17AA3" w14:textId="77777777" w:rsidR="00C332A9" w:rsidRPr="00B410A0" w:rsidRDefault="00C332A9" w:rsidP="005473EB">
      <w:pPr>
        <w:jc w:val="both"/>
        <w:rPr>
          <w:rFonts w:ascii="Trebuchet MS" w:hAnsi="Trebuchet MS"/>
        </w:rPr>
      </w:pPr>
      <w:r w:rsidRPr="00B410A0">
        <w:rPr>
          <w:rFonts w:ascii="Trebuchet MS" w:hAnsi="Trebuchet MS"/>
        </w:rPr>
        <w:t>The consistency of these findings across different models reinforces the clinical relevance of these features and provides confidence in the robustness of the predictions.</w:t>
      </w:r>
    </w:p>
    <w:p w14:paraId="588A8C51" w14:textId="77777777" w:rsidR="00C332A9" w:rsidRPr="00B410A0" w:rsidRDefault="00C332A9" w:rsidP="005473EB">
      <w:pPr>
        <w:jc w:val="both"/>
        <w:rPr>
          <w:rFonts w:ascii="Trebuchet MS" w:hAnsi="Trebuchet MS"/>
        </w:rPr>
      </w:pPr>
    </w:p>
    <w:p w14:paraId="6A55BD73" w14:textId="07FA1B06" w:rsidR="00C332A9" w:rsidRPr="00B410A0" w:rsidRDefault="00C332A9" w:rsidP="005473EB">
      <w:pPr>
        <w:pStyle w:val="Heading2"/>
        <w:jc w:val="both"/>
        <w:rPr>
          <w:rFonts w:ascii="Trebuchet MS" w:hAnsi="Trebuchet MS"/>
        </w:rPr>
      </w:pPr>
      <w:bookmarkStart w:id="103" w:name="_Toc174954212"/>
      <w:r w:rsidRPr="00B410A0">
        <w:rPr>
          <w:rFonts w:ascii="Trebuchet MS" w:hAnsi="Trebuchet MS"/>
        </w:rPr>
        <w:t>6.2 Comparison with Previous Studies</w:t>
      </w:r>
      <w:bookmarkEnd w:id="103"/>
    </w:p>
    <w:p w14:paraId="7651E666" w14:textId="694685A6" w:rsidR="00C332A9" w:rsidRPr="00B410A0" w:rsidRDefault="009D75D3" w:rsidP="005473EB">
      <w:pPr>
        <w:jc w:val="both"/>
        <w:rPr>
          <w:rFonts w:ascii="Trebuchet MS" w:hAnsi="Trebuchet MS"/>
        </w:rPr>
      </w:pPr>
      <w:r w:rsidRPr="00B410A0">
        <w:rPr>
          <w:rFonts w:ascii="Trebuchet MS" w:hAnsi="Trebuchet MS"/>
        </w:rPr>
        <w:t xml:space="preserve">This study's findings align well with the existing literature on predictive modelling in heart failure </w:t>
      </w:r>
      <w:r w:rsidR="00022F6E" w:rsidRPr="00B410A0">
        <w:rPr>
          <w:rFonts w:ascii="Trebuchet MS" w:hAnsi="Trebuchet MS"/>
        </w:rPr>
        <w:t>and offer</w:t>
      </w:r>
      <w:r w:rsidRPr="00B410A0">
        <w:rPr>
          <w:rFonts w:ascii="Trebuchet MS" w:hAnsi="Trebuchet MS"/>
        </w:rPr>
        <w:t xml:space="preserve"> some novel insights. This section compares the results with previous studies to </w:t>
      </w:r>
      <w:r w:rsidR="00022F6E" w:rsidRPr="00B410A0">
        <w:rPr>
          <w:rFonts w:ascii="Trebuchet MS" w:hAnsi="Trebuchet MS"/>
        </w:rPr>
        <w:t>contextualise</w:t>
      </w:r>
      <w:r w:rsidRPr="00B410A0">
        <w:rPr>
          <w:rFonts w:ascii="Trebuchet MS" w:hAnsi="Trebuchet MS"/>
        </w:rPr>
        <w:t xml:space="preserve"> this research's contributions</w:t>
      </w:r>
      <w:r w:rsidR="00C332A9" w:rsidRPr="00B410A0">
        <w:rPr>
          <w:rFonts w:ascii="Trebuchet MS" w:hAnsi="Trebuchet MS"/>
        </w:rPr>
        <w:t>.</w:t>
      </w:r>
    </w:p>
    <w:p w14:paraId="6C8A3B0B" w14:textId="77777777" w:rsidR="00022F6E" w:rsidRPr="00B410A0" w:rsidRDefault="00C332A9" w:rsidP="005473EB">
      <w:pPr>
        <w:jc w:val="both"/>
        <w:rPr>
          <w:rFonts w:ascii="Trebuchet MS" w:hAnsi="Trebuchet MS"/>
        </w:rPr>
      </w:pPr>
      <w:r w:rsidRPr="00B410A0">
        <w:rPr>
          <w:rFonts w:ascii="Trebuchet MS" w:hAnsi="Trebuchet MS"/>
        </w:rPr>
        <w:t xml:space="preserve"> </w:t>
      </w:r>
    </w:p>
    <w:p w14:paraId="642B396A" w14:textId="77777777" w:rsidR="00022F6E" w:rsidRPr="00B410A0" w:rsidRDefault="00022F6E" w:rsidP="005473EB">
      <w:pPr>
        <w:jc w:val="both"/>
        <w:rPr>
          <w:rFonts w:ascii="Trebuchet MS" w:hAnsi="Trebuchet MS"/>
        </w:rPr>
      </w:pPr>
    </w:p>
    <w:p w14:paraId="1FAD80F3" w14:textId="0E08016C" w:rsidR="00C332A9" w:rsidRPr="00B410A0" w:rsidRDefault="00C332A9" w:rsidP="005473EB">
      <w:pPr>
        <w:pStyle w:val="Heading3"/>
        <w:jc w:val="both"/>
        <w:rPr>
          <w:rFonts w:ascii="Trebuchet MS" w:hAnsi="Trebuchet MS"/>
        </w:rPr>
      </w:pPr>
      <w:bookmarkStart w:id="104" w:name="_Toc174954213"/>
      <w:r w:rsidRPr="00B410A0">
        <w:rPr>
          <w:rFonts w:ascii="Trebuchet MS" w:hAnsi="Trebuchet MS"/>
        </w:rPr>
        <w:lastRenderedPageBreak/>
        <w:t>6.2.1 Model Performance</w:t>
      </w:r>
      <w:bookmarkEnd w:id="104"/>
    </w:p>
    <w:p w14:paraId="4BD28CCD" w14:textId="7FCE1B5B" w:rsidR="00C332A9" w:rsidRPr="00B410A0" w:rsidRDefault="00C332A9" w:rsidP="005473EB">
      <w:pPr>
        <w:jc w:val="both"/>
        <w:rPr>
          <w:rFonts w:ascii="Trebuchet MS" w:hAnsi="Trebuchet MS"/>
        </w:rPr>
      </w:pPr>
      <w:r w:rsidRPr="00B410A0">
        <w:rPr>
          <w:rFonts w:ascii="Trebuchet MS" w:hAnsi="Trebuchet MS"/>
        </w:rPr>
        <w:t>Previous studies have consistently shown that ensemble models like GBM and RF often outperform other machine learning models in predicting clinical outcomes, including heart failure readmissions (Choi et al., 2016; Deo, 2015). The superior performance of GBM in this study corroborates these findings, highlighting the model's ability to handle complex interactions between variables and capture non-linear relationships.</w:t>
      </w:r>
    </w:p>
    <w:p w14:paraId="5F618371" w14:textId="7C07A787" w:rsidR="00C332A9" w:rsidRPr="00B410A0" w:rsidRDefault="00C332A9" w:rsidP="005473EB">
      <w:pPr>
        <w:jc w:val="both"/>
        <w:rPr>
          <w:rFonts w:ascii="Trebuchet MS" w:hAnsi="Trebuchet MS"/>
        </w:rPr>
      </w:pPr>
      <w:r w:rsidRPr="00B410A0">
        <w:rPr>
          <w:rFonts w:ascii="Trebuchet MS" w:hAnsi="Trebuchet MS"/>
        </w:rPr>
        <w:t>Logistic Regression has been widely used in healthcare due to its interpretability and ease of use (Zhou et al., 2018). However, its performance in predicting heart failure outcomes has generally been lower than that of more advanced models like GBM and RF. This study's results are consistent with this trend, demonstrating that while LR is valuable, it may not capture the full complexity of patient data.</w:t>
      </w:r>
    </w:p>
    <w:p w14:paraId="7E790530" w14:textId="7046FD55" w:rsidR="00C332A9" w:rsidRPr="00B410A0" w:rsidRDefault="00C332A9" w:rsidP="005473EB">
      <w:pPr>
        <w:jc w:val="both"/>
        <w:rPr>
          <w:rFonts w:ascii="Trebuchet MS" w:hAnsi="Trebuchet MS"/>
        </w:rPr>
      </w:pPr>
      <w:r w:rsidRPr="00B410A0">
        <w:rPr>
          <w:rFonts w:ascii="Trebuchet MS" w:hAnsi="Trebuchet MS"/>
        </w:rPr>
        <w:t xml:space="preserve">Neural Networks, while powerful, often require large datasets and significant computational resources to achieve optimal performance (Miotto et al., 2016). </w:t>
      </w:r>
      <w:r w:rsidR="00186AD8" w:rsidRPr="00B410A0">
        <w:rPr>
          <w:rFonts w:ascii="Trebuchet MS" w:hAnsi="Trebuchet MS"/>
        </w:rPr>
        <w:t>Though solid, the NN model's performance in this study</w:t>
      </w:r>
      <w:r w:rsidRPr="00B410A0">
        <w:rPr>
          <w:rFonts w:ascii="Trebuchet MS" w:hAnsi="Trebuchet MS"/>
        </w:rPr>
        <w:t xml:space="preserve"> was not as strong as GBM or RF, reflecting the challenges of applying deep learning to relatively </w:t>
      </w:r>
      <w:r w:rsidR="00186AD8" w:rsidRPr="00B410A0">
        <w:rPr>
          <w:rFonts w:ascii="Trebuchet MS" w:hAnsi="Trebuchet MS"/>
        </w:rPr>
        <w:t>minor</w:t>
      </w:r>
      <w:r w:rsidRPr="00B410A0">
        <w:rPr>
          <w:rFonts w:ascii="Trebuchet MS" w:hAnsi="Trebuchet MS"/>
        </w:rPr>
        <w:t xml:space="preserve"> or noisier clinical datasets.</w:t>
      </w:r>
    </w:p>
    <w:p w14:paraId="03C8F7B4" w14:textId="3CD958E2" w:rsidR="00C332A9" w:rsidRPr="00B410A0" w:rsidRDefault="00186AD8" w:rsidP="005473EB">
      <w:pPr>
        <w:jc w:val="both"/>
        <w:rPr>
          <w:rFonts w:ascii="Trebuchet MS" w:hAnsi="Trebuchet MS"/>
        </w:rPr>
      </w:pPr>
      <w:r w:rsidRPr="00B410A0">
        <w:rPr>
          <w:rFonts w:ascii="Trebuchet MS" w:hAnsi="Trebuchet MS"/>
        </w:rPr>
        <w:t xml:space="preserve">Despite its simplicity, K-Nearest Neighbours </w:t>
      </w:r>
      <w:r w:rsidR="00C332A9" w:rsidRPr="00B410A0">
        <w:rPr>
          <w:rFonts w:ascii="Trebuchet MS" w:hAnsi="Trebuchet MS"/>
        </w:rPr>
        <w:t>has shown mixed results in previous studies, often underperforming in complex medical datasets (Dua &amp; Du, 2019). The poor performance of KNN in this study aligns with these findings, suggesting that it may not be well-suited for tasks like predicting heart failure outcomes without significant feature engineering or data preprocessing.</w:t>
      </w:r>
    </w:p>
    <w:p w14:paraId="05C04E76" w14:textId="77777777" w:rsidR="00022F6E" w:rsidRPr="00B410A0" w:rsidRDefault="00022F6E" w:rsidP="005473EB">
      <w:pPr>
        <w:jc w:val="both"/>
        <w:rPr>
          <w:rFonts w:ascii="Trebuchet MS" w:hAnsi="Trebuchet MS"/>
        </w:rPr>
      </w:pPr>
    </w:p>
    <w:p w14:paraId="7DD12F78" w14:textId="1EDDFCA0" w:rsidR="00C332A9" w:rsidRPr="00B410A0" w:rsidRDefault="00C332A9" w:rsidP="005473EB">
      <w:pPr>
        <w:pStyle w:val="Heading3"/>
        <w:jc w:val="both"/>
        <w:rPr>
          <w:rFonts w:ascii="Trebuchet MS" w:hAnsi="Trebuchet MS"/>
        </w:rPr>
      </w:pPr>
      <w:r w:rsidRPr="00B410A0">
        <w:rPr>
          <w:rFonts w:ascii="Trebuchet MS" w:hAnsi="Trebuchet MS"/>
        </w:rPr>
        <w:t xml:space="preserve"> </w:t>
      </w:r>
      <w:bookmarkStart w:id="105" w:name="_Toc174954214"/>
      <w:r w:rsidRPr="00B410A0">
        <w:rPr>
          <w:rFonts w:ascii="Trebuchet MS" w:hAnsi="Trebuchet MS"/>
        </w:rPr>
        <w:t>6.2.2 Feature Importance</w:t>
      </w:r>
      <w:bookmarkEnd w:id="105"/>
    </w:p>
    <w:p w14:paraId="282D65BC" w14:textId="69B095FD" w:rsidR="00C332A9" w:rsidRPr="00B410A0" w:rsidRDefault="00C332A9" w:rsidP="005473EB">
      <w:pPr>
        <w:jc w:val="both"/>
        <w:rPr>
          <w:rFonts w:ascii="Trebuchet MS" w:hAnsi="Trebuchet MS"/>
        </w:rPr>
      </w:pPr>
      <w:r w:rsidRPr="00B410A0">
        <w:rPr>
          <w:rFonts w:ascii="Trebuchet MS" w:hAnsi="Trebuchet MS"/>
        </w:rPr>
        <w:t>The features identified as most important in this study are consistent with those highlighted in the literature. Serum creatinine and ejection fraction are well-established predictors of heart failure outcomes (Desai et al., 2012; Ambrosy et al., 2014). These features' prominence in GBM and RF models reaffirms their critical role in predicting 30-day readmissions and mortality.</w:t>
      </w:r>
    </w:p>
    <w:p w14:paraId="76AE7271" w14:textId="4FEB6BC9" w:rsidR="00C332A9" w:rsidRPr="00B410A0" w:rsidRDefault="00C332A9" w:rsidP="005473EB">
      <w:pPr>
        <w:jc w:val="both"/>
        <w:rPr>
          <w:rFonts w:ascii="Trebuchet MS" w:hAnsi="Trebuchet MS"/>
        </w:rPr>
      </w:pPr>
      <w:r w:rsidRPr="00B410A0">
        <w:rPr>
          <w:rFonts w:ascii="Trebuchet MS" w:hAnsi="Trebuchet MS"/>
        </w:rPr>
        <w:t xml:space="preserve">Serum sodium has also been </w:t>
      </w:r>
      <w:r w:rsidR="007A778F" w:rsidRPr="00B410A0">
        <w:rPr>
          <w:rFonts w:ascii="Trebuchet MS" w:hAnsi="Trebuchet MS"/>
        </w:rPr>
        <w:t>recognised</w:t>
      </w:r>
      <w:r w:rsidRPr="00B410A0">
        <w:rPr>
          <w:rFonts w:ascii="Trebuchet MS" w:hAnsi="Trebuchet MS"/>
        </w:rPr>
        <w:t xml:space="preserve"> as a vital predictor in previous studies, with hyponatremia being a strong indicator of poor prognosis in heart failure patients (Ponikowski et al., 2016). </w:t>
      </w:r>
      <w:r w:rsidR="00B15D5A" w:rsidRPr="00B410A0">
        <w:rPr>
          <w:rFonts w:ascii="Trebuchet MS" w:hAnsi="Trebuchet MS"/>
        </w:rPr>
        <w:t xml:space="preserve">This study's identification of serum sodium as a critical feature </w:t>
      </w:r>
      <w:r w:rsidRPr="00B410A0">
        <w:rPr>
          <w:rFonts w:ascii="Trebuchet MS" w:hAnsi="Trebuchet MS"/>
        </w:rPr>
        <w:t>further supports its inclusion in predictive models.</w:t>
      </w:r>
    </w:p>
    <w:p w14:paraId="6A4A8A1F" w14:textId="260F477B" w:rsidR="00C332A9" w:rsidRPr="00B410A0" w:rsidRDefault="00C332A9" w:rsidP="005473EB">
      <w:pPr>
        <w:jc w:val="both"/>
        <w:rPr>
          <w:rFonts w:ascii="Trebuchet MS" w:hAnsi="Trebuchet MS"/>
        </w:rPr>
      </w:pPr>
      <w:r w:rsidRPr="00B410A0">
        <w:rPr>
          <w:rFonts w:ascii="Trebuchet MS" w:hAnsi="Trebuchet MS"/>
        </w:rPr>
        <w:t xml:space="preserve">Age is another feature consistently associated with heart failure outcomes (McMurray et al., 2012). </w:t>
      </w:r>
      <w:r w:rsidR="007A778F" w:rsidRPr="00B410A0">
        <w:rPr>
          <w:rFonts w:ascii="Trebuchet MS" w:hAnsi="Trebuchet MS"/>
        </w:rPr>
        <w:t xml:space="preserve">This study's </w:t>
      </w:r>
      <w:r w:rsidR="00022F6E" w:rsidRPr="00B410A0">
        <w:rPr>
          <w:rFonts w:ascii="Trebuchet MS" w:hAnsi="Trebuchet MS"/>
        </w:rPr>
        <w:t>predictive solid</w:t>
      </w:r>
      <w:r w:rsidR="007A778F" w:rsidRPr="00B410A0">
        <w:rPr>
          <w:rFonts w:ascii="Trebuchet MS" w:hAnsi="Trebuchet MS"/>
        </w:rPr>
        <w:t xml:space="preserve"> power of age </w:t>
      </w:r>
      <w:r w:rsidRPr="00B410A0">
        <w:rPr>
          <w:rFonts w:ascii="Trebuchet MS" w:hAnsi="Trebuchet MS"/>
        </w:rPr>
        <w:t>aligns with previous research, underscoring the importance of considering patient age in risk assessments.</w:t>
      </w:r>
    </w:p>
    <w:p w14:paraId="48A1B5B5" w14:textId="77777777" w:rsidR="00C332A9" w:rsidRPr="00B410A0" w:rsidRDefault="00C332A9" w:rsidP="005473EB">
      <w:pPr>
        <w:jc w:val="both"/>
        <w:rPr>
          <w:rFonts w:ascii="Trebuchet MS" w:hAnsi="Trebuchet MS"/>
        </w:rPr>
      </w:pPr>
      <w:r w:rsidRPr="00B410A0">
        <w:rPr>
          <w:rFonts w:ascii="Trebuchet MS" w:hAnsi="Trebuchet MS"/>
        </w:rPr>
        <w:lastRenderedPageBreak/>
        <w:t>The inclusion of creatinine phosphokinase as a significant feature is supported by studies that link elevated levels of this enzyme with myocardial injury and worse heart failure outcomes (Yancy et al., 2013). This finding suggests that creatinine phosphokinase should be considered in future predictive models and clinical assessments.</w:t>
      </w:r>
    </w:p>
    <w:p w14:paraId="7EC4B08D" w14:textId="77777777" w:rsidR="00C332A9" w:rsidRPr="00B410A0" w:rsidRDefault="00C332A9" w:rsidP="005473EB">
      <w:pPr>
        <w:jc w:val="both"/>
        <w:rPr>
          <w:rFonts w:ascii="Trebuchet MS" w:hAnsi="Trebuchet MS"/>
        </w:rPr>
      </w:pPr>
    </w:p>
    <w:p w14:paraId="1299D8DF" w14:textId="33E87D54" w:rsidR="00C332A9" w:rsidRPr="00B410A0" w:rsidRDefault="00C332A9" w:rsidP="005473EB">
      <w:pPr>
        <w:pStyle w:val="Heading2"/>
        <w:jc w:val="both"/>
        <w:rPr>
          <w:rFonts w:ascii="Trebuchet MS" w:hAnsi="Trebuchet MS"/>
        </w:rPr>
      </w:pPr>
      <w:bookmarkStart w:id="106" w:name="_Toc174954215"/>
      <w:r w:rsidRPr="00B410A0">
        <w:rPr>
          <w:rFonts w:ascii="Trebuchet MS" w:hAnsi="Trebuchet MS"/>
        </w:rPr>
        <w:t>6.3 Implications for Healthcare</w:t>
      </w:r>
      <w:bookmarkEnd w:id="106"/>
    </w:p>
    <w:p w14:paraId="3321A566" w14:textId="61023E4B" w:rsidR="00C332A9" w:rsidRPr="00B410A0" w:rsidRDefault="00C332A9" w:rsidP="005473EB">
      <w:pPr>
        <w:jc w:val="both"/>
        <w:rPr>
          <w:rFonts w:ascii="Trebuchet MS" w:hAnsi="Trebuchet MS"/>
        </w:rPr>
      </w:pPr>
      <w:r w:rsidRPr="00B410A0">
        <w:rPr>
          <w:rFonts w:ascii="Trebuchet MS" w:hAnsi="Trebuchet MS"/>
        </w:rPr>
        <w:t xml:space="preserve">The results of this study have several important implications for healthcare, particularly in </w:t>
      </w:r>
      <w:r w:rsidR="0052274C" w:rsidRPr="00B410A0">
        <w:rPr>
          <w:rFonts w:ascii="Trebuchet MS" w:hAnsi="Trebuchet MS"/>
        </w:rPr>
        <w:t>managing</w:t>
      </w:r>
      <w:r w:rsidRPr="00B410A0">
        <w:rPr>
          <w:rFonts w:ascii="Trebuchet MS" w:hAnsi="Trebuchet MS"/>
        </w:rPr>
        <w:t xml:space="preserve"> heart failure patients. These implications span clinical practice, healthcare policy, and future research directions.</w:t>
      </w:r>
    </w:p>
    <w:p w14:paraId="30BDE0F0" w14:textId="77777777" w:rsidR="00022F6E" w:rsidRPr="00B410A0" w:rsidRDefault="00022F6E" w:rsidP="005473EB">
      <w:pPr>
        <w:jc w:val="both"/>
        <w:rPr>
          <w:rFonts w:ascii="Trebuchet MS" w:hAnsi="Trebuchet MS"/>
        </w:rPr>
      </w:pPr>
    </w:p>
    <w:p w14:paraId="08C02C65" w14:textId="31F9A260" w:rsidR="00C332A9" w:rsidRPr="00B410A0" w:rsidRDefault="00C332A9" w:rsidP="005473EB">
      <w:pPr>
        <w:pStyle w:val="Heading3"/>
        <w:jc w:val="both"/>
        <w:rPr>
          <w:rFonts w:ascii="Trebuchet MS" w:hAnsi="Trebuchet MS"/>
        </w:rPr>
      </w:pPr>
      <w:r w:rsidRPr="00B410A0">
        <w:rPr>
          <w:rFonts w:ascii="Trebuchet MS" w:hAnsi="Trebuchet MS"/>
        </w:rPr>
        <w:t xml:space="preserve"> </w:t>
      </w:r>
      <w:bookmarkStart w:id="107" w:name="_Toc174954216"/>
      <w:r w:rsidRPr="00B410A0">
        <w:rPr>
          <w:rFonts w:ascii="Trebuchet MS" w:hAnsi="Trebuchet MS"/>
        </w:rPr>
        <w:t>6.3.1 Clinical Practice</w:t>
      </w:r>
      <w:bookmarkEnd w:id="107"/>
    </w:p>
    <w:p w14:paraId="05D1845C" w14:textId="79E42C0D" w:rsidR="00C332A9" w:rsidRPr="00B410A0" w:rsidRDefault="00C332A9" w:rsidP="005473EB">
      <w:pPr>
        <w:jc w:val="both"/>
        <w:rPr>
          <w:rFonts w:ascii="Trebuchet MS" w:hAnsi="Trebuchet MS"/>
        </w:rPr>
      </w:pPr>
      <w:r w:rsidRPr="00B410A0">
        <w:rPr>
          <w:rFonts w:ascii="Trebuchet MS" w:hAnsi="Trebuchet MS"/>
        </w:rPr>
        <w:t>The superior performance of ensemble models like GBM and RF suggests that these models could be integrated into clinical decision support systems (CDSS) to enhance the prediction of 30-day readmissions and mortality in heart failure patients. By providing accurate and timely predictions, these models can help healthcare providers identify high-risk patients who may benefit from more intensive monitoring, follow-up, or early interventions.</w:t>
      </w:r>
      <w:r w:rsidR="009862C0" w:rsidRPr="00B410A0">
        <w:rPr>
          <w:rFonts w:ascii="Trebuchet MS" w:hAnsi="Trebuchet MS"/>
        </w:rPr>
        <w:t xml:space="preserve"> </w:t>
      </w:r>
      <w:r w:rsidR="0052274C" w:rsidRPr="00B410A0">
        <w:rPr>
          <w:rFonts w:ascii="Trebuchet MS" w:hAnsi="Trebuchet MS"/>
        </w:rPr>
        <w:t>Identifying</w:t>
      </w:r>
      <w:r w:rsidRPr="00B410A0">
        <w:rPr>
          <w:rFonts w:ascii="Trebuchet MS" w:hAnsi="Trebuchet MS"/>
        </w:rPr>
        <w:t xml:space="preserve"> key features such as serum creatinine, ejection fraction, and serum sodium has direct clinical relevance. These features are routinely measured in heart failure patients, making them readily available for use in predictive models. Clinicians can leverage these findings to </w:t>
      </w:r>
      <w:r w:rsidR="009862C0" w:rsidRPr="00B410A0">
        <w:rPr>
          <w:rFonts w:ascii="Trebuchet MS" w:hAnsi="Trebuchet MS"/>
        </w:rPr>
        <w:t>prioritise</w:t>
      </w:r>
      <w:r w:rsidRPr="00B410A0">
        <w:rPr>
          <w:rFonts w:ascii="Trebuchet MS" w:hAnsi="Trebuchet MS"/>
        </w:rPr>
        <w:t xml:space="preserve"> these variables in patient assessments, potentially improving the accuracy of risk stratification and tailoring of treatment plans.</w:t>
      </w:r>
    </w:p>
    <w:p w14:paraId="51CF82E1" w14:textId="663B20F1" w:rsidR="00C332A9" w:rsidRPr="00B410A0" w:rsidRDefault="00C332A9" w:rsidP="005473EB">
      <w:pPr>
        <w:jc w:val="both"/>
        <w:rPr>
          <w:rFonts w:ascii="Trebuchet MS" w:hAnsi="Trebuchet MS"/>
        </w:rPr>
      </w:pPr>
      <w:r w:rsidRPr="00B410A0">
        <w:rPr>
          <w:rFonts w:ascii="Trebuchet MS" w:hAnsi="Trebuchet MS"/>
        </w:rPr>
        <w:t xml:space="preserve">Moreover, </w:t>
      </w:r>
      <w:r w:rsidR="009862C0" w:rsidRPr="00B410A0">
        <w:rPr>
          <w:rFonts w:ascii="Trebuchet MS" w:hAnsi="Trebuchet MS"/>
        </w:rPr>
        <w:t xml:space="preserve">using machine learning models in clinical practice can </w:t>
      </w:r>
      <w:r w:rsidR="00022F6E" w:rsidRPr="00B410A0">
        <w:rPr>
          <w:rFonts w:ascii="Trebuchet MS" w:hAnsi="Trebuchet MS"/>
        </w:rPr>
        <w:t>help identify patients at risk of adverse outcomes early</w:t>
      </w:r>
      <w:r w:rsidRPr="00B410A0">
        <w:rPr>
          <w:rFonts w:ascii="Trebuchet MS" w:hAnsi="Trebuchet MS"/>
        </w:rPr>
        <w:t xml:space="preserve">, allowing for more proactive management. For example, patients identified as high-risk could be enrolled in </w:t>
      </w:r>
      <w:r w:rsidR="009862C0" w:rsidRPr="00B410A0">
        <w:rPr>
          <w:rFonts w:ascii="Trebuchet MS" w:hAnsi="Trebuchet MS"/>
        </w:rPr>
        <w:t>specialised</w:t>
      </w:r>
      <w:r w:rsidRPr="00B410A0">
        <w:rPr>
          <w:rFonts w:ascii="Trebuchet MS" w:hAnsi="Trebuchet MS"/>
        </w:rPr>
        <w:t xml:space="preserve"> care programs, receive more frequent follow-ups, or be considered for advanced therapeutic interventions.</w:t>
      </w:r>
    </w:p>
    <w:p w14:paraId="5E346666" w14:textId="77777777" w:rsidR="00022F6E" w:rsidRPr="00B410A0" w:rsidRDefault="00022F6E" w:rsidP="005473EB">
      <w:pPr>
        <w:jc w:val="both"/>
        <w:rPr>
          <w:rFonts w:ascii="Trebuchet MS" w:hAnsi="Trebuchet MS"/>
        </w:rPr>
      </w:pPr>
    </w:p>
    <w:p w14:paraId="6C8B50C1" w14:textId="462D3920" w:rsidR="00C332A9" w:rsidRPr="00B410A0" w:rsidRDefault="00C332A9" w:rsidP="005473EB">
      <w:pPr>
        <w:pStyle w:val="Heading3"/>
        <w:jc w:val="both"/>
        <w:rPr>
          <w:rFonts w:ascii="Trebuchet MS" w:hAnsi="Trebuchet MS"/>
        </w:rPr>
      </w:pPr>
      <w:bookmarkStart w:id="108" w:name="_Toc174954217"/>
      <w:r w:rsidRPr="00B410A0">
        <w:rPr>
          <w:rFonts w:ascii="Trebuchet MS" w:hAnsi="Trebuchet MS"/>
        </w:rPr>
        <w:t>6.3.2 Healthcare Policy</w:t>
      </w:r>
      <w:bookmarkEnd w:id="108"/>
    </w:p>
    <w:p w14:paraId="37A5ED08" w14:textId="12B637BE" w:rsidR="00C332A9" w:rsidRPr="00B410A0" w:rsidRDefault="00C332A9" w:rsidP="005473EB">
      <w:pPr>
        <w:jc w:val="both"/>
        <w:rPr>
          <w:rFonts w:ascii="Trebuchet MS" w:hAnsi="Trebuchet MS"/>
        </w:rPr>
      </w:pPr>
      <w:r w:rsidRPr="00B410A0">
        <w:rPr>
          <w:rFonts w:ascii="Trebuchet MS" w:hAnsi="Trebuchet MS"/>
        </w:rPr>
        <w:t xml:space="preserve">From a healthcare policy perspective, </w:t>
      </w:r>
      <w:r w:rsidR="009862C0" w:rsidRPr="00B410A0">
        <w:rPr>
          <w:rFonts w:ascii="Trebuchet MS" w:hAnsi="Trebuchet MS"/>
        </w:rPr>
        <w:t>implementing</w:t>
      </w:r>
      <w:r w:rsidRPr="00B410A0">
        <w:rPr>
          <w:rFonts w:ascii="Trebuchet MS" w:hAnsi="Trebuchet MS"/>
        </w:rPr>
        <w:t xml:space="preserve"> predictive models like GBM and RF could lead to more efficient resource allocation. By accurately identifying patients at high risk of readmission, hospitals and healthcare systems can allocate resources more effectively, focusing on preventive measures and reducing the burden of readmissions on the healthcare system.</w:t>
      </w:r>
    </w:p>
    <w:p w14:paraId="495BB2CF" w14:textId="25418EE5" w:rsidR="009862C0" w:rsidRPr="00B410A0" w:rsidRDefault="00C332A9" w:rsidP="005473EB">
      <w:pPr>
        <w:jc w:val="both"/>
        <w:rPr>
          <w:rFonts w:ascii="Trebuchet MS" w:hAnsi="Trebuchet MS"/>
        </w:rPr>
      </w:pPr>
      <w:r w:rsidRPr="00B410A0">
        <w:rPr>
          <w:rFonts w:ascii="Trebuchet MS" w:hAnsi="Trebuchet MS"/>
        </w:rPr>
        <w:t xml:space="preserve">The findings of this study also support the need for policies that encourage the adoption of </w:t>
      </w:r>
      <w:r w:rsidR="000A04B6" w:rsidRPr="00B410A0">
        <w:rPr>
          <w:rFonts w:ascii="Trebuchet MS" w:hAnsi="Trebuchet MS"/>
        </w:rPr>
        <w:t>machine-learning</w:t>
      </w:r>
      <w:r w:rsidRPr="00B410A0">
        <w:rPr>
          <w:rFonts w:ascii="Trebuchet MS" w:hAnsi="Trebuchet MS"/>
        </w:rPr>
        <w:t xml:space="preserve"> tools in clinical settings. Healthcare systems could benefit from investing in infrastructure and training that enable the integration of </w:t>
      </w:r>
      <w:r w:rsidRPr="00B410A0">
        <w:rPr>
          <w:rFonts w:ascii="Trebuchet MS" w:hAnsi="Trebuchet MS"/>
        </w:rPr>
        <w:lastRenderedPageBreak/>
        <w:t xml:space="preserve">predictive models into routine care. Additionally, policies that support the collection and sharing of high-quality patient data are crucial for the continuous improvement of these models. Ensuring that data is </w:t>
      </w:r>
      <w:r w:rsidR="009862C0" w:rsidRPr="00B410A0">
        <w:rPr>
          <w:rFonts w:ascii="Trebuchet MS" w:hAnsi="Trebuchet MS"/>
        </w:rPr>
        <w:t>standardised</w:t>
      </w:r>
      <w:r w:rsidRPr="00B410A0">
        <w:rPr>
          <w:rFonts w:ascii="Trebuchet MS" w:hAnsi="Trebuchet MS"/>
        </w:rPr>
        <w:t xml:space="preserve"> and accessible across different healthcare providers can enhance the accuracy and applicability of predictive analytics.</w:t>
      </w:r>
    </w:p>
    <w:p w14:paraId="4368874F" w14:textId="77777777" w:rsidR="000264F7" w:rsidRPr="00B410A0" w:rsidRDefault="000264F7" w:rsidP="005473EB">
      <w:pPr>
        <w:jc w:val="both"/>
        <w:rPr>
          <w:rFonts w:ascii="Trebuchet MS" w:hAnsi="Trebuchet MS"/>
        </w:rPr>
      </w:pPr>
    </w:p>
    <w:p w14:paraId="54953FF5" w14:textId="69B9A38B" w:rsidR="00C332A9" w:rsidRPr="00B410A0" w:rsidRDefault="00C332A9" w:rsidP="005473EB">
      <w:pPr>
        <w:pStyle w:val="Heading3"/>
        <w:jc w:val="both"/>
        <w:rPr>
          <w:rFonts w:ascii="Trebuchet MS" w:hAnsi="Trebuchet MS"/>
        </w:rPr>
      </w:pPr>
      <w:bookmarkStart w:id="109" w:name="_Toc174954218"/>
      <w:r w:rsidRPr="00B410A0">
        <w:rPr>
          <w:rFonts w:ascii="Trebuchet MS" w:hAnsi="Trebuchet MS"/>
        </w:rPr>
        <w:t>6.3.3 Future Research Directions</w:t>
      </w:r>
      <w:bookmarkEnd w:id="109"/>
    </w:p>
    <w:p w14:paraId="7350DF58" w14:textId="04D7CB25" w:rsidR="00C332A9" w:rsidRPr="00B410A0" w:rsidRDefault="00C332A9" w:rsidP="005473EB">
      <w:pPr>
        <w:jc w:val="both"/>
        <w:rPr>
          <w:rFonts w:ascii="Trebuchet MS" w:hAnsi="Trebuchet MS"/>
        </w:rPr>
      </w:pPr>
      <w:r w:rsidRPr="00B410A0">
        <w:rPr>
          <w:rFonts w:ascii="Trebuchet MS" w:hAnsi="Trebuchet MS"/>
        </w:rPr>
        <w:t xml:space="preserve">The results of this study highlight several areas for future research. First, while GBM and RF have shown strong performance, further exploration of deep learning techniques, particularly with </w:t>
      </w:r>
      <w:r w:rsidR="000A04B6" w:rsidRPr="00B410A0">
        <w:rPr>
          <w:rFonts w:ascii="Trebuchet MS" w:hAnsi="Trebuchet MS"/>
        </w:rPr>
        <w:t>more extensive</w:t>
      </w:r>
      <w:r w:rsidRPr="00B410A0">
        <w:rPr>
          <w:rFonts w:ascii="Trebuchet MS" w:hAnsi="Trebuchet MS"/>
        </w:rPr>
        <w:t xml:space="preserve"> and diverse datasets, could uncover additional predictive capabilities. Research into the interpretability of these models, especially neural networks, could also make them more accessible to clinicians.</w:t>
      </w:r>
    </w:p>
    <w:p w14:paraId="7266A3F1" w14:textId="6767AE5B" w:rsidR="00C332A9" w:rsidRPr="00B410A0" w:rsidRDefault="00C332A9" w:rsidP="005473EB">
      <w:pPr>
        <w:jc w:val="both"/>
        <w:rPr>
          <w:rFonts w:ascii="Trebuchet MS" w:hAnsi="Trebuchet MS"/>
        </w:rPr>
      </w:pPr>
      <w:r w:rsidRPr="00B410A0">
        <w:rPr>
          <w:rFonts w:ascii="Trebuchet MS" w:hAnsi="Trebuchet MS"/>
        </w:rPr>
        <w:t xml:space="preserve">Another important research direction is the exploration of </w:t>
      </w:r>
      <w:r w:rsidR="000A04B6" w:rsidRPr="00B410A0">
        <w:rPr>
          <w:rFonts w:ascii="Trebuchet MS" w:hAnsi="Trebuchet MS"/>
        </w:rPr>
        <w:t>personalised</w:t>
      </w:r>
      <w:r w:rsidRPr="00B410A0">
        <w:rPr>
          <w:rFonts w:ascii="Trebuchet MS" w:hAnsi="Trebuchet MS"/>
        </w:rPr>
        <w:t xml:space="preserve"> medicine approaches. By incorporating genetic, lifestyle, and socio-economic data into predictive models, future studies could enhance the ability to tailor interventions to individual patients. This would </w:t>
      </w:r>
      <w:r w:rsidR="000A04B6" w:rsidRPr="00B410A0">
        <w:rPr>
          <w:rFonts w:ascii="Trebuchet MS" w:hAnsi="Trebuchet MS"/>
        </w:rPr>
        <w:t>improve outcomes and</w:t>
      </w:r>
      <w:r w:rsidRPr="00B410A0">
        <w:rPr>
          <w:rFonts w:ascii="Trebuchet MS" w:hAnsi="Trebuchet MS"/>
        </w:rPr>
        <w:t xml:space="preserve"> ensure that healthcare resources are used more effectively.</w:t>
      </w:r>
    </w:p>
    <w:p w14:paraId="7A900097" w14:textId="77E1C81C" w:rsidR="00C332A9" w:rsidRPr="00B410A0" w:rsidRDefault="00C332A9" w:rsidP="005473EB">
      <w:pPr>
        <w:jc w:val="both"/>
        <w:rPr>
          <w:rFonts w:ascii="Trebuchet MS" w:hAnsi="Trebuchet MS"/>
        </w:rPr>
      </w:pPr>
      <w:r w:rsidRPr="00B410A0">
        <w:rPr>
          <w:rFonts w:ascii="Trebuchet MS" w:hAnsi="Trebuchet MS"/>
        </w:rPr>
        <w:t xml:space="preserve">Finally, </w:t>
      </w:r>
      <w:r w:rsidR="00BB5965" w:rsidRPr="00B410A0">
        <w:rPr>
          <w:rFonts w:ascii="Trebuchet MS" w:hAnsi="Trebuchet MS"/>
        </w:rPr>
        <w:t>research is needed into the real-world implementation of these models. Studies that examine the integration of predictive analytics into electronic health records (EHR) and their impact on clinical workflows would be valuable. Understanding the barriers and facilitators to adoption can help guide the development of user-friendly and effective decision-support</w:t>
      </w:r>
      <w:r w:rsidRPr="00B410A0">
        <w:rPr>
          <w:rFonts w:ascii="Trebuchet MS" w:hAnsi="Trebuchet MS"/>
        </w:rPr>
        <w:t xml:space="preserve"> tools.</w:t>
      </w:r>
    </w:p>
    <w:p w14:paraId="41460952" w14:textId="77777777" w:rsidR="000264F7" w:rsidRPr="00B410A0" w:rsidRDefault="000264F7" w:rsidP="005473EB">
      <w:pPr>
        <w:jc w:val="both"/>
        <w:rPr>
          <w:rFonts w:ascii="Trebuchet MS" w:hAnsi="Trebuchet MS"/>
        </w:rPr>
      </w:pPr>
    </w:p>
    <w:p w14:paraId="7A0FCC40" w14:textId="4CCA8DDA" w:rsidR="00C332A9" w:rsidRPr="00B410A0" w:rsidRDefault="00B13E3E" w:rsidP="005473EB">
      <w:pPr>
        <w:pStyle w:val="Heading3"/>
        <w:jc w:val="both"/>
        <w:rPr>
          <w:rFonts w:ascii="Trebuchet MS" w:hAnsi="Trebuchet MS"/>
        </w:rPr>
      </w:pPr>
      <w:bookmarkStart w:id="110" w:name="_Toc174954219"/>
      <w:r w:rsidRPr="00B410A0">
        <w:rPr>
          <w:rFonts w:ascii="Trebuchet MS" w:hAnsi="Trebuchet MS"/>
        </w:rPr>
        <w:t xml:space="preserve">6.3.4 </w:t>
      </w:r>
      <w:r w:rsidR="00C332A9" w:rsidRPr="00B410A0">
        <w:rPr>
          <w:rFonts w:ascii="Trebuchet MS" w:hAnsi="Trebuchet MS"/>
        </w:rPr>
        <w:t>Conclusion of the Discussion</w:t>
      </w:r>
      <w:bookmarkEnd w:id="110"/>
    </w:p>
    <w:p w14:paraId="6BE68AC8" w14:textId="719430AB" w:rsidR="00C332A9" w:rsidRPr="00B410A0" w:rsidRDefault="00101D11" w:rsidP="005473EB">
      <w:pPr>
        <w:jc w:val="both"/>
        <w:rPr>
          <w:rFonts w:ascii="Trebuchet MS" w:hAnsi="Trebuchet MS"/>
        </w:rPr>
      </w:pPr>
      <w:r w:rsidRPr="00B410A0">
        <w:rPr>
          <w:rFonts w:ascii="Trebuchet MS" w:hAnsi="Trebuchet MS"/>
        </w:rPr>
        <w:t xml:space="preserve">The discussion </w:t>
      </w:r>
      <w:r w:rsidR="000264F7" w:rsidRPr="00B410A0">
        <w:rPr>
          <w:rFonts w:ascii="Trebuchet MS" w:hAnsi="Trebuchet MS"/>
        </w:rPr>
        <w:t>emphasised</w:t>
      </w:r>
      <w:r w:rsidRPr="00B410A0">
        <w:rPr>
          <w:rFonts w:ascii="Trebuchet MS" w:hAnsi="Trebuchet MS"/>
        </w:rPr>
        <w:t xml:space="preserve"> the importance of predictive </w:t>
      </w:r>
      <w:r w:rsidR="00C91888" w:rsidRPr="00B410A0">
        <w:rPr>
          <w:rFonts w:ascii="Trebuchet MS" w:hAnsi="Trebuchet MS"/>
        </w:rPr>
        <w:t>modelling</w:t>
      </w:r>
      <w:r w:rsidRPr="00B410A0">
        <w:rPr>
          <w:rFonts w:ascii="Trebuchet MS" w:hAnsi="Trebuchet MS"/>
        </w:rPr>
        <w:t xml:space="preserve"> for heart failure patients, confirming the efficacy of models like GBM and RF. The study's findings suggest potential improvements in clinical practice and encourage the integration of machine learning in healthcare policy. Additionally, the discussion highlighted the need for ongoing innovation in predictive </w:t>
      </w:r>
      <w:r w:rsidR="00C91888" w:rsidRPr="00B410A0">
        <w:rPr>
          <w:rFonts w:ascii="Trebuchet MS" w:hAnsi="Trebuchet MS"/>
        </w:rPr>
        <w:t>modelling</w:t>
      </w:r>
      <w:r w:rsidRPr="00B410A0">
        <w:rPr>
          <w:rFonts w:ascii="Trebuchet MS" w:hAnsi="Trebuchet MS"/>
        </w:rPr>
        <w:t xml:space="preserve"> to enhance patient outcomes.</w:t>
      </w:r>
    </w:p>
    <w:p w14:paraId="05F4692D" w14:textId="77777777" w:rsidR="00122EF6" w:rsidRPr="00B410A0" w:rsidRDefault="00122EF6" w:rsidP="005473EB">
      <w:pPr>
        <w:jc w:val="both"/>
        <w:rPr>
          <w:rFonts w:ascii="Trebuchet MS" w:hAnsi="Trebuchet MS"/>
        </w:rPr>
      </w:pPr>
    </w:p>
    <w:p w14:paraId="29FFE460" w14:textId="77777777" w:rsidR="000264F7" w:rsidRPr="00B410A0" w:rsidRDefault="000264F7" w:rsidP="005473EB">
      <w:pPr>
        <w:jc w:val="both"/>
        <w:rPr>
          <w:rFonts w:ascii="Trebuchet MS" w:hAnsi="Trebuchet MS"/>
        </w:rPr>
      </w:pPr>
    </w:p>
    <w:p w14:paraId="41DA69CB" w14:textId="77777777" w:rsidR="00C669E7" w:rsidRPr="00B410A0" w:rsidRDefault="00C669E7" w:rsidP="005473EB">
      <w:pPr>
        <w:jc w:val="both"/>
        <w:rPr>
          <w:rFonts w:ascii="Trebuchet MS" w:hAnsi="Trebuchet MS"/>
        </w:rPr>
      </w:pPr>
    </w:p>
    <w:p w14:paraId="312C0D64" w14:textId="77777777" w:rsidR="00C669E7" w:rsidRPr="00B410A0" w:rsidRDefault="00C669E7" w:rsidP="005473EB">
      <w:pPr>
        <w:jc w:val="both"/>
        <w:rPr>
          <w:rFonts w:ascii="Trebuchet MS" w:hAnsi="Trebuchet MS"/>
        </w:rPr>
      </w:pPr>
    </w:p>
    <w:p w14:paraId="38B62DC6" w14:textId="77777777" w:rsidR="00C669E7" w:rsidRPr="00B410A0" w:rsidRDefault="00C669E7" w:rsidP="005473EB">
      <w:pPr>
        <w:pStyle w:val="Heading1"/>
        <w:jc w:val="both"/>
        <w:rPr>
          <w:rFonts w:ascii="Trebuchet MS" w:hAnsi="Trebuchet MS"/>
        </w:rPr>
      </w:pPr>
      <w:bookmarkStart w:id="111" w:name="_Toc174954220"/>
      <w:r w:rsidRPr="00B410A0">
        <w:rPr>
          <w:rFonts w:ascii="Trebuchet MS" w:hAnsi="Trebuchet MS"/>
        </w:rPr>
        <w:lastRenderedPageBreak/>
        <w:t>Chapter 7: Conclusion</w:t>
      </w:r>
      <w:bookmarkEnd w:id="111"/>
    </w:p>
    <w:p w14:paraId="4006CA50" w14:textId="77777777" w:rsidR="00C669E7" w:rsidRPr="00B410A0" w:rsidRDefault="00C669E7" w:rsidP="005473EB">
      <w:pPr>
        <w:pStyle w:val="Heading2"/>
        <w:jc w:val="both"/>
        <w:rPr>
          <w:rFonts w:ascii="Trebuchet MS" w:hAnsi="Trebuchet MS"/>
        </w:rPr>
      </w:pPr>
      <w:bookmarkStart w:id="112" w:name="_Toc174954221"/>
      <w:r w:rsidRPr="00B410A0">
        <w:rPr>
          <w:rFonts w:ascii="Trebuchet MS" w:hAnsi="Trebuchet MS"/>
        </w:rPr>
        <w:t>7.1 Summary of Findings</w:t>
      </w:r>
      <w:bookmarkEnd w:id="112"/>
    </w:p>
    <w:p w14:paraId="5F8C408B" w14:textId="02533A3E" w:rsidR="00C669E7" w:rsidRPr="00B410A0" w:rsidRDefault="00C669E7" w:rsidP="005473EB">
      <w:pPr>
        <w:jc w:val="both"/>
        <w:rPr>
          <w:rFonts w:ascii="Trebuchet MS" w:hAnsi="Trebuchet MS"/>
        </w:rPr>
      </w:pPr>
      <w:r w:rsidRPr="00B410A0">
        <w:rPr>
          <w:rFonts w:ascii="Trebuchet MS" w:hAnsi="Trebuchet MS"/>
        </w:rPr>
        <w:t>This dissertation aimed to evaluate the potential of machine learning (ML) models for predicting 30-day readmissions in heart failure (HF) patients</w:t>
      </w:r>
      <w:r w:rsidR="00DE65B1" w:rsidRPr="00B410A0">
        <w:rPr>
          <w:rFonts w:ascii="Trebuchet MS" w:hAnsi="Trebuchet MS"/>
        </w:rPr>
        <w:t>. It focused</w:t>
      </w:r>
      <w:r w:rsidRPr="00B410A0">
        <w:rPr>
          <w:rFonts w:ascii="Trebuchet MS" w:hAnsi="Trebuchet MS"/>
        </w:rPr>
        <w:t xml:space="preserve"> on improving prediction accuracy and identifying key factors </w:t>
      </w:r>
      <w:r w:rsidR="00FB67B4" w:rsidRPr="00B410A0">
        <w:rPr>
          <w:rFonts w:ascii="Trebuchet MS" w:hAnsi="Trebuchet MS"/>
        </w:rPr>
        <w:t>influencing</w:t>
      </w:r>
      <w:r w:rsidRPr="00B410A0">
        <w:rPr>
          <w:rFonts w:ascii="Trebuchet MS" w:hAnsi="Trebuchet MS"/>
        </w:rPr>
        <w:t xml:space="preserve"> readmission risks. The study </w:t>
      </w:r>
      <w:r w:rsidR="00DE65B1" w:rsidRPr="00B410A0">
        <w:rPr>
          <w:rFonts w:ascii="Trebuchet MS" w:hAnsi="Trebuchet MS"/>
        </w:rPr>
        <w:t>utilised</w:t>
      </w:r>
      <w:r w:rsidRPr="00B410A0">
        <w:rPr>
          <w:rFonts w:ascii="Trebuchet MS" w:hAnsi="Trebuchet MS"/>
        </w:rPr>
        <w:t xml:space="preserve"> a dataset comprising clinical records of HF patients and employed various ML models to </w:t>
      </w:r>
      <w:r w:rsidR="00DE65B1" w:rsidRPr="00B410A0">
        <w:rPr>
          <w:rFonts w:ascii="Trebuchet MS" w:hAnsi="Trebuchet MS"/>
        </w:rPr>
        <w:t>analyse</w:t>
      </w:r>
      <w:r w:rsidRPr="00B410A0">
        <w:rPr>
          <w:rFonts w:ascii="Trebuchet MS" w:hAnsi="Trebuchet MS"/>
        </w:rPr>
        <w:t xml:space="preserve"> the data.</w:t>
      </w:r>
    </w:p>
    <w:p w14:paraId="2294FA67" w14:textId="77777777" w:rsidR="00C669E7" w:rsidRPr="00B410A0" w:rsidRDefault="00C669E7" w:rsidP="005473EB">
      <w:pPr>
        <w:jc w:val="both"/>
        <w:rPr>
          <w:rFonts w:ascii="Trebuchet MS" w:hAnsi="Trebuchet MS"/>
        </w:rPr>
      </w:pPr>
      <w:r w:rsidRPr="00B410A0">
        <w:rPr>
          <w:rFonts w:ascii="Trebuchet MS" w:hAnsi="Trebuchet MS"/>
          <w:b/>
          <w:bCs/>
        </w:rPr>
        <w:t>Key Findings:</w:t>
      </w:r>
    </w:p>
    <w:p w14:paraId="4856F618" w14:textId="77777777" w:rsidR="00C669E7" w:rsidRPr="00B410A0" w:rsidRDefault="00C669E7" w:rsidP="005473EB">
      <w:pPr>
        <w:numPr>
          <w:ilvl w:val="0"/>
          <w:numId w:val="23"/>
        </w:numPr>
        <w:jc w:val="both"/>
        <w:rPr>
          <w:rFonts w:ascii="Trebuchet MS" w:hAnsi="Trebuchet MS"/>
        </w:rPr>
      </w:pPr>
      <w:r w:rsidRPr="00B410A0">
        <w:rPr>
          <w:rFonts w:ascii="Trebuchet MS" w:hAnsi="Trebuchet MS"/>
          <w:b/>
          <w:bCs/>
        </w:rPr>
        <w:t>Objective</w:t>
      </w:r>
      <w:r w:rsidRPr="00B410A0">
        <w:rPr>
          <w:rFonts w:ascii="Trebuchet MS" w:hAnsi="Trebuchet MS"/>
        </w:rPr>
        <w:t>: The primary goal was to develop ML models to predict 30-day readmissions for HF patients and compare their performance with traditional models like logistic regression.</w:t>
      </w:r>
    </w:p>
    <w:p w14:paraId="4B2BC4CB" w14:textId="396A1831" w:rsidR="00C669E7" w:rsidRPr="00B410A0" w:rsidRDefault="00C669E7" w:rsidP="005473EB">
      <w:pPr>
        <w:numPr>
          <w:ilvl w:val="0"/>
          <w:numId w:val="23"/>
        </w:numPr>
        <w:jc w:val="both"/>
        <w:rPr>
          <w:rFonts w:ascii="Trebuchet MS" w:hAnsi="Trebuchet MS"/>
        </w:rPr>
      </w:pPr>
      <w:r w:rsidRPr="00B410A0">
        <w:rPr>
          <w:rFonts w:ascii="Trebuchet MS" w:hAnsi="Trebuchet MS"/>
          <w:b/>
          <w:bCs/>
        </w:rPr>
        <w:t>Data Collection</w:t>
      </w:r>
      <w:r w:rsidRPr="00B410A0">
        <w:rPr>
          <w:rFonts w:ascii="Trebuchet MS" w:hAnsi="Trebuchet MS"/>
        </w:rPr>
        <w:t xml:space="preserve">: The study </w:t>
      </w:r>
      <w:r w:rsidR="00DE65B1" w:rsidRPr="00B410A0">
        <w:rPr>
          <w:rFonts w:ascii="Trebuchet MS" w:hAnsi="Trebuchet MS"/>
        </w:rPr>
        <w:t>utilised</w:t>
      </w:r>
      <w:r w:rsidRPr="00B410A0">
        <w:rPr>
          <w:rFonts w:ascii="Trebuchet MS" w:hAnsi="Trebuchet MS"/>
        </w:rPr>
        <w:t xml:space="preserve"> a well-structured dataset containing 299 </w:t>
      </w:r>
      <w:r w:rsidR="00606D81" w:rsidRPr="00B410A0">
        <w:rPr>
          <w:rFonts w:ascii="Trebuchet MS" w:hAnsi="Trebuchet MS"/>
        </w:rPr>
        <w:t>records,</w:t>
      </w:r>
      <w:r w:rsidRPr="00B410A0">
        <w:rPr>
          <w:rFonts w:ascii="Trebuchet MS" w:hAnsi="Trebuchet MS"/>
        </w:rPr>
        <w:t xml:space="preserve"> and 13 clinical features related to HF patients, such as age, ejection fraction, serum sodium levels, and creatinine phosphokinase (CPK) levels. The </w:t>
      </w:r>
      <w:r w:rsidR="00DE65B1" w:rsidRPr="00B410A0">
        <w:rPr>
          <w:rFonts w:ascii="Trebuchet MS" w:hAnsi="Trebuchet MS"/>
        </w:rPr>
        <w:t>comprehensive dataset</w:t>
      </w:r>
      <w:r w:rsidRPr="00B410A0">
        <w:rPr>
          <w:rFonts w:ascii="Trebuchet MS" w:hAnsi="Trebuchet MS"/>
        </w:rPr>
        <w:t xml:space="preserve"> represented diverse patient profiles, aiding in robust model development.</w:t>
      </w:r>
    </w:p>
    <w:p w14:paraId="692983EC" w14:textId="5FBFAB74" w:rsidR="00C669E7" w:rsidRPr="00B410A0" w:rsidRDefault="00C669E7" w:rsidP="005473EB">
      <w:pPr>
        <w:numPr>
          <w:ilvl w:val="0"/>
          <w:numId w:val="23"/>
        </w:numPr>
        <w:jc w:val="both"/>
        <w:rPr>
          <w:rFonts w:ascii="Trebuchet MS" w:hAnsi="Trebuchet MS"/>
        </w:rPr>
      </w:pPr>
      <w:r w:rsidRPr="00B410A0">
        <w:rPr>
          <w:rFonts w:ascii="Trebuchet MS" w:hAnsi="Trebuchet MS"/>
          <w:b/>
          <w:bCs/>
        </w:rPr>
        <w:t>Feature Selection</w:t>
      </w:r>
      <w:r w:rsidRPr="00B410A0">
        <w:rPr>
          <w:rFonts w:ascii="Trebuchet MS" w:hAnsi="Trebuchet MS"/>
        </w:rPr>
        <w:t xml:space="preserve">: Significant predictors of readmission included serum sodium, ejection fraction, serum creatinine, and previous </w:t>
      </w:r>
      <w:r w:rsidR="00DE65B1" w:rsidRPr="00B410A0">
        <w:rPr>
          <w:rFonts w:ascii="Trebuchet MS" w:hAnsi="Trebuchet MS"/>
        </w:rPr>
        <w:t>hospitalisations</w:t>
      </w:r>
      <w:r w:rsidRPr="00B410A0">
        <w:rPr>
          <w:rFonts w:ascii="Trebuchet MS" w:hAnsi="Trebuchet MS"/>
        </w:rPr>
        <w:t>. Figure 1 shows the feature importance ranking derived from the Random Forest model.</w:t>
      </w:r>
    </w:p>
    <w:p w14:paraId="0EAE5210" w14:textId="161B41C0" w:rsidR="00EF4BD9" w:rsidRPr="00B410A0" w:rsidRDefault="00EF4BD9" w:rsidP="005473EB">
      <w:pPr>
        <w:ind w:left="720"/>
        <w:jc w:val="both"/>
        <w:rPr>
          <w:rFonts w:ascii="Trebuchet MS" w:hAnsi="Trebuchet MS"/>
        </w:rPr>
      </w:pPr>
      <w:r w:rsidRPr="00B410A0">
        <w:rPr>
          <w:rFonts w:ascii="Trebuchet MS" w:hAnsi="Trebuchet MS"/>
          <w:noProof/>
        </w:rPr>
        <w:drawing>
          <wp:inline distT="0" distB="0" distL="0" distR="0" wp14:anchorId="2EB610C2" wp14:editId="06A7E382">
            <wp:extent cx="4997450" cy="3117262"/>
            <wp:effectExtent l="0" t="0" r="0" b="6985"/>
            <wp:docPr id="478358054"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58054" name="Picture 1" descr="A graph with different colored bars&#10;&#10;Description automatically generated"/>
                    <pic:cNvPicPr/>
                  </pic:nvPicPr>
                  <pic:blipFill>
                    <a:blip r:embed="rId21"/>
                    <a:stretch>
                      <a:fillRect/>
                    </a:stretch>
                  </pic:blipFill>
                  <pic:spPr>
                    <a:xfrm>
                      <a:off x="0" y="0"/>
                      <a:ext cx="5002146" cy="3120191"/>
                    </a:xfrm>
                    <a:prstGeom prst="rect">
                      <a:avLst/>
                    </a:prstGeom>
                  </pic:spPr>
                </pic:pic>
              </a:graphicData>
            </a:graphic>
          </wp:inline>
        </w:drawing>
      </w:r>
    </w:p>
    <w:p w14:paraId="53835767" w14:textId="2012FB16" w:rsidR="002479B6" w:rsidRPr="00B410A0" w:rsidRDefault="00606D81" w:rsidP="005473EB">
      <w:pPr>
        <w:pStyle w:val="Caption"/>
        <w:jc w:val="both"/>
        <w:rPr>
          <w:rFonts w:ascii="Trebuchet MS" w:hAnsi="Trebuchet MS"/>
          <w:b/>
          <w:bCs/>
        </w:rPr>
      </w:pPr>
      <w:bookmarkStart w:id="113" w:name="_Toc174544078"/>
      <w:r w:rsidRPr="00B410A0">
        <w:rPr>
          <w:rFonts w:ascii="Trebuchet MS" w:hAnsi="Trebuchet MS"/>
        </w:rPr>
        <w:t xml:space="preserve">Figure </w:t>
      </w:r>
      <w:r w:rsidRPr="00B410A0">
        <w:rPr>
          <w:rFonts w:ascii="Trebuchet MS" w:hAnsi="Trebuchet MS"/>
        </w:rPr>
        <w:fldChar w:fldCharType="begin"/>
      </w:r>
      <w:r w:rsidRPr="00B410A0">
        <w:rPr>
          <w:rFonts w:ascii="Trebuchet MS" w:hAnsi="Trebuchet MS"/>
        </w:rPr>
        <w:instrText xml:space="preserve"> SEQ Figure \* ARABIC </w:instrText>
      </w:r>
      <w:r w:rsidRPr="00B410A0">
        <w:rPr>
          <w:rFonts w:ascii="Trebuchet MS" w:hAnsi="Trebuchet MS"/>
        </w:rPr>
        <w:fldChar w:fldCharType="separate"/>
      </w:r>
      <w:r w:rsidRPr="00B410A0">
        <w:rPr>
          <w:rFonts w:ascii="Trebuchet MS" w:hAnsi="Trebuchet MS"/>
          <w:noProof/>
        </w:rPr>
        <w:t>12</w:t>
      </w:r>
      <w:r w:rsidRPr="00B410A0">
        <w:rPr>
          <w:rFonts w:ascii="Trebuchet MS" w:hAnsi="Trebuchet MS"/>
        </w:rPr>
        <w:fldChar w:fldCharType="end"/>
      </w:r>
      <w:r w:rsidRPr="00B410A0">
        <w:rPr>
          <w:rFonts w:ascii="Trebuchet MS" w:hAnsi="Trebuchet MS"/>
        </w:rPr>
        <w:t>: Feature Importance Ranking from Random Forest Model.</w:t>
      </w:r>
      <w:bookmarkEnd w:id="113"/>
    </w:p>
    <w:p w14:paraId="1D07D690" w14:textId="08DFE568" w:rsidR="00C669E7" w:rsidRPr="00B410A0" w:rsidRDefault="00C669E7" w:rsidP="005473EB">
      <w:pPr>
        <w:numPr>
          <w:ilvl w:val="0"/>
          <w:numId w:val="23"/>
        </w:numPr>
        <w:jc w:val="both"/>
        <w:rPr>
          <w:rFonts w:ascii="Trebuchet MS" w:hAnsi="Trebuchet MS"/>
        </w:rPr>
      </w:pPr>
      <w:r w:rsidRPr="00B410A0">
        <w:rPr>
          <w:rFonts w:ascii="Trebuchet MS" w:hAnsi="Trebuchet MS"/>
          <w:b/>
          <w:bCs/>
        </w:rPr>
        <w:t>Model Performance</w:t>
      </w:r>
      <w:r w:rsidRPr="00B410A0">
        <w:rPr>
          <w:rFonts w:ascii="Trebuchet MS" w:hAnsi="Trebuchet MS"/>
        </w:rPr>
        <w:t xml:space="preserve">: </w:t>
      </w:r>
      <w:r w:rsidR="002479B6" w:rsidRPr="00B410A0">
        <w:rPr>
          <w:rFonts w:ascii="Trebuchet MS" w:hAnsi="Trebuchet MS"/>
        </w:rPr>
        <w:t>Gradient Boosting and Random Forest performed better than traditional logistic regression among the tested models</w:t>
      </w:r>
      <w:r w:rsidRPr="00B410A0">
        <w:rPr>
          <w:rFonts w:ascii="Trebuchet MS" w:hAnsi="Trebuchet MS"/>
        </w:rPr>
        <w:t xml:space="preserve">. Figure 2 </w:t>
      </w:r>
      <w:r w:rsidRPr="00B410A0">
        <w:rPr>
          <w:rFonts w:ascii="Trebuchet MS" w:hAnsi="Trebuchet MS"/>
        </w:rPr>
        <w:lastRenderedPageBreak/>
        <w:t>illustrates the ROC curves for the top-performing models, highlighting their predictive capabilities.</w:t>
      </w:r>
    </w:p>
    <w:p w14:paraId="1C98869B" w14:textId="1A9464F5" w:rsidR="002479B6" w:rsidRPr="00B410A0" w:rsidRDefault="003A3AE9" w:rsidP="005473EB">
      <w:pPr>
        <w:ind w:left="720"/>
        <w:jc w:val="both"/>
        <w:rPr>
          <w:rFonts w:ascii="Trebuchet MS" w:hAnsi="Trebuchet MS"/>
        </w:rPr>
      </w:pPr>
      <w:r w:rsidRPr="00B410A0">
        <w:rPr>
          <w:rFonts w:ascii="Trebuchet MS" w:hAnsi="Trebuchet MS"/>
          <w:noProof/>
        </w:rPr>
        <w:drawing>
          <wp:inline distT="0" distB="0" distL="0" distR="0" wp14:anchorId="49F1DD46" wp14:editId="48D5EB4B">
            <wp:extent cx="5731510" cy="4100195"/>
            <wp:effectExtent l="0" t="0" r="2540" b="0"/>
            <wp:docPr id="2053742754"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42754" name="Picture 1" descr="A graph of a line&#10;&#10;Description automatically generated with medium confidence"/>
                    <pic:cNvPicPr/>
                  </pic:nvPicPr>
                  <pic:blipFill>
                    <a:blip r:embed="rId22"/>
                    <a:stretch>
                      <a:fillRect/>
                    </a:stretch>
                  </pic:blipFill>
                  <pic:spPr>
                    <a:xfrm>
                      <a:off x="0" y="0"/>
                      <a:ext cx="5731510" cy="4100195"/>
                    </a:xfrm>
                    <a:prstGeom prst="rect">
                      <a:avLst/>
                    </a:prstGeom>
                  </pic:spPr>
                </pic:pic>
              </a:graphicData>
            </a:graphic>
          </wp:inline>
        </w:drawing>
      </w:r>
    </w:p>
    <w:p w14:paraId="5A7D2FFA" w14:textId="5CC1A69A" w:rsidR="00606D81" w:rsidRPr="00B410A0" w:rsidRDefault="00606D81" w:rsidP="005473EB">
      <w:pPr>
        <w:pStyle w:val="Caption"/>
        <w:jc w:val="both"/>
        <w:rPr>
          <w:rFonts w:ascii="Trebuchet MS" w:hAnsi="Trebuchet MS"/>
        </w:rPr>
      </w:pPr>
      <w:r w:rsidRPr="00B410A0">
        <w:rPr>
          <w:rFonts w:ascii="Trebuchet MS" w:hAnsi="Trebuchet MS"/>
        </w:rPr>
        <w:t xml:space="preserve"> </w:t>
      </w:r>
      <w:bookmarkStart w:id="114" w:name="_Toc174544079"/>
      <w:r w:rsidRPr="00B410A0">
        <w:rPr>
          <w:rFonts w:ascii="Trebuchet MS" w:hAnsi="Trebuchet MS"/>
        </w:rPr>
        <w:t xml:space="preserve">Figure </w:t>
      </w:r>
      <w:r w:rsidRPr="00B410A0">
        <w:rPr>
          <w:rFonts w:ascii="Trebuchet MS" w:hAnsi="Trebuchet MS"/>
        </w:rPr>
        <w:fldChar w:fldCharType="begin"/>
      </w:r>
      <w:r w:rsidRPr="00B410A0">
        <w:rPr>
          <w:rFonts w:ascii="Trebuchet MS" w:hAnsi="Trebuchet MS"/>
        </w:rPr>
        <w:instrText xml:space="preserve"> SEQ Figure \* ARABIC </w:instrText>
      </w:r>
      <w:r w:rsidRPr="00B410A0">
        <w:rPr>
          <w:rFonts w:ascii="Trebuchet MS" w:hAnsi="Trebuchet MS"/>
        </w:rPr>
        <w:fldChar w:fldCharType="separate"/>
      </w:r>
      <w:r w:rsidRPr="00B410A0">
        <w:rPr>
          <w:rFonts w:ascii="Trebuchet MS" w:hAnsi="Trebuchet MS"/>
          <w:noProof/>
        </w:rPr>
        <w:t>13</w:t>
      </w:r>
      <w:r w:rsidRPr="00B410A0">
        <w:rPr>
          <w:rFonts w:ascii="Trebuchet MS" w:hAnsi="Trebuchet MS"/>
        </w:rPr>
        <w:fldChar w:fldCharType="end"/>
      </w:r>
      <w:r w:rsidRPr="00B410A0">
        <w:rPr>
          <w:rFonts w:ascii="Trebuchet MS" w:hAnsi="Trebuchet MS"/>
        </w:rPr>
        <w:t>: ROC Curves for Different Models</w:t>
      </w:r>
      <w:bookmarkEnd w:id="114"/>
    </w:p>
    <w:p w14:paraId="50BF0796" w14:textId="64EC6A94" w:rsidR="00C669E7" w:rsidRPr="00B410A0" w:rsidRDefault="00C669E7" w:rsidP="005473EB">
      <w:pPr>
        <w:jc w:val="both"/>
        <w:rPr>
          <w:rFonts w:ascii="Trebuchet MS" w:hAnsi="Trebuchet MS"/>
          <w:b/>
          <w:bCs/>
        </w:rPr>
      </w:pPr>
    </w:p>
    <w:p w14:paraId="4B92E4F3" w14:textId="2BC3FFFF" w:rsidR="00C669E7" w:rsidRPr="00B410A0" w:rsidRDefault="00C669E7" w:rsidP="005473EB">
      <w:pPr>
        <w:numPr>
          <w:ilvl w:val="0"/>
          <w:numId w:val="23"/>
        </w:numPr>
        <w:jc w:val="both"/>
        <w:rPr>
          <w:rFonts w:ascii="Trebuchet MS" w:hAnsi="Trebuchet MS"/>
        </w:rPr>
      </w:pPr>
      <w:r w:rsidRPr="00B410A0">
        <w:rPr>
          <w:rFonts w:ascii="Trebuchet MS" w:hAnsi="Trebuchet MS"/>
          <w:b/>
          <w:bCs/>
        </w:rPr>
        <w:t>Comparison with Traditional Models</w:t>
      </w:r>
      <w:r w:rsidRPr="00B410A0">
        <w:rPr>
          <w:rFonts w:ascii="Trebuchet MS" w:hAnsi="Trebuchet MS"/>
        </w:rPr>
        <w:t xml:space="preserve">: ML models demonstrated higher accuracy, precision, and F1 scores </w:t>
      </w:r>
      <w:r w:rsidR="00034C40" w:rsidRPr="00B410A0">
        <w:rPr>
          <w:rFonts w:ascii="Trebuchet MS" w:hAnsi="Trebuchet MS"/>
        </w:rPr>
        <w:t>than</w:t>
      </w:r>
      <w:r w:rsidRPr="00B410A0">
        <w:rPr>
          <w:rFonts w:ascii="Trebuchet MS" w:hAnsi="Trebuchet MS"/>
        </w:rPr>
        <w:t xml:space="preserve"> logistic regression, affirming their effectiveness in predicting readmissions.</w:t>
      </w:r>
    </w:p>
    <w:p w14:paraId="5D6627DA" w14:textId="6EC30B9D" w:rsidR="00C669E7" w:rsidRPr="00B410A0" w:rsidRDefault="00C669E7" w:rsidP="005473EB">
      <w:pPr>
        <w:numPr>
          <w:ilvl w:val="0"/>
          <w:numId w:val="23"/>
        </w:numPr>
        <w:jc w:val="both"/>
        <w:rPr>
          <w:rFonts w:ascii="Trebuchet MS" w:hAnsi="Trebuchet MS"/>
        </w:rPr>
      </w:pPr>
      <w:r w:rsidRPr="00B410A0">
        <w:rPr>
          <w:rFonts w:ascii="Trebuchet MS" w:hAnsi="Trebuchet MS"/>
          <w:b/>
          <w:bCs/>
        </w:rPr>
        <w:t>Implications for Healthcare</w:t>
      </w:r>
      <w:r w:rsidRPr="00B410A0">
        <w:rPr>
          <w:rFonts w:ascii="Trebuchet MS" w:hAnsi="Trebuchet MS"/>
        </w:rPr>
        <w:t xml:space="preserve">: The findings suggest that ML models can serve as </w:t>
      </w:r>
      <w:r w:rsidR="00034C40" w:rsidRPr="00B410A0">
        <w:rPr>
          <w:rFonts w:ascii="Trebuchet MS" w:hAnsi="Trebuchet MS"/>
        </w:rPr>
        <w:t>practical</w:t>
      </w:r>
      <w:r w:rsidRPr="00B410A0">
        <w:rPr>
          <w:rFonts w:ascii="Trebuchet MS" w:hAnsi="Trebuchet MS"/>
        </w:rPr>
        <w:t xml:space="preserve"> tools for early identification of HF patients at risk of readmission, potentially enabling healthcare providers to implement timely interventions and reduce readmission rates.</w:t>
      </w:r>
    </w:p>
    <w:p w14:paraId="3313AD6A" w14:textId="457131A3" w:rsidR="00C669E7" w:rsidRPr="00B410A0" w:rsidRDefault="00C669E7" w:rsidP="005473EB">
      <w:pPr>
        <w:jc w:val="both"/>
        <w:rPr>
          <w:rFonts w:ascii="Trebuchet MS" w:hAnsi="Trebuchet MS"/>
        </w:rPr>
      </w:pPr>
      <w:r w:rsidRPr="00B410A0">
        <w:rPr>
          <w:rFonts w:ascii="Trebuchet MS" w:hAnsi="Trebuchet MS"/>
        </w:rPr>
        <w:t xml:space="preserve">These findings align with the broader literature, which underscores the importance of ML in enhancing predictive accuracy in healthcare settings (Shameer et al., 2017; Johnson et al., 2016). The study also contributes to the growing evidence supporting </w:t>
      </w:r>
      <w:r w:rsidR="00034C40" w:rsidRPr="00B410A0">
        <w:rPr>
          <w:rFonts w:ascii="Trebuchet MS" w:hAnsi="Trebuchet MS"/>
        </w:rPr>
        <w:t>integrating</w:t>
      </w:r>
      <w:r w:rsidRPr="00B410A0">
        <w:rPr>
          <w:rFonts w:ascii="Trebuchet MS" w:hAnsi="Trebuchet MS"/>
        </w:rPr>
        <w:t xml:space="preserve"> ML models in clinical practice to </w:t>
      </w:r>
      <w:r w:rsidR="00034C40" w:rsidRPr="00B410A0">
        <w:rPr>
          <w:rFonts w:ascii="Trebuchet MS" w:hAnsi="Trebuchet MS"/>
        </w:rPr>
        <w:t>optimise</w:t>
      </w:r>
      <w:r w:rsidRPr="00B410A0">
        <w:rPr>
          <w:rFonts w:ascii="Trebuchet MS" w:hAnsi="Trebuchet MS"/>
        </w:rPr>
        <w:t xml:space="preserve"> patient outcomes (Esteva et al., 2019).</w:t>
      </w:r>
    </w:p>
    <w:p w14:paraId="543EEDA5" w14:textId="77777777" w:rsidR="00034C40" w:rsidRPr="00B410A0" w:rsidRDefault="00034C40" w:rsidP="005473EB">
      <w:pPr>
        <w:jc w:val="both"/>
        <w:rPr>
          <w:rFonts w:ascii="Trebuchet MS" w:hAnsi="Trebuchet MS"/>
        </w:rPr>
      </w:pPr>
    </w:p>
    <w:p w14:paraId="11058591" w14:textId="77777777" w:rsidR="00C669E7" w:rsidRPr="00B410A0" w:rsidRDefault="00C669E7" w:rsidP="005473EB">
      <w:pPr>
        <w:pStyle w:val="Heading2"/>
        <w:jc w:val="both"/>
        <w:rPr>
          <w:rFonts w:ascii="Trebuchet MS" w:hAnsi="Trebuchet MS"/>
        </w:rPr>
      </w:pPr>
      <w:bookmarkStart w:id="115" w:name="_Toc174954222"/>
      <w:r w:rsidRPr="00B410A0">
        <w:rPr>
          <w:rFonts w:ascii="Trebuchet MS" w:hAnsi="Trebuchet MS"/>
        </w:rPr>
        <w:lastRenderedPageBreak/>
        <w:t>7.2 Limitations</w:t>
      </w:r>
      <w:bookmarkEnd w:id="115"/>
    </w:p>
    <w:p w14:paraId="1BE1BD5B" w14:textId="77777777" w:rsidR="00C669E7" w:rsidRPr="00B410A0" w:rsidRDefault="00C669E7" w:rsidP="005473EB">
      <w:pPr>
        <w:jc w:val="both"/>
        <w:rPr>
          <w:rFonts w:ascii="Trebuchet MS" w:hAnsi="Trebuchet MS"/>
        </w:rPr>
      </w:pPr>
      <w:r w:rsidRPr="00B410A0">
        <w:rPr>
          <w:rFonts w:ascii="Trebuchet MS" w:hAnsi="Trebuchet MS"/>
        </w:rPr>
        <w:t>Despite the promising results, several limitations must be acknowledged:</w:t>
      </w:r>
    </w:p>
    <w:p w14:paraId="216F5404" w14:textId="03478CBC" w:rsidR="00F00C60" w:rsidRPr="00B410A0" w:rsidRDefault="00F00C60" w:rsidP="005473EB">
      <w:pPr>
        <w:pStyle w:val="Caption"/>
        <w:keepNext/>
        <w:jc w:val="both"/>
        <w:rPr>
          <w:rFonts w:ascii="Trebuchet MS" w:hAnsi="Trebuchet MS"/>
        </w:rPr>
      </w:pPr>
      <w:bookmarkStart w:id="116" w:name="_Toc174544644"/>
      <w:r w:rsidRPr="00B410A0">
        <w:rPr>
          <w:rFonts w:ascii="Trebuchet MS" w:hAnsi="Trebuchet MS"/>
        </w:rPr>
        <w:t xml:space="preserve">Table </w:t>
      </w:r>
      <w:r w:rsidRPr="00B410A0">
        <w:rPr>
          <w:rFonts w:ascii="Trebuchet MS" w:hAnsi="Trebuchet MS"/>
        </w:rPr>
        <w:fldChar w:fldCharType="begin"/>
      </w:r>
      <w:r w:rsidRPr="00B410A0">
        <w:rPr>
          <w:rFonts w:ascii="Trebuchet MS" w:hAnsi="Trebuchet MS"/>
        </w:rPr>
        <w:instrText xml:space="preserve"> SEQ Table \* ARABIC </w:instrText>
      </w:r>
      <w:r w:rsidRPr="00B410A0">
        <w:rPr>
          <w:rFonts w:ascii="Trebuchet MS" w:hAnsi="Trebuchet MS"/>
        </w:rPr>
        <w:fldChar w:fldCharType="separate"/>
      </w:r>
      <w:r w:rsidRPr="00B410A0">
        <w:rPr>
          <w:rFonts w:ascii="Trebuchet MS" w:hAnsi="Trebuchet MS"/>
          <w:noProof/>
        </w:rPr>
        <w:t>3</w:t>
      </w:r>
      <w:r w:rsidRPr="00B410A0">
        <w:rPr>
          <w:rFonts w:ascii="Trebuchet MS" w:hAnsi="Trebuchet MS"/>
        </w:rPr>
        <w:fldChar w:fldCharType="end"/>
      </w:r>
      <w:r w:rsidRPr="00B410A0">
        <w:rPr>
          <w:rFonts w:ascii="Trebuchet MS" w:hAnsi="Trebuchet MS"/>
        </w:rPr>
        <w:t>: Showing an Explanation of the limitation</w:t>
      </w:r>
      <w:bookmarkEnd w:id="116"/>
    </w:p>
    <w:p w14:paraId="665D61BF" w14:textId="13FFBADA" w:rsidR="00C669E7" w:rsidRPr="00B410A0" w:rsidRDefault="007C0BD8" w:rsidP="005473EB">
      <w:pPr>
        <w:jc w:val="both"/>
        <w:rPr>
          <w:rFonts w:ascii="Trebuchet MS" w:hAnsi="Trebuchet MS"/>
        </w:rPr>
      </w:pPr>
      <w:r w:rsidRPr="00B410A0">
        <w:rPr>
          <w:rFonts w:ascii="Trebuchet MS" w:hAnsi="Trebuchet MS"/>
          <w:noProof/>
        </w:rPr>
        <w:drawing>
          <wp:inline distT="0" distB="0" distL="0" distR="0" wp14:anchorId="2DAE869E" wp14:editId="54AFF611">
            <wp:extent cx="5731510" cy="2186305"/>
            <wp:effectExtent l="0" t="0" r="2540" b="4445"/>
            <wp:docPr id="343059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59973" name="Picture 1" descr="A screenshot of a computer&#10;&#10;Description automatically generated"/>
                    <pic:cNvPicPr/>
                  </pic:nvPicPr>
                  <pic:blipFill>
                    <a:blip r:embed="rId23"/>
                    <a:stretch>
                      <a:fillRect/>
                    </a:stretch>
                  </pic:blipFill>
                  <pic:spPr>
                    <a:xfrm>
                      <a:off x="0" y="0"/>
                      <a:ext cx="5731510" cy="2186305"/>
                    </a:xfrm>
                    <a:prstGeom prst="rect">
                      <a:avLst/>
                    </a:prstGeom>
                  </pic:spPr>
                </pic:pic>
              </a:graphicData>
            </a:graphic>
          </wp:inline>
        </w:drawing>
      </w:r>
    </w:p>
    <w:p w14:paraId="72781A42" w14:textId="2F460C17" w:rsidR="00606D81" w:rsidRPr="00B410A0" w:rsidRDefault="00596E0D" w:rsidP="005473EB">
      <w:pPr>
        <w:jc w:val="both"/>
        <w:rPr>
          <w:rFonts w:ascii="Trebuchet MS" w:hAnsi="Trebuchet MS"/>
        </w:rPr>
      </w:pPr>
      <w:r w:rsidRPr="00B410A0">
        <w:rPr>
          <w:rFonts w:ascii="Trebuchet MS" w:hAnsi="Trebuchet MS"/>
          <w:noProof/>
        </w:rPr>
        <w:drawing>
          <wp:inline distT="0" distB="0" distL="0" distR="0" wp14:anchorId="49D6F50C" wp14:editId="4E7C9C30">
            <wp:extent cx="5740400" cy="1206500"/>
            <wp:effectExtent l="0" t="0" r="0" b="0"/>
            <wp:docPr id="1475410190"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5137" name="Picture 1" descr="A close-up of a text&#10;&#10;Description automatically generated"/>
                    <pic:cNvPicPr/>
                  </pic:nvPicPr>
                  <pic:blipFill>
                    <a:blip r:embed="rId24"/>
                    <a:stretch>
                      <a:fillRect/>
                    </a:stretch>
                  </pic:blipFill>
                  <pic:spPr>
                    <a:xfrm>
                      <a:off x="0" y="0"/>
                      <a:ext cx="5805707" cy="1220226"/>
                    </a:xfrm>
                    <a:prstGeom prst="rect">
                      <a:avLst/>
                    </a:prstGeom>
                  </pic:spPr>
                </pic:pic>
              </a:graphicData>
            </a:graphic>
          </wp:inline>
        </w:drawing>
      </w:r>
    </w:p>
    <w:p w14:paraId="7A01CA11" w14:textId="77777777" w:rsidR="002B695E" w:rsidRPr="00B410A0" w:rsidRDefault="002B695E" w:rsidP="005473EB">
      <w:pPr>
        <w:jc w:val="both"/>
        <w:rPr>
          <w:rFonts w:ascii="Trebuchet MS" w:hAnsi="Trebuchet MS"/>
        </w:rPr>
      </w:pPr>
      <w:r w:rsidRPr="00B410A0">
        <w:rPr>
          <w:rFonts w:ascii="Trebuchet MS" w:hAnsi="Trebuchet MS"/>
        </w:rPr>
        <w:t>These limitations underscore the need for caution in interpreting the results and highlight areas where further research is necessary to ensure the reliability and applicability of ML models in real-world healthcare settings.</w:t>
      </w:r>
    </w:p>
    <w:p w14:paraId="7C2C01FC" w14:textId="77777777" w:rsidR="00034C40" w:rsidRPr="00B410A0" w:rsidRDefault="00034C40" w:rsidP="005473EB">
      <w:pPr>
        <w:jc w:val="both"/>
        <w:rPr>
          <w:rFonts w:ascii="Trebuchet MS" w:hAnsi="Trebuchet MS"/>
        </w:rPr>
      </w:pPr>
    </w:p>
    <w:p w14:paraId="3EB3E4A2" w14:textId="77777777" w:rsidR="00034C40" w:rsidRPr="00B410A0" w:rsidRDefault="00034C40" w:rsidP="005473EB">
      <w:pPr>
        <w:jc w:val="both"/>
        <w:rPr>
          <w:rFonts w:ascii="Trebuchet MS" w:hAnsi="Trebuchet MS"/>
        </w:rPr>
      </w:pPr>
    </w:p>
    <w:p w14:paraId="31B1E1CB" w14:textId="77777777" w:rsidR="002B695E" w:rsidRPr="00B410A0" w:rsidRDefault="002B695E" w:rsidP="005473EB">
      <w:pPr>
        <w:pStyle w:val="Heading2"/>
        <w:jc w:val="both"/>
        <w:rPr>
          <w:rFonts w:ascii="Trebuchet MS" w:hAnsi="Trebuchet MS"/>
        </w:rPr>
      </w:pPr>
      <w:bookmarkStart w:id="117" w:name="_Toc174954223"/>
      <w:r w:rsidRPr="00B410A0">
        <w:rPr>
          <w:rFonts w:ascii="Trebuchet MS" w:hAnsi="Trebuchet MS"/>
        </w:rPr>
        <w:t>7.3 Recommendations for Future Research</w:t>
      </w:r>
      <w:bookmarkEnd w:id="117"/>
    </w:p>
    <w:p w14:paraId="102FE6B7" w14:textId="77777777" w:rsidR="002B695E" w:rsidRPr="00B410A0" w:rsidRDefault="002B695E" w:rsidP="005473EB">
      <w:pPr>
        <w:jc w:val="both"/>
        <w:rPr>
          <w:rFonts w:ascii="Trebuchet MS" w:hAnsi="Trebuchet MS"/>
        </w:rPr>
      </w:pPr>
      <w:r w:rsidRPr="00B410A0">
        <w:rPr>
          <w:rFonts w:ascii="Trebuchet MS" w:hAnsi="Trebuchet MS"/>
        </w:rPr>
        <w:t>Based on the findings and limitations of this study, several recommendations for future research are proposed:</w:t>
      </w:r>
    </w:p>
    <w:p w14:paraId="24AC7268" w14:textId="41B0FB3E" w:rsidR="00F00C60" w:rsidRPr="00B410A0" w:rsidRDefault="00F00C60" w:rsidP="005473EB">
      <w:pPr>
        <w:pStyle w:val="Caption"/>
        <w:keepNext/>
        <w:jc w:val="both"/>
        <w:rPr>
          <w:rFonts w:ascii="Trebuchet MS" w:hAnsi="Trebuchet MS"/>
        </w:rPr>
      </w:pPr>
      <w:bookmarkStart w:id="118" w:name="_Toc174544645"/>
      <w:r w:rsidRPr="00B410A0">
        <w:rPr>
          <w:rFonts w:ascii="Trebuchet MS" w:hAnsi="Trebuchet MS"/>
        </w:rPr>
        <w:lastRenderedPageBreak/>
        <w:t xml:space="preserve">Table </w:t>
      </w:r>
      <w:r w:rsidRPr="00B410A0">
        <w:rPr>
          <w:rFonts w:ascii="Trebuchet MS" w:hAnsi="Trebuchet MS"/>
        </w:rPr>
        <w:fldChar w:fldCharType="begin"/>
      </w:r>
      <w:r w:rsidRPr="00B410A0">
        <w:rPr>
          <w:rFonts w:ascii="Trebuchet MS" w:hAnsi="Trebuchet MS"/>
        </w:rPr>
        <w:instrText xml:space="preserve"> SEQ Table \* ARABIC </w:instrText>
      </w:r>
      <w:r w:rsidRPr="00B410A0">
        <w:rPr>
          <w:rFonts w:ascii="Trebuchet MS" w:hAnsi="Trebuchet MS"/>
        </w:rPr>
        <w:fldChar w:fldCharType="separate"/>
      </w:r>
      <w:r w:rsidRPr="00B410A0">
        <w:rPr>
          <w:rFonts w:ascii="Trebuchet MS" w:hAnsi="Trebuchet MS"/>
          <w:noProof/>
        </w:rPr>
        <w:t>4</w:t>
      </w:r>
      <w:r w:rsidRPr="00B410A0">
        <w:rPr>
          <w:rFonts w:ascii="Trebuchet MS" w:hAnsi="Trebuchet MS"/>
        </w:rPr>
        <w:fldChar w:fldCharType="end"/>
      </w:r>
      <w:r w:rsidRPr="00B410A0">
        <w:rPr>
          <w:rFonts w:ascii="Trebuchet MS" w:hAnsi="Trebuchet MS"/>
        </w:rPr>
        <w:t>: Showing future research recommendations</w:t>
      </w:r>
      <w:bookmarkEnd w:id="118"/>
    </w:p>
    <w:p w14:paraId="1A30B312" w14:textId="1109EBC8" w:rsidR="002B695E" w:rsidRPr="00B410A0" w:rsidRDefault="00B22B9C" w:rsidP="005473EB">
      <w:pPr>
        <w:jc w:val="both"/>
        <w:rPr>
          <w:rFonts w:ascii="Trebuchet MS" w:hAnsi="Trebuchet MS"/>
        </w:rPr>
      </w:pPr>
      <w:r w:rsidRPr="00B410A0">
        <w:rPr>
          <w:rFonts w:ascii="Trebuchet MS" w:hAnsi="Trebuchet MS"/>
          <w:noProof/>
        </w:rPr>
        <w:drawing>
          <wp:inline distT="0" distB="0" distL="0" distR="0" wp14:anchorId="44A71B2B" wp14:editId="50C62975">
            <wp:extent cx="5731510" cy="2990215"/>
            <wp:effectExtent l="0" t="0" r="2540" b="635"/>
            <wp:docPr id="1293456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56822" name="Picture 1" descr="A screenshot of a computer&#10;&#10;Description automatically generated"/>
                    <pic:cNvPicPr/>
                  </pic:nvPicPr>
                  <pic:blipFill>
                    <a:blip r:embed="rId25"/>
                    <a:stretch>
                      <a:fillRect/>
                    </a:stretch>
                  </pic:blipFill>
                  <pic:spPr>
                    <a:xfrm>
                      <a:off x="0" y="0"/>
                      <a:ext cx="5731510" cy="2990215"/>
                    </a:xfrm>
                    <a:prstGeom prst="rect">
                      <a:avLst/>
                    </a:prstGeom>
                  </pic:spPr>
                </pic:pic>
              </a:graphicData>
            </a:graphic>
          </wp:inline>
        </w:drawing>
      </w:r>
    </w:p>
    <w:p w14:paraId="23BB7AFC" w14:textId="75ADBEE9" w:rsidR="00807150" w:rsidRPr="00B410A0" w:rsidRDefault="00BB1874" w:rsidP="005473EB">
      <w:pPr>
        <w:jc w:val="both"/>
        <w:rPr>
          <w:rFonts w:ascii="Trebuchet MS" w:hAnsi="Trebuchet MS"/>
        </w:rPr>
      </w:pPr>
      <w:r w:rsidRPr="00B410A0">
        <w:rPr>
          <w:rFonts w:ascii="Trebuchet MS" w:hAnsi="Trebuchet MS"/>
          <w:noProof/>
        </w:rPr>
        <w:drawing>
          <wp:inline distT="0" distB="0" distL="0" distR="0" wp14:anchorId="046D177E" wp14:editId="20F9E0B3">
            <wp:extent cx="5731510" cy="1871980"/>
            <wp:effectExtent l="0" t="0" r="2540" b="0"/>
            <wp:docPr id="522656108"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56108" name="Picture 1" descr="A close-up of a paper&#10;&#10;Description automatically generated"/>
                    <pic:cNvPicPr/>
                  </pic:nvPicPr>
                  <pic:blipFill>
                    <a:blip r:embed="rId26"/>
                    <a:stretch>
                      <a:fillRect/>
                    </a:stretch>
                  </pic:blipFill>
                  <pic:spPr>
                    <a:xfrm>
                      <a:off x="0" y="0"/>
                      <a:ext cx="5731510" cy="1871980"/>
                    </a:xfrm>
                    <a:prstGeom prst="rect">
                      <a:avLst/>
                    </a:prstGeom>
                  </pic:spPr>
                </pic:pic>
              </a:graphicData>
            </a:graphic>
          </wp:inline>
        </w:drawing>
      </w:r>
    </w:p>
    <w:p w14:paraId="221E0EA7" w14:textId="77777777" w:rsidR="00034C40" w:rsidRPr="00B410A0" w:rsidRDefault="00034C40" w:rsidP="005473EB">
      <w:pPr>
        <w:jc w:val="both"/>
        <w:rPr>
          <w:rFonts w:ascii="Trebuchet MS" w:hAnsi="Trebuchet MS"/>
        </w:rPr>
      </w:pPr>
    </w:p>
    <w:p w14:paraId="531F551D" w14:textId="1FEAE4A6" w:rsidR="00362685" w:rsidRPr="00B410A0" w:rsidRDefault="00362685" w:rsidP="005473EB">
      <w:pPr>
        <w:jc w:val="both"/>
        <w:rPr>
          <w:rFonts w:ascii="Trebuchet MS" w:hAnsi="Trebuchet MS"/>
        </w:rPr>
      </w:pPr>
      <w:r w:rsidRPr="00B410A0">
        <w:rPr>
          <w:rFonts w:ascii="Trebuchet MS" w:hAnsi="Trebuchet MS"/>
        </w:rPr>
        <w:t xml:space="preserve">In conclusion, this dissertation has demonstrated the potential of ML models to enhance the prediction of 30-day readmissions in heart failure patients. While the findings are promising, addressing the identified limitations and pursuing the recommended areas for future research will be crucial to fully </w:t>
      </w:r>
      <w:r w:rsidR="0090396B" w:rsidRPr="00B410A0">
        <w:rPr>
          <w:rFonts w:ascii="Trebuchet MS" w:hAnsi="Trebuchet MS"/>
        </w:rPr>
        <w:t>realise</w:t>
      </w:r>
      <w:r w:rsidRPr="00B410A0">
        <w:rPr>
          <w:rFonts w:ascii="Trebuchet MS" w:hAnsi="Trebuchet MS"/>
        </w:rPr>
        <w:t xml:space="preserve"> the benefits of ML in healthcare. The successful integration of ML models into routine clinical practice could transform patient care by enabling early interventions and reducing the burden of readmissions on healthcare systems.</w:t>
      </w:r>
    </w:p>
    <w:p w14:paraId="75626496" w14:textId="77777777" w:rsidR="00C858B1" w:rsidRPr="00B410A0" w:rsidRDefault="00C858B1" w:rsidP="005473EB">
      <w:pPr>
        <w:jc w:val="both"/>
        <w:rPr>
          <w:rFonts w:ascii="Trebuchet MS" w:hAnsi="Trebuchet MS"/>
        </w:rPr>
      </w:pPr>
    </w:p>
    <w:p w14:paraId="262FA958" w14:textId="77777777" w:rsidR="00C858B1" w:rsidRPr="00B410A0" w:rsidRDefault="00C858B1" w:rsidP="005473EB">
      <w:pPr>
        <w:jc w:val="both"/>
        <w:rPr>
          <w:rFonts w:ascii="Trebuchet MS" w:hAnsi="Trebuchet MS"/>
        </w:rPr>
      </w:pPr>
    </w:p>
    <w:p w14:paraId="1255F651" w14:textId="77777777" w:rsidR="00C858B1" w:rsidRPr="00B410A0" w:rsidRDefault="00C858B1" w:rsidP="005473EB">
      <w:pPr>
        <w:jc w:val="both"/>
        <w:rPr>
          <w:rFonts w:ascii="Trebuchet MS" w:hAnsi="Trebuchet MS"/>
        </w:rPr>
      </w:pPr>
    </w:p>
    <w:p w14:paraId="081B3ED8" w14:textId="77777777" w:rsidR="00C858B1" w:rsidRPr="00B410A0" w:rsidRDefault="00C858B1" w:rsidP="005473EB">
      <w:pPr>
        <w:jc w:val="both"/>
        <w:rPr>
          <w:rFonts w:ascii="Trebuchet MS" w:hAnsi="Trebuchet MS"/>
        </w:rPr>
      </w:pPr>
    </w:p>
    <w:p w14:paraId="58ECAA29" w14:textId="77777777" w:rsidR="00C858B1" w:rsidRPr="00B410A0" w:rsidRDefault="00C858B1" w:rsidP="005473EB">
      <w:pPr>
        <w:jc w:val="both"/>
        <w:rPr>
          <w:rFonts w:ascii="Trebuchet MS" w:hAnsi="Trebuchet MS"/>
        </w:rPr>
      </w:pPr>
    </w:p>
    <w:p w14:paraId="0A48BF9D" w14:textId="0E3A8B0E" w:rsidR="00C858B1" w:rsidRPr="00B410A0" w:rsidRDefault="00C858B1" w:rsidP="005473EB">
      <w:pPr>
        <w:pStyle w:val="Heading1"/>
        <w:jc w:val="both"/>
        <w:rPr>
          <w:rFonts w:ascii="Trebuchet MS" w:hAnsi="Trebuchet MS"/>
        </w:rPr>
      </w:pPr>
      <w:r w:rsidRPr="00B410A0">
        <w:rPr>
          <w:rFonts w:ascii="Trebuchet MS" w:hAnsi="Trebuchet MS"/>
        </w:rPr>
        <w:lastRenderedPageBreak/>
        <w:t xml:space="preserve"> </w:t>
      </w:r>
      <w:r w:rsidR="0035309D" w:rsidRPr="00B410A0">
        <w:rPr>
          <w:rFonts w:ascii="Trebuchet MS" w:hAnsi="Trebuchet MS"/>
        </w:rPr>
        <w:t xml:space="preserve">       </w:t>
      </w:r>
      <w:bookmarkStart w:id="119" w:name="_Toc174954224"/>
      <w:r w:rsidRPr="00B410A0">
        <w:rPr>
          <w:rFonts w:ascii="Trebuchet MS" w:hAnsi="Trebuchet MS"/>
        </w:rPr>
        <w:t>Reference</w:t>
      </w:r>
      <w:r w:rsidR="0035309D" w:rsidRPr="00B410A0">
        <w:rPr>
          <w:rFonts w:ascii="Trebuchet MS" w:hAnsi="Trebuchet MS"/>
        </w:rPr>
        <w:t>s</w:t>
      </w:r>
      <w:bookmarkEnd w:id="119"/>
      <w:r w:rsidRPr="00B410A0">
        <w:rPr>
          <w:rFonts w:ascii="Trebuchet MS" w:hAnsi="Trebuchet MS"/>
        </w:rPr>
        <w:t xml:space="preserve"> </w:t>
      </w:r>
    </w:p>
    <w:p w14:paraId="23EB9FE9" w14:textId="77777777" w:rsidR="00C858B1" w:rsidRPr="00B410A0" w:rsidRDefault="00C858B1" w:rsidP="005473EB">
      <w:pPr>
        <w:spacing w:line="360" w:lineRule="auto"/>
        <w:jc w:val="both"/>
        <w:rPr>
          <w:rFonts w:ascii="Trebuchet MS" w:hAnsi="Trebuchet MS"/>
        </w:rPr>
      </w:pPr>
    </w:p>
    <w:p w14:paraId="59A72C3B" w14:textId="77DDFCB5"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ANON., 2024a.</w:t>
      </w:r>
      <w:proofErr w:type="gramStart"/>
      <w:r w:rsidRPr="00B410A0">
        <w:rPr>
          <w:rFonts w:ascii="Trebuchet MS" w:hAnsi="Trebuchet MS"/>
        </w:rPr>
        <w:t>Cardiovascular</w:t>
      </w:r>
      <w:r w:rsidR="0090396B" w:rsidRPr="00B410A0">
        <w:rPr>
          <w:rFonts w:ascii="Trebuchet MS" w:hAnsi="Trebuchet MS"/>
        </w:rPr>
        <w:t xml:space="preserve"> </w:t>
      </w:r>
      <w:r w:rsidRPr="00B410A0">
        <w:rPr>
          <w:rFonts w:ascii="Trebuchet MS" w:hAnsi="Trebuchet MS"/>
        </w:rPr>
        <w:t>Diseases</w:t>
      </w:r>
      <w:proofErr w:type="gramEnd"/>
      <w:r w:rsidRPr="00B410A0">
        <w:rPr>
          <w:rFonts w:ascii="Trebuchet MS" w:hAnsi="Trebuchet MS"/>
        </w:rPr>
        <w:t xml:space="preserve"> [online] [viewed 16 Jun 2024]. Available from: https://www.who.int/health-topics/cardiovascular-diseases/ </w:t>
      </w:r>
    </w:p>
    <w:p w14:paraId="4E0A8774" w14:textId="405E2DB2"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 xml:space="preserve">ANON., 2024b.Heart Failure [online] [viewed 16 Jun 2024]. Available from: https://www.bhf.org.uk/informationsupport/conditions/heart-failure </w:t>
      </w:r>
    </w:p>
    <w:p w14:paraId="3979BEDA" w14:textId="7D1CBE88"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 xml:space="preserve">ANON., 2024c.Office for National Statistics [online] [viewed 16 Jun 2024]. Available from: https://www.gov.uk/government/organisations/office-for-national-statistics </w:t>
      </w:r>
    </w:p>
    <w:p w14:paraId="0093658C" w14:textId="14233A6D"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Barocas, S., Hardt, M. and Narayanan, A., 2019. Fairness and machine learning. fairmlbook.org.</w:t>
      </w:r>
    </w:p>
    <w:p w14:paraId="1863A1AD" w14:textId="79088EA0"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 xml:space="preserve">Benjamin, E.J. et al., 2019. Heart Disease and Stroke Statistics—2019 Update: A Report </w:t>
      </w:r>
      <w:proofErr w:type="gramStart"/>
      <w:r w:rsidRPr="00B410A0">
        <w:rPr>
          <w:rFonts w:ascii="Trebuchet MS" w:hAnsi="Trebuchet MS"/>
        </w:rPr>
        <w:t>From</w:t>
      </w:r>
      <w:proofErr w:type="gramEnd"/>
      <w:r w:rsidRPr="00B410A0">
        <w:rPr>
          <w:rFonts w:ascii="Trebuchet MS" w:hAnsi="Trebuchet MS"/>
        </w:rPr>
        <w:t xml:space="preserve"> the American Heart Association. Circulation, 139(10), pp. e56-e528.</w:t>
      </w:r>
    </w:p>
    <w:p w14:paraId="05E2674F" w14:textId="00AA31E9" w:rsidR="00C858B1" w:rsidRPr="00B410A0" w:rsidRDefault="00C858B1" w:rsidP="005473EB">
      <w:pPr>
        <w:pStyle w:val="ListParagraph"/>
        <w:numPr>
          <w:ilvl w:val="0"/>
          <w:numId w:val="24"/>
        </w:numPr>
        <w:spacing w:line="360" w:lineRule="auto"/>
        <w:jc w:val="both"/>
        <w:rPr>
          <w:rFonts w:ascii="Trebuchet MS" w:hAnsi="Trebuchet MS"/>
        </w:rPr>
      </w:pPr>
      <w:proofErr w:type="spellStart"/>
      <w:r w:rsidRPr="00B410A0">
        <w:rPr>
          <w:rFonts w:ascii="Trebuchet MS" w:hAnsi="Trebuchet MS"/>
        </w:rPr>
        <w:t>Bergstra</w:t>
      </w:r>
      <w:proofErr w:type="spellEnd"/>
      <w:r w:rsidRPr="00B410A0">
        <w:rPr>
          <w:rFonts w:ascii="Trebuchet MS" w:hAnsi="Trebuchet MS"/>
        </w:rPr>
        <w:t xml:space="preserve">, J., </w:t>
      </w:r>
      <w:proofErr w:type="spellStart"/>
      <w:r w:rsidRPr="00B410A0">
        <w:rPr>
          <w:rFonts w:ascii="Trebuchet MS" w:hAnsi="Trebuchet MS"/>
        </w:rPr>
        <w:t>Bardenet</w:t>
      </w:r>
      <w:proofErr w:type="spellEnd"/>
      <w:r w:rsidRPr="00B410A0">
        <w:rPr>
          <w:rFonts w:ascii="Trebuchet MS" w:hAnsi="Trebuchet MS"/>
        </w:rPr>
        <w:t>, R., Bengio, Y. and Kégl, B., 2011.Algorithms for hyper-parameter optimization. In Advances in Neural Information Processing Systems (pp. 2546-2554).</w:t>
      </w:r>
    </w:p>
    <w:p w14:paraId="346FFAB8" w14:textId="7A76823C"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Breiman, L., 2001. Random Forests. Machine Learning, 45(1), pp. 5-32.</w:t>
      </w:r>
    </w:p>
    <w:p w14:paraId="569DAE45" w14:textId="7D7086DE"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Bukhari, A.A., n.d.30-days all-cause prediction model for readmissions for heart failure patients: A comparative study of machine learning approaches.</w:t>
      </w:r>
    </w:p>
    <w:p w14:paraId="23F961AF" w14:textId="2959B142"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Buuren, S. and Groothuis-</w:t>
      </w:r>
      <w:proofErr w:type="spellStart"/>
      <w:r w:rsidRPr="00B410A0">
        <w:rPr>
          <w:rFonts w:ascii="Trebuchet MS" w:hAnsi="Trebuchet MS"/>
        </w:rPr>
        <w:t>Oudshoorn</w:t>
      </w:r>
      <w:proofErr w:type="spellEnd"/>
      <w:r w:rsidRPr="00B410A0">
        <w:rPr>
          <w:rFonts w:ascii="Trebuchet MS" w:hAnsi="Trebuchet MS"/>
        </w:rPr>
        <w:t>, K., 2011.Mice: Multivariate imputation by chained equations in R. Journal of Statistical Software, 45(3), pp. 1-67.</w:t>
      </w:r>
    </w:p>
    <w:p w14:paraId="7CCD63BB" w14:textId="700A3778"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 xml:space="preserve">Char, D.S., Shah, N.H. and Magnus, D., 2018. Implementing machine learning in health care—addressing ethical </w:t>
      </w:r>
      <w:r w:rsidR="00FD092E" w:rsidRPr="00B410A0">
        <w:rPr>
          <w:rFonts w:ascii="Trebuchet MS" w:hAnsi="Trebuchet MS"/>
        </w:rPr>
        <w:t>challenges. The</w:t>
      </w:r>
      <w:r w:rsidRPr="00B410A0">
        <w:rPr>
          <w:rFonts w:ascii="Trebuchet MS" w:hAnsi="Trebuchet MS"/>
        </w:rPr>
        <w:t xml:space="preserve"> New England Journal of Medicine, 378(11), pp. 981-983.</w:t>
      </w:r>
    </w:p>
    <w:p w14:paraId="0D5C2C46" w14:textId="4FD46ACF"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 xml:space="preserve">Chen, T. and Guestrin, C., 2016.XGBoost: A scalable tree boosting system. In </w:t>
      </w:r>
      <w:proofErr w:type="spellStart"/>
      <w:r w:rsidR="00B26FEA" w:rsidRPr="00B410A0">
        <w:rPr>
          <w:rFonts w:ascii="Trebuchet MS" w:hAnsi="Trebuchet MS"/>
        </w:rPr>
        <w:t>Processding</w:t>
      </w:r>
      <w:proofErr w:type="spellEnd"/>
      <w:r w:rsidRPr="00B410A0">
        <w:rPr>
          <w:rFonts w:ascii="Trebuchet MS" w:hAnsi="Trebuchet MS"/>
        </w:rPr>
        <w:t xml:space="preserve"> of the 22nd ACM SIGKDD International Conference on Knowledge Discovery and Data Mining, San Francisco, California, 13-17 August 2016, pp. 785-794.</w:t>
      </w:r>
    </w:p>
    <w:p w14:paraId="42D2C3BA" w14:textId="2549312D"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Chicco, D. and Jurman, G., 2020.Machine learning with the Heart Failure dataset: A review. Physiological Measurement, 41(10), p. 104-006.</w:t>
      </w:r>
    </w:p>
    <w:p w14:paraId="13CCD270" w14:textId="26A17E5F"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lastRenderedPageBreak/>
        <w:t xml:space="preserve">Ching, T. et al., 2018. Opportunities and obstacles for deep learning in biology and medicine. </w:t>
      </w:r>
      <w:r w:rsidR="00B26FEA" w:rsidRPr="00B410A0">
        <w:rPr>
          <w:rFonts w:ascii="Trebuchet MS" w:hAnsi="Trebuchet MS"/>
        </w:rPr>
        <w:t>J</w:t>
      </w:r>
      <w:r w:rsidRPr="00B410A0">
        <w:rPr>
          <w:rFonts w:ascii="Trebuchet MS" w:hAnsi="Trebuchet MS"/>
        </w:rPr>
        <w:t>ournal of the Royal Society Interface, 15(141), p. 20170387.</w:t>
      </w:r>
    </w:p>
    <w:p w14:paraId="491FA77E" w14:textId="7DC2FCBB"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Cotter, G. and Milo, O., 2013. Faculty opinions recommendation of diagnoses and timing of 30-day readmissions after hospitalization for heart failure, acute myocardial infarction, or pneumonia. Faculty Opinions – Post-Publication Peer Review of the Biomedical Literature.</w:t>
      </w:r>
    </w:p>
    <w:p w14:paraId="0FC2C1FB" w14:textId="6D7A189C"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Dharmarajan, K. et al., 2013. Diagnoses and timing of 30-day readmissions after hospitalization for heart failure, acute myocardial infarction, or pneumonia. JAMA, 309(4), pp. 355-363.</w:t>
      </w:r>
    </w:p>
    <w:p w14:paraId="1E76DE41" w14:textId="4A6F27FE"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Dove, E.S., 2015.The EU General Data Protection Regulation: Implications for international scientific research in the digital era. The Journal of Law, Medicine &amp; Ethics, 43(4), pp. 1013-1030.</w:t>
      </w:r>
    </w:p>
    <w:p w14:paraId="197379C9" w14:textId="4FAB62CF"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Dunlay, S.M. and Roger, V.L., 2014. Understanding the epidemic of heart failure: past, present, and future. Current Heart Failure Reports, 11(4), pp. 404-415.</w:t>
      </w:r>
    </w:p>
    <w:p w14:paraId="5823E172" w14:textId="3583363E"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Eckert, C. et al., 2019.Development and prospective validation of a machine learning-based risk of readmission model in a large military hospital. Applied Clinical Informatics, 10(02), pp. 316-325.</w:t>
      </w:r>
    </w:p>
    <w:p w14:paraId="77D87E59" w14:textId="04F555DB"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Friedman, J.H., 2001. Greedy Function Approximation: A Gradient Boosting Machine. Annals of Statistics, 29(5), pp. 1189-1232.</w:t>
      </w:r>
    </w:p>
    <w:p w14:paraId="4DE774F6" w14:textId="5DAF9641"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Frizzell, J.D. et al., 2017.Prediction of 30-day all-cause readmissions in patients hospitalized for heart failure: Comparison of machine learning and other statistical approaches. JAMA Cardiology, 2(2), pp. 204-209.</w:t>
      </w:r>
    </w:p>
    <w:p w14:paraId="7716561E" w14:textId="4559B82E"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Futoma, J. et al., 2023.</w:t>
      </w:r>
      <w:r w:rsidR="006E027B" w:rsidRPr="00B410A0">
        <w:rPr>
          <w:rFonts w:ascii="Trebuchet MS" w:hAnsi="Trebuchet MS"/>
        </w:rPr>
        <w:t xml:space="preserve"> </w:t>
      </w:r>
      <w:r w:rsidRPr="00B410A0">
        <w:rPr>
          <w:rFonts w:ascii="Trebuchet MS" w:hAnsi="Trebuchet MS"/>
        </w:rPr>
        <w:t>Machine learning models for predicting readmissions in heart failure patients: A systematic review. Journal of Healthcare Informatics Research, 7(1), pp. 123-140.</w:t>
      </w:r>
    </w:p>
    <w:p w14:paraId="30AF473B" w14:textId="0B2BFE83"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 xml:space="preserve">Garcia, L.P., Vieira, S.M., Sousa, J.M.C. and </w:t>
      </w:r>
      <w:proofErr w:type="spellStart"/>
      <w:r w:rsidRPr="00B410A0">
        <w:rPr>
          <w:rFonts w:ascii="Trebuchet MS" w:hAnsi="Trebuchet MS"/>
        </w:rPr>
        <w:t>Runkler</w:t>
      </w:r>
      <w:proofErr w:type="spellEnd"/>
      <w:r w:rsidRPr="00B410A0">
        <w:rPr>
          <w:rFonts w:ascii="Trebuchet MS" w:hAnsi="Trebuchet MS"/>
        </w:rPr>
        <w:t>, T.A., 2015.</w:t>
      </w:r>
      <w:r w:rsidR="00A86038" w:rsidRPr="00B410A0">
        <w:rPr>
          <w:rFonts w:ascii="Trebuchet MS" w:hAnsi="Trebuchet MS"/>
        </w:rPr>
        <w:t xml:space="preserve"> </w:t>
      </w:r>
      <w:r w:rsidRPr="00B410A0">
        <w:rPr>
          <w:rFonts w:ascii="Trebuchet MS" w:hAnsi="Trebuchet MS"/>
        </w:rPr>
        <w:t>Missing data imputation using Decision Trees and Random Forest. Information Sciences, 302, pp. 105-116.</w:t>
      </w:r>
    </w:p>
    <w:p w14:paraId="43B001F5" w14:textId="71D0F8CC" w:rsidR="00C858B1" w:rsidRPr="00B410A0" w:rsidRDefault="00C858B1" w:rsidP="005473EB">
      <w:pPr>
        <w:pStyle w:val="ListParagraph"/>
        <w:numPr>
          <w:ilvl w:val="0"/>
          <w:numId w:val="24"/>
        </w:numPr>
        <w:spacing w:line="360" w:lineRule="auto"/>
        <w:jc w:val="both"/>
        <w:rPr>
          <w:rFonts w:ascii="Trebuchet MS" w:hAnsi="Trebuchet MS"/>
        </w:rPr>
      </w:pPr>
      <w:proofErr w:type="spellStart"/>
      <w:r w:rsidRPr="00B410A0">
        <w:rPr>
          <w:rFonts w:ascii="Trebuchet MS" w:hAnsi="Trebuchet MS"/>
        </w:rPr>
        <w:t>Golas</w:t>
      </w:r>
      <w:proofErr w:type="spellEnd"/>
      <w:r w:rsidRPr="00B410A0">
        <w:rPr>
          <w:rFonts w:ascii="Trebuchet MS" w:hAnsi="Trebuchet MS"/>
        </w:rPr>
        <w:t>, S.B. et al., 2018. A machine learning model to predict the risk of 30-day readmissions in patients with heart failure: A retrospective analysis of electronic medical records data. BMC Medical Informatics and Decision Making, 18(1), pp. 12-25.</w:t>
      </w:r>
    </w:p>
    <w:p w14:paraId="2AA7BE39" w14:textId="27B224D0"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lastRenderedPageBreak/>
        <w:t xml:space="preserve">Guyon, I. and </w:t>
      </w:r>
      <w:proofErr w:type="spellStart"/>
      <w:r w:rsidRPr="00B410A0">
        <w:rPr>
          <w:rFonts w:ascii="Trebuchet MS" w:hAnsi="Trebuchet MS"/>
        </w:rPr>
        <w:t>Elisseeff</w:t>
      </w:r>
      <w:proofErr w:type="spellEnd"/>
      <w:r w:rsidRPr="00B410A0">
        <w:rPr>
          <w:rFonts w:ascii="Trebuchet MS" w:hAnsi="Trebuchet MS"/>
        </w:rPr>
        <w:t>, A., 2003.</w:t>
      </w:r>
      <w:r w:rsidR="00270670" w:rsidRPr="00B410A0">
        <w:rPr>
          <w:rFonts w:ascii="Trebuchet MS" w:hAnsi="Trebuchet MS"/>
        </w:rPr>
        <w:t xml:space="preserve"> </w:t>
      </w:r>
      <w:r w:rsidRPr="00B410A0">
        <w:rPr>
          <w:rFonts w:ascii="Trebuchet MS" w:hAnsi="Trebuchet MS"/>
        </w:rPr>
        <w:t>An introduction to variable and feature selection. Journal of Machine Learning Research, 3, pp. 1157-1182.</w:t>
      </w:r>
    </w:p>
    <w:p w14:paraId="32D68FC5" w14:textId="0EFFBE52"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Hass, B. et al., 2020.</w:t>
      </w:r>
      <w:r w:rsidR="00270670" w:rsidRPr="00B410A0">
        <w:rPr>
          <w:rFonts w:ascii="Trebuchet MS" w:hAnsi="Trebuchet MS"/>
        </w:rPr>
        <w:t xml:space="preserve"> </w:t>
      </w:r>
      <w:r w:rsidRPr="00B410A0">
        <w:rPr>
          <w:rFonts w:ascii="Trebuchet MS" w:hAnsi="Trebuchet MS"/>
        </w:rPr>
        <w:t>Evaluation of machine learning algorithms for 30-day all-cause readmission prediction of hospitalized patients with heart failure. Journal of Cardiac Failure, 26(11), pp. 954-961.</w:t>
      </w:r>
    </w:p>
    <w:p w14:paraId="44513A9C" w14:textId="5C25712E"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Hawkins, D.M., 2004.The problem of overfitting. Journal of Chemical Information and Computer Sciences, 44(1), pp. 1-12.</w:t>
      </w:r>
    </w:p>
    <w:p w14:paraId="3A13888A" w14:textId="64EA38DE"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Heidenreich, P.A. et al., 2013. Forecasting the impact of heart failure in the United States: a policy statement from the American Heart Association. Circulation: Heart Failure, 6(3), pp. 606-619.</w:t>
      </w:r>
    </w:p>
    <w:p w14:paraId="69BE1C71" w14:textId="10C33C79"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 xml:space="preserve">Hosmer, D.W., </w:t>
      </w:r>
      <w:proofErr w:type="spellStart"/>
      <w:r w:rsidRPr="00B410A0">
        <w:rPr>
          <w:rFonts w:ascii="Trebuchet MS" w:hAnsi="Trebuchet MS"/>
        </w:rPr>
        <w:t>Lemeshow</w:t>
      </w:r>
      <w:proofErr w:type="spellEnd"/>
      <w:r w:rsidRPr="00B410A0">
        <w:rPr>
          <w:rFonts w:ascii="Trebuchet MS" w:hAnsi="Trebuchet MS"/>
        </w:rPr>
        <w:t>, S. and Sturdivant, R.X., 2013.Applied Logistic Regression. 3rd ed. Wiley.</w:t>
      </w:r>
    </w:p>
    <w:p w14:paraId="295535D3" w14:textId="3DFB8CDB"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 xml:space="preserve">Jahangiri, S., Karimi, A. and </w:t>
      </w:r>
      <w:proofErr w:type="spellStart"/>
      <w:r w:rsidRPr="00B410A0">
        <w:rPr>
          <w:rFonts w:ascii="Trebuchet MS" w:hAnsi="Trebuchet MS"/>
        </w:rPr>
        <w:t>Ehteshami</w:t>
      </w:r>
      <w:proofErr w:type="spellEnd"/>
      <w:r w:rsidRPr="00B410A0">
        <w:rPr>
          <w:rFonts w:ascii="Trebuchet MS" w:hAnsi="Trebuchet MS"/>
        </w:rPr>
        <w:t>, A., 2024.</w:t>
      </w:r>
      <w:r w:rsidR="0058300B" w:rsidRPr="00B410A0">
        <w:rPr>
          <w:rFonts w:ascii="Trebuchet MS" w:hAnsi="Trebuchet MS"/>
        </w:rPr>
        <w:t xml:space="preserve"> </w:t>
      </w:r>
      <w:r w:rsidRPr="00B410A0">
        <w:rPr>
          <w:rFonts w:ascii="Trebuchet MS" w:hAnsi="Trebuchet MS"/>
        </w:rPr>
        <w:t>A machine learning model to predict heart failure readmission: Toward optimal feature set. Frontiers in Artificial Intelligence, 7, pp. 54-69.</w:t>
      </w:r>
    </w:p>
    <w:p w14:paraId="787886F7" w14:textId="36DB7B32"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Jencks, S.F., Williams, M.V. and Coleman, E.A., 2009.</w:t>
      </w:r>
      <w:r w:rsidR="0058300B" w:rsidRPr="00B410A0">
        <w:rPr>
          <w:rFonts w:ascii="Trebuchet MS" w:hAnsi="Trebuchet MS"/>
        </w:rPr>
        <w:t xml:space="preserve"> </w:t>
      </w:r>
      <w:r w:rsidRPr="00B410A0">
        <w:rPr>
          <w:rFonts w:ascii="Trebuchet MS" w:hAnsi="Trebuchet MS"/>
        </w:rPr>
        <w:t>Rehospitalizations among patients in the Medicare fee-for-service program. New England Journal of Medicine, 360(14), pp. 1418-1428.</w:t>
      </w:r>
    </w:p>
    <w:p w14:paraId="70915B48" w14:textId="1C845309"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Kansagara, D. et al., 2011.</w:t>
      </w:r>
      <w:r w:rsidR="0058300B" w:rsidRPr="00B410A0">
        <w:rPr>
          <w:rFonts w:ascii="Trebuchet MS" w:hAnsi="Trebuchet MS"/>
        </w:rPr>
        <w:t xml:space="preserve"> </w:t>
      </w:r>
      <w:r w:rsidRPr="00B410A0">
        <w:rPr>
          <w:rFonts w:ascii="Trebuchet MS" w:hAnsi="Trebuchet MS"/>
        </w:rPr>
        <w:t>Risk prediction models for hospital readmission: a systematic review. JAMA, 306(15), pp. 1688-1698.</w:t>
      </w:r>
    </w:p>
    <w:p w14:paraId="0F0AF2A1" w14:textId="3236A22D"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Khera, R. et al., 2018.</w:t>
      </w:r>
      <w:r w:rsidR="006C731E" w:rsidRPr="00B410A0">
        <w:rPr>
          <w:rFonts w:ascii="Trebuchet MS" w:hAnsi="Trebuchet MS"/>
        </w:rPr>
        <w:t xml:space="preserve"> </w:t>
      </w:r>
      <w:r w:rsidRPr="00B410A0">
        <w:rPr>
          <w:rFonts w:ascii="Trebuchet MS" w:hAnsi="Trebuchet MS"/>
        </w:rPr>
        <w:t>Association of the hospital readmissions reduction program with mortality during and after hospitalization for acute myocardial infarction, heart failure, and pneumonia. JAMA Network Open, 1(5), e182777.</w:t>
      </w:r>
    </w:p>
    <w:p w14:paraId="5F40B442" w14:textId="553E83B4" w:rsidR="00C858B1" w:rsidRPr="00B410A0" w:rsidRDefault="00C858B1" w:rsidP="005473EB">
      <w:pPr>
        <w:pStyle w:val="ListParagraph"/>
        <w:numPr>
          <w:ilvl w:val="0"/>
          <w:numId w:val="24"/>
        </w:numPr>
        <w:spacing w:line="360" w:lineRule="auto"/>
        <w:jc w:val="both"/>
        <w:rPr>
          <w:rFonts w:ascii="Trebuchet MS" w:hAnsi="Trebuchet MS"/>
        </w:rPr>
      </w:pPr>
      <w:proofErr w:type="spellStart"/>
      <w:r w:rsidRPr="00B410A0">
        <w:rPr>
          <w:rFonts w:ascii="Trebuchet MS" w:hAnsi="Trebuchet MS"/>
        </w:rPr>
        <w:t>Kohavi</w:t>
      </w:r>
      <w:proofErr w:type="spellEnd"/>
      <w:r w:rsidRPr="00B410A0">
        <w:rPr>
          <w:rFonts w:ascii="Trebuchet MS" w:hAnsi="Trebuchet MS"/>
        </w:rPr>
        <w:t>, R., 1995. A study of cross-validation and bootstrap for accuracy estimation and model selection. International Joint Conference on Artificial Intelligence (IJCAI), 2, pp. 1137-1143.</w:t>
      </w:r>
    </w:p>
    <w:p w14:paraId="2DFFF729" w14:textId="4B0E651B"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Krumholz, H.M. et al., 2009.</w:t>
      </w:r>
      <w:r w:rsidR="00B20ACA" w:rsidRPr="00B410A0">
        <w:rPr>
          <w:rFonts w:ascii="Trebuchet MS" w:hAnsi="Trebuchet MS"/>
        </w:rPr>
        <w:t xml:space="preserve"> </w:t>
      </w:r>
      <w:r w:rsidRPr="00B410A0">
        <w:rPr>
          <w:rFonts w:ascii="Trebuchet MS" w:hAnsi="Trebuchet MS"/>
        </w:rPr>
        <w:t>Patterns of hospital performance in acute myocardial infarction and heart failure 30-day mortality and readmission. Circulation: Cardiovascular Quality and Outcomes, 2(5), pp. 407-413.</w:t>
      </w:r>
    </w:p>
    <w:p w14:paraId="1E2F0B7D" w14:textId="5560A720"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LeCun, Y., Bengio, Y. and Hinton, G., 2015.</w:t>
      </w:r>
      <w:r w:rsidR="00F178C4" w:rsidRPr="00B410A0">
        <w:rPr>
          <w:rFonts w:ascii="Trebuchet MS" w:hAnsi="Trebuchet MS"/>
        </w:rPr>
        <w:t xml:space="preserve"> </w:t>
      </w:r>
      <w:r w:rsidRPr="00B410A0">
        <w:rPr>
          <w:rFonts w:ascii="Trebuchet MS" w:hAnsi="Trebuchet MS"/>
        </w:rPr>
        <w:t>Deep learning. Nature, 521(7553), pp. 436-444.</w:t>
      </w:r>
    </w:p>
    <w:p w14:paraId="4297D3AA" w14:textId="78C49066"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Libbrecht, M.W. and Noble, W.S., 2015.</w:t>
      </w:r>
      <w:r w:rsidR="00D41C21" w:rsidRPr="00B410A0">
        <w:rPr>
          <w:rFonts w:ascii="Trebuchet MS" w:hAnsi="Trebuchet MS"/>
        </w:rPr>
        <w:t xml:space="preserve"> </w:t>
      </w:r>
      <w:r w:rsidRPr="00B410A0">
        <w:rPr>
          <w:rFonts w:ascii="Trebuchet MS" w:hAnsi="Trebuchet MS"/>
        </w:rPr>
        <w:t>Machine learning applications in genetics and genomics. Nature Reviews Genetics, 16(6), pp. 321-332.</w:t>
      </w:r>
    </w:p>
    <w:p w14:paraId="73EAC1EF" w14:textId="62EE7E24"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lastRenderedPageBreak/>
        <w:t>Lipton, Z.C., 2018.</w:t>
      </w:r>
      <w:r w:rsidR="00D41C21" w:rsidRPr="00B410A0">
        <w:rPr>
          <w:rFonts w:ascii="Trebuchet MS" w:hAnsi="Trebuchet MS"/>
        </w:rPr>
        <w:t xml:space="preserve"> </w:t>
      </w:r>
      <w:r w:rsidRPr="00B410A0">
        <w:rPr>
          <w:rFonts w:ascii="Trebuchet MS" w:hAnsi="Trebuchet MS"/>
        </w:rPr>
        <w:t>The mythos of model interpretability: In machine learning, the concept of interpretability is both important and slippery. Queue, 16(3), pp. 31-57.</w:t>
      </w:r>
    </w:p>
    <w:p w14:paraId="0CBB3E6F" w14:textId="3E775E96"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Litjens, G. et al., 2017.</w:t>
      </w:r>
      <w:r w:rsidR="00D41FA7" w:rsidRPr="00B410A0">
        <w:rPr>
          <w:rFonts w:ascii="Trebuchet MS" w:hAnsi="Trebuchet MS"/>
        </w:rPr>
        <w:t xml:space="preserve"> </w:t>
      </w:r>
      <w:r w:rsidRPr="00B410A0">
        <w:rPr>
          <w:rFonts w:ascii="Trebuchet MS" w:hAnsi="Trebuchet MS"/>
        </w:rPr>
        <w:t>A survey on deep learning in medical image analysis. Medical Image Analysis, 42, pp. 60-88.</w:t>
      </w:r>
    </w:p>
    <w:p w14:paraId="4FF599B8" w14:textId="6BF3E77D"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McMurray, J.J.V. et al., 2012.</w:t>
      </w:r>
      <w:r w:rsidR="0037740A" w:rsidRPr="00B410A0">
        <w:rPr>
          <w:rFonts w:ascii="Trebuchet MS" w:hAnsi="Trebuchet MS"/>
        </w:rPr>
        <w:t xml:space="preserve"> </w:t>
      </w:r>
      <w:r w:rsidRPr="00B410A0">
        <w:rPr>
          <w:rFonts w:ascii="Trebuchet MS" w:hAnsi="Trebuchet MS"/>
        </w:rPr>
        <w:t>ESC guidelines for the diagnosis and treatment of acute and chronic heart failure 2012. European Journal of Heart Failure, 14(8), pp. 803-869.</w:t>
      </w:r>
    </w:p>
    <w:p w14:paraId="38FECFE1" w14:textId="79A65C7B"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Metra, M. and Teerlink, J.R., 2017.</w:t>
      </w:r>
      <w:r w:rsidR="0037740A" w:rsidRPr="00B410A0">
        <w:rPr>
          <w:rFonts w:ascii="Trebuchet MS" w:hAnsi="Trebuchet MS"/>
        </w:rPr>
        <w:t xml:space="preserve"> </w:t>
      </w:r>
      <w:r w:rsidRPr="00B410A0">
        <w:rPr>
          <w:rFonts w:ascii="Trebuchet MS" w:hAnsi="Trebuchet MS"/>
        </w:rPr>
        <w:t>Heart failure. The Lancet, 390(10106), pp. 1981-1995.</w:t>
      </w:r>
    </w:p>
    <w:p w14:paraId="28459C8A" w14:textId="3B42889E"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Miotto, R. et al., 2016.</w:t>
      </w:r>
      <w:r w:rsidR="005F342C" w:rsidRPr="00B410A0">
        <w:rPr>
          <w:rFonts w:ascii="Trebuchet MS" w:hAnsi="Trebuchet MS"/>
        </w:rPr>
        <w:t xml:space="preserve"> </w:t>
      </w:r>
      <w:r w:rsidRPr="00B410A0">
        <w:rPr>
          <w:rFonts w:ascii="Trebuchet MS" w:hAnsi="Trebuchet MS"/>
        </w:rPr>
        <w:t xml:space="preserve"> Deep patient: An unsupervised representation to predict the future of patients from</w:t>
      </w:r>
      <w:r w:rsidR="00305CFB" w:rsidRPr="00B410A0">
        <w:rPr>
          <w:rFonts w:ascii="Trebuchet MS" w:hAnsi="Trebuchet MS"/>
        </w:rPr>
        <w:t xml:space="preserve"> </w:t>
      </w:r>
      <w:r w:rsidRPr="00B410A0">
        <w:rPr>
          <w:rFonts w:ascii="Trebuchet MS" w:hAnsi="Trebuchet MS"/>
        </w:rPr>
        <w:t>the electronic health records. Scientific Reports, 6(1), pp. 1-10.</w:t>
      </w:r>
    </w:p>
    <w:p w14:paraId="533B774C" w14:textId="2191E417"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Nguyen, T.L. et al., 2017.</w:t>
      </w:r>
      <w:r w:rsidR="00363DE9" w:rsidRPr="00B410A0">
        <w:rPr>
          <w:rFonts w:ascii="Trebuchet MS" w:hAnsi="Trebuchet MS"/>
        </w:rPr>
        <w:t xml:space="preserve"> </w:t>
      </w:r>
      <w:r w:rsidRPr="00B410A0">
        <w:rPr>
          <w:rFonts w:ascii="Trebuchet MS" w:hAnsi="Trebuchet MS"/>
        </w:rPr>
        <w:t>Artificial intelligence in cardiology: A review of current and future applications. Heart, 103(11), pp. 901-907.</w:t>
      </w:r>
    </w:p>
    <w:p w14:paraId="1776EF14" w14:textId="1E427E7D"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Oktay, O., et al., 2018.</w:t>
      </w:r>
      <w:r w:rsidR="00363DE9" w:rsidRPr="00B410A0">
        <w:rPr>
          <w:rFonts w:ascii="Trebuchet MS" w:hAnsi="Trebuchet MS"/>
        </w:rPr>
        <w:t xml:space="preserve"> </w:t>
      </w:r>
      <w:r w:rsidRPr="00B410A0">
        <w:rPr>
          <w:rFonts w:ascii="Trebuchet MS" w:hAnsi="Trebuchet MS"/>
        </w:rPr>
        <w:t xml:space="preserve">Attention U-Net: Learning where to look for the pancreas. </w:t>
      </w:r>
      <w:proofErr w:type="spellStart"/>
      <w:r w:rsidRPr="00B410A0">
        <w:rPr>
          <w:rFonts w:ascii="Trebuchet MS" w:hAnsi="Trebuchet MS"/>
        </w:rPr>
        <w:t>arXiv</w:t>
      </w:r>
      <w:proofErr w:type="spellEnd"/>
      <w:r w:rsidRPr="00B410A0">
        <w:rPr>
          <w:rFonts w:ascii="Trebuchet MS" w:hAnsi="Trebuchet MS"/>
        </w:rPr>
        <w:t xml:space="preserve"> preprint arXiv:1804.03999.</w:t>
      </w:r>
    </w:p>
    <w:p w14:paraId="5270A0ED" w14:textId="0100ADD3" w:rsidR="00C858B1" w:rsidRPr="00B410A0" w:rsidRDefault="00C858B1" w:rsidP="005473EB">
      <w:pPr>
        <w:pStyle w:val="ListParagraph"/>
        <w:numPr>
          <w:ilvl w:val="0"/>
          <w:numId w:val="24"/>
        </w:numPr>
        <w:spacing w:line="360" w:lineRule="auto"/>
        <w:jc w:val="both"/>
        <w:rPr>
          <w:rFonts w:ascii="Trebuchet MS" w:hAnsi="Trebuchet MS"/>
        </w:rPr>
      </w:pPr>
      <w:proofErr w:type="spellStart"/>
      <w:r w:rsidRPr="00B410A0">
        <w:rPr>
          <w:rFonts w:ascii="Trebuchet MS" w:hAnsi="Trebuchet MS"/>
        </w:rPr>
        <w:t>Panch</w:t>
      </w:r>
      <w:proofErr w:type="spellEnd"/>
      <w:r w:rsidRPr="00B410A0">
        <w:rPr>
          <w:rFonts w:ascii="Trebuchet MS" w:hAnsi="Trebuchet MS"/>
        </w:rPr>
        <w:t xml:space="preserve">, T., </w:t>
      </w:r>
      <w:proofErr w:type="spellStart"/>
      <w:r w:rsidRPr="00B410A0">
        <w:rPr>
          <w:rFonts w:ascii="Trebuchet MS" w:hAnsi="Trebuchet MS"/>
        </w:rPr>
        <w:t>Szolovits</w:t>
      </w:r>
      <w:proofErr w:type="spellEnd"/>
      <w:r w:rsidRPr="00B410A0">
        <w:rPr>
          <w:rFonts w:ascii="Trebuchet MS" w:hAnsi="Trebuchet MS"/>
        </w:rPr>
        <w:t>, P. and Atun, R., 2018.</w:t>
      </w:r>
      <w:r w:rsidR="00363DE9" w:rsidRPr="00B410A0">
        <w:rPr>
          <w:rFonts w:ascii="Trebuchet MS" w:hAnsi="Trebuchet MS"/>
        </w:rPr>
        <w:t xml:space="preserve"> </w:t>
      </w:r>
      <w:r w:rsidRPr="00B410A0">
        <w:rPr>
          <w:rFonts w:ascii="Trebuchet MS" w:hAnsi="Trebuchet MS"/>
        </w:rPr>
        <w:t>Artificial intelligence, machine learning and health systems. Journal of Global Health, 8(2), p. 020303.</w:t>
      </w:r>
    </w:p>
    <w:p w14:paraId="68B12248" w14:textId="604E2812"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 xml:space="preserve">Pearson, M., </w:t>
      </w:r>
      <w:proofErr w:type="spellStart"/>
      <w:r w:rsidRPr="00B410A0">
        <w:rPr>
          <w:rFonts w:ascii="Trebuchet MS" w:hAnsi="Trebuchet MS"/>
        </w:rPr>
        <w:t>Dieudonné</w:t>
      </w:r>
      <w:proofErr w:type="spellEnd"/>
      <w:r w:rsidRPr="00B410A0">
        <w:rPr>
          <w:rFonts w:ascii="Trebuchet MS" w:hAnsi="Trebuchet MS"/>
        </w:rPr>
        <w:t xml:space="preserve">, P. and </w:t>
      </w:r>
      <w:proofErr w:type="spellStart"/>
      <w:r w:rsidRPr="00B410A0">
        <w:rPr>
          <w:rFonts w:ascii="Trebuchet MS" w:hAnsi="Trebuchet MS"/>
        </w:rPr>
        <w:t>Doukhan</w:t>
      </w:r>
      <w:proofErr w:type="spellEnd"/>
      <w:r w:rsidRPr="00B410A0">
        <w:rPr>
          <w:rFonts w:ascii="Trebuchet MS" w:hAnsi="Trebuchet MS"/>
        </w:rPr>
        <w:t>, D., 2023.</w:t>
      </w:r>
      <w:r w:rsidR="00363DE9" w:rsidRPr="00B410A0">
        <w:rPr>
          <w:rFonts w:ascii="Trebuchet MS" w:hAnsi="Trebuchet MS"/>
        </w:rPr>
        <w:t xml:space="preserve"> </w:t>
      </w:r>
      <w:r w:rsidRPr="00B410A0">
        <w:rPr>
          <w:rFonts w:ascii="Trebuchet MS" w:hAnsi="Trebuchet MS"/>
        </w:rPr>
        <w:t>When Health Data and Machine Learning Meet: A Comprehensive Literature Review. Journal of Medical Systems, 47(3), pp. 1-25.</w:t>
      </w:r>
    </w:p>
    <w:p w14:paraId="4FC96789" w14:textId="2EE7A923"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Ribeiro, M.T., Singh, S. and Guestrin, C., 2016. "Why should I trust you?": Explaining the predictions of any classifier. In Proceedings of the 22nd ACM SIGKDD International Conference on Knowledge Discovery and Data Mining, San Francisco, California, 13-17 August 2016, pp. 1135-1144.</w:t>
      </w:r>
    </w:p>
    <w:p w14:paraId="1B867AF3" w14:textId="48215E23"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Saxena, A., Phung, D., Nguyen, A. and Venkatesh, S., 2020.</w:t>
      </w:r>
      <w:r w:rsidR="006467E6" w:rsidRPr="00B410A0">
        <w:rPr>
          <w:rFonts w:ascii="Trebuchet MS" w:hAnsi="Trebuchet MS"/>
        </w:rPr>
        <w:t xml:space="preserve"> </w:t>
      </w:r>
      <w:r w:rsidRPr="00B410A0">
        <w:rPr>
          <w:rFonts w:ascii="Trebuchet MS" w:hAnsi="Trebuchet MS"/>
        </w:rPr>
        <w:t>Machine Learning Techniques for Heart Disease Prediction: A Systematic Review. Journal of Cardiology, 21(1), pp. 11-22.</w:t>
      </w:r>
    </w:p>
    <w:p w14:paraId="303F1910" w14:textId="0BFD27A2" w:rsidR="00C858B1" w:rsidRPr="00B410A0" w:rsidRDefault="00C858B1" w:rsidP="005473EB">
      <w:pPr>
        <w:pStyle w:val="ListParagraph"/>
        <w:numPr>
          <w:ilvl w:val="0"/>
          <w:numId w:val="24"/>
        </w:numPr>
        <w:spacing w:line="360" w:lineRule="auto"/>
        <w:jc w:val="both"/>
        <w:rPr>
          <w:rFonts w:ascii="Trebuchet MS" w:hAnsi="Trebuchet MS"/>
        </w:rPr>
      </w:pPr>
      <w:proofErr w:type="spellStart"/>
      <w:r w:rsidRPr="00B410A0">
        <w:rPr>
          <w:rFonts w:ascii="Trebuchet MS" w:hAnsi="Trebuchet MS"/>
        </w:rPr>
        <w:t>Siontis</w:t>
      </w:r>
      <w:proofErr w:type="spellEnd"/>
      <w:r w:rsidRPr="00B410A0">
        <w:rPr>
          <w:rFonts w:ascii="Trebuchet MS" w:hAnsi="Trebuchet MS"/>
        </w:rPr>
        <w:t>, K.C. et al., 2021.</w:t>
      </w:r>
      <w:r w:rsidR="006467E6" w:rsidRPr="00B410A0">
        <w:rPr>
          <w:rFonts w:ascii="Trebuchet MS" w:hAnsi="Trebuchet MS"/>
        </w:rPr>
        <w:t xml:space="preserve"> </w:t>
      </w:r>
      <w:r w:rsidRPr="00B410A0">
        <w:rPr>
          <w:rFonts w:ascii="Trebuchet MS" w:hAnsi="Trebuchet MS"/>
        </w:rPr>
        <w:t>Artificial Intelligence in Cardiovascular Medicine. European Heart Journal, 42(1), pp. 1445-1456</w:t>
      </w:r>
    </w:p>
    <w:p w14:paraId="50402564" w14:textId="5858A4E6"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Topol, E.J., 2019.</w:t>
      </w:r>
      <w:r w:rsidR="006467E6" w:rsidRPr="00B410A0">
        <w:rPr>
          <w:rFonts w:ascii="Trebuchet MS" w:hAnsi="Trebuchet MS"/>
        </w:rPr>
        <w:t xml:space="preserve"> </w:t>
      </w:r>
      <w:r w:rsidRPr="00B410A0">
        <w:rPr>
          <w:rFonts w:ascii="Trebuchet MS" w:hAnsi="Trebuchet MS"/>
        </w:rPr>
        <w:t>High-performance medicine: the convergence of human and artificial intelligence. Nature Medicine, 25(1), pp. 44-56.</w:t>
      </w:r>
    </w:p>
    <w:p w14:paraId="118D6CAC" w14:textId="3D5FB2AA"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lastRenderedPageBreak/>
        <w:t>Van Walraven, C. et al., 2010.</w:t>
      </w:r>
      <w:r w:rsidR="006467E6" w:rsidRPr="00B410A0">
        <w:rPr>
          <w:rFonts w:ascii="Trebuchet MS" w:hAnsi="Trebuchet MS"/>
        </w:rPr>
        <w:t xml:space="preserve"> </w:t>
      </w:r>
      <w:r w:rsidRPr="00B410A0">
        <w:rPr>
          <w:rFonts w:ascii="Trebuchet MS" w:hAnsi="Trebuchet MS"/>
        </w:rPr>
        <w:t xml:space="preserve">Derivation and validation of an index to predict early death or unplanned readmission after discharge from </w:t>
      </w:r>
      <w:r w:rsidR="005E14BE" w:rsidRPr="00B410A0">
        <w:rPr>
          <w:rFonts w:ascii="Trebuchet MS" w:hAnsi="Trebuchet MS"/>
        </w:rPr>
        <w:t xml:space="preserve">the </w:t>
      </w:r>
      <w:r w:rsidRPr="00B410A0">
        <w:rPr>
          <w:rFonts w:ascii="Trebuchet MS" w:hAnsi="Trebuchet MS"/>
        </w:rPr>
        <w:t>hospital to the community. CMAJ, 182(6), pp. 551-557.</w:t>
      </w:r>
    </w:p>
    <w:p w14:paraId="733DAC28" w14:textId="289A3BBF"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Vittinghoff, E. and McCulloch, C.E., 2007.</w:t>
      </w:r>
      <w:r w:rsidR="005E14BE" w:rsidRPr="00B410A0">
        <w:rPr>
          <w:rFonts w:ascii="Trebuchet MS" w:hAnsi="Trebuchet MS"/>
        </w:rPr>
        <w:t xml:space="preserve"> </w:t>
      </w:r>
      <w:r w:rsidRPr="00B410A0">
        <w:rPr>
          <w:rFonts w:ascii="Trebuchet MS" w:hAnsi="Trebuchet MS"/>
        </w:rPr>
        <w:t>Relaxing the rule of ten events per variable in logistic and Cox regression. American Journal of Epidemiology, 165(6), pp. 710-718.</w:t>
      </w:r>
    </w:p>
    <w:p w14:paraId="18D25F91" w14:textId="615F2534"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Weng, S.F., Reps, J., Kai, J., Garibaldi, J.M. and Qureshi, N., 2017. Can machine-learning improve cardiovascular risk prediction using routine clinical data? PLOS One, 12(4), e0174944.</w:t>
      </w:r>
    </w:p>
    <w:p w14:paraId="419152D5" w14:textId="0B639DCB"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Witten, I.H., Frank, E. and Hall, M.A., 2011.</w:t>
      </w:r>
      <w:r w:rsidR="005E14BE" w:rsidRPr="00B410A0">
        <w:rPr>
          <w:rFonts w:ascii="Trebuchet MS" w:hAnsi="Trebuchet MS"/>
        </w:rPr>
        <w:t xml:space="preserve"> </w:t>
      </w:r>
      <w:r w:rsidRPr="00B410A0">
        <w:rPr>
          <w:rFonts w:ascii="Trebuchet MS" w:hAnsi="Trebuchet MS"/>
        </w:rPr>
        <w:t>Data Mining: Practical Machine Learning Tools and Techniques. 3rd ed. Morgan Kaufmann.</w:t>
      </w:r>
    </w:p>
    <w:p w14:paraId="7F23821A" w14:textId="1060F669" w:rsidR="00C858B1" w:rsidRPr="00B410A0" w:rsidRDefault="00C858B1" w:rsidP="005473EB">
      <w:pPr>
        <w:pStyle w:val="ListParagraph"/>
        <w:numPr>
          <w:ilvl w:val="0"/>
          <w:numId w:val="24"/>
        </w:numPr>
        <w:spacing w:line="360" w:lineRule="auto"/>
        <w:jc w:val="both"/>
        <w:rPr>
          <w:rFonts w:ascii="Trebuchet MS" w:hAnsi="Trebuchet MS"/>
        </w:rPr>
      </w:pPr>
      <w:r w:rsidRPr="00B410A0">
        <w:rPr>
          <w:rFonts w:ascii="Trebuchet MS" w:hAnsi="Trebuchet MS"/>
        </w:rPr>
        <w:t>Wu, G., Taylor, C. and Yao, J., 2024. Prediction of 30-day readmissions in heart failure patients using a novel interpretable machine learning model. Frontiers in Cardiovascular Medicine, 11, p. 789-801.</w:t>
      </w:r>
    </w:p>
    <w:p w14:paraId="10431FA7" w14:textId="77777777" w:rsidR="00C858B1" w:rsidRPr="00B410A0" w:rsidRDefault="00C858B1" w:rsidP="005473EB">
      <w:pPr>
        <w:jc w:val="both"/>
        <w:rPr>
          <w:rFonts w:ascii="Trebuchet MS" w:hAnsi="Trebuchet MS"/>
        </w:rPr>
      </w:pPr>
    </w:p>
    <w:p w14:paraId="4ECA18C1" w14:textId="77777777" w:rsidR="001E5269" w:rsidRPr="00B410A0" w:rsidRDefault="001E5269" w:rsidP="005473EB">
      <w:pPr>
        <w:jc w:val="both"/>
        <w:rPr>
          <w:rFonts w:ascii="Trebuchet MS" w:hAnsi="Trebuchet MS"/>
        </w:rPr>
      </w:pPr>
    </w:p>
    <w:p w14:paraId="27599049" w14:textId="77777777" w:rsidR="001E5269" w:rsidRPr="00B410A0" w:rsidRDefault="001E5269" w:rsidP="005473EB">
      <w:pPr>
        <w:jc w:val="both"/>
        <w:rPr>
          <w:rFonts w:ascii="Trebuchet MS" w:hAnsi="Trebuchet MS"/>
        </w:rPr>
      </w:pPr>
    </w:p>
    <w:p w14:paraId="6CB3CBBE" w14:textId="77777777" w:rsidR="001E5269" w:rsidRPr="00B410A0" w:rsidRDefault="001E5269" w:rsidP="005473EB">
      <w:pPr>
        <w:jc w:val="both"/>
        <w:rPr>
          <w:rFonts w:ascii="Trebuchet MS" w:hAnsi="Trebuchet MS"/>
        </w:rPr>
      </w:pPr>
    </w:p>
    <w:p w14:paraId="28F85F58" w14:textId="77777777" w:rsidR="001E5269" w:rsidRPr="00B410A0" w:rsidRDefault="001E5269" w:rsidP="005473EB">
      <w:pPr>
        <w:jc w:val="both"/>
        <w:rPr>
          <w:rFonts w:ascii="Trebuchet MS" w:hAnsi="Trebuchet MS"/>
        </w:rPr>
      </w:pPr>
    </w:p>
    <w:p w14:paraId="3798FB5A" w14:textId="77777777" w:rsidR="001E5269" w:rsidRPr="00B410A0" w:rsidRDefault="001E5269" w:rsidP="005473EB">
      <w:pPr>
        <w:jc w:val="both"/>
        <w:rPr>
          <w:rFonts w:ascii="Trebuchet MS" w:hAnsi="Trebuchet MS"/>
        </w:rPr>
      </w:pPr>
    </w:p>
    <w:p w14:paraId="37A6A42E" w14:textId="77777777" w:rsidR="001E5269" w:rsidRPr="00B410A0" w:rsidRDefault="001E5269" w:rsidP="005473EB">
      <w:pPr>
        <w:jc w:val="both"/>
        <w:rPr>
          <w:rFonts w:ascii="Trebuchet MS" w:hAnsi="Trebuchet MS"/>
        </w:rPr>
      </w:pPr>
    </w:p>
    <w:p w14:paraId="56330888" w14:textId="77777777" w:rsidR="001E5269" w:rsidRPr="00B410A0" w:rsidRDefault="001E5269" w:rsidP="005473EB">
      <w:pPr>
        <w:jc w:val="both"/>
        <w:rPr>
          <w:rFonts w:ascii="Trebuchet MS" w:hAnsi="Trebuchet MS"/>
        </w:rPr>
      </w:pPr>
    </w:p>
    <w:p w14:paraId="2FE1F42C" w14:textId="77777777" w:rsidR="00B7771D" w:rsidRPr="00B410A0" w:rsidRDefault="0035309D" w:rsidP="005473EB">
      <w:pPr>
        <w:pStyle w:val="Heading1"/>
        <w:jc w:val="both"/>
        <w:rPr>
          <w:rFonts w:ascii="Trebuchet MS" w:hAnsi="Trebuchet MS"/>
        </w:rPr>
      </w:pPr>
      <w:bookmarkStart w:id="120" w:name="_Toc174954225"/>
      <w:r w:rsidRPr="00B410A0">
        <w:rPr>
          <w:rFonts w:ascii="Trebuchet MS" w:hAnsi="Trebuchet MS"/>
        </w:rPr>
        <w:lastRenderedPageBreak/>
        <w:t>Appendix</w:t>
      </w:r>
      <w:bookmarkEnd w:id="120"/>
    </w:p>
    <w:p w14:paraId="428B9A9A" w14:textId="4AACAEF6" w:rsidR="003474C3" w:rsidRPr="00B410A0" w:rsidRDefault="00B7771D" w:rsidP="005473EB">
      <w:pPr>
        <w:pStyle w:val="Heading1"/>
        <w:jc w:val="both"/>
        <w:rPr>
          <w:rFonts w:ascii="Trebuchet MS" w:hAnsi="Trebuchet MS"/>
        </w:rPr>
      </w:pPr>
      <w:bookmarkStart w:id="121" w:name="_Toc174954226"/>
      <w:r w:rsidRPr="00B410A0">
        <w:rPr>
          <w:rFonts w:ascii="Trebuchet MS" w:hAnsi="Trebuchet MS"/>
        </w:rPr>
        <w:t>1.</w:t>
      </w:r>
      <w:r w:rsidR="00172B8F" w:rsidRPr="00B410A0">
        <w:rPr>
          <w:rFonts w:ascii="Trebuchet MS" w:hAnsi="Trebuchet MS"/>
        </w:rPr>
        <w:t xml:space="preserve"> </w:t>
      </w:r>
      <w:r w:rsidR="003474C3" w:rsidRPr="00B410A0">
        <w:rPr>
          <w:rFonts w:ascii="Trebuchet MS" w:hAnsi="Trebuchet MS"/>
        </w:rPr>
        <w:t>Findings and Figure selection code snippet.</w:t>
      </w:r>
      <w:bookmarkEnd w:id="121"/>
    </w:p>
    <w:p w14:paraId="5133D991" w14:textId="462CB780" w:rsidR="00F954CE" w:rsidRPr="00B410A0" w:rsidRDefault="00F954CE" w:rsidP="005473EB">
      <w:pPr>
        <w:jc w:val="both"/>
        <w:rPr>
          <w:rFonts w:ascii="Trebuchet MS" w:hAnsi="Trebuchet MS"/>
        </w:rPr>
      </w:pPr>
      <w:r w:rsidRPr="00B410A0">
        <w:rPr>
          <w:rFonts w:ascii="Trebuchet MS" w:hAnsi="Trebuchet MS"/>
          <w:noProof/>
        </w:rPr>
        <w:drawing>
          <wp:inline distT="0" distB="0" distL="0" distR="0" wp14:anchorId="3C8878A0" wp14:editId="3D8EC0D1">
            <wp:extent cx="5435879" cy="4445228"/>
            <wp:effectExtent l="0" t="0" r="0" b="0"/>
            <wp:docPr id="7202068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06863" name="Picture 1" descr="A screenshot of a computer program&#10;&#10;Description automatically generated"/>
                    <pic:cNvPicPr/>
                  </pic:nvPicPr>
                  <pic:blipFill>
                    <a:blip r:embed="rId27"/>
                    <a:stretch>
                      <a:fillRect/>
                    </a:stretch>
                  </pic:blipFill>
                  <pic:spPr>
                    <a:xfrm>
                      <a:off x="0" y="0"/>
                      <a:ext cx="5435879" cy="4445228"/>
                    </a:xfrm>
                    <a:prstGeom prst="rect">
                      <a:avLst/>
                    </a:prstGeom>
                  </pic:spPr>
                </pic:pic>
              </a:graphicData>
            </a:graphic>
          </wp:inline>
        </w:drawing>
      </w:r>
    </w:p>
    <w:p w14:paraId="26A8E778" w14:textId="2102B23D" w:rsidR="00A54B2F" w:rsidRPr="00B410A0" w:rsidRDefault="00A54B2F" w:rsidP="005473EB">
      <w:pPr>
        <w:jc w:val="both"/>
        <w:rPr>
          <w:rFonts w:ascii="Trebuchet MS" w:hAnsi="Trebuchet MS"/>
        </w:rPr>
      </w:pPr>
      <w:r w:rsidRPr="00B410A0">
        <w:rPr>
          <w:rFonts w:ascii="Trebuchet MS" w:hAnsi="Trebuchet MS"/>
          <w:noProof/>
        </w:rPr>
        <w:drawing>
          <wp:inline distT="0" distB="0" distL="0" distR="0" wp14:anchorId="7F7C8155" wp14:editId="08CF0572">
            <wp:extent cx="5359675" cy="1930499"/>
            <wp:effectExtent l="0" t="0" r="0" b="0"/>
            <wp:docPr id="1595239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3961" name="Picture 1" descr="A screenshot of a computer code&#10;&#10;Description automatically generated"/>
                    <pic:cNvPicPr/>
                  </pic:nvPicPr>
                  <pic:blipFill>
                    <a:blip r:embed="rId28"/>
                    <a:stretch>
                      <a:fillRect/>
                    </a:stretch>
                  </pic:blipFill>
                  <pic:spPr>
                    <a:xfrm>
                      <a:off x="0" y="0"/>
                      <a:ext cx="5359675" cy="1930499"/>
                    </a:xfrm>
                    <a:prstGeom prst="rect">
                      <a:avLst/>
                    </a:prstGeom>
                  </pic:spPr>
                </pic:pic>
              </a:graphicData>
            </a:graphic>
          </wp:inline>
        </w:drawing>
      </w:r>
    </w:p>
    <w:p w14:paraId="2A90B566" w14:textId="77777777" w:rsidR="001A0CD0" w:rsidRPr="00B410A0" w:rsidRDefault="001A0CD0" w:rsidP="005473EB">
      <w:pPr>
        <w:jc w:val="both"/>
        <w:rPr>
          <w:rFonts w:ascii="Trebuchet MS" w:hAnsi="Trebuchet MS"/>
        </w:rPr>
      </w:pPr>
    </w:p>
    <w:p w14:paraId="6E2594B0" w14:textId="72C655E4" w:rsidR="001A0CD0" w:rsidRPr="00B410A0" w:rsidRDefault="00172B8F" w:rsidP="005473EB">
      <w:pPr>
        <w:pStyle w:val="Heading2"/>
        <w:jc w:val="both"/>
        <w:rPr>
          <w:rFonts w:ascii="Trebuchet MS" w:hAnsi="Trebuchet MS"/>
        </w:rPr>
      </w:pPr>
      <w:bookmarkStart w:id="122" w:name="_Toc174954227"/>
      <w:r w:rsidRPr="00B410A0">
        <w:rPr>
          <w:rFonts w:ascii="Trebuchet MS" w:hAnsi="Trebuchet MS"/>
        </w:rPr>
        <w:lastRenderedPageBreak/>
        <w:t>2.</w:t>
      </w:r>
      <w:r w:rsidR="001A0CD0" w:rsidRPr="00B410A0">
        <w:rPr>
          <w:rFonts w:ascii="Trebuchet MS" w:hAnsi="Trebuchet MS"/>
        </w:rPr>
        <w:t xml:space="preserve">Dissertation Analysis and Visualization Code and </w:t>
      </w:r>
      <w:r w:rsidRPr="00B410A0">
        <w:rPr>
          <w:rFonts w:ascii="Trebuchet MS" w:hAnsi="Trebuchet MS"/>
        </w:rPr>
        <w:t>Output</w:t>
      </w:r>
      <w:r w:rsidR="001A0CD0" w:rsidRPr="00B410A0">
        <w:rPr>
          <w:rFonts w:ascii="Trebuchet MS" w:hAnsi="Trebuchet MS"/>
        </w:rPr>
        <w:t>:</w:t>
      </w:r>
      <w:bookmarkEnd w:id="122"/>
    </w:p>
    <w:p w14:paraId="65BA5F93" w14:textId="55D2E436" w:rsidR="00211597" w:rsidRPr="00B410A0" w:rsidRDefault="00211597" w:rsidP="005473EB">
      <w:pPr>
        <w:jc w:val="both"/>
        <w:rPr>
          <w:rFonts w:ascii="Trebuchet MS" w:hAnsi="Trebuchet MS"/>
        </w:rPr>
      </w:pPr>
      <w:r w:rsidRPr="00B410A0">
        <w:rPr>
          <w:rFonts w:ascii="Trebuchet MS" w:hAnsi="Trebuchet MS"/>
          <w:noProof/>
        </w:rPr>
        <w:drawing>
          <wp:inline distT="0" distB="0" distL="0" distR="0" wp14:anchorId="1689BF04" wp14:editId="0015345F">
            <wp:extent cx="5731510" cy="2287270"/>
            <wp:effectExtent l="0" t="0" r="2540" b="0"/>
            <wp:docPr id="1623060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60019" name="Picture 1" descr="A screenshot of a computer&#10;&#10;Description automatically generated"/>
                    <pic:cNvPicPr/>
                  </pic:nvPicPr>
                  <pic:blipFill>
                    <a:blip r:embed="rId29"/>
                    <a:stretch>
                      <a:fillRect/>
                    </a:stretch>
                  </pic:blipFill>
                  <pic:spPr>
                    <a:xfrm>
                      <a:off x="0" y="0"/>
                      <a:ext cx="5731510" cy="2287270"/>
                    </a:xfrm>
                    <a:prstGeom prst="rect">
                      <a:avLst/>
                    </a:prstGeom>
                  </pic:spPr>
                </pic:pic>
              </a:graphicData>
            </a:graphic>
          </wp:inline>
        </w:drawing>
      </w:r>
    </w:p>
    <w:p w14:paraId="52EF07BA" w14:textId="1277F901" w:rsidR="00945633" w:rsidRPr="00B410A0" w:rsidRDefault="00D65209" w:rsidP="005473EB">
      <w:pPr>
        <w:jc w:val="both"/>
        <w:rPr>
          <w:rFonts w:ascii="Trebuchet MS" w:hAnsi="Trebuchet MS"/>
        </w:rPr>
      </w:pPr>
      <w:r w:rsidRPr="00B410A0">
        <w:rPr>
          <w:rFonts w:ascii="Trebuchet MS" w:hAnsi="Trebuchet MS"/>
          <w:noProof/>
        </w:rPr>
        <w:drawing>
          <wp:inline distT="0" distB="0" distL="0" distR="0" wp14:anchorId="1F984E9E" wp14:editId="52EE2D28">
            <wp:extent cx="4553184" cy="3492679"/>
            <wp:effectExtent l="0" t="0" r="0" b="0"/>
            <wp:docPr id="7139458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45847" name="Picture 1" descr="A screenshot of a computer program&#10;&#10;Description automatically generated"/>
                    <pic:cNvPicPr/>
                  </pic:nvPicPr>
                  <pic:blipFill>
                    <a:blip r:embed="rId30"/>
                    <a:stretch>
                      <a:fillRect/>
                    </a:stretch>
                  </pic:blipFill>
                  <pic:spPr>
                    <a:xfrm>
                      <a:off x="0" y="0"/>
                      <a:ext cx="4553184" cy="3492679"/>
                    </a:xfrm>
                    <a:prstGeom prst="rect">
                      <a:avLst/>
                    </a:prstGeom>
                  </pic:spPr>
                </pic:pic>
              </a:graphicData>
            </a:graphic>
          </wp:inline>
        </w:drawing>
      </w:r>
    </w:p>
    <w:p w14:paraId="49579A64" w14:textId="3A9074F1" w:rsidR="00E54D73" w:rsidRPr="00B410A0" w:rsidRDefault="00226D88" w:rsidP="005473EB">
      <w:pPr>
        <w:jc w:val="both"/>
        <w:rPr>
          <w:rFonts w:ascii="Trebuchet MS" w:hAnsi="Trebuchet MS"/>
        </w:rPr>
      </w:pPr>
      <w:r w:rsidRPr="00B410A0">
        <w:rPr>
          <w:rFonts w:ascii="Trebuchet MS" w:hAnsi="Trebuchet MS"/>
          <w:noProof/>
        </w:rPr>
        <w:drawing>
          <wp:inline distT="0" distB="0" distL="0" distR="0" wp14:anchorId="52E30223" wp14:editId="4E487D3C">
            <wp:extent cx="5524784" cy="2343270"/>
            <wp:effectExtent l="0" t="0" r="0" b="0"/>
            <wp:docPr id="57016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6031" name="Picture 1" descr="A screenshot of a computer&#10;&#10;Description automatically generated"/>
                    <pic:cNvPicPr/>
                  </pic:nvPicPr>
                  <pic:blipFill>
                    <a:blip r:embed="rId31"/>
                    <a:stretch>
                      <a:fillRect/>
                    </a:stretch>
                  </pic:blipFill>
                  <pic:spPr>
                    <a:xfrm>
                      <a:off x="0" y="0"/>
                      <a:ext cx="5524784" cy="2343270"/>
                    </a:xfrm>
                    <a:prstGeom prst="rect">
                      <a:avLst/>
                    </a:prstGeom>
                  </pic:spPr>
                </pic:pic>
              </a:graphicData>
            </a:graphic>
          </wp:inline>
        </w:drawing>
      </w:r>
    </w:p>
    <w:p w14:paraId="41CA76F6" w14:textId="2B16C16F" w:rsidR="00D027F5" w:rsidRPr="00B410A0" w:rsidRDefault="00D027F5" w:rsidP="005473EB">
      <w:pPr>
        <w:jc w:val="both"/>
        <w:rPr>
          <w:rFonts w:ascii="Trebuchet MS" w:hAnsi="Trebuchet MS"/>
        </w:rPr>
      </w:pPr>
      <w:r w:rsidRPr="00B410A0">
        <w:rPr>
          <w:rFonts w:ascii="Trebuchet MS" w:hAnsi="Trebuchet MS"/>
          <w:noProof/>
        </w:rPr>
        <w:lastRenderedPageBreak/>
        <w:drawing>
          <wp:inline distT="0" distB="0" distL="0" distR="0" wp14:anchorId="23077E1E" wp14:editId="09EA7E53">
            <wp:extent cx="4045158" cy="3645087"/>
            <wp:effectExtent l="0" t="0" r="0" b="0"/>
            <wp:docPr id="2910803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80396" name="Picture 1" descr="A screen shot of a computer program&#10;&#10;Description automatically generated"/>
                    <pic:cNvPicPr/>
                  </pic:nvPicPr>
                  <pic:blipFill>
                    <a:blip r:embed="rId32"/>
                    <a:stretch>
                      <a:fillRect/>
                    </a:stretch>
                  </pic:blipFill>
                  <pic:spPr>
                    <a:xfrm>
                      <a:off x="0" y="0"/>
                      <a:ext cx="4045158" cy="3645087"/>
                    </a:xfrm>
                    <a:prstGeom prst="rect">
                      <a:avLst/>
                    </a:prstGeom>
                  </pic:spPr>
                </pic:pic>
              </a:graphicData>
            </a:graphic>
          </wp:inline>
        </w:drawing>
      </w:r>
    </w:p>
    <w:p w14:paraId="4D2E96A3" w14:textId="032EEEFF" w:rsidR="00B5063C" w:rsidRPr="00B410A0" w:rsidRDefault="00B5063C" w:rsidP="005473EB">
      <w:pPr>
        <w:jc w:val="both"/>
        <w:rPr>
          <w:rFonts w:ascii="Trebuchet MS" w:hAnsi="Trebuchet MS"/>
        </w:rPr>
      </w:pPr>
      <w:r w:rsidRPr="00B410A0">
        <w:rPr>
          <w:rFonts w:ascii="Trebuchet MS" w:hAnsi="Trebuchet MS"/>
          <w:noProof/>
        </w:rPr>
        <w:drawing>
          <wp:inline distT="0" distB="0" distL="0" distR="0" wp14:anchorId="3A937073" wp14:editId="1EB063B5">
            <wp:extent cx="5731510" cy="2462530"/>
            <wp:effectExtent l="0" t="0" r="2540" b="0"/>
            <wp:docPr id="181096262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62623" name="Picture 1" descr="A screenshot of a computer code&#10;&#10;Description automatically generated"/>
                    <pic:cNvPicPr/>
                  </pic:nvPicPr>
                  <pic:blipFill>
                    <a:blip r:embed="rId33"/>
                    <a:stretch>
                      <a:fillRect/>
                    </a:stretch>
                  </pic:blipFill>
                  <pic:spPr>
                    <a:xfrm>
                      <a:off x="0" y="0"/>
                      <a:ext cx="5731510" cy="2462530"/>
                    </a:xfrm>
                    <a:prstGeom prst="rect">
                      <a:avLst/>
                    </a:prstGeom>
                  </pic:spPr>
                </pic:pic>
              </a:graphicData>
            </a:graphic>
          </wp:inline>
        </w:drawing>
      </w:r>
    </w:p>
    <w:p w14:paraId="1BF60B4F" w14:textId="0C2C948F" w:rsidR="00C5049F" w:rsidRPr="00B410A0" w:rsidRDefault="00C5049F" w:rsidP="005473EB">
      <w:pPr>
        <w:jc w:val="both"/>
        <w:rPr>
          <w:rFonts w:ascii="Trebuchet MS" w:hAnsi="Trebuchet MS"/>
        </w:rPr>
      </w:pPr>
      <w:r w:rsidRPr="00B410A0">
        <w:rPr>
          <w:rFonts w:ascii="Trebuchet MS" w:hAnsi="Trebuchet MS"/>
          <w:noProof/>
        </w:rPr>
        <w:drawing>
          <wp:inline distT="0" distB="0" distL="0" distR="0" wp14:anchorId="254BDF95" wp14:editId="4E6AA04A">
            <wp:extent cx="5731510" cy="2318385"/>
            <wp:effectExtent l="0" t="0" r="2540" b="5715"/>
            <wp:docPr id="2427862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86222" name="Picture 1" descr="A screenshot of a computer code&#10;&#10;Description automatically generated"/>
                    <pic:cNvPicPr/>
                  </pic:nvPicPr>
                  <pic:blipFill>
                    <a:blip r:embed="rId34"/>
                    <a:stretch>
                      <a:fillRect/>
                    </a:stretch>
                  </pic:blipFill>
                  <pic:spPr>
                    <a:xfrm>
                      <a:off x="0" y="0"/>
                      <a:ext cx="5731510" cy="2318385"/>
                    </a:xfrm>
                    <a:prstGeom prst="rect">
                      <a:avLst/>
                    </a:prstGeom>
                  </pic:spPr>
                </pic:pic>
              </a:graphicData>
            </a:graphic>
          </wp:inline>
        </w:drawing>
      </w:r>
    </w:p>
    <w:p w14:paraId="3716756F" w14:textId="4E4C078F" w:rsidR="00856642" w:rsidRPr="00B410A0" w:rsidRDefault="00856642" w:rsidP="005473EB">
      <w:pPr>
        <w:jc w:val="both"/>
        <w:rPr>
          <w:rFonts w:ascii="Trebuchet MS" w:hAnsi="Trebuchet MS"/>
        </w:rPr>
      </w:pPr>
      <w:r w:rsidRPr="00B410A0">
        <w:rPr>
          <w:rFonts w:ascii="Trebuchet MS" w:hAnsi="Trebuchet MS"/>
          <w:noProof/>
        </w:rPr>
        <w:lastRenderedPageBreak/>
        <w:drawing>
          <wp:inline distT="0" distB="0" distL="0" distR="0" wp14:anchorId="55CAC6F3" wp14:editId="1D1C26CC">
            <wp:extent cx="5731510" cy="1876425"/>
            <wp:effectExtent l="0" t="0" r="2540" b="9525"/>
            <wp:docPr id="427889224" name="Picture 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89224" name="Picture 1" descr="A graph of different sizes and shapes&#10;&#10;Description automatically generated with medium confidence"/>
                    <pic:cNvPicPr/>
                  </pic:nvPicPr>
                  <pic:blipFill>
                    <a:blip r:embed="rId35"/>
                    <a:stretch>
                      <a:fillRect/>
                    </a:stretch>
                  </pic:blipFill>
                  <pic:spPr>
                    <a:xfrm>
                      <a:off x="0" y="0"/>
                      <a:ext cx="5731510" cy="1876425"/>
                    </a:xfrm>
                    <a:prstGeom prst="rect">
                      <a:avLst/>
                    </a:prstGeom>
                  </pic:spPr>
                </pic:pic>
              </a:graphicData>
            </a:graphic>
          </wp:inline>
        </w:drawing>
      </w:r>
    </w:p>
    <w:p w14:paraId="3DA6DBBA" w14:textId="46188DBD" w:rsidR="001F0E60" w:rsidRPr="00B410A0" w:rsidRDefault="001F0E60" w:rsidP="005473EB">
      <w:pPr>
        <w:jc w:val="both"/>
        <w:rPr>
          <w:rFonts w:ascii="Trebuchet MS" w:hAnsi="Trebuchet MS"/>
        </w:rPr>
      </w:pPr>
      <w:r w:rsidRPr="00B410A0">
        <w:rPr>
          <w:rFonts w:ascii="Trebuchet MS" w:hAnsi="Trebuchet MS"/>
          <w:noProof/>
        </w:rPr>
        <w:drawing>
          <wp:inline distT="0" distB="0" distL="0" distR="0" wp14:anchorId="370258E9" wp14:editId="75486E1C">
            <wp:extent cx="5731510" cy="1904365"/>
            <wp:effectExtent l="0" t="0" r="2540" b="635"/>
            <wp:docPr id="9096256"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256" name="Picture 1" descr="A diagram of a graph&#10;&#10;Description automatically generated with medium confidence"/>
                    <pic:cNvPicPr/>
                  </pic:nvPicPr>
                  <pic:blipFill>
                    <a:blip r:embed="rId36"/>
                    <a:stretch>
                      <a:fillRect/>
                    </a:stretch>
                  </pic:blipFill>
                  <pic:spPr>
                    <a:xfrm>
                      <a:off x="0" y="0"/>
                      <a:ext cx="5731510" cy="1904365"/>
                    </a:xfrm>
                    <a:prstGeom prst="rect">
                      <a:avLst/>
                    </a:prstGeom>
                  </pic:spPr>
                </pic:pic>
              </a:graphicData>
            </a:graphic>
          </wp:inline>
        </w:drawing>
      </w:r>
    </w:p>
    <w:p w14:paraId="04B26572" w14:textId="2580A6CB" w:rsidR="003F714C" w:rsidRPr="00B410A0" w:rsidRDefault="003F714C" w:rsidP="005473EB">
      <w:pPr>
        <w:jc w:val="both"/>
        <w:rPr>
          <w:rFonts w:ascii="Trebuchet MS" w:hAnsi="Trebuchet MS"/>
        </w:rPr>
      </w:pPr>
      <w:r w:rsidRPr="00B410A0">
        <w:rPr>
          <w:rFonts w:ascii="Trebuchet MS" w:hAnsi="Trebuchet MS"/>
          <w:noProof/>
        </w:rPr>
        <w:drawing>
          <wp:inline distT="0" distB="0" distL="0" distR="0" wp14:anchorId="538B935C" wp14:editId="42B6F627">
            <wp:extent cx="5731510" cy="1923415"/>
            <wp:effectExtent l="0" t="0" r="2540" b="635"/>
            <wp:docPr id="227255781"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55781" name="Picture 1" descr="A collage of graphs&#10;&#10;Description automatically generated"/>
                    <pic:cNvPicPr/>
                  </pic:nvPicPr>
                  <pic:blipFill>
                    <a:blip r:embed="rId37"/>
                    <a:stretch>
                      <a:fillRect/>
                    </a:stretch>
                  </pic:blipFill>
                  <pic:spPr>
                    <a:xfrm>
                      <a:off x="0" y="0"/>
                      <a:ext cx="5731510" cy="1923415"/>
                    </a:xfrm>
                    <a:prstGeom prst="rect">
                      <a:avLst/>
                    </a:prstGeom>
                  </pic:spPr>
                </pic:pic>
              </a:graphicData>
            </a:graphic>
          </wp:inline>
        </w:drawing>
      </w:r>
    </w:p>
    <w:p w14:paraId="045BE136" w14:textId="0D932C1E" w:rsidR="00B72CE4" w:rsidRPr="00B410A0" w:rsidRDefault="006A1DC4" w:rsidP="005473EB">
      <w:pPr>
        <w:jc w:val="both"/>
        <w:rPr>
          <w:rFonts w:ascii="Trebuchet MS" w:hAnsi="Trebuchet MS"/>
        </w:rPr>
      </w:pPr>
      <w:r w:rsidRPr="00B410A0">
        <w:rPr>
          <w:rFonts w:ascii="Trebuchet MS" w:hAnsi="Trebuchet MS"/>
          <w:noProof/>
        </w:rPr>
        <w:lastRenderedPageBreak/>
        <w:drawing>
          <wp:inline distT="0" distB="0" distL="0" distR="0" wp14:anchorId="62103438" wp14:editId="343A74FA">
            <wp:extent cx="5588287" cy="3111660"/>
            <wp:effectExtent l="0" t="0" r="0" b="0"/>
            <wp:docPr id="13737549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54910" name="Picture 1" descr="A screenshot of a graph&#10;&#10;Description automatically generated"/>
                    <pic:cNvPicPr/>
                  </pic:nvPicPr>
                  <pic:blipFill>
                    <a:blip r:embed="rId38"/>
                    <a:stretch>
                      <a:fillRect/>
                    </a:stretch>
                  </pic:blipFill>
                  <pic:spPr>
                    <a:xfrm>
                      <a:off x="0" y="0"/>
                      <a:ext cx="5588287" cy="3111660"/>
                    </a:xfrm>
                    <a:prstGeom prst="rect">
                      <a:avLst/>
                    </a:prstGeom>
                  </pic:spPr>
                </pic:pic>
              </a:graphicData>
            </a:graphic>
          </wp:inline>
        </w:drawing>
      </w:r>
    </w:p>
    <w:p w14:paraId="009903A6" w14:textId="7447B885" w:rsidR="008966F7" w:rsidRPr="00B410A0" w:rsidRDefault="00172B8F" w:rsidP="005473EB">
      <w:pPr>
        <w:pStyle w:val="Heading2"/>
        <w:jc w:val="both"/>
        <w:rPr>
          <w:rFonts w:ascii="Trebuchet MS" w:hAnsi="Trebuchet MS"/>
        </w:rPr>
      </w:pPr>
      <w:bookmarkStart w:id="123" w:name="_Toc174954228"/>
      <w:r w:rsidRPr="00B410A0">
        <w:rPr>
          <w:rFonts w:ascii="Trebuchet MS" w:hAnsi="Trebuchet MS"/>
        </w:rPr>
        <w:t>3.</w:t>
      </w:r>
      <w:r w:rsidR="0088297E" w:rsidRPr="00B410A0">
        <w:rPr>
          <w:rFonts w:ascii="Trebuchet MS" w:hAnsi="Trebuchet MS"/>
        </w:rPr>
        <w:t xml:space="preserve"> </w:t>
      </w:r>
      <w:r w:rsidR="008966F7" w:rsidRPr="00B410A0">
        <w:rPr>
          <w:rFonts w:ascii="Trebuchet MS" w:hAnsi="Trebuchet MS"/>
        </w:rPr>
        <w:t xml:space="preserve">Code </w:t>
      </w:r>
      <w:r w:rsidR="009C23B8" w:rsidRPr="00B410A0">
        <w:rPr>
          <w:rFonts w:ascii="Trebuchet MS" w:hAnsi="Trebuchet MS"/>
        </w:rPr>
        <w:t>snippet for Streamlit and visualisation</w:t>
      </w:r>
      <w:bookmarkEnd w:id="123"/>
    </w:p>
    <w:p w14:paraId="6087BD01" w14:textId="0B8AE63B" w:rsidR="008A34BD" w:rsidRPr="00B410A0" w:rsidRDefault="00D422BA" w:rsidP="005473EB">
      <w:pPr>
        <w:jc w:val="both"/>
        <w:rPr>
          <w:rFonts w:ascii="Trebuchet MS" w:hAnsi="Trebuchet MS"/>
        </w:rPr>
      </w:pPr>
      <w:r w:rsidRPr="00B410A0">
        <w:rPr>
          <w:rFonts w:ascii="Trebuchet MS" w:hAnsi="Trebuchet MS"/>
          <w:noProof/>
        </w:rPr>
        <w:drawing>
          <wp:inline distT="0" distB="0" distL="0" distR="0" wp14:anchorId="6AAF1443" wp14:editId="4C7C7B98">
            <wp:extent cx="4858000" cy="3187864"/>
            <wp:effectExtent l="0" t="0" r="0" b="0"/>
            <wp:docPr id="1377640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4043" name="Picture 1" descr="A screenshot of a computer program&#10;&#10;Description automatically generated"/>
                    <pic:cNvPicPr/>
                  </pic:nvPicPr>
                  <pic:blipFill>
                    <a:blip r:embed="rId39"/>
                    <a:stretch>
                      <a:fillRect/>
                    </a:stretch>
                  </pic:blipFill>
                  <pic:spPr>
                    <a:xfrm>
                      <a:off x="0" y="0"/>
                      <a:ext cx="4858000" cy="3187864"/>
                    </a:xfrm>
                    <a:prstGeom prst="rect">
                      <a:avLst/>
                    </a:prstGeom>
                  </pic:spPr>
                </pic:pic>
              </a:graphicData>
            </a:graphic>
          </wp:inline>
        </w:drawing>
      </w:r>
    </w:p>
    <w:p w14:paraId="3A61F542" w14:textId="048E5DA4" w:rsidR="005D4442" w:rsidRPr="00B410A0" w:rsidRDefault="00550ACB" w:rsidP="005473EB">
      <w:pPr>
        <w:jc w:val="both"/>
        <w:rPr>
          <w:rFonts w:ascii="Trebuchet MS" w:hAnsi="Trebuchet MS"/>
        </w:rPr>
      </w:pPr>
      <w:r w:rsidRPr="00B410A0">
        <w:rPr>
          <w:rFonts w:ascii="Trebuchet MS" w:hAnsi="Trebuchet MS"/>
          <w:noProof/>
        </w:rPr>
        <w:drawing>
          <wp:inline distT="0" distB="0" distL="0" distR="0" wp14:anchorId="64AAFE85" wp14:editId="1F13B374">
            <wp:extent cx="3568883" cy="1930499"/>
            <wp:effectExtent l="0" t="0" r="0" b="0"/>
            <wp:docPr id="21077744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74479" name="Picture 1" descr="A screenshot of a computer code&#10;&#10;Description automatically generated"/>
                    <pic:cNvPicPr/>
                  </pic:nvPicPr>
                  <pic:blipFill>
                    <a:blip r:embed="rId40"/>
                    <a:stretch>
                      <a:fillRect/>
                    </a:stretch>
                  </pic:blipFill>
                  <pic:spPr>
                    <a:xfrm>
                      <a:off x="0" y="0"/>
                      <a:ext cx="3568883" cy="1930499"/>
                    </a:xfrm>
                    <a:prstGeom prst="rect">
                      <a:avLst/>
                    </a:prstGeom>
                  </pic:spPr>
                </pic:pic>
              </a:graphicData>
            </a:graphic>
          </wp:inline>
        </w:drawing>
      </w:r>
    </w:p>
    <w:p w14:paraId="68F55D0A" w14:textId="15B192FD" w:rsidR="00D5068B" w:rsidRPr="00B410A0" w:rsidRDefault="00550ACB" w:rsidP="005473EB">
      <w:pPr>
        <w:jc w:val="both"/>
        <w:rPr>
          <w:rFonts w:ascii="Trebuchet MS" w:hAnsi="Trebuchet MS"/>
        </w:rPr>
      </w:pPr>
      <w:r w:rsidRPr="00B410A0">
        <w:rPr>
          <w:rFonts w:ascii="Trebuchet MS" w:hAnsi="Trebuchet MS"/>
          <w:noProof/>
        </w:rPr>
        <w:lastRenderedPageBreak/>
        <w:drawing>
          <wp:inline distT="0" distB="0" distL="0" distR="0" wp14:anchorId="5860B9AB" wp14:editId="0245FDEE">
            <wp:extent cx="4026107" cy="3029106"/>
            <wp:effectExtent l="0" t="0" r="0" b="0"/>
            <wp:docPr id="20702874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87455" name="Picture 1" descr="A screenshot of a computer code&#10;&#10;Description automatically generated"/>
                    <pic:cNvPicPr/>
                  </pic:nvPicPr>
                  <pic:blipFill>
                    <a:blip r:embed="rId41"/>
                    <a:stretch>
                      <a:fillRect/>
                    </a:stretch>
                  </pic:blipFill>
                  <pic:spPr>
                    <a:xfrm>
                      <a:off x="0" y="0"/>
                      <a:ext cx="4026107" cy="3029106"/>
                    </a:xfrm>
                    <a:prstGeom prst="rect">
                      <a:avLst/>
                    </a:prstGeom>
                  </pic:spPr>
                </pic:pic>
              </a:graphicData>
            </a:graphic>
          </wp:inline>
        </w:drawing>
      </w:r>
    </w:p>
    <w:p w14:paraId="7FAAC4E9" w14:textId="7A5BC991" w:rsidR="002B380B" w:rsidRPr="00B410A0" w:rsidRDefault="00B74CED" w:rsidP="005473EB">
      <w:pPr>
        <w:jc w:val="both"/>
        <w:rPr>
          <w:rFonts w:ascii="Trebuchet MS" w:hAnsi="Trebuchet MS"/>
        </w:rPr>
      </w:pPr>
      <w:r w:rsidRPr="00B410A0">
        <w:rPr>
          <w:rFonts w:ascii="Trebuchet MS" w:hAnsi="Trebuchet MS"/>
          <w:noProof/>
        </w:rPr>
        <w:drawing>
          <wp:inline distT="0" distB="0" distL="0" distR="0" wp14:anchorId="2E50C1D4" wp14:editId="11ECF291">
            <wp:extent cx="5493032" cy="3340272"/>
            <wp:effectExtent l="0" t="0" r="0" b="0"/>
            <wp:docPr id="10089985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98504" name="Picture 1" descr="A screenshot of a computer code&#10;&#10;Description automatically generated"/>
                    <pic:cNvPicPr/>
                  </pic:nvPicPr>
                  <pic:blipFill>
                    <a:blip r:embed="rId42"/>
                    <a:stretch>
                      <a:fillRect/>
                    </a:stretch>
                  </pic:blipFill>
                  <pic:spPr>
                    <a:xfrm>
                      <a:off x="0" y="0"/>
                      <a:ext cx="5493032" cy="3340272"/>
                    </a:xfrm>
                    <a:prstGeom prst="rect">
                      <a:avLst/>
                    </a:prstGeom>
                  </pic:spPr>
                </pic:pic>
              </a:graphicData>
            </a:graphic>
          </wp:inline>
        </w:drawing>
      </w:r>
    </w:p>
    <w:p w14:paraId="34217FF8" w14:textId="0E020178" w:rsidR="00BB63C5" w:rsidRPr="00B410A0" w:rsidRDefault="00BB63C5" w:rsidP="005473EB">
      <w:pPr>
        <w:jc w:val="both"/>
        <w:rPr>
          <w:rFonts w:ascii="Trebuchet MS" w:hAnsi="Trebuchet MS"/>
        </w:rPr>
      </w:pPr>
      <w:r w:rsidRPr="00B410A0">
        <w:rPr>
          <w:rFonts w:ascii="Trebuchet MS" w:hAnsi="Trebuchet MS"/>
          <w:noProof/>
        </w:rPr>
        <w:lastRenderedPageBreak/>
        <w:drawing>
          <wp:inline distT="0" distB="0" distL="0" distR="0" wp14:anchorId="7DFF10B6" wp14:editId="1F79F63B">
            <wp:extent cx="4705592" cy="4711942"/>
            <wp:effectExtent l="0" t="0" r="0" b="0"/>
            <wp:docPr id="5637913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91380" name="Picture 1" descr="A screenshot of a computer program&#10;&#10;Description automatically generated"/>
                    <pic:cNvPicPr/>
                  </pic:nvPicPr>
                  <pic:blipFill>
                    <a:blip r:embed="rId43"/>
                    <a:stretch>
                      <a:fillRect/>
                    </a:stretch>
                  </pic:blipFill>
                  <pic:spPr>
                    <a:xfrm>
                      <a:off x="0" y="0"/>
                      <a:ext cx="4705592" cy="4711942"/>
                    </a:xfrm>
                    <a:prstGeom prst="rect">
                      <a:avLst/>
                    </a:prstGeom>
                  </pic:spPr>
                </pic:pic>
              </a:graphicData>
            </a:graphic>
          </wp:inline>
        </w:drawing>
      </w:r>
    </w:p>
    <w:p w14:paraId="205AC5DE" w14:textId="41CFC624" w:rsidR="007A7BA2" w:rsidRPr="00B410A0" w:rsidRDefault="00BE1C58" w:rsidP="005473EB">
      <w:pPr>
        <w:jc w:val="both"/>
        <w:rPr>
          <w:rFonts w:ascii="Trebuchet MS" w:hAnsi="Trebuchet MS"/>
        </w:rPr>
      </w:pPr>
      <w:r w:rsidRPr="00B410A0">
        <w:rPr>
          <w:rFonts w:ascii="Trebuchet MS" w:hAnsi="Trebuchet MS"/>
          <w:noProof/>
        </w:rPr>
        <w:drawing>
          <wp:inline distT="0" distB="0" distL="0" distR="0" wp14:anchorId="5AF13336" wp14:editId="14CA0F34">
            <wp:extent cx="5486682" cy="3283119"/>
            <wp:effectExtent l="0" t="0" r="0" b="0"/>
            <wp:docPr id="1687664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6406" name="Picture 1" descr="A screenshot of a computer program&#10;&#10;Description automatically generated"/>
                    <pic:cNvPicPr/>
                  </pic:nvPicPr>
                  <pic:blipFill>
                    <a:blip r:embed="rId44"/>
                    <a:stretch>
                      <a:fillRect/>
                    </a:stretch>
                  </pic:blipFill>
                  <pic:spPr>
                    <a:xfrm>
                      <a:off x="0" y="0"/>
                      <a:ext cx="5486682" cy="3283119"/>
                    </a:xfrm>
                    <a:prstGeom prst="rect">
                      <a:avLst/>
                    </a:prstGeom>
                  </pic:spPr>
                </pic:pic>
              </a:graphicData>
            </a:graphic>
          </wp:inline>
        </w:drawing>
      </w:r>
    </w:p>
    <w:p w14:paraId="08057D57" w14:textId="75518AF3" w:rsidR="00DE41C8" w:rsidRPr="00B410A0" w:rsidRDefault="00B7771D" w:rsidP="005473EB">
      <w:pPr>
        <w:jc w:val="both"/>
        <w:rPr>
          <w:rFonts w:ascii="Trebuchet MS" w:hAnsi="Trebuchet MS"/>
        </w:rPr>
      </w:pPr>
      <w:r w:rsidRPr="00B410A0">
        <w:rPr>
          <w:rFonts w:ascii="Trebuchet MS" w:hAnsi="Trebuchet MS"/>
          <w:noProof/>
        </w:rPr>
        <w:lastRenderedPageBreak/>
        <w:drawing>
          <wp:inline distT="0" distB="0" distL="0" distR="0" wp14:anchorId="544C7ACC" wp14:editId="1783EA20">
            <wp:extent cx="4591286" cy="857294"/>
            <wp:effectExtent l="0" t="0" r="0" b="0"/>
            <wp:docPr id="1855231363"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31363" name="Picture 1" descr="A close-up of a white background&#10;&#10;Description automatically generated"/>
                    <pic:cNvPicPr/>
                  </pic:nvPicPr>
                  <pic:blipFill>
                    <a:blip r:embed="rId45"/>
                    <a:stretch>
                      <a:fillRect/>
                    </a:stretch>
                  </pic:blipFill>
                  <pic:spPr>
                    <a:xfrm>
                      <a:off x="0" y="0"/>
                      <a:ext cx="4591286" cy="857294"/>
                    </a:xfrm>
                    <a:prstGeom prst="rect">
                      <a:avLst/>
                    </a:prstGeom>
                  </pic:spPr>
                </pic:pic>
              </a:graphicData>
            </a:graphic>
          </wp:inline>
        </w:drawing>
      </w:r>
    </w:p>
    <w:p w14:paraId="54C11735" w14:textId="46F8D404" w:rsidR="00F443CE" w:rsidRPr="00B410A0" w:rsidRDefault="0088297E" w:rsidP="005473EB">
      <w:pPr>
        <w:pStyle w:val="Heading2"/>
        <w:jc w:val="both"/>
        <w:rPr>
          <w:rFonts w:ascii="Trebuchet MS" w:hAnsi="Trebuchet MS"/>
        </w:rPr>
      </w:pPr>
      <w:bookmarkStart w:id="124" w:name="_Toc174954229"/>
      <w:r w:rsidRPr="00B410A0">
        <w:rPr>
          <w:rFonts w:ascii="Trebuchet MS" w:hAnsi="Trebuchet MS"/>
        </w:rPr>
        <w:t>4.</w:t>
      </w:r>
      <w:r w:rsidR="005963EA" w:rsidRPr="00B410A0">
        <w:rPr>
          <w:rFonts w:ascii="Trebuchet MS" w:hAnsi="Trebuchet MS"/>
        </w:rPr>
        <w:t xml:space="preserve"> </w:t>
      </w:r>
      <w:r w:rsidR="00F443CE" w:rsidRPr="00B410A0">
        <w:rPr>
          <w:rFonts w:ascii="Trebuchet MS" w:hAnsi="Trebuchet MS"/>
        </w:rPr>
        <w:t>Streamlit</w:t>
      </w:r>
      <w:r w:rsidR="00945341" w:rsidRPr="00B410A0">
        <w:rPr>
          <w:rFonts w:ascii="Trebuchet MS" w:hAnsi="Trebuchet MS"/>
        </w:rPr>
        <w:t xml:space="preserve"> </w:t>
      </w:r>
      <w:r w:rsidR="00B7771D" w:rsidRPr="00B410A0">
        <w:rPr>
          <w:rFonts w:ascii="Trebuchet MS" w:hAnsi="Trebuchet MS"/>
        </w:rPr>
        <w:t>screenshot:</w:t>
      </w:r>
      <w:bookmarkEnd w:id="124"/>
    </w:p>
    <w:p w14:paraId="494524AD" w14:textId="63666B40" w:rsidR="00F443CE" w:rsidRPr="00B410A0" w:rsidRDefault="00F443CE" w:rsidP="005473EB">
      <w:pPr>
        <w:jc w:val="both"/>
        <w:rPr>
          <w:rFonts w:ascii="Trebuchet MS" w:hAnsi="Trebuchet MS"/>
        </w:rPr>
      </w:pPr>
      <w:r w:rsidRPr="00B410A0">
        <w:rPr>
          <w:rFonts w:ascii="Trebuchet MS" w:hAnsi="Trebuchet MS"/>
          <w:noProof/>
        </w:rPr>
        <w:drawing>
          <wp:inline distT="0" distB="0" distL="0" distR="0" wp14:anchorId="6B2D5C9A" wp14:editId="61C3F3E0">
            <wp:extent cx="5731510" cy="2526030"/>
            <wp:effectExtent l="0" t="0" r="2540" b="7620"/>
            <wp:docPr id="1295601859" name="Picture 1" descr="A person looking at a he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01859" name="Picture 1" descr="A person looking at a heart&#10;&#10;Description automatically generated"/>
                    <pic:cNvPicPr/>
                  </pic:nvPicPr>
                  <pic:blipFill>
                    <a:blip r:embed="rId46"/>
                    <a:stretch>
                      <a:fillRect/>
                    </a:stretch>
                  </pic:blipFill>
                  <pic:spPr>
                    <a:xfrm>
                      <a:off x="0" y="0"/>
                      <a:ext cx="5731510" cy="2526030"/>
                    </a:xfrm>
                    <a:prstGeom prst="rect">
                      <a:avLst/>
                    </a:prstGeom>
                  </pic:spPr>
                </pic:pic>
              </a:graphicData>
            </a:graphic>
          </wp:inline>
        </w:drawing>
      </w:r>
    </w:p>
    <w:p w14:paraId="04A02801" w14:textId="06DB75A3" w:rsidR="00353146" w:rsidRPr="00B410A0" w:rsidRDefault="00353146" w:rsidP="005473EB">
      <w:pPr>
        <w:jc w:val="both"/>
        <w:rPr>
          <w:rFonts w:ascii="Trebuchet MS" w:hAnsi="Trebuchet MS"/>
        </w:rPr>
      </w:pPr>
      <w:r w:rsidRPr="00B410A0">
        <w:rPr>
          <w:rFonts w:ascii="Trebuchet MS" w:hAnsi="Trebuchet MS"/>
          <w:noProof/>
        </w:rPr>
        <w:drawing>
          <wp:inline distT="0" distB="0" distL="0" distR="0" wp14:anchorId="2C3C9A20" wp14:editId="1F341C31">
            <wp:extent cx="5731510" cy="2728595"/>
            <wp:effectExtent l="0" t="0" r="2540" b="0"/>
            <wp:docPr id="570867096" name="Picture 1" descr="A graph of a pat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67096" name="Picture 1" descr="A graph of a patient&#10;&#10;Description automatically generated with medium confidence"/>
                    <pic:cNvPicPr/>
                  </pic:nvPicPr>
                  <pic:blipFill>
                    <a:blip r:embed="rId47"/>
                    <a:stretch>
                      <a:fillRect/>
                    </a:stretch>
                  </pic:blipFill>
                  <pic:spPr>
                    <a:xfrm>
                      <a:off x="0" y="0"/>
                      <a:ext cx="5731510" cy="2728595"/>
                    </a:xfrm>
                    <a:prstGeom prst="rect">
                      <a:avLst/>
                    </a:prstGeom>
                  </pic:spPr>
                </pic:pic>
              </a:graphicData>
            </a:graphic>
          </wp:inline>
        </w:drawing>
      </w:r>
    </w:p>
    <w:p w14:paraId="0BA9888B" w14:textId="1075020D" w:rsidR="00103DCF" w:rsidRPr="00B410A0" w:rsidRDefault="00103DCF" w:rsidP="005473EB">
      <w:pPr>
        <w:jc w:val="both"/>
        <w:rPr>
          <w:rFonts w:ascii="Trebuchet MS" w:hAnsi="Trebuchet MS"/>
        </w:rPr>
      </w:pPr>
      <w:r w:rsidRPr="00B410A0">
        <w:rPr>
          <w:rFonts w:ascii="Trebuchet MS" w:hAnsi="Trebuchet MS"/>
          <w:noProof/>
        </w:rPr>
        <w:lastRenderedPageBreak/>
        <w:drawing>
          <wp:inline distT="0" distB="0" distL="0" distR="0" wp14:anchorId="73DC5DA6" wp14:editId="2F1B9567">
            <wp:extent cx="5731510" cy="2509520"/>
            <wp:effectExtent l="0" t="0" r="2540" b="5080"/>
            <wp:docPr id="248973424" name="Picture 1" descr="A screenshot of a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73424" name="Picture 1" descr="A screenshot of a test results&#10;&#10;Description automatically generated"/>
                    <pic:cNvPicPr/>
                  </pic:nvPicPr>
                  <pic:blipFill>
                    <a:blip r:embed="rId48"/>
                    <a:stretch>
                      <a:fillRect/>
                    </a:stretch>
                  </pic:blipFill>
                  <pic:spPr>
                    <a:xfrm>
                      <a:off x="0" y="0"/>
                      <a:ext cx="5731510" cy="2509520"/>
                    </a:xfrm>
                    <a:prstGeom prst="rect">
                      <a:avLst/>
                    </a:prstGeom>
                  </pic:spPr>
                </pic:pic>
              </a:graphicData>
            </a:graphic>
          </wp:inline>
        </w:drawing>
      </w:r>
    </w:p>
    <w:p w14:paraId="173B0DAD" w14:textId="79D26367" w:rsidR="00AB77E7" w:rsidRPr="00B410A0" w:rsidRDefault="00AB77E7" w:rsidP="005473EB">
      <w:pPr>
        <w:jc w:val="both"/>
        <w:rPr>
          <w:rFonts w:ascii="Trebuchet MS" w:hAnsi="Trebuchet MS"/>
        </w:rPr>
      </w:pPr>
      <w:r w:rsidRPr="00B410A0">
        <w:rPr>
          <w:rFonts w:ascii="Trebuchet MS" w:hAnsi="Trebuchet MS"/>
          <w:noProof/>
        </w:rPr>
        <w:drawing>
          <wp:inline distT="0" distB="0" distL="0" distR="0" wp14:anchorId="173C5970" wp14:editId="1CC1CE31">
            <wp:extent cx="5731510" cy="1627505"/>
            <wp:effectExtent l="0" t="0" r="2540" b="0"/>
            <wp:docPr id="174345429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54294" name="Picture 1" descr="A close-up of a computer screen&#10;&#10;Description automatically generated"/>
                    <pic:cNvPicPr/>
                  </pic:nvPicPr>
                  <pic:blipFill>
                    <a:blip r:embed="rId49"/>
                    <a:stretch>
                      <a:fillRect/>
                    </a:stretch>
                  </pic:blipFill>
                  <pic:spPr>
                    <a:xfrm>
                      <a:off x="0" y="0"/>
                      <a:ext cx="5731510" cy="1627505"/>
                    </a:xfrm>
                    <a:prstGeom prst="rect">
                      <a:avLst/>
                    </a:prstGeom>
                  </pic:spPr>
                </pic:pic>
              </a:graphicData>
            </a:graphic>
          </wp:inline>
        </w:drawing>
      </w:r>
    </w:p>
    <w:p w14:paraId="7DB25CE8" w14:textId="77777777" w:rsidR="00DE669A" w:rsidRPr="00B410A0" w:rsidRDefault="00DE669A" w:rsidP="005473EB">
      <w:pPr>
        <w:jc w:val="both"/>
        <w:rPr>
          <w:rFonts w:ascii="Trebuchet MS" w:hAnsi="Trebuchet MS"/>
        </w:rPr>
      </w:pPr>
    </w:p>
    <w:p w14:paraId="13DE69F0" w14:textId="6189FDE6" w:rsidR="00DE669A" w:rsidRPr="00B410A0" w:rsidRDefault="005963EA" w:rsidP="005473EB">
      <w:pPr>
        <w:pStyle w:val="Heading1"/>
        <w:jc w:val="both"/>
        <w:rPr>
          <w:rFonts w:ascii="Trebuchet MS" w:hAnsi="Trebuchet MS"/>
        </w:rPr>
      </w:pPr>
      <w:bookmarkStart w:id="125" w:name="_Toc174954230"/>
      <w:r w:rsidRPr="00B410A0">
        <w:rPr>
          <w:rFonts w:ascii="Trebuchet MS" w:hAnsi="Trebuchet MS"/>
        </w:rPr>
        <w:t>5.</w:t>
      </w:r>
      <w:r w:rsidR="00B410A0" w:rsidRPr="00B410A0">
        <w:rPr>
          <w:rFonts w:ascii="Trebuchet MS" w:hAnsi="Trebuchet MS"/>
        </w:rPr>
        <w:t xml:space="preserve"> </w:t>
      </w:r>
      <w:r w:rsidR="00DE669A" w:rsidRPr="00B410A0">
        <w:rPr>
          <w:rFonts w:ascii="Trebuchet MS" w:hAnsi="Trebuchet MS"/>
        </w:rPr>
        <w:t xml:space="preserve">Streamlit </w:t>
      </w:r>
      <w:r w:rsidRPr="00B410A0">
        <w:rPr>
          <w:rFonts w:ascii="Trebuchet MS" w:hAnsi="Trebuchet MS"/>
        </w:rPr>
        <w:t>application link:</w:t>
      </w:r>
      <w:bookmarkEnd w:id="125"/>
    </w:p>
    <w:sectPr w:rsidR="00DE669A" w:rsidRPr="00B410A0">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78B063" w14:textId="77777777" w:rsidR="000D57DE" w:rsidRDefault="000D57DE" w:rsidP="00B8628A">
      <w:pPr>
        <w:spacing w:after="0" w:line="240" w:lineRule="auto"/>
      </w:pPr>
      <w:r>
        <w:separator/>
      </w:r>
    </w:p>
  </w:endnote>
  <w:endnote w:type="continuationSeparator" w:id="0">
    <w:p w14:paraId="61063D98" w14:textId="77777777" w:rsidR="000D57DE" w:rsidRDefault="000D57DE" w:rsidP="00B86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9581405"/>
      <w:docPartObj>
        <w:docPartGallery w:val="Page Numbers (Bottom of Page)"/>
        <w:docPartUnique/>
      </w:docPartObj>
    </w:sdtPr>
    <w:sdtEndPr>
      <w:rPr>
        <w:noProof/>
      </w:rPr>
    </w:sdtEndPr>
    <w:sdtContent>
      <w:p w14:paraId="4B854201" w14:textId="1A10D2E5" w:rsidR="00B8628A" w:rsidRDefault="00B862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BA79EE" w14:textId="77777777" w:rsidR="00B8628A" w:rsidRDefault="00B862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251280" w14:textId="77777777" w:rsidR="000D57DE" w:rsidRDefault="000D57DE" w:rsidP="00B8628A">
      <w:pPr>
        <w:spacing w:after="0" w:line="240" w:lineRule="auto"/>
      </w:pPr>
      <w:r>
        <w:separator/>
      </w:r>
    </w:p>
  </w:footnote>
  <w:footnote w:type="continuationSeparator" w:id="0">
    <w:p w14:paraId="5F2D8C04" w14:textId="77777777" w:rsidR="000D57DE" w:rsidRDefault="000D57DE" w:rsidP="00B862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6612F"/>
    <w:multiLevelType w:val="hybridMultilevel"/>
    <w:tmpl w:val="1A58E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A57C1B"/>
    <w:multiLevelType w:val="hybridMultilevel"/>
    <w:tmpl w:val="F232E7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910E7A"/>
    <w:multiLevelType w:val="hybridMultilevel"/>
    <w:tmpl w:val="FC0CF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F52D84"/>
    <w:multiLevelType w:val="multilevel"/>
    <w:tmpl w:val="B21C5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047106"/>
    <w:multiLevelType w:val="hybridMultilevel"/>
    <w:tmpl w:val="604EF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8E7731"/>
    <w:multiLevelType w:val="hybridMultilevel"/>
    <w:tmpl w:val="13502BF2"/>
    <w:lvl w:ilvl="0" w:tplc="6AB07B7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19412A"/>
    <w:multiLevelType w:val="hybridMultilevel"/>
    <w:tmpl w:val="77267ACE"/>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7" w15:restartNumberingAfterBreak="0">
    <w:nsid w:val="2B132568"/>
    <w:multiLevelType w:val="hybridMultilevel"/>
    <w:tmpl w:val="6560B3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7A73DB"/>
    <w:multiLevelType w:val="multilevel"/>
    <w:tmpl w:val="F182A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B528FD"/>
    <w:multiLevelType w:val="hybridMultilevel"/>
    <w:tmpl w:val="7F601E8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643"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0334969"/>
    <w:multiLevelType w:val="hybridMultilevel"/>
    <w:tmpl w:val="FDBEE8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986AAD"/>
    <w:multiLevelType w:val="hybridMultilevel"/>
    <w:tmpl w:val="695A39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8324F8"/>
    <w:multiLevelType w:val="multilevel"/>
    <w:tmpl w:val="CF18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8672CF"/>
    <w:multiLevelType w:val="hybridMultilevel"/>
    <w:tmpl w:val="96B2AFB0"/>
    <w:lvl w:ilvl="0" w:tplc="B4720156">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9C2202"/>
    <w:multiLevelType w:val="hybridMultilevel"/>
    <w:tmpl w:val="D1D807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E42C6F"/>
    <w:multiLevelType w:val="hybridMultilevel"/>
    <w:tmpl w:val="918E719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8693538"/>
    <w:multiLevelType w:val="multilevel"/>
    <w:tmpl w:val="B986E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796BEC"/>
    <w:multiLevelType w:val="hybridMultilevel"/>
    <w:tmpl w:val="2BF81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0C42D39"/>
    <w:multiLevelType w:val="multilevel"/>
    <w:tmpl w:val="589A8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883E68"/>
    <w:multiLevelType w:val="multilevel"/>
    <w:tmpl w:val="BBBC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2E1B63"/>
    <w:multiLevelType w:val="hybridMultilevel"/>
    <w:tmpl w:val="B61C0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76C1DC4"/>
    <w:multiLevelType w:val="hybridMultilevel"/>
    <w:tmpl w:val="9BFCA900"/>
    <w:lvl w:ilvl="0" w:tplc="F516E67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8A87067"/>
    <w:multiLevelType w:val="multilevel"/>
    <w:tmpl w:val="F290F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1E2691"/>
    <w:multiLevelType w:val="multilevel"/>
    <w:tmpl w:val="6C6CE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8936CC"/>
    <w:multiLevelType w:val="hybridMultilevel"/>
    <w:tmpl w:val="C10EDA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1DF7C23"/>
    <w:multiLevelType w:val="hybridMultilevel"/>
    <w:tmpl w:val="54849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1EA18ED"/>
    <w:multiLevelType w:val="hybridMultilevel"/>
    <w:tmpl w:val="230E15B4"/>
    <w:lvl w:ilvl="0" w:tplc="238652A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5570F72"/>
    <w:multiLevelType w:val="hybridMultilevel"/>
    <w:tmpl w:val="5E706E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7114AAF"/>
    <w:multiLevelType w:val="multilevel"/>
    <w:tmpl w:val="CAE8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FA6569"/>
    <w:multiLevelType w:val="hybridMultilevel"/>
    <w:tmpl w:val="D1567084"/>
    <w:lvl w:ilvl="0" w:tplc="34169CB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6C6FF9"/>
    <w:multiLevelType w:val="hybridMultilevel"/>
    <w:tmpl w:val="1BB442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6AE469E"/>
    <w:multiLevelType w:val="hybridMultilevel"/>
    <w:tmpl w:val="1B04C3C0"/>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501"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7A70999"/>
    <w:multiLevelType w:val="multilevel"/>
    <w:tmpl w:val="EB52469C"/>
    <w:lvl w:ilvl="0">
      <w:start w:val="4"/>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84D7666"/>
    <w:multiLevelType w:val="hybridMultilevel"/>
    <w:tmpl w:val="EB3AB9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CC739DF"/>
    <w:multiLevelType w:val="hybridMultilevel"/>
    <w:tmpl w:val="78D03998"/>
    <w:lvl w:ilvl="0" w:tplc="B4720156">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D770800"/>
    <w:multiLevelType w:val="hybridMultilevel"/>
    <w:tmpl w:val="FA46D256"/>
    <w:lvl w:ilvl="0" w:tplc="598A957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E80994"/>
    <w:multiLevelType w:val="hybridMultilevel"/>
    <w:tmpl w:val="B66E3B60"/>
    <w:lvl w:ilvl="0" w:tplc="08090001">
      <w:start w:val="1"/>
      <w:numFmt w:val="bullet"/>
      <w:lvlText w:val=""/>
      <w:lvlJc w:val="left"/>
      <w:pPr>
        <w:ind w:left="643" w:hanging="360"/>
      </w:pPr>
      <w:rPr>
        <w:rFonts w:ascii="Symbol" w:hAnsi="Symbol" w:hint="default"/>
      </w:rPr>
    </w:lvl>
    <w:lvl w:ilvl="1" w:tplc="64B4B3D6">
      <w:numFmt w:val="bullet"/>
      <w:lvlText w:val="-"/>
      <w:lvlJc w:val="left"/>
      <w:pPr>
        <w:ind w:left="708" w:hanging="360"/>
      </w:pPr>
      <w:rPr>
        <w:rFonts w:ascii="Aptos" w:eastAsiaTheme="minorHAnsi" w:hAnsi="Aptos" w:cstheme="minorBidi"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37" w15:restartNumberingAfterBreak="0">
    <w:nsid w:val="7F3C06F2"/>
    <w:multiLevelType w:val="multilevel"/>
    <w:tmpl w:val="6692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6700782">
    <w:abstractNumId w:val="0"/>
  </w:num>
  <w:num w:numId="2" w16cid:durableId="345134668">
    <w:abstractNumId w:val="21"/>
  </w:num>
  <w:num w:numId="3" w16cid:durableId="587806286">
    <w:abstractNumId w:val="2"/>
  </w:num>
  <w:num w:numId="4" w16cid:durableId="112404860">
    <w:abstractNumId w:val="5"/>
  </w:num>
  <w:num w:numId="5" w16cid:durableId="2121953386">
    <w:abstractNumId w:val="20"/>
  </w:num>
  <w:num w:numId="6" w16cid:durableId="552304265">
    <w:abstractNumId w:val="29"/>
  </w:num>
  <w:num w:numId="7" w16cid:durableId="256135488">
    <w:abstractNumId w:val="11"/>
  </w:num>
  <w:num w:numId="8" w16cid:durableId="1963682099">
    <w:abstractNumId w:val="26"/>
  </w:num>
  <w:num w:numId="9" w16cid:durableId="263147798">
    <w:abstractNumId w:val="33"/>
  </w:num>
  <w:num w:numId="10" w16cid:durableId="298614082">
    <w:abstractNumId w:val="35"/>
  </w:num>
  <w:num w:numId="11" w16cid:durableId="811555065">
    <w:abstractNumId w:val="1"/>
  </w:num>
  <w:num w:numId="12" w16cid:durableId="145971684">
    <w:abstractNumId w:val="34"/>
  </w:num>
  <w:num w:numId="13" w16cid:durableId="461847493">
    <w:abstractNumId w:val="13"/>
  </w:num>
  <w:num w:numId="14" w16cid:durableId="1420908881">
    <w:abstractNumId w:val="15"/>
  </w:num>
  <w:num w:numId="15" w16cid:durableId="2037388789">
    <w:abstractNumId w:val="36"/>
  </w:num>
  <w:num w:numId="16" w16cid:durableId="922687223">
    <w:abstractNumId w:val="9"/>
  </w:num>
  <w:num w:numId="17" w16cid:durableId="236208511">
    <w:abstractNumId w:val="24"/>
  </w:num>
  <w:num w:numId="18" w16cid:durableId="1403990392">
    <w:abstractNumId w:val="31"/>
  </w:num>
  <w:num w:numId="19" w16cid:durableId="496193847">
    <w:abstractNumId w:val="8"/>
  </w:num>
  <w:num w:numId="20" w16cid:durableId="854537224">
    <w:abstractNumId w:val="17"/>
  </w:num>
  <w:num w:numId="21" w16cid:durableId="111168348">
    <w:abstractNumId w:val="16"/>
  </w:num>
  <w:num w:numId="22" w16cid:durableId="925655669">
    <w:abstractNumId w:val="22"/>
  </w:num>
  <w:num w:numId="23" w16cid:durableId="1101678466">
    <w:abstractNumId w:val="28"/>
  </w:num>
  <w:num w:numId="24" w16cid:durableId="472989732">
    <w:abstractNumId w:val="27"/>
  </w:num>
  <w:num w:numId="25" w16cid:durableId="687146924">
    <w:abstractNumId w:val="32"/>
  </w:num>
  <w:num w:numId="26" w16cid:durableId="734937909">
    <w:abstractNumId w:val="30"/>
  </w:num>
  <w:num w:numId="27" w16cid:durableId="28383412">
    <w:abstractNumId w:val="18"/>
  </w:num>
  <w:num w:numId="28" w16cid:durableId="224723090">
    <w:abstractNumId w:val="23"/>
  </w:num>
  <w:num w:numId="29" w16cid:durableId="1504008577">
    <w:abstractNumId w:val="3"/>
  </w:num>
  <w:num w:numId="30" w16cid:durableId="1458571879">
    <w:abstractNumId w:val="37"/>
  </w:num>
  <w:num w:numId="31" w16cid:durableId="420298376">
    <w:abstractNumId w:val="19"/>
  </w:num>
  <w:num w:numId="32" w16cid:durableId="1070615261">
    <w:abstractNumId w:val="12"/>
  </w:num>
  <w:num w:numId="33" w16cid:durableId="1104811787">
    <w:abstractNumId w:val="4"/>
  </w:num>
  <w:num w:numId="34" w16cid:durableId="795029167">
    <w:abstractNumId w:val="7"/>
  </w:num>
  <w:num w:numId="35" w16cid:durableId="1364360651">
    <w:abstractNumId w:val="6"/>
  </w:num>
  <w:num w:numId="36" w16cid:durableId="703822563">
    <w:abstractNumId w:val="10"/>
  </w:num>
  <w:num w:numId="37" w16cid:durableId="1755055302">
    <w:abstractNumId w:val="25"/>
  </w:num>
  <w:num w:numId="38" w16cid:durableId="180692415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E5F"/>
    <w:rsid w:val="000161B8"/>
    <w:rsid w:val="00022F6E"/>
    <w:rsid w:val="00025369"/>
    <w:rsid w:val="000264F7"/>
    <w:rsid w:val="00034C40"/>
    <w:rsid w:val="00037692"/>
    <w:rsid w:val="00045D79"/>
    <w:rsid w:val="00071413"/>
    <w:rsid w:val="0008528C"/>
    <w:rsid w:val="000865E1"/>
    <w:rsid w:val="000A04B6"/>
    <w:rsid w:val="000C3693"/>
    <w:rsid w:val="000D57DE"/>
    <w:rsid w:val="00101D11"/>
    <w:rsid w:val="0010207B"/>
    <w:rsid w:val="00103DCF"/>
    <w:rsid w:val="00122EF6"/>
    <w:rsid w:val="00151F5A"/>
    <w:rsid w:val="0016117F"/>
    <w:rsid w:val="00167171"/>
    <w:rsid w:val="00172B8F"/>
    <w:rsid w:val="00184A08"/>
    <w:rsid w:val="0018668C"/>
    <w:rsid w:val="00186AD8"/>
    <w:rsid w:val="001A0CD0"/>
    <w:rsid w:val="001A0F69"/>
    <w:rsid w:val="001A4030"/>
    <w:rsid w:val="001A4418"/>
    <w:rsid w:val="001E5269"/>
    <w:rsid w:val="001F0E60"/>
    <w:rsid w:val="00200D84"/>
    <w:rsid w:val="002029D9"/>
    <w:rsid w:val="00211597"/>
    <w:rsid w:val="00226D88"/>
    <w:rsid w:val="00240194"/>
    <w:rsid w:val="002479B6"/>
    <w:rsid w:val="00253126"/>
    <w:rsid w:val="00270670"/>
    <w:rsid w:val="00272660"/>
    <w:rsid w:val="0027486C"/>
    <w:rsid w:val="002816D1"/>
    <w:rsid w:val="00284A94"/>
    <w:rsid w:val="002875E1"/>
    <w:rsid w:val="00296937"/>
    <w:rsid w:val="002A7B6A"/>
    <w:rsid w:val="002B0425"/>
    <w:rsid w:val="002B380B"/>
    <w:rsid w:val="002B695E"/>
    <w:rsid w:val="002E53D5"/>
    <w:rsid w:val="002F05F6"/>
    <w:rsid w:val="002F64C4"/>
    <w:rsid w:val="00305CFB"/>
    <w:rsid w:val="00311AB5"/>
    <w:rsid w:val="00315CC8"/>
    <w:rsid w:val="003421F5"/>
    <w:rsid w:val="003474C3"/>
    <w:rsid w:val="00347FC8"/>
    <w:rsid w:val="00350F6B"/>
    <w:rsid w:val="0035309D"/>
    <w:rsid w:val="00353146"/>
    <w:rsid w:val="00354B53"/>
    <w:rsid w:val="00355700"/>
    <w:rsid w:val="00355934"/>
    <w:rsid w:val="00357456"/>
    <w:rsid w:val="00361657"/>
    <w:rsid w:val="00362685"/>
    <w:rsid w:val="00363DE9"/>
    <w:rsid w:val="00373572"/>
    <w:rsid w:val="0037740A"/>
    <w:rsid w:val="0038071F"/>
    <w:rsid w:val="003923F4"/>
    <w:rsid w:val="003938D0"/>
    <w:rsid w:val="00395E39"/>
    <w:rsid w:val="00396C0E"/>
    <w:rsid w:val="003A0911"/>
    <w:rsid w:val="003A0F53"/>
    <w:rsid w:val="003A3AE9"/>
    <w:rsid w:val="003C621B"/>
    <w:rsid w:val="003C75BD"/>
    <w:rsid w:val="003C76CC"/>
    <w:rsid w:val="003D081F"/>
    <w:rsid w:val="003D4159"/>
    <w:rsid w:val="003E6DF3"/>
    <w:rsid w:val="003F1F84"/>
    <w:rsid w:val="003F714C"/>
    <w:rsid w:val="003F7AED"/>
    <w:rsid w:val="00431AE8"/>
    <w:rsid w:val="0043567A"/>
    <w:rsid w:val="00453DF3"/>
    <w:rsid w:val="00463A23"/>
    <w:rsid w:val="00477FF1"/>
    <w:rsid w:val="004845F2"/>
    <w:rsid w:val="00486402"/>
    <w:rsid w:val="00491FCA"/>
    <w:rsid w:val="004954F9"/>
    <w:rsid w:val="004B0BE1"/>
    <w:rsid w:val="004B1882"/>
    <w:rsid w:val="004B24C5"/>
    <w:rsid w:val="004B3D62"/>
    <w:rsid w:val="004C1E70"/>
    <w:rsid w:val="004D21DF"/>
    <w:rsid w:val="004D3AC7"/>
    <w:rsid w:val="004D7712"/>
    <w:rsid w:val="00511149"/>
    <w:rsid w:val="0051729C"/>
    <w:rsid w:val="0052274C"/>
    <w:rsid w:val="005417EF"/>
    <w:rsid w:val="00542704"/>
    <w:rsid w:val="005473EB"/>
    <w:rsid w:val="00550ACB"/>
    <w:rsid w:val="00555EE2"/>
    <w:rsid w:val="00556B62"/>
    <w:rsid w:val="0058300B"/>
    <w:rsid w:val="005963EA"/>
    <w:rsid w:val="00596E0D"/>
    <w:rsid w:val="005D4442"/>
    <w:rsid w:val="005D525C"/>
    <w:rsid w:val="005E14BE"/>
    <w:rsid w:val="005F2B21"/>
    <w:rsid w:val="005F342C"/>
    <w:rsid w:val="00600B89"/>
    <w:rsid w:val="00606D81"/>
    <w:rsid w:val="00620125"/>
    <w:rsid w:val="00642DF1"/>
    <w:rsid w:val="006467E6"/>
    <w:rsid w:val="00650A5A"/>
    <w:rsid w:val="00666269"/>
    <w:rsid w:val="0067084F"/>
    <w:rsid w:val="00697155"/>
    <w:rsid w:val="006A1DC4"/>
    <w:rsid w:val="006A422B"/>
    <w:rsid w:val="006B034B"/>
    <w:rsid w:val="006C731E"/>
    <w:rsid w:val="006D406D"/>
    <w:rsid w:val="006D4718"/>
    <w:rsid w:val="006E027B"/>
    <w:rsid w:val="006E678E"/>
    <w:rsid w:val="007051EE"/>
    <w:rsid w:val="007545CB"/>
    <w:rsid w:val="00754946"/>
    <w:rsid w:val="00757B26"/>
    <w:rsid w:val="00763EE0"/>
    <w:rsid w:val="00787055"/>
    <w:rsid w:val="007902F5"/>
    <w:rsid w:val="00797317"/>
    <w:rsid w:val="007A111F"/>
    <w:rsid w:val="007A15C9"/>
    <w:rsid w:val="007A3747"/>
    <w:rsid w:val="007A778F"/>
    <w:rsid w:val="007A7BA2"/>
    <w:rsid w:val="007B5798"/>
    <w:rsid w:val="007C0BD8"/>
    <w:rsid w:val="007C0C14"/>
    <w:rsid w:val="007F4925"/>
    <w:rsid w:val="008039E6"/>
    <w:rsid w:val="00807150"/>
    <w:rsid w:val="008111A4"/>
    <w:rsid w:val="00830ADC"/>
    <w:rsid w:val="00844F83"/>
    <w:rsid w:val="00856642"/>
    <w:rsid w:val="008658F6"/>
    <w:rsid w:val="0088297E"/>
    <w:rsid w:val="00886834"/>
    <w:rsid w:val="008966F7"/>
    <w:rsid w:val="008A34BD"/>
    <w:rsid w:val="008B210D"/>
    <w:rsid w:val="008C6699"/>
    <w:rsid w:val="008D4265"/>
    <w:rsid w:val="008F11FC"/>
    <w:rsid w:val="008F38CE"/>
    <w:rsid w:val="008F503B"/>
    <w:rsid w:val="008F6628"/>
    <w:rsid w:val="009012D4"/>
    <w:rsid w:val="0090396B"/>
    <w:rsid w:val="00910CED"/>
    <w:rsid w:val="00931D49"/>
    <w:rsid w:val="00932C20"/>
    <w:rsid w:val="00945341"/>
    <w:rsid w:val="00945633"/>
    <w:rsid w:val="00947170"/>
    <w:rsid w:val="00954DD9"/>
    <w:rsid w:val="0095629B"/>
    <w:rsid w:val="00960425"/>
    <w:rsid w:val="009638A2"/>
    <w:rsid w:val="009742D5"/>
    <w:rsid w:val="009862C0"/>
    <w:rsid w:val="009C021B"/>
    <w:rsid w:val="009C0701"/>
    <w:rsid w:val="009C23B8"/>
    <w:rsid w:val="009D37EC"/>
    <w:rsid w:val="009D75D3"/>
    <w:rsid w:val="009D7FBF"/>
    <w:rsid w:val="009F523E"/>
    <w:rsid w:val="009F5480"/>
    <w:rsid w:val="00A11669"/>
    <w:rsid w:val="00A17E10"/>
    <w:rsid w:val="00A23B33"/>
    <w:rsid w:val="00A54B2F"/>
    <w:rsid w:val="00A65967"/>
    <w:rsid w:val="00A67CE0"/>
    <w:rsid w:val="00A84041"/>
    <w:rsid w:val="00A86038"/>
    <w:rsid w:val="00A86D62"/>
    <w:rsid w:val="00AA37C0"/>
    <w:rsid w:val="00AB77E7"/>
    <w:rsid w:val="00AD37F0"/>
    <w:rsid w:val="00AE259B"/>
    <w:rsid w:val="00AE719B"/>
    <w:rsid w:val="00AE73D8"/>
    <w:rsid w:val="00AF0A4C"/>
    <w:rsid w:val="00AF347B"/>
    <w:rsid w:val="00AF57C9"/>
    <w:rsid w:val="00B11665"/>
    <w:rsid w:val="00B13E3E"/>
    <w:rsid w:val="00B15D5A"/>
    <w:rsid w:val="00B20ACA"/>
    <w:rsid w:val="00B22B9C"/>
    <w:rsid w:val="00B2638E"/>
    <w:rsid w:val="00B26FEA"/>
    <w:rsid w:val="00B339AC"/>
    <w:rsid w:val="00B35836"/>
    <w:rsid w:val="00B410A0"/>
    <w:rsid w:val="00B5063C"/>
    <w:rsid w:val="00B533AF"/>
    <w:rsid w:val="00B63836"/>
    <w:rsid w:val="00B7052C"/>
    <w:rsid w:val="00B72CE4"/>
    <w:rsid w:val="00B74CED"/>
    <w:rsid w:val="00B7771D"/>
    <w:rsid w:val="00B8628A"/>
    <w:rsid w:val="00B862D4"/>
    <w:rsid w:val="00BA0D1A"/>
    <w:rsid w:val="00BB1874"/>
    <w:rsid w:val="00BB5965"/>
    <w:rsid w:val="00BB63C5"/>
    <w:rsid w:val="00BE1C58"/>
    <w:rsid w:val="00BE56F7"/>
    <w:rsid w:val="00BF6B78"/>
    <w:rsid w:val="00C0139F"/>
    <w:rsid w:val="00C01FB6"/>
    <w:rsid w:val="00C04B6F"/>
    <w:rsid w:val="00C13E95"/>
    <w:rsid w:val="00C141FB"/>
    <w:rsid w:val="00C160E8"/>
    <w:rsid w:val="00C213D2"/>
    <w:rsid w:val="00C332A9"/>
    <w:rsid w:val="00C33E5F"/>
    <w:rsid w:val="00C42C3B"/>
    <w:rsid w:val="00C5049F"/>
    <w:rsid w:val="00C64E55"/>
    <w:rsid w:val="00C669E7"/>
    <w:rsid w:val="00C70DA4"/>
    <w:rsid w:val="00C858B1"/>
    <w:rsid w:val="00C91888"/>
    <w:rsid w:val="00CB5342"/>
    <w:rsid w:val="00CB725A"/>
    <w:rsid w:val="00CE4FE1"/>
    <w:rsid w:val="00CF3535"/>
    <w:rsid w:val="00D027F5"/>
    <w:rsid w:val="00D2460A"/>
    <w:rsid w:val="00D2729D"/>
    <w:rsid w:val="00D322DA"/>
    <w:rsid w:val="00D40CA8"/>
    <w:rsid w:val="00D41C21"/>
    <w:rsid w:val="00D41FA7"/>
    <w:rsid w:val="00D422BA"/>
    <w:rsid w:val="00D5068B"/>
    <w:rsid w:val="00D65209"/>
    <w:rsid w:val="00DA73E4"/>
    <w:rsid w:val="00DA794B"/>
    <w:rsid w:val="00DB0D57"/>
    <w:rsid w:val="00DE41C8"/>
    <w:rsid w:val="00DE65B1"/>
    <w:rsid w:val="00DE669A"/>
    <w:rsid w:val="00E106A3"/>
    <w:rsid w:val="00E13B98"/>
    <w:rsid w:val="00E272F4"/>
    <w:rsid w:val="00E27D8F"/>
    <w:rsid w:val="00E54D73"/>
    <w:rsid w:val="00E65211"/>
    <w:rsid w:val="00E6686D"/>
    <w:rsid w:val="00E8401C"/>
    <w:rsid w:val="00EA0C24"/>
    <w:rsid w:val="00EB49C6"/>
    <w:rsid w:val="00ED30BE"/>
    <w:rsid w:val="00ED7A74"/>
    <w:rsid w:val="00EE5017"/>
    <w:rsid w:val="00EF4BD9"/>
    <w:rsid w:val="00F00C60"/>
    <w:rsid w:val="00F0604C"/>
    <w:rsid w:val="00F103CF"/>
    <w:rsid w:val="00F163A9"/>
    <w:rsid w:val="00F178C4"/>
    <w:rsid w:val="00F26BAA"/>
    <w:rsid w:val="00F33ECA"/>
    <w:rsid w:val="00F34C8F"/>
    <w:rsid w:val="00F443CE"/>
    <w:rsid w:val="00F611CF"/>
    <w:rsid w:val="00F623C7"/>
    <w:rsid w:val="00F744B0"/>
    <w:rsid w:val="00F954CE"/>
    <w:rsid w:val="00FA0B9C"/>
    <w:rsid w:val="00FB67B4"/>
    <w:rsid w:val="00FC35F4"/>
    <w:rsid w:val="00FD092E"/>
    <w:rsid w:val="00FF1C2F"/>
    <w:rsid w:val="00FF6A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B52607"/>
  <w15:chartTrackingRefBased/>
  <w15:docId w15:val="{BEDE2353-7BE8-433A-AE05-F5DB1059B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3E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33E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33E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33E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3E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3E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3E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3E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3E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3E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33E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33E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33E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3E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3E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3E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3E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3E5F"/>
    <w:rPr>
      <w:rFonts w:eastAsiaTheme="majorEastAsia" w:cstheme="majorBidi"/>
      <w:color w:val="272727" w:themeColor="text1" w:themeTint="D8"/>
    </w:rPr>
  </w:style>
  <w:style w:type="paragraph" w:styleId="Title">
    <w:name w:val="Title"/>
    <w:basedOn w:val="Normal"/>
    <w:next w:val="Normal"/>
    <w:link w:val="TitleChar"/>
    <w:uiPriority w:val="10"/>
    <w:qFormat/>
    <w:rsid w:val="00C33E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3E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3E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3E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3E5F"/>
    <w:pPr>
      <w:spacing w:before="160"/>
      <w:jc w:val="center"/>
    </w:pPr>
    <w:rPr>
      <w:i/>
      <w:iCs/>
      <w:color w:val="404040" w:themeColor="text1" w:themeTint="BF"/>
    </w:rPr>
  </w:style>
  <w:style w:type="character" w:customStyle="1" w:styleId="QuoteChar">
    <w:name w:val="Quote Char"/>
    <w:basedOn w:val="DefaultParagraphFont"/>
    <w:link w:val="Quote"/>
    <w:uiPriority w:val="29"/>
    <w:rsid w:val="00C33E5F"/>
    <w:rPr>
      <w:i/>
      <w:iCs/>
      <w:color w:val="404040" w:themeColor="text1" w:themeTint="BF"/>
    </w:rPr>
  </w:style>
  <w:style w:type="paragraph" w:styleId="ListParagraph">
    <w:name w:val="List Paragraph"/>
    <w:basedOn w:val="Normal"/>
    <w:uiPriority w:val="34"/>
    <w:qFormat/>
    <w:rsid w:val="00C33E5F"/>
    <w:pPr>
      <w:ind w:left="720"/>
      <w:contextualSpacing/>
    </w:pPr>
  </w:style>
  <w:style w:type="character" w:styleId="IntenseEmphasis">
    <w:name w:val="Intense Emphasis"/>
    <w:basedOn w:val="DefaultParagraphFont"/>
    <w:uiPriority w:val="21"/>
    <w:qFormat/>
    <w:rsid w:val="00C33E5F"/>
    <w:rPr>
      <w:i/>
      <w:iCs/>
      <w:color w:val="0F4761" w:themeColor="accent1" w:themeShade="BF"/>
    </w:rPr>
  </w:style>
  <w:style w:type="paragraph" w:styleId="IntenseQuote">
    <w:name w:val="Intense Quote"/>
    <w:basedOn w:val="Normal"/>
    <w:next w:val="Normal"/>
    <w:link w:val="IntenseQuoteChar"/>
    <w:uiPriority w:val="30"/>
    <w:qFormat/>
    <w:rsid w:val="00C33E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3E5F"/>
    <w:rPr>
      <w:i/>
      <w:iCs/>
      <w:color w:val="0F4761" w:themeColor="accent1" w:themeShade="BF"/>
    </w:rPr>
  </w:style>
  <w:style w:type="character" w:styleId="IntenseReference">
    <w:name w:val="Intense Reference"/>
    <w:basedOn w:val="DefaultParagraphFont"/>
    <w:uiPriority w:val="32"/>
    <w:qFormat/>
    <w:rsid w:val="00C33E5F"/>
    <w:rPr>
      <w:b/>
      <w:bCs/>
      <w:smallCaps/>
      <w:color w:val="0F4761" w:themeColor="accent1" w:themeShade="BF"/>
      <w:spacing w:val="5"/>
    </w:rPr>
  </w:style>
  <w:style w:type="paragraph" w:styleId="TOCHeading">
    <w:name w:val="TOC Heading"/>
    <w:basedOn w:val="Heading1"/>
    <w:next w:val="Normal"/>
    <w:uiPriority w:val="39"/>
    <w:unhideWhenUsed/>
    <w:qFormat/>
    <w:rsid w:val="009F523E"/>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9F523E"/>
    <w:pPr>
      <w:spacing w:after="100"/>
    </w:pPr>
  </w:style>
  <w:style w:type="paragraph" w:styleId="TOC2">
    <w:name w:val="toc 2"/>
    <w:basedOn w:val="Normal"/>
    <w:next w:val="Normal"/>
    <w:autoRedefine/>
    <w:uiPriority w:val="39"/>
    <w:unhideWhenUsed/>
    <w:rsid w:val="009F523E"/>
    <w:pPr>
      <w:spacing w:after="100"/>
      <w:ind w:left="240"/>
    </w:pPr>
  </w:style>
  <w:style w:type="paragraph" w:styleId="TOC3">
    <w:name w:val="toc 3"/>
    <w:basedOn w:val="Normal"/>
    <w:next w:val="Normal"/>
    <w:autoRedefine/>
    <w:uiPriority w:val="39"/>
    <w:unhideWhenUsed/>
    <w:rsid w:val="009F523E"/>
    <w:pPr>
      <w:spacing w:after="100"/>
      <w:ind w:left="480"/>
    </w:pPr>
  </w:style>
  <w:style w:type="paragraph" w:styleId="TOC4">
    <w:name w:val="toc 4"/>
    <w:basedOn w:val="Normal"/>
    <w:next w:val="Normal"/>
    <w:autoRedefine/>
    <w:uiPriority w:val="39"/>
    <w:unhideWhenUsed/>
    <w:rsid w:val="009F523E"/>
    <w:pPr>
      <w:spacing w:after="100"/>
      <w:ind w:left="720"/>
    </w:pPr>
    <w:rPr>
      <w:rFonts w:eastAsiaTheme="minorEastAsia"/>
      <w:lang w:eastAsia="en-GB"/>
    </w:rPr>
  </w:style>
  <w:style w:type="paragraph" w:styleId="TOC5">
    <w:name w:val="toc 5"/>
    <w:basedOn w:val="Normal"/>
    <w:next w:val="Normal"/>
    <w:autoRedefine/>
    <w:uiPriority w:val="39"/>
    <w:unhideWhenUsed/>
    <w:rsid w:val="009F523E"/>
    <w:pPr>
      <w:spacing w:after="100"/>
      <w:ind w:left="960"/>
    </w:pPr>
    <w:rPr>
      <w:rFonts w:eastAsiaTheme="minorEastAsia"/>
      <w:lang w:eastAsia="en-GB"/>
    </w:rPr>
  </w:style>
  <w:style w:type="paragraph" w:styleId="TOC6">
    <w:name w:val="toc 6"/>
    <w:basedOn w:val="Normal"/>
    <w:next w:val="Normal"/>
    <w:autoRedefine/>
    <w:uiPriority w:val="39"/>
    <w:unhideWhenUsed/>
    <w:rsid w:val="009F523E"/>
    <w:pPr>
      <w:spacing w:after="100"/>
      <w:ind w:left="1200"/>
    </w:pPr>
    <w:rPr>
      <w:rFonts w:eastAsiaTheme="minorEastAsia"/>
      <w:lang w:eastAsia="en-GB"/>
    </w:rPr>
  </w:style>
  <w:style w:type="paragraph" w:styleId="TOC7">
    <w:name w:val="toc 7"/>
    <w:basedOn w:val="Normal"/>
    <w:next w:val="Normal"/>
    <w:autoRedefine/>
    <w:uiPriority w:val="39"/>
    <w:unhideWhenUsed/>
    <w:rsid w:val="009F523E"/>
    <w:pPr>
      <w:spacing w:after="100"/>
      <w:ind w:left="1440"/>
    </w:pPr>
    <w:rPr>
      <w:rFonts w:eastAsiaTheme="minorEastAsia"/>
      <w:lang w:eastAsia="en-GB"/>
    </w:rPr>
  </w:style>
  <w:style w:type="paragraph" w:styleId="TOC8">
    <w:name w:val="toc 8"/>
    <w:basedOn w:val="Normal"/>
    <w:next w:val="Normal"/>
    <w:autoRedefine/>
    <w:uiPriority w:val="39"/>
    <w:unhideWhenUsed/>
    <w:rsid w:val="009F523E"/>
    <w:pPr>
      <w:spacing w:after="100"/>
      <w:ind w:left="1680"/>
    </w:pPr>
    <w:rPr>
      <w:rFonts w:eastAsiaTheme="minorEastAsia"/>
      <w:lang w:eastAsia="en-GB"/>
    </w:rPr>
  </w:style>
  <w:style w:type="paragraph" w:styleId="TOC9">
    <w:name w:val="toc 9"/>
    <w:basedOn w:val="Normal"/>
    <w:next w:val="Normal"/>
    <w:autoRedefine/>
    <w:uiPriority w:val="39"/>
    <w:unhideWhenUsed/>
    <w:rsid w:val="009F523E"/>
    <w:pPr>
      <w:spacing w:after="100"/>
      <w:ind w:left="1920"/>
    </w:pPr>
    <w:rPr>
      <w:rFonts w:eastAsiaTheme="minorEastAsia"/>
      <w:lang w:eastAsia="en-GB"/>
    </w:rPr>
  </w:style>
  <w:style w:type="character" w:styleId="Hyperlink">
    <w:name w:val="Hyperlink"/>
    <w:basedOn w:val="DefaultParagraphFont"/>
    <w:uiPriority w:val="99"/>
    <w:unhideWhenUsed/>
    <w:rsid w:val="009F523E"/>
    <w:rPr>
      <w:color w:val="467886" w:themeColor="hyperlink"/>
      <w:u w:val="single"/>
    </w:rPr>
  </w:style>
  <w:style w:type="character" w:styleId="UnresolvedMention">
    <w:name w:val="Unresolved Mention"/>
    <w:basedOn w:val="DefaultParagraphFont"/>
    <w:uiPriority w:val="99"/>
    <w:semiHidden/>
    <w:unhideWhenUsed/>
    <w:rsid w:val="009F523E"/>
    <w:rPr>
      <w:color w:val="605E5C"/>
      <w:shd w:val="clear" w:color="auto" w:fill="E1DFDD"/>
    </w:rPr>
  </w:style>
  <w:style w:type="paragraph" w:styleId="Header">
    <w:name w:val="header"/>
    <w:basedOn w:val="Normal"/>
    <w:link w:val="HeaderChar"/>
    <w:uiPriority w:val="99"/>
    <w:unhideWhenUsed/>
    <w:rsid w:val="00B862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628A"/>
  </w:style>
  <w:style w:type="paragraph" w:styleId="Footer">
    <w:name w:val="footer"/>
    <w:basedOn w:val="Normal"/>
    <w:link w:val="FooterChar"/>
    <w:uiPriority w:val="99"/>
    <w:unhideWhenUsed/>
    <w:rsid w:val="00B862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628A"/>
  </w:style>
  <w:style w:type="character" w:styleId="PlaceholderText">
    <w:name w:val="Placeholder Text"/>
    <w:basedOn w:val="DefaultParagraphFont"/>
    <w:uiPriority w:val="99"/>
    <w:semiHidden/>
    <w:rsid w:val="003D4159"/>
    <w:rPr>
      <w:color w:val="666666"/>
    </w:rPr>
  </w:style>
  <w:style w:type="paragraph" w:styleId="Caption">
    <w:name w:val="caption"/>
    <w:basedOn w:val="Normal"/>
    <w:next w:val="Normal"/>
    <w:uiPriority w:val="35"/>
    <w:unhideWhenUsed/>
    <w:qFormat/>
    <w:rsid w:val="00025369"/>
    <w:pPr>
      <w:spacing w:after="200" w:line="240" w:lineRule="auto"/>
    </w:pPr>
    <w:rPr>
      <w:i/>
      <w:iCs/>
      <w:color w:val="0E2841" w:themeColor="text2"/>
      <w:sz w:val="18"/>
      <w:szCs w:val="18"/>
    </w:rPr>
  </w:style>
  <w:style w:type="table" w:styleId="TableGrid">
    <w:name w:val="Table Grid"/>
    <w:basedOn w:val="TableNormal"/>
    <w:uiPriority w:val="39"/>
    <w:rsid w:val="00757B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F0604C"/>
    <w:pPr>
      <w:spacing w:after="0"/>
    </w:pPr>
  </w:style>
  <w:style w:type="paragraph" w:styleId="NormalWeb">
    <w:name w:val="Normal (Web)"/>
    <w:basedOn w:val="Normal"/>
    <w:uiPriority w:val="99"/>
    <w:semiHidden/>
    <w:unhideWhenUsed/>
    <w:rsid w:val="00C160E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416477">
      <w:bodyDiv w:val="1"/>
      <w:marLeft w:val="0"/>
      <w:marRight w:val="0"/>
      <w:marTop w:val="0"/>
      <w:marBottom w:val="0"/>
      <w:divBdr>
        <w:top w:val="none" w:sz="0" w:space="0" w:color="auto"/>
        <w:left w:val="none" w:sz="0" w:space="0" w:color="auto"/>
        <w:bottom w:val="none" w:sz="0" w:space="0" w:color="auto"/>
        <w:right w:val="none" w:sz="0" w:space="0" w:color="auto"/>
      </w:divBdr>
    </w:div>
    <w:div w:id="188689311">
      <w:bodyDiv w:val="1"/>
      <w:marLeft w:val="0"/>
      <w:marRight w:val="0"/>
      <w:marTop w:val="0"/>
      <w:marBottom w:val="0"/>
      <w:divBdr>
        <w:top w:val="none" w:sz="0" w:space="0" w:color="auto"/>
        <w:left w:val="none" w:sz="0" w:space="0" w:color="auto"/>
        <w:bottom w:val="none" w:sz="0" w:space="0" w:color="auto"/>
        <w:right w:val="none" w:sz="0" w:space="0" w:color="auto"/>
      </w:divBdr>
    </w:div>
    <w:div w:id="264578687">
      <w:bodyDiv w:val="1"/>
      <w:marLeft w:val="0"/>
      <w:marRight w:val="0"/>
      <w:marTop w:val="0"/>
      <w:marBottom w:val="0"/>
      <w:divBdr>
        <w:top w:val="none" w:sz="0" w:space="0" w:color="auto"/>
        <w:left w:val="none" w:sz="0" w:space="0" w:color="auto"/>
        <w:bottom w:val="none" w:sz="0" w:space="0" w:color="auto"/>
        <w:right w:val="none" w:sz="0" w:space="0" w:color="auto"/>
      </w:divBdr>
    </w:div>
    <w:div w:id="302076966">
      <w:bodyDiv w:val="1"/>
      <w:marLeft w:val="0"/>
      <w:marRight w:val="0"/>
      <w:marTop w:val="0"/>
      <w:marBottom w:val="0"/>
      <w:divBdr>
        <w:top w:val="none" w:sz="0" w:space="0" w:color="auto"/>
        <w:left w:val="none" w:sz="0" w:space="0" w:color="auto"/>
        <w:bottom w:val="none" w:sz="0" w:space="0" w:color="auto"/>
        <w:right w:val="none" w:sz="0" w:space="0" w:color="auto"/>
      </w:divBdr>
    </w:div>
    <w:div w:id="362025956">
      <w:bodyDiv w:val="1"/>
      <w:marLeft w:val="0"/>
      <w:marRight w:val="0"/>
      <w:marTop w:val="0"/>
      <w:marBottom w:val="0"/>
      <w:divBdr>
        <w:top w:val="none" w:sz="0" w:space="0" w:color="auto"/>
        <w:left w:val="none" w:sz="0" w:space="0" w:color="auto"/>
        <w:bottom w:val="none" w:sz="0" w:space="0" w:color="auto"/>
        <w:right w:val="none" w:sz="0" w:space="0" w:color="auto"/>
      </w:divBdr>
    </w:div>
    <w:div w:id="551692030">
      <w:bodyDiv w:val="1"/>
      <w:marLeft w:val="0"/>
      <w:marRight w:val="0"/>
      <w:marTop w:val="0"/>
      <w:marBottom w:val="0"/>
      <w:divBdr>
        <w:top w:val="none" w:sz="0" w:space="0" w:color="auto"/>
        <w:left w:val="none" w:sz="0" w:space="0" w:color="auto"/>
        <w:bottom w:val="none" w:sz="0" w:space="0" w:color="auto"/>
        <w:right w:val="none" w:sz="0" w:space="0" w:color="auto"/>
      </w:divBdr>
    </w:div>
    <w:div w:id="936794739">
      <w:bodyDiv w:val="1"/>
      <w:marLeft w:val="0"/>
      <w:marRight w:val="0"/>
      <w:marTop w:val="0"/>
      <w:marBottom w:val="0"/>
      <w:divBdr>
        <w:top w:val="none" w:sz="0" w:space="0" w:color="auto"/>
        <w:left w:val="none" w:sz="0" w:space="0" w:color="auto"/>
        <w:bottom w:val="none" w:sz="0" w:space="0" w:color="auto"/>
        <w:right w:val="none" w:sz="0" w:space="0" w:color="auto"/>
      </w:divBdr>
    </w:div>
    <w:div w:id="980306990">
      <w:bodyDiv w:val="1"/>
      <w:marLeft w:val="0"/>
      <w:marRight w:val="0"/>
      <w:marTop w:val="0"/>
      <w:marBottom w:val="0"/>
      <w:divBdr>
        <w:top w:val="none" w:sz="0" w:space="0" w:color="auto"/>
        <w:left w:val="none" w:sz="0" w:space="0" w:color="auto"/>
        <w:bottom w:val="none" w:sz="0" w:space="0" w:color="auto"/>
        <w:right w:val="none" w:sz="0" w:space="0" w:color="auto"/>
      </w:divBdr>
    </w:div>
    <w:div w:id="1094597109">
      <w:bodyDiv w:val="1"/>
      <w:marLeft w:val="0"/>
      <w:marRight w:val="0"/>
      <w:marTop w:val="0"/>
      <w:marBottom w:val="0"/>
      <w:divBdr>
        <w:top w:val="none" w:sz="0" w:space="0" w:color="auto"/>
        <w:left w:val="none" w:sz="0" w:space="0" w:color="auto"/>
        <w:bottom w:val="none" w:sz="0" w:space="0" w:color="auto"/>
        <w:right w:val="none" w:sz="0" w:space="0" w:color="auto"/>
      </w:divBdr>
    </w:div>
    <w:div w:id="1246458028">
      <w:bodyDiv w:val="1"/>
      <w:marLeft w:val="0"/>
      <w:marRight w:val="0"/>
      <w:marTop w:val="0"/>
      <w:marBottom w:val="0"/>
      <w:divBdr>
        <w:top w:val="none" w:sz="0" w:space="0" w:color="auto"/>
        <w:left w:val="none" w:sz="0" w:space="0" w:color="auto"/>
        <w:bottom w:val="none" w:sz="0" w:space="0" w:color="auto"/>
        <w:right w:val="none" w:sz="0" w:space="0" w:color="auto"/>
      </w:divBdr>
    </w:div>
    <w:div w:id="1411469030">
      <w:bodyDiv w:val="1"/>
      <w:marLeft w:val="0"/>
      <w:marRight w:val="0"/>
      <w:marTop w:val="0"/>
      <w:marBottom w:val="0"/>
      <w:divBdr>
        <w:top w:val="none" w:sz="0" w:space="0" w:color="auto"/>
        <w:left w:val="none" w:sz="0" w:space="0" w:color="auto"/>
        <w:bottom w:val="none" w:sz="0" w:space="0" w:color="auto"/>
        <w:right w:val="none" w:sz="0" w:space="0" w:color="auto"/>
      </w:divBdr>
    </w:div>
    <w:div w:id="1582837225">
      <w:bodyDiv w:val="1"/>
      <w:marLeft w:val="0"/>
      <w:marRight w:val="0"/>
      <w:marTop w:val="0"/>
      <w:marBottom w:val="0"/>
      <w:divBdr>
        <w:top w:val="none" w:sz="0" w:space="0" w:color="auto"/>
        <w:left w:val="none" w:sz="0" w:space="0" w:color="auto"/>
        <w:bottom w:val="none" w:sz="0" w:space="0" w:color="auto"/>
        <w:right w:val="none" w:sz="0" w:space="0" w:color="auto"/>
      </w:divBdr>
    </w:div>
    <w:div w:id="1897157038">
      <w:bodyDiv w:val="1"/>
      <w:marLeft w:val="0"/>
      <w:marRight w:val="0"/>
      <w:marTop w:val="0"/>
      <w:marBottom w:val="0"/>
      <w:divBdr>
        <w:top w:val="none" w:sz="0" w:space="0" w:color="auto"/>
        <w:left w:val="none" w:sz="0" w:space="0" w:color="auto"/>
        <w:bottom w:val="none" w:sz="0" w:space="0" w:color="auto"/>
        <w:right w:val="none" w:sz="0" w:space="0" w:color="auto"/>
      </w:divBdr>
    </w:div>
    <w:div w:id="2103794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B74EC-0C7E-4A37-BCA9-ACBFC7144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61</Pages>
  <Words>12436</Words>
  <Characters>75392</Characters>
  <Application>Microsoft Office Word</Application>
  <DocSecurity>0</DocSecurity>
  <Lines>1671</Lines>
  <Paragraphs>551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Yetunde Adegunleye</dc:creator>
  <cp:keywords/>
  <dc:description/>
  <cp:lastModifiedBy>Yetunde Adegunleye</cp:lastModifiedBy>
  <cp:revision>39</cp:revision>
  <dcterms:created xsi:type="dcterms:W3CDTF">2024-08-14T15:30:00Z</dcterms:created>
  <dcterms:modified xsi:type="dcterms:W3CDTF">2024-08-19T09:52:00Z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29989567-0f78-48aa-95a8-7f9f8a634388</vt:lpwstr>
  </property>
</Properties>
</file>