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Default="006A15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3B911782" w:rsidR="006A1579" w:rsidRDefault="006A157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Práctica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3B911782" w:rsidR="006A1579" w:rsidRDefault="006A157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Práctica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Default="006A15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7B163F" w:rsidRDefault="006A1579" w:rsidP="006A1579">
          <w:pPr>
            <w:pStyle w:val="TtuloTDC"/>
          </w:pPr>
          <w:r w:rsidRPr="007B163F">
            <w:t>Contenido</w:t>
          </w:r>
        </w:p>
        <w:p w14:paraId="3314DC21" w14:textId="77777777" w:rsidR="006A1579" w:rsidRDefault="006A1579" w:rsidP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7B163F">
            <w:fldChar w:fldCharType="begin"/>
          </w:r>
          <w:r w:rsidRPr="007B163F">
            <w:instrText xml:space="preserve"> TOC \o "1-3" \h \z \u </w:instrText>
          </w:r>
          <w:r w:rsidRPr="007B163F">
            <w:fldChar w:fldCharType="separate"/>
          </w:r>
          <w:hyperlink w:anchor="_Toc192930990" w:history="1">
            <w:r w:rsidRPr="000354DB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A1F3" w14:textId="77777777" w:rsidR="006A1579" w:rsidRDefault="006A1579" w:rsidP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930991" w:history="1">
            <w:r w:rsidRPr="000354DB">
              <w:rPr>
                <w:rStyle w:val="Hipervnculo"/>
                <w:noProof/>
              </w:rPr>
              <w:t>Pruebas y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B774" w14:textId="77777777" w:rsidR="006A1579" w:rsidRDefault="006A1579" w:rsidP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930992" w:history="1">
            <w:r w:rsidRPr="000354D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77777777" w:rsidR="006A1579" w:rsidRPr="007B163F" w:rsidRDefault="006A1579" w:rsidP="006A1579">
          <w:r w:rsidRPr="007B163F">
            <w:fldChar w:fldCharType="end"/>
          </w:r>
        </w:p>
      </w:sdtContent>
    </w:sdt>
    <w:p w14:paraId="09FFF789" w14:textId="77777777" w:rsidR="006A1579" w:rsidRPr="007B163F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B163F">
        <w:br w:type="page"/>
      </w:r>
    </w:p>
    <w:p w14:paraId="3BC80708" w14:textId="77777777" w:rsidR="006A1579" w:rsidRPr="007B163F" w:rsidRDefault="006A1579" w:rsidP="006A1579">
      <w:pPr>
        <w:pStyle w:val="Ttulo2"/>
      </w:pPr>
      <w:bookmarkStart w:id="0" w:name="_Toc192930990"/>
      <w:r w:rsidRPr="007B163F">
        <w:lastRenderedPageBreak/>
        <w:t>Descripción y Análisis de Métodos</w:t>
      </w:r>
      <w:bookmarkEnd w:id="0"/>
    </w:p>
    <w:p w14:paraId="03C28398" w14:textId="77777777" w:rsidR="006A1579" w:rsidRPr="007B163F" w:rsidRDefault="006A1579" w:rsidP="006A1579"/>
    <w:p w14:paraId="51180216" w14:textId="77777777" w:rsidR="006A1579" w:rsidRPr="007B163F" w:rsidRDefault="006A1579" w:rsidP="006A1579">
      <w:pPr>
        <w:pStyle w:val="Ttulo2"/>
      </w:pPr>
      <w:bookmarkStart w:id="1" w:name="_Toc192930991"/>
      <w:r w:rsidRPr="007B163F">
        <w:t>Pruebas y gráficas</w:t>
      </w:r>
      <w:bookmarkEnd w:id="1"/>
    </w:p>
    <w:p w14:paraId="2114E90D" w14:textId="77777777" w:rsidR="006A1579" w:rsidRPr="007B163F" w:rsidRDefault="006A1579" w:rsidP="006A1579"/>
    <w:p w14:paraId="43E7773E" w14:textId="77777777" w:rsidR="006A1579" w:rsidRDefault="006A1579" w:rsidP="006A1579">
      <w:pPr>
        <w:pStyle w:val="Ttulo2"/>
      </w:pPr>
      <w:bookmarkStart w:id="2" w:name="_Toc192930992"/>
      <w:r w:rsidRPr="007B163F">
        <w:t>Conclusiones</w:t>
      </w:r>
      <w:bookmarkEnd w:id="2"/>
    </w:p>
    <w:p w14:paraId="3BA2850F" w14:textId="62BD4691" w:rsidR="006A1579" w:rsidRPr="007B163F" w:rsidRDefault="006A1579" w:rsidP="008479CC">
      <w:pPr>
        <w:jc w:val="both"/>
      </w:pPr>
    </w:p>
    <w:p w14:paraId="64D756BB" w14:textId="77777777" w:rsidR="006A1579" w:rsidRPr="007B163F" w:rsidRDefault="006A1579" w:rsidP="006A1579">
      <w:pPr>
        <w:jc w:val="both"/>
      </w:pPr>
    </w:p>
    <w:p w14:paraId="2E69B837" w14:textId="77777777" w:rsidR="004B64F0" w:rsidRDefault="004B64F0"/>
    <w:sectPr w:rsidR="004B64F0" w:rsidSect="006A1579">
      <w:footerReference w:type="default" r:id="rId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000000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000000" w:rsidRDefault="00000000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466719"/>
    <w:rsid w:val="004B64F0"/>
    <w:rsid w:val="006A1579"/>
    <w:rsid w:val="008479CC"/>
    <w:rsid w:val="008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79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Estructura de datos</dc:subject>
  <dc:creator>María Guzmán Valdezate</dc:creator>
  <cp:keywords/>
  <dc:description/>
  <cp:lastModifiedBy>María Guzmán Valdezate</cp:lastModifiedBy>
  <cp:revision>2</cp:revision>
  <dcterms:created xsi:type="dcterms:W3CDTF">2025-03-22T12:04:00Z</dcterms:created>
  <dcterms:modified xsi:type="dcterms:W3CDTF">2025-03-22T17:37:00Z</dcterms:modified>
</cp:coreProperties>
</file>